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ПОСТАНОВЛЕНИЕ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2F" w:rsidRPr="008A042F" w:rsidRDefault="002330DC" w:rsidP="008A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9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160-нп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4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A042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A042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5" w:rsidRDefault="008A042F" w:rsidP="005C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E900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внесении изменений в </w:t>
      </w:r>
      <w:r w:rsid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 администрации города Нефтеюганска от 17.09.2020 № 142-нп «</w:t>
      </w:r>
      <w:r w:rsidR="005C5E25"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порядка предоставления субсидии из бюджета города Нефтеюганска </w:t>
      </w:r>
    </w:p>
    <w:p w:rsidR="005C5E25" w:rsidRDefault="005C5E25" w:rsidP="005C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финансовое обеспечение затрат юридическим лицам (за исключением муниципальных учреждений), осуществляющим свою деятельность </w:t>
      </w:r>
    </w:p>
    <w:p w:rsidR="005C5E25" w:rsidRDefault="005C5E25" w:rsidP="005C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сфере теплоснабжения, водоснабжения и водоотведения и </w:t>
      </w:r>
      <w:proofErr w:type="gramStart"/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оказывающим</w:t>
      </w:r>
      <w:proofErr w:type="gramEnd"/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коммунальные услуги населению города Нефтеюганска,</w:t>
      </w:r>
    </w:p>
    <w:p w:rsidR="008A042F" w:rsidRDefault="005C5E25" w:rsidP="005C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связанных</w:t>
      </w:r>
      <w:proofErr w:type="gramEnd"/>
      <w:r w:rsidRPr="005C5E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 погашением задолженности за потребленные топливно-энергетические ресурсы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C5E25" w:rsidRPr="008A042F" w:rsidRDefault="005C5E25" w:rsidP="005C5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2F" w:rsidRDefault="008A042F" w:rsidP="008A04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1323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статьей 78 Бюджетного кодекса Российской Федерации, Федеральным законом от 06.10.2013 № 131-ФЗ «Об общих принципах организации местного самоуправления в Российской </w:t>
      </w:r>
      <w:r w:rsidR="0067239A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1323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едерации», </w:t>
      </w:r>
      <w:r w:rsidR="002D593F" w:rsidRPr="001323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2D593F" w:rsidRPr="001323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="002D593F" w:rsidRPr="0013230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D5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Думы города Нефтеюганска от 21.12.2020 № 880-VI «О бюджете города Нефтеюганска на 2021 год и план</w:t>
      </w:r>
      <w:r w:rsidR="00141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овый период 2022 и 2023 годов», </w:t>
      </w:r>
      <w:r w:rsid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постановлениями администрации города Нефтеюганска </w:t>
      </w:r>
      <w:r w:rsidR="00545CC8" w:rsidRP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15.09.2017 № 569-п «О присвоении статуса единой теплоснабжающей организации, осуществляющей деятельность в сфере теплоснабжения на</w:t>
      </w:r>
      <w:proofErr w:type="gramEnd"/>
      <w:r w:rsidR="00545CC8" w:rsidRP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Нефтеюганска»</w:t>
      </w:r>
      <w:r w:rsid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45CC8" w:rsidRPr="00545C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27.06.2013 № 638-п «</w:t>
      </w:r>
      <w:r w:rsidR="00545CC8" w:rsidRP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определении гарантирующей организации в сфере водоснабжения и водоотведения на </w:t>
      </w:r>
      <w:r w:rsid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города Нефтеюганска»</w:t>
      </w:r>
      <w:r w:rsidR="002D593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45C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2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города Нефтеюганска </w:t>
      </w:r>
      <w:r w:rsidR="005C5E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администрация города </w:t>
      </w:r>
      <w:r w:rsidR="007870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Нефтеюганска</w:t>
      </w:r>
      <w:r w:rsidR="00FA1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900CF" w:rsidRDefault="005C5E25" w:rsidP="005C5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C5E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1.Внести изменения в постановление администрации города Нефтеюганска от 17.09.2020 № 142-нп «Об утверждении порядка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5E25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связанных с погашением задолженности за потребленные топливно-энергетические ресурсы»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именно:</w:t>
      </w:r>
      <w:proofErr w:type="gramEnd"/>
    </w:p>
    <w:p w:rsidR="00E900CF" w:rsidRDefault="005C5E25" w:rsidP="00E90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1.1.Наименование постановления изложить в следующей редакции</w:t>
      </w:r>
      <w:r w:rsidR="00EB2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3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предоставления субсидии из бюджета города Нефтеюганска на финансовое обеспечение затрат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3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АО «</w:t>
      </w:r>
      <w:proofErr w:type="spellStart"/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Югансктранстеплосервис</w:t>
      </w:r>
      <w:proofErr w:type="spellEnd"/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», АО «</w:t>
      </w:r>
      <w:proofErr w:type="spellStart"/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Юганскводоканал</w:t>
      </w:r>
      <w:proofErr w:type="spellEnd"/>
      <w:r w:rsidR="00E900CF" w:rsidRPr="00E900CF">
        <w:rPr>
          <w:rFonts w:ascii="Times New Roman" w:eastAsia="Times New Roman" w:hAnsi="Times New Roman" w:cs="Times New Roman"/>
          <w:sz w:val="28"/>
          <w:szCs w:val="24"/>
          <w:lang w:eastAsia="ru-RU"/>
        </w:rPr>
        <w:t>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78701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E053FC" w:rsidRDefault="005C5E25" w:rsidP="00E90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="00E053FC" w:rsidRPr="00E053F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преамбуле постановления слова</w:t>
      </w:r>
      <w:r w:rsid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решением Думы города Нефтеюганска от 24.12.2019 № 700-VI </w:t>
      </w:r>
      <w:r w:rsidR="00F53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бюджете города Нефтеюганска на 2020 год и плановый период</w:t>
      </w:r>
      <w:proofErr w:type="gramEnd"/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и </w:t>
      </w:r>
      <w:r w:rsid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годов»» </w:t>
      </w:r>
      <w:r w:rsid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заменить на слова «</w:t>
      </w:r>
      <w:r w:rsidR="0078701A" w:rsidRPr="007870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78701A" w:rsidRPr="007870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актов Правительства Российской Федерации», решением Думы города Нефтеюганска от 21.12.2020 № 880-VI «О бюджете города Нефтеюганска на 2021 год и плановый период 2022 и 2023 годов»</w:t>
      </w:r>
      <w:r w:rsidR="000104A3" w:rsidRP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104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3050" w:rsidRDefault="0078701A" w:rsidP="00E90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1 изложить в следующей редакции:</w:t>
      </w:r>
    </w:p>
    <w:p w:rsidR="00713050" w:rsidRDefault="00713050" w:rsidP="00E90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«1.</w:t>
      </w:r>
      <w:r w:rsidR="0078701A" w:rsidRPr="008A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01A" w:rsidRPr="0087508F" w:rsidRDefault="00713050" w:rsidP="00E900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F53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3999" w:rsidRPr="00FA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предоставления субсидии из бюджета города </w:t>
      </w:r>
      <w:r w:rsidR="00F53999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на финансовое обеспечение затрат АО «</w:t>
      </w:r>
      <w:proofErr w:type="spellStart"/>
      <w:r w:rsidR="00F53999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Югансктранстеплосервис</w:t>
      </w:r>
      <w:proofErr w:type="spellEnd"/>
      <w:r w:rsidR="00F53999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239A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999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ресурсы, </w:t>
      </w:r>
      <w:r w:rsidR="0078701A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постановлению.</w:t>
      </w:r>
    </w:p>
    <w:p w:rsidR="00FA18C1" w:rsidRPr="008A042F" w:rsidRDefault="00DF29BB" w:rsidP="008A0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050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999" w:rsidRPr="0087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F53999"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F53999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города Нефтеюганска на финансовое обеспечение затрат АО «</w:t>
      </w:r>
      <w:proofErr w:type="spellStart"/>
      <w:r w:rsidR="00F53999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Юганскводоканал</w:t>
      </w:r>
      <w:proofErr w:type="spellEnd"/>
      <w:r w:rsidR="00F53999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7239A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53999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осуществляющему свою деятельность в сфере водоснабжения и водоотведения и оказывающему</w:t>
      </w:r>
      <w:r w:rsidR="00F53999" w:rsidRPr="00FA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3999" w:rsidRPr="00FA18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F5399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A18C1" w:rsidRPr="00FA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FA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A18C1" w:rsidRPr="00FA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proofErr w:type="gramStart"/>
      <w:r w:rsidR="00FA18C1" w:rsidRPr="00FA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3B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F29BB" w:rsidRPr="00713050" w:rsidRDefault="00DF29BB" w:rsidP="00DF2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E455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.Приложение к постановлению изложить согласно приложению 1 к настоящему постановлению.</w:t>
      </w:r>
    </w:p>
    <w:p w:rsidR="00DF29BB" w:rsidRPr="00713050" w:rsidRDefault="00AE4558" w:rsidP="00DF2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1.5</w:t>
      </w:r>
      <w:r w:rsidR="00DF29BB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.До</w:t>
      </w:r>
      <w:r w:rsidR="00713050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5399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13050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лнить</w:t>
      </w:r>
      <w:r w:rsidR="00DF29BB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</w:t>
      </w:r>
      <w:r w:rsidR="00713050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>м 2</w:t>
      </w:r>
      <w:r w:rsidR="00DF29BB" w:rsidRPr="00713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2 к настоящему постановлению.</w:t>
      </w:r>
    </w:p>
    <w:p w:rsidR="008A042F" w:rsidRPr="008A042F" w:rsidRDefault="00AE4558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42F" w:rsidRPr="007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</w:t>
      </w:r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(опубликовать) постановление в газете «Здравствуйте, нефтеюганцы!».</w:t>
      </w:r>
    </w:p>
    <w:p w:rsidR="008A042F" w:rsidRPr="008A042F" w:rsidRDefault="00AE4558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по делам администрации города (Прокопович П.А.) </w:t>
      </w:r>
      <w:proofErr w:type="gramStart"/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A042F" w:rsidRPr="008A042F" w:rsidRDefault="00AE4558" w:rsidP="008A0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опубликования.</w:t>
      </w:r>
    </w:p>
    <w:p w:rsidR="008A042F" w:rsidRPr="008A042F" w:rsidRDefault="00AE4558" w:rsidP="00FA18C1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постановления возложить на заместителя главы города Нефтеюганска </w:t>
      </w:r>
      <w:proofErr w:type="spellStart"/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О.Г.Чурикову</w:t>
      </w:r>
      <w:proofErr w:type="spellEnd"/>
      <w:r w:rsidR="008A042F"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72184" w:rsidRDefault="00672184" w:rsidP="008A042F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обязанности </w:t>
      </w:r>
    </w:p>
    <w:p w:rsidR="008A042F" w:rsidRPr="008A042F" w:rsidRDefault="00672184" w:rsidP="008A042F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г</w:t>
      </w:r>
      <w:r w:rsidR="008A042F" w:rsidRPr="008A042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ы</w:t>
      </w:r>
      <w:r w:rsidR="008A042F" w:rsidRPr="008A042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города Нефтеюганска                                                                </w:t>
      </w:r>
      <w:proofErr w:type="spellStart"/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А.В.Пастухов</w:t>
      </w:r>
      <w:proofErr w:type="spellEnd"/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042F" w:rsidRPr="008A042F" w:rsidRDefault="008A042F" w:rsidP="008A042F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</w:t>
      </w:r>
      <w:r w:rsidR="00FA18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8A042F" w:rsidRPr="008A042F" w:rsidRDefault="008A042F" w:rsidP="008A042F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</w:t>
      </w:r>
    </w:p>
    <w:p w:rsidR="008A042F" w:rsidRPr="008A042F" w:rsidRDefault="008A042F" w:rsidP="008A042F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города</w:t>
      </w:r>
    </w:p>
    <w:p w:rsidR="008A042F" w:rsidRPr="008A042F" w:rsidRDefault="008A042F" w:rsidP="008A042F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53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13.10.2021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5309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160-нп</w:t>
      </w:r>
    </w:p>
    <w:p w:rsidR="008A042F" w:rsidRPr="008A042F" w:rsidRDefault="008A042F" w:rsidP="008A042F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7911FA" w:rsidRPr="007911FA" w:rsidRDefault="007911FA" w:rsidP="001069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города Нефтеюганска на финансовое обеспечение затрат АО «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</w:t>
      </w:r>
      <w:r w:rsidR="00743F5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7239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осуществляющему свою деятельность в сфере </w:t>
      </w:r>
      <w:r w:rsidR="00743F5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1.Общие положения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1.1.Настоящий Порядок предоставления субсидии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бюджета города Нефтеюганска на финансовое обеспечение затрат </w:t>
      </w:r>
      <w:r w:rsidR="004C4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АО «</w:t>
      </w:r>
      <w:proofErr w:type="spellStart"/>
      <w:r w:rsidR="00743F5E" w:rsidRPr="00743F5E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7239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осуществляющему свою деятельность в сфере </w:t>
      </w:r>
      <w:r w:rsidR="004C40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Порядок, субсидия соответственно), определяет цели, условия и порядок предоставления субсидии, требования к отчетности, требования об осуществлении контроля за соблюдением условий, целей и порядка</w:t>
      </w:r>
      <w:proofErr w:type="gramEnd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предоставления субсидии и ответственности за их нарушение.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Порядок разработан в соответствии со статьёй 78 Бюджетного кодекса Российской Федерации, Федеральным законом от 06.10.2003 № 131-ФЗ                    «Об общих принципах организации местного самоуправления в Российской Федерации», решением Думы города Нефтеюганска от 21.12.2020 № 880-VI </w:t>
      </w:r>
      <w:r w:rsidR="006723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 бюджете города Нефтеюганска на 2021 год и плановый период 2022 и </w:t>
      </w:r>
      <w:r w:rsidR="006723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2023 годов», постановлениями администрации города Нефтеюганска от 15.11.2018 № 605-п «Об утверждении муниципальной программы города Нефтеюганска «Развитие</w:t>
      </w:r>
      <w:proofErr w:type="gramEnd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жилищно-коммунального комплекса и повышение энергетической эффек</w:t>
      </w:r>
      <w:r w:rsidR="004C40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тивности в городе Нефтеюганске», </w:t>
      </w:r>
      <w:r w:rsidR="004C408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15.09.2017 № 569-п «О присвоении статуса</w:t>
      </w:r>
      <w:r w:rsidR="004C4080"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080" w:rsidRP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 теплоснабжающей организации, осуществляющей деятельность в сфере теплоснабжения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</w:t>
      </w:r>
      <w:r w:rsidR="004C4080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1.2.Цели предоставления субсидии.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Субсидия предоставляется на финансовое обеспечение затрат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АО «</w:t>
      </w:r>
      <w:proofErr w:type="spellStart"/>
      <w:r w:rsidR="00743F5E" w:rsidRPr="00743F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6723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осуществляющему свою деятельность в сфере </w:t>
      </w:r>
      <w:r w:rsidR="002817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оказывающему коммунальные услуг</w:t>
      </w:r>
      <w:r w:rsidR="001C5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населению города Нефтеюганска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обеспечения бесперебойными услугами </w:t>
      </w:r>
      <w:r w:rsidRPr="002817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потребителей муниципального образования город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Нефтеюганск, создания условий для устойчивой работы </w:t>
      </w:r>
      <w:r w:rsidRPr="00281709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 теплоснабжающей организации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города Нефтеюганска.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Субсидия предоставляется в целях реализации муниципальной программы 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 «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Развитие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жилищно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коммунального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комплекса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повышение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энергетической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эффективности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городе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Нефтеюганске»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утвержденной постановлением администрации города Нефтеюганска </w:t>
      </w:r>
      <w:r w:rsidR="00875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жилищно-коммунального хозяйства администрации города Нефтеюганска (далее – департамент ЖКХ).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1.4.Получателем субсидии является</w:t>
      </w: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</w:t>
      </w:r>
      <w:r w:rsid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наделено статусом </w:t>
      </w:r>
      <w:r w:rsid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r w:rsidR="00C81783"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организации, осуществляющей деятельность в сфере теплоснабжения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города Нефтеюганска от 15.09.2017 № 569-п «О присвоении статуса</w:t>
      </w:r>
      <w:r w:rsidR="00C81783"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83" w:rsidRP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 теплоснабжающей организации, осуществляющей деятельность в сфере теплоснабжения на</w:t>
      </w:r>
      <w:proofErr w:type="gramEnd"/>
      <w:r w:rsidR="00C81783" w:rsidRP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</w:t>
      </w:r>
      <w:r w:rsid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получатель субсидии).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1.5.Сведения о субсидии размещаются на едином портале бюджетной системы Российской Федерации </w:t>
      </w:r>
      <w:r w:rsidR="00943B06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«Интернет» в разделе «Бюджет»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официальном сайте органов местного самоуправления города Нефтеюганска </w:t>
      </w:r>
      <w:hyperlink r:id="rId10" w:history="1">
        <w:r w:rsidR="00F8362D" w:rsidRPr="00A70A1F">
          <w:rPr>
            <w:rStyle w:val="aa"/>
            <w:rFonts w:ascii="Times New Roman" w:hAnsi="Times New Roman"/>
            <w:color w:val="auto"/>
            <w:sz w:val="28"/>
          </w:rPr>
          <w:t>http://www.admugansk.ru/</w:t>
        </w:r>
      </w:hyperlink>
      <w:r w:rsidR="00F8362D">
        <w:rPr>
          <w:rFonts w:ascii="Times New Roman" w:hAnsi="Times New Roman"/>
          <w:b/>
          <w:color w:val="000000"/>
          <w:sz w:val="28"/>
        </w:rPr>
        <w:t xml:space="preserve">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Интернет.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2.Условие и порядок предоставления субсидии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2.1.Предоставление субсидии носит заявительный характер.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2.2.Субсидия направляется на финансовое обеспечение затрат                          АО «</w:t>
      </w:r>
      <w:proofErr w:type="spellStart"/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7239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связанных с погашением задолженности за потребленные топливно-энергетические ресурсы</w:t>
      </w:r>
      <w:r w:rsidR="00E10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(электрическая энергия, газ)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2.3.Требования,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-не должен находиться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-в реестре дисквалифицированных лиц должны отсутствовать сведения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превышает 50%;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-не должен получать средства из бюджета бюджетной системы Российской 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Федерации</w:t>
      </w:r>
      <w:r w:rsidR="0067239A"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которого планируется предоставление субсидии в соответствии с муниципальными правовыми актами на цели, указанные в пункте 1.2 раздела 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1 настоящего Порядка;</w:t>
      </w:r>
    </w:p>
    <w:p w:rsidR="007911FA" w:rsidRPr="00C81783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>-должен иметь задолженность за потребленные топливно-энергетические ресурсы.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2.4.Перечень документов, предоставляемых получателем субсидии в департамент ЖКХ для принятия решения о предоставлении субсидии, а также требования к указанным документам: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-заявление на предоставление субсидии из бюджета города Нефтеюганска на финансовое обеспечение затрат, связанных с погашением задолженности за потребленные топливно-энергетические ресурсы</w:t>
      </w:r>
      <w:r w:rsidR="0067239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форме согласно приложению 1 к настоящему Порядку;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-декларацию о соответствии получателя субсидии требованиям, установленным пунктом 2.3 настоящего Порядка, по форме согласно приложению 2 к настоящему Порядку;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-сведения об отсутствии в реестре дисквалифицированных лиц сведений </w:t>
      </w:r>
      <w:r w:rsidR="0035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7911FA" w:rsidRPr="00C81783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-согласие получателя субсидии на осуществление департаментом ЖКХ и органом муниципального финансового контроля соблюдения целей, условий и порядка предоставления субсидии получателем субсидии, </w:t>
      </w:r>
      <w:r w:rsidRPr="00C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форме согласно приложению 3 к настоящему Порядку;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-расчет размера субсидии на финансовое обеспечение затрат, связанных с погашением задолженности за потребленные топливно-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энергетические ресурсы</w:t>
      </w:r>
      <w:r w:rsidR="0067239A"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форме согласно приложению 4 к настоящему Порядку;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-копии договоров на поставку электрической энергии</w:t>
      </w:r>
      <w:r w:rsidR="003E1CBE">
        <w:rPr>
          <w:rFonts w:ascii="Times New Roman" w:eastAsia="Times New Roman" w:hAnsi="Times New Roman" w:cs="Times New Roman"/>
          <w:sz w:val="28"/>
          <w:szCs w:val="24"/>
          <w:lang w:eastAsia="ru-RU"/>
        </w:rPr>
        <w:t>, газа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(заверенные получателем субсидии);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счет-фактуры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(заверенные получателем субсидии копии);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-акты-сверки взаимных расчётов с гарантирующим поставщиком электрической энергии</w:t>
      </w:r>
      <w:r w:rsidR="003E1CBE">
        <w:rPr>
          <w:rFonts w:ascii="Times New Roman" w:eastAsia="Times New Roman" w:hAnsi="Times New Roman" w:cs="Times New Roman"/>
          <w:sz w:val="28"/>
          <w:szCs w:val="24"/>
          <w:lang w:eastAsia="ru-RU"/>
        </w:rPr>
        <w:t>, газа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(заверенные получателем субсидии копии);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-карточку предприятия.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2.5.Департамент ЖКХ регистрирует заявление</w:t>
      </w:r>
      <w:r w:rsidRPr="007911FA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 xml:space="preserve"> на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предоставление субсидии </w:t>
      </w:r>
      <w:r w:rsidRPr="007911FA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 прилагаемые к нему документы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день поступления. </w:t>
      </w:r>
    </w:p>
    <w:p w:rsid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2.6.Срок рассмотрения заявления на предоставление субсидии </w:t>
      </w:r>
      <w:r w:rsidRPr="007911FA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 прилагаемых к нему документов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должен превышать 10 рабочих дней со дня, следующего за днем их поступления в департамент ЖКХ.</w:t>
      </w:r>
    </w:p>
    <w:p w:rsidR="00CA7DDE" w:rsidRDefault="00CA7DDE" w:rsidP="00CA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 ЖКХ при рассмотрении заявления </w:t>
      </w:r>
      <w:r w:rsidRPr="0019213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предоставление субсидии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получает в отношении получателя субсидии:</w:t>
      </w:r>
    </w:p>
    <w:p w:rsidR="00CA7DDE" w:rsidRDefault="00CA7DDE" w:rsidP="00CA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 с использованием электронной информационной базы ФНС России;</w:t>
      </w:r>
    </w:p>
    <w:p w:rsidR="00CA7DDE" w:rsidRPr="008A042F" w:rsidRDefault="00CA7DDE" w:rsidP="00CA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</w:t>
      </w:r>
      <w:r w:rsidRPr="00857EB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пункте 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57E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Порядка (в департаменте финансов адм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инистрации города Нефтеюганска).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условии соответствия требованиям, перечисленным в пункте 2.3 настоящего Порядка, и наличия документов, установленных пунктом 2.4 настоящего Порядка, департамент ЖКХ принимает решение о предоставлении субсидии.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2.7.Основания для отказа получателю субсидии в предоставлении субсидии.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об отказе в предоставлении субсидии принимается в следующих случаях: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-несоответствие получателя субсидии требованиям, установленным пунктом 2.3 настоящего Порядка, несоответствие представленного получателем субсидии перечня документов, перечню, определенному пунктом 2.4 настоящего Порядка, или непредставление (предоставление не в полном объеме) указанных документов;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-недостоверность предоставленной получателем субсидии информации.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.Предоставление субсидии осуществляется на основании соглашения, заключенного между департаментом ЖКХ и получателем субсидии в соответствии с типовой формой соглашения, дополнительного соглашения к соглашению, соглашения о расторжении соглашения о предоставлении субсидии (при необходимости), утвержденной департаментом финансов администрации города Нефтеюганска, в пределах лимитов бюджетных обязательств, предусмотренных сводной бюджетной росписью (далее-соглашение).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.1.В случае соответствия получателя субсидии и представленных им документов требованиям Порядка департамент ЖКХ принимает решение                   о заключении соглашения на предоставление субсидии, направляет его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получателю субсидии сопроводительным письмом с приложением проекта соглашения.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.2.Получатель субсидии в течение 3 рабочих дней со дня получения письма о принятом решении с проектом соглашения подписывает проект соглашения и направляет сопроводительным письмом в департамент ЖКХ.</w:t>
      </w:r>
    </w:p>
    <w:p w:rsidR="007911FA" w:rsidRPr="007911FA" w:rsidRDefault="00AE4558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2.8</w:t>
      </w:r>
      <w:r w:rsidR="007911FA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.3.Департамент ЖКХ в течение 3 рабочих дней со дня получения от получателя субсидии подписанного проекта соглашения подписывает его со своей стороны.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.4.В случае невозврата соглашения в течение 3 рабочих дней со дня получения проекта соглашения получатель субсидии считается уклонившимся от заключения соглашения.</w:t>
      </w:r>
    </w:p>
    <w:p w:rsidR="007911FA" w:rsidRPr="007911FA" w:rsidRDefault="00AE4558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2.9</w:t>
      </w:r>
      <w:r w:rsidR="007911FA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.Соглашение должно предусматривать: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-цель предоставления субсидии;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-условия и порядок предоставления субсидии;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-размер предоставляемой субсидии;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-направление затрат, на финансовое обеспечение которых предоставляется субсидия;</w:t>
      </w:r>
    </w:p>
    <w:p w:rsid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-плановое значение результатов предоставления субсидии, котор</w:t>
      </w:r>
      <w:r w:rsidR="0005533C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</w:t>
      </w:r>
      <w:r w:rsidR="0005533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соответствовать результатам муниципальной программы, утвержденной постановлением администрации </w:t>
      </w:r>
      <w:r w:rsidRPr="007911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:rsidR="00A568FE" w:rsidRPr="007911FA" w:rsidRDefault="00A568FE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-обязанность не допускать возникновения просроченной задолженности (два и более месяца) за потребленные топливно-энергетические ресурсы;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-порядок, сроки и формы предоставления отчетности об использовании субсидии и о достижении результатов предоставления субсидии;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-согласие получателя субсидии на осуществление департаментом ЖКХ и органом муниципального финансового контроля соблюдения целей, условий и порядка предоставления субсидии получателем субсидии;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7911FA" w:rsidRPr="0087508F" w:rsidRDefault="007911FA" w:rsidP="0079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соглашении, условия </w:t>
      </w:r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новых условий соглашения или о расторжении соглашения при </w:t>
      </w:r>
      <w:proofErr w:type="spellStart"/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условиям;</w:t>
      </w:r>
    </w:p>
    <w:p w:rsidR="007911FA" w:rsidRPr="0087508F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-порядок и сроки возврата субсидии в бюджет города Нефтеюганска;</w:t>
      </w:r>
    </w:p>
    <w:p w:rsidR="007911FA" w:rsidRPr="0087508F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-ответственность сторон;</w:t>
      </w:r>
    </w:p>
    <w:p w:rsidR="007911FA" w:rsidRPr="0087508F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-платежные реквизиты сторон.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.В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67239A"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между департаментом ЖКХ и получателем субсидии заключается дополнительное соглашение или при                         </w:t>
      </w:r>
      <w:proofErr w:type="spellStart"/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недостижении</w:t>
      </w:r>
      <w:proofErr w:type="spellEnd"/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согласия по новым условиям заключается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дополнительное соглашение о расторжении в течение 3 рабочих дней с момента возникновения соответствующих оснований.</w:t>
      </w:r>
      <w:proofErr w:type="gramEnd"/>
    </w:p>
    <w:p w:rsidR="007911FA" w:rsidRPr="007911FA" w:rsidRDefault="00AE4558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2.11</w:t>
      </w:r>
      <w:r w:rsidR="007911FA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.Размер финансового обеспечения затрат, связанных с погашением задолженности за потребленные топливно-энергетические ресурсы, определяется по формуле:</w:t>
      </w:r>
    </w:p>
    <w:p w:rsidR="007911FA" w:rsidRPr="003E1CBE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= С </w:t>
      </w:r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э (г</w:t>
      </w:r>
      <w:proofErr w:type="gramStart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)., </w:t>
      </w:r>
      <w:proofErr w:type="gramEnd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</w:t>
      </w:r>
    </w:p>
    <w:p w:rsidR="007911FA" w:rsidRPr="003E1CBE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</w:t>
      </w:r>
      <w:proofErr w:type="spellEnd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. - размер финансового обеспечения затрат, связанных с погашением задолженности за потребленные топливно-энергетические ресурсы, руб.</w:t>
      </w:r>
    </w:p>
    <w:p w:rsidR="007911FA" w:rsidRPr="003E1CBE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С э (г)</w:t>
      </w:r>
      <w:proofErr w:type="gramStart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gramStart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азмер задолженности за потребленную электрическую энергию (газ) по договору поставки электрической энергии (газа) (на основании счет-фактур, акта сверки взаимных расчётов с гарантирующим поставщиком электрической энергии (газа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руб.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.Расчет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текущий период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осуществляется в пределах лимитов бюджетных обязательств, предусмотренных в бюджете города Нефтеюганска в отчетном году на эти цели.</w:t>
      </w:r>
    </w:p>
    <w:p w:rsidR="007911FA" w:rsidRPr="0087508F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Получателю субсидии запрещается 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приобретать за счет полученных средств субсидии иностранн</w:t>
      </w:r>
      <w:r w:rsidR="0067239A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валют</w:t>
      </w:r>
      <w:r w:rsidR="0067239A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911FA" w:rsidRPr="0087508F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Результатом предоставления субсидии является достижение значения целевого показателя </w:t>
      </w:r>
      <w:r w:rsidRPr="0087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отсутствия просроченной (два и более месяца) задолженности за потребленные топливно-энергетические ресурсы</w:t>
      </w:r>
      <w:r w:rsidRPr="008750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87508F">
        <w:rPr>
          <w:rFonts w:ascii="Times New Roman" w:eastAsia="Times New Roman" w:hAnsi="Times New Roman" w:cs="Times New Roman"/>
          <w:bCs/>
          <w:color w:val="ED7D31"/>
          <w:sz w:val="28"/>
          <w:szCs w:val="24"/>
          <w:lang w:eastAsia="ru-RU"/>
        </w:rPr>
        <w:t xml:space="preserve"> </w:t>
      </w:r>
      <w:r w:rsidRPr="008750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proofErr w:type="gramEnd"/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.Перечисление субсидии осуществляется департаментом ЖКХ не позднее 10 рабочего дня, следующего за днем принятия решения о перечислении субсидии</w:t>
      </w:r>
      <w:r w:rsidR="00543C27"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путем перечисления денежных средств </w:t>
      </w:r>
      <w:r w:rsidRPr="008750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лицевой счет для учета операций </w:t>
      </w:r>
      <w:proofErr w:type="spellStart"/>
      <w:r w:rsidRPr="008750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неучастников</w:t>
      </w:r>
      <w:proofErr w:type="spellEnd"/>
      <w:r w:rsidRPr="008750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бюджетного процесса, открытый в департаменте финансов адми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нистрации города Нефтеюганска, в пределах лимитов бюджетных обязательств, утверждённых на данные цели.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AE455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.Возврат субсидии в бюджет города в случае нарушений условий ее предоставления осуществляется в соответствии с разделом 4 настоящего Порядка.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3.Требования к отчетности</w:t>
      </w:r>
    </w:p>
    <w:p w:rsidR="007911FA" w:rsidRPr="0087508F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3.1.Получатель 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субсидии не позднее </w:t>
      </w:r>
      <w:r w:rsidR="00E10DBF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субсидии, предоставляет в адрес департамента ЖКХ:</w:t>
      </w:r>
    </w:p>
    <w:p w:rsidR="007911FA" w:rsidRPr="0087508F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фактическом использовании субсидии</w:t>
      </w:r>
      <w:r w:rsidRPr="008750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 согласно приложению 5 к настоящему Порядку, с приложением документов, подтверждающих фактически произведенные затраты (платежные поручения с отметкой банка и </w:t>
      </w:r>
      <w:proofErr w:type="gramStart"/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акты-сверок</w:t>
      </w:r>
      <w:proofErr w:type="gramEnd"/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взаимных расчетов, подлинники или заверенные получателем субсидии копии)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911FA" w:rsidRPr="0087508F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достижении результата предоставления субсидии</w:t>
      </w:r>
      <w:r w:rsidRPr="008750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ресурсы, указанного в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2.1</w:t>
      </w:r>
      <w:r w:rsidR="00AE455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</w:t>
      </w:r>
      <w:r w:rsidR="003E1CBE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орядка</w:t>
      </w:r>
      <w:r w:rsidR="00543C27"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 согласно приложению 6 к настоящему Порядку.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proofErr w:type="spellStart"/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недостижения</w:t>
      </w:r>
      <w:proofErr w:type="spellEnd"/>
      <w:r w:rsidRPr="008750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значения целевого показателя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«Обеспечение отсутствия просроченной (два и более месяца) задолженности за потребленные топливно-энергетические ресурсы</w:t>
      </w:r>
      <w:r w:rsidRPr="007911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департамент ЖКХ выносит решение</w:t>
      </w:r>
      <w:r w:rsidR="00351A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</w:t>
      </w:r>
      <w:r w:rsidRPr="007911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возврате средств субсидии.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4.Требования об осуществлении </w:t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4.1.Обязательная проверка департаментом ЖКХ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4.2.Субсидия подлежит возврату в бюджет города в следующих случаях: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-нарушения получателем субсидии условий, установленных при предоставлении субсидии, </w:t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выявленного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том числе по фактам проверок, проведенных департаментом ЖКХ и органом муниципального финансового контроля в соответствии с пунктом 4.1 настоящего Порядка;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-в случае 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недостижения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значени</w:t>
      </w:r>
      <w:r w:rsidR="004B180E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</w:t>
      </w:r>
      <w:r w:rsidR="004B180E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</w:t>
      </w:r>
      <w:r w:rsidR="004B180E">
        <w:rPr>
          <w:rFonts w:ascii="Times New Roman" w:eastAsia="Times New Roman" w:hAnsi="Times New Roman" w:cs="Times New Roman"/>
          <w:sz w:val="28"/>
          <w:szCs w:val="20"/>
          <w:lang w:eastAsia="ru-RU"/>
        </w:rPr>
        <w:t>я.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4.3.Получатель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и отчетов, за несоблюдение условий, целей и порядка предоставления субсидии.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4.4.Получатель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4.5.Решение о возврате субсидии принимает департамент ЖКХ в течение 5 рабочих дней с момента возникновения случаев, предусмотренных                пунктом 4.2 Порядка. Возврат субсидии осуществляется получателем субсидии в течение 3 рабочих дней с момента предъявления департаментом ЖКХ требования о возврате. 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7911FA" w:rsidRDefault="007911FA" w:rsidP="007911FA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2301" w:rsidRDefault="00C82301" w:rsidP="007911FA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82301" w:rsidRDefault="00C82301" w:rsidP="007911FA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5533C" w:rsidRDefault="0005533C" w:rsidP="007911FA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7911FA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A568FE" w:rsidP="007911F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11FA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</w:t>
      </w:r>
    </w:p>
    <w:p w:rsidR="007911FA" w:rsidRPr="007911FA" w:rsidRDefault="007911FA" w:rsidP="007911FA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Порядку предоставления субсидии из бюджета города Нефтеюганска на финансовое обеспечение затрат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АО «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транстеплосервис</w:t>
      </w:r>
      <w:proofErr w:type="spellEnd"/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911FA" w:rsidRPr="007911FA" w:rsidRDefault="007911FA" w:rsidP="00791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предоставление субсидии из бюджета города Нефтеюганска на финансовое обеспечение затрат, связанных с погашением задолженности за потребленные топливно-энергетические ресурсы 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</w:t>
      </w:r>
    </w:p>
    <w:p w:rsidR="007911FA" w:rsidRPr="007911FA" w:rsidRDefault="007911FA" w:rsidP="00791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(Ф.И.О.) ________________________________________________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адрес, контактные телефоны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ответственного исполнителя: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</w:t>
      </w:r>
    </w:p>
    <w:p w:rsidR="007911FA" w:rsidRPr="007911FA" w:rsidRDefault="007911FA" w:rsidP="00791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</w:t>
      </w: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1.Направляю заявление на предоставление субсидии</w:t>
      </w:r>
      <w:r w:rsidR="001069F5" w:rsidRPr="00106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69F5" w:rsidRPr="001069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Нефтеюганска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 и представляю к рассмотрению следующие документы, указанные в пункте 2.4 Порядка предоставления субсидии</w:t>
      </w:r>
      <w:r w:rsid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Нефтеюганска на финансовое обеспечение затрат АО «</w:t>
      </w:r>
      <w:proofErr w:type="spellStart"/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Югансктранстеплосервис</w:t>
      </w:r>
      <w:proofErr w:type="spellEnd"/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свою деятельность в сфере теплоснабжения и оказывающему коммунальные услуги населению города Нефтеюганска, связанных с</w:t>
      </w:r>
      <w:proofErr w:type="gramEnd"/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погашением задолженности за потребленные топливно-</w:t>
      </w:r>
      <w:r w:rsidR="00C82301" w:rsidRPr="00C82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энергетические ресурсы</w:t>
      </w: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города Нефтеюганска </w:t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№ </w:t>
      </w:r>
      <w:r w:rsidR="00106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_______:</w:t>
      </w:r>
    </w:p>
    <w:p w:rsidR="007911FA" w:rsidRPr="007911FA" w:rsidRDefault="007911FA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</w:p>
    <w:p w:rsidR="007911FA" w:rsidRDefault="007911FA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</w:p>
    <w:p w:rsidR="003E1CBE" w:rsidRDefault="003E1CBE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</w:p>
    <w:p w:rsidR="003E1CBE" w:rsidRPr="007911FA" w:rsidRDefault="003E1CBE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</w:p>
    <w:p w:rsidR="007911FA" w:rsidRPr="007911FA" w:rsidRDefault="007911FA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7911FA" w:rsidRDefault="007911FA" w:rsidP="00791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2.Настоящим подтверждаю, что представленная информация является полной и достоверной.</w:t>
      </w:r>
    </w:p>
    <w:p w:rsidR="00C054FB" w:rsidRDefault="00C054FB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FB" w:rsidRDefault="00C054FB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– получателя субсидии:</w:t>
      </w: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(М.П.) при наличии _____________________ (подпись, дата)</w:t>
      </w: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4C4080" w:rsidRPr="007911FA" w:rsidRDefault="004C4080" w:rsidP="004C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________________(контактный телефон)</w:t>
      </w: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2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предоставления субсидии из бюджета города Нефтеюганска на финансовое обеспечение затрат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="003E1CBE"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Декларация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1FA" w:rsidRP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_____________ (наименование организации - получателя субсидии) в лице________(ФИО, должность), действующего на основании _________, декларирует о соответствии требованиям,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установленным пунктом 2.3 Порядка предоставления субсидии из бюджета города Нефтеюганска на финансовое обеспечение затрат АО «</w:t>
      </w:r>
      <w:proofErr w:type="spellStart"/>
      <w:r w:rsidR="003E1CBE"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утвержденного постановлением администрации города Нефтеюганска от ____</w:t>
      </w:r>
      <w:r w:rsidR="00450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____, а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именно:</w:t>
      </w:r>
    </w:p>
    <w:p w:rsidR="007911FA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находится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D24F6E" w:rsidRPr="008A042F" w:rsidRDefault="00D24F6E" w:rsidP="00D2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-в реестре дисквалифицированных лиц отсутствуют сведения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1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лицом;</w:t>
      </w:r>
      <w:proofErr w:type="gramEnd"/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   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не предусматривающих раскрытия и представления информации при проведении финансовых операций (офшорные зоны) в отношении таких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юридических лиц, в совокупности превышает 50%;</w:t>
      </w:r>
    </w:p>
    <w:p w:rsidR="007911FA" w:rsidRPr="007911FA" w:rsidRDefault="007911FA" w:rsidP="0079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получает средства из бюджета города Нефтеюганска в соответствии правовыми актами, на основании иных муниципальных нормативных правовых актов на финансовое обеспечение затрат АО «</w:t>
      </w:r>
      <w:proofErr w:type="spellStart"/>
      <w:r w:rsidR="003E1CBE"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ресурсы.</w:t>
      </w:r>
    </w:p>
    <w:p w:rsidR="007911FA" w:rsidRPr="003E1CBE" w:rsidRDefault="007911FA" w:rsidP="00791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-имеет задолженность за потребленные </w:t>
      </w:r>
      <w:r w:rsidR="001069F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топливно-энергетические ресурсы.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– получателя субсидии: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(М.П.) при наличии _____________________ (подпись, дата)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________________(контактный телефон)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69F5" w:rsidRDefault="001069F5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607E4" w:rsidRDefault="009607E4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1CBE" w:rsidRPr="007911FA" w:rsidRDefault="003E1CBE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</w:p>
    <w:p w:rsidR="007911FA" w:rsidRPr="007911FA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="007911FA"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Приложение 3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на финансовое обеспечение затрат </w:t>
      </w:r>
      <w:r w:rsid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АО «</w:t>
      </w:r>
      <w:proofErr w:type="spellStart"/>
      <w:r w:rsidR="003E1CBE" w:rsidRP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Согласие 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Настоящим _____________ (наименование организации - получателя субсидии) в лице________(ФИО, должность), действующего на основании _</w:t>
      </w:r>
      <w:r w:rsidR="0052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________,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выражаю согласие на осуществление департаментом ЖКХ и органом муниципального финансового контроля соблюдения целей, условий и порядка предоставления субсидии 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бюджета города Нефтеюганска на финансовое обеспечение затрат </w:t>
      </w:r>
      <w:r w:rsid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О «</w:t>
      </w:r>
      <w:proofErr w:type="spellStart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теплоснабжения и оказывающему коммунальные услуги населению города Нефтеюганска, связанных с погашением задолженности за потребленные топливно-энергетические</w:t>
      </w:r>
      <w:proofErr w:type="gramEnd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ресурсы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– получателя субсидии: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1CBE" w:rsidRDefault="003E1CBE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1CBE" w:rsidRDefault="003E1CBE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1CBE" w:rsidRDefault="003E1CBE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предоставления субсидии из бюджета города Нефтеюганска на финансовое обеспечение затрат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="003E1CBE"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69F5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Расчёт 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размера субсидии на финансовое обеспечение затрат, связанных с погашением задолженности за потребленные топливно-энергетические ресурсы ____________________________________________________________________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организации-получателя субсидии)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1.Размер субсидии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08"/>
        <w:gridCol w:w="2408"/>
      </w:tblGrid>
      <w:tr w:rsidR="007911FA" w:rsidRPr="00545CC8" w:rsidTr="007911FA">
        <w:trPr>
          <w:trHeight w:val="1701"/>
        </w:trPr>
        <w:tc>
          <w:tcPr>
            <w:tcW w:w="98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545CC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545CC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Наименование затрат</w:t>
            </w: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Размер задолженности, руб., без учета НДС</w:t>
            </w: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Подтверждающие документы (</w:t>
            </w:r>
            <w:proofErr w:type="gramStart"/>
            <w:r w:rsidRPr="00545CC8">
              <w:rPr>
                <w:color w:val="000000"/>
                <w:sz w:val="26"/>
                <w:szCs w:val="26"/>
              </w:rPr>
              <w:t>счет-фактуры</w:t>
            </w:r>
            <w:proofErr w:type="gramEnd"/>
            <w:r w:rsidRPr="00545CC8">
              <w:rPr>
                <w:color w:val="000000"/>
                <w:sz w:val="26"/>
                <w:szCs w:val="26"/>
              </w:rPr>
              <w:t xml:space="preserve">, акты-сверок взаимных </w:t>
            </w:r>
            <w:r w:rsidRPr="001069F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расчетов</w:t>
            </w:r>
            <w:r w:rsidRPr="00545CC8">
              <w:rPr>
                <w:rFonts w:asciiTheme="minorHAnsi" w:eastAsiaTheme="minorHAnsi" w:hAnsiTheme="minorHAnsi" w:cstheme="minorBidi"/>
                <w:color w:val="000000"/>
                <w:sz w:val="26"/>
                <w:szCs w:val="26"/>
                <w:lang w:eastAsia="en-US"/>
              </w:rPr>
              <w:t>) *</w:t>
            </w:r>
          </w:p>
        </w:tc>
      </w:tr>
      <w:tr w:rsidR="007911FA" w:rsidRPr="00545CC8" w:rsidTr="007911FA">
        <w:tc>
          <w:tcPr>
            <w:tcW w:w="98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7911FA" w:rsidRPr="00545CC8" w:rsidRDefault="007911FA" w:rsidP="001069F5">
            <w:pPr>
              <w:rPr>
                <w:sz w:val="26"/>
                <w:szCs w:val="26"/>
              </w:rPr>
            </w:pPr>
            <w:r w:rsidRPr="00545CC8">
              <w:rPr>
                <w:sz w:val="26"/>
                <w:szCs w:val="26"/>
              </w:rPr>
              <w:t>Электрическая энергия</w:t>
            </w:r>
            <w:r w:rsidRPr="00545CC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1CBE" w:rsidRPr="00545CC8" w:rsidTr="007911FA">
        <w:tc>
          <w:tcPr>
            <w:tcW w:w="988" w:type="dxa"/>
          </w:tcPr>
          <w:p w:rsidR="003E1CBE" w:rsidRPr="00545CC8" w:rsidRDefault="003E1CBE" w:rsidP="007911FA">
            <w:pPr>
              <w:jc w:val="center"/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3E1CBE" w:rsidRPr="00545CC8" w:rsidRDefault="001069F5" w:rsidP="001069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 </w:t>
            </w:r>
          </w:p>
        </w:tc>
        <w:tc>
          <w:tcPr>
            <w:tcW w:w="2408" w:type="dxa"/>
          </w:tcPr>
          <w:p w:rsidR="003E1CBE" w:rsidRPr="00545CC8" w:rsidRDefault="003E1CBE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3E1CBE" w:rsidRPr="00545CC8" w:rsidRDefault="003E1CBE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11FA" w:rsidRPr="00545CC8" w:rsidTr="007911FA">
        <w:tc>
          <w:tcPr>
            <w:tcW w:w="98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7911FA" w:rsidRPr="00545CC8" w:rsidRDefault="007911FA" w:rsidP="001069F5">
            <w:pPr>
              <w:rPr>
                <w:color w:val="000000"/>
                <w:sz w:val="26"/>
                <w:szCs w:val="26"/>
              </w:rPr>
            </w:pPr>
            <w:r w:rsidRPr="00545CC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7911FA" w:rsidRPr="00545CC8" w:rsidRDefault="007911FA" w:rsidP="007911F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*Заверенные получателем субсидии копии</w:t>
      </w:r>
    </w:p>
    <w:p w:rsid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D10" w:rsidRPr="007911FA" w:rsidRDefault="00AB1D10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– получателя субсидии:</w:t>
      </w: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106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7911FA" w:rsidRPr="007911FA" w:rsidRDefault="007911FA" w:rsidP="00106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7911FA" w:rsidP="00106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</w:p>
    <w:p w:rsidR="00545CC8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5CC8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545CC8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="007911FA"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Приложение 5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на финансовое обеспечение затрат </w:t>
      </w:r>
      <w:r w:rsid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АО «</w:t>
      </w:r>
      <w:proofErr w:type="spellStart"/>
      <w:r w:rsidR="003E1CBE" w:rsidRP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фактическом использовании субсидии на финансовое обеспечение затрат, связанных с погашением задолженности за потребленные топливно-энергетические ресурсы </w:t>
      </w:r>
      <w:r w:rsidRPr="0079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069F5" w:rsidRPr="007911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-получателя субсидии</w:t>
      </w:r>
      <w:r w:rsidRPr="0079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069F5" w:rsidRDefault="001069F5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1.Размер субсидии</w:t>
      </w:r>
    </w:p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2217"/>
        <w:gridCol w:w="1803"/>
        <w:gridCol w:w="2145"/>
        <w:gridCol w:w="2379"/>
      </w:tblGrid>
      <w:tr w:rsidR="007911FA" w:rsidRPr="007911FA" w:rsidTr="007911FA">
        <w:trPr>
          <w:jc w:val="center"/>
        </w:trPr>
        <w:tc>
          <w:tcPr>
            <w:tcW w:w="89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7911FA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7911FA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2217" w:type="dxa"/>
          </w:tcPr>
          <w:p w:rsidR="007911FA" w:rsidRPr="007911FA" w:rsidRDefault="007911FA" w:rsidP="007911FA">
            <w:pPr>
              <w:jc w:val="center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Наименование затрат</w:t>
            </w:r>
          </w:p>
        </w:tc>
        <w:tc>
          <w:tcPr>
            <w:tcW w:w="1803" w:type="dxa"/>
          </w:tcPr>
          <w:p w:rsidR="007911FA" w:rsidRPr="007911FA" w:rsidRDefault="007911FA" w:rsidP="007911FA">
            <w:pPr>
              <w:jc w:val="center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Размер полученной субсидии, руб.</w:t>
            </w:r>
          </w:p>
        </w:tc>
        <w:tc>
          <w:tcPr>
            <w:tcW w:w="2145" w:type="dxa"/>
          </w:tcPr>
          <w:p w:rsidR="007911FA" w:rsidRPr="007911FA" w:rsidRDefault="007911FA" w:rsidP="007911FA">
            <w:pPr>
              <w:jc w:val="center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Размер использованной субсидии, руб.</w:t>
            </w:r>
          </w:p>
        </w:tc>
        <w:tc>
          <w:tcPr>
            <w:tcW w:w="2379" w:type="dxa"/>
          </w:tcPr>
          <w:p w:rsidR="007911FA" w:rsidRPr="007911FA" w:rsidRDefault="007911FA" w:rsidP="007911FA">
            <w:pPr>
              <w:jc w:val="center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Подтверждающие документы (платежное поручение с отметкой банка, акт сверки взаимных расчетов)*</w:t>
            </w:r>
          </w:p>
        </w:tc>
      </w:tr>
      <w:tr w:rsidR="007911FA" w:rsidRPr="007911FA" w:rsidTr="007911FA">
        <w:trPr>
          <w:jc w:val="center"/>
        </w:trPr>
        <w:tc>
          <w:tcPr>
            <w:tcW w:w="89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Электрическая энергия</w:t>
            </w:r>
          </w:p>
        </w:tc>
        <w:tc>
          <w:tcPr>
            <w:tcW w:w="1803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911FA" w:rsidRPr="007911FA" w:rsidTr="007911FA">
        <w:trPr>
          <w:jc w:val="center"/>
        </w:trPr>
        <w:tc>
          <w:tcPr>
            <w:tcW w:w="89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Газ</w:t>
            </w:r>
          </w:p>
        </w:tc>
        <w:tc>
          <w:tcPr>
            <w:tcW w:w="1803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911FA" w:rsidRPr="007911FA" w:rsidTr="007911FA">
        <w:trPr>
          <w:jc w:val="center"/>
        </w:trPr>
        <w:tc>
          <w:tcPr>
            <w:tcW w:w="89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217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  <w:r w:rsidRPr="007911FA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803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7911FA" w:rsidRPr="007911FA" w:rsidRDefault="007911FA" w:rsidP="007911FA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7911FA" w:rsidRPr="007911FA" w:rsidRDefault="007911FA" w:rsidP="007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*подлинники или заверенные получателем субсидии копии</w:t>
      </w: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– получателя субсидии: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1069F5" w:rsidRPr="007911FA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1069F5" w:rsidRPr="007911FA" w:rsidRDefault="001069F5" w:rsidP="00106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911FA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6</w:t>
      </w:r>
    </w:p>
    <w:p w:rsidR="007911FA" w:rsidRPr="007911FA" w:rsidRDefault="007911FA" w:rsidP="007911FA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финансовое обеспечение затрат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АО «</w:t>
      </w:r>
      <w:proofErr w:type="spellStart"/>
      <w:r w:rsidR="003E1CBE" w:rsidRP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Югансктранстеплосервис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</w:t>
      </w:r>
      <w:r w:rsidR="003E1CB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теплоснабжения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Pr="007911FA" w:rsidRDefault="007911FA" w:rsidP="007911F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</w:p>
    <w:p w:rsidR="00292BBF" w:rsidRDefault="00292BBF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результатов предоставления субсидии на финансовое обеспечение затрат, связанных с погашением задолженности за потребленные топливно-энергетические ресурсы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</w:t>
      </w:r>
      <w:r w:rsidR="001069F5" w:rsidRPr="007911F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-получателя субсидии</w:t>
      </w:r>
      <w:r w:rsidRPr="007911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11FA" w:rsidRPr="007911FA" w:rsidRDefault="007911FA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867"/>
        <w:gridCol w:w="1171"/>
        <w:gridCol w:w="1540"/>
        <w:gridCol w:w="1417"/>
        <w:gridCol w:w="992"/>
      </w:tblGrid>
      <w:tr w:rsidR="007911FA" w:rsidRPr="00545CC8" w:rsidTr="001069F5">
        <w:tc>
          <w:tcPr>
            <w:tcW w:w="426" w:type="dxa"/>
            <w:vMerge w:val="restart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ind w:left="-74" w:firstLine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задолженности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7911FA" w:rsidRPr="00545CC8" w:rsidRDefault="007911FA" w:rsidP="002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погашенной задолженности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11FA" w:rsidRPr="00545CC8" w:rsidRDefault="007911FA" w:rsidP="0005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задолженности (с указ</w:t>
            </w:r>
            <w:r w:rsidR="0005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анием </w:t>
            </w: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 задо</w:t>
            </w:r>
            <w:r w:rsidR="00106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лже</w:t>
            </w: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5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ости)</w:t>
            </w:r>
          </w:p>
        </w:tc>
        <w:tc>
          <w:tcPr>
            <w:tcW w:w="992" w:type="dxa"/>
            <w:vMerge w:val="restart"/>
          </w:tcPr>
          <w:p w:rsidR="007911FA" w:rsidRPr="00545CC8" w:rsidRDefault="007911FA" w:rsidP="007911F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Примечание*</w:t>
            </w:r>
          </w:p>
        </w:tc>
      </w:tr>
      <w:tr w:rsidR="007911FA" w:rsidRPr="00545CC8" w:rsidTr="001069F5">
        <w:tc>
          <w:tcPr>
            <w:tcW w:w="426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7911FA" w:rsidRPr="00545CC8" w:rsidRDefault="007911FA" w:rsidP="002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11FA" w:rsidRPr="00545CC8" w:rsidTr="001069F5">
        <w:tc>
          <w:tcPr>
            <w:tcW w:w="426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7911FA" w:rsidRPr="00545CC8" w:rsidRDefault="007911FA" w:rsidP="001069F5">
            <w:pPr>
              <w:spacing w:after="0" w:line="240" w:lineRule="auto"/>
              <w:ind w:left="-266" w:right="-1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счет </w:t>
            </w:r>
            <w:r w:rsidR="00292BBF"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субсидии</w:t>
            </w:r>
          </w:p>
        </w:tc>
        <w:tc>
          <w:tcPr>
            <w:tcW w:w="1540" w:type="dxa"/>
            <w:shd w:val="clear" w:color="auto" w:fill="auto"/>
          </w:tcPr>
          <w:p w:rsidR="007911FA" w:rsidRPr="00545CC8" w:rsidRDefault="007911FA" w:rsidP="00292BBF">
            <w:pPr>
              <w:spacing w:after="0" w:line="240" w:lineRule="auto"/>
              <w:ind w:left="-128" w:right="-108" w:firstLine="1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собственных средств</w:t>
            </w:r>
          </w:p>
        </w:tc>
        <w:tc>
          <w:tcPr>
            <w:tcW w:w="1417" w:type="dxa"/>
            <w:vMerge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11FA" w:rsidRPr="00545CC8" w:rsidTr="001069F5">
        <w:tc>
          <w:tcPr>
            <w:tcW w:w="426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92BBF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отсутствия просроченной (два и более месяца) задолженности за потреблен</w:t>
            </w:r>
            <w:r w:rsidR="00F53999"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5CC8"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топливно-энергетически</w:t>
            </w:r>
            <w:r w:rsidR="002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ресурсы:</w:t>
            </w:r>
          </w:p>
          <w:p w:rsidR="001F65F7" w:rsidRDefault="001F65F7" w:rsidP="001F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-э</w:t>
            </w:r>
            <w:r w:rsidR="002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лектрическая энергия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911FA" w:rsidRPr="00545CC8" w:rsidRDefault="001F65F7" w:rsidP="001F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газ </w:t>
            </w:r>
          </w:p>
        </w:tc>
        <w:tc>
          <w:tcPr>
            <w:tcW w:w="1134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11FA" w:rsidRPr="00545CC8" w:rsidTr="001069F5">
        <w:tc>
          <w:tcPr>
            <w:tcW w:w="426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911FA" w:rsidRPr="00545CC8" w:rsidRDefault="007911FA" w:rsidP="0079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организации – получателя субсидии: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(М.П.) при наличии _____________________ (подпись, дата)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Исполнитель: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 (должность) _________________ (Ф.И.О.)</w:t>
      </w:r>
    </w:p>
    <w:p w:rsidR="007911FA" w:rsidRPr="007911FA" w:rsidRDefault="007911FA" w:rsidP="0079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________________(контактный телефон)</w:t>
      </w:r>
    </w:p>
    <w:p w:rsidR="00F53999" w:rsidRPr="007911FA" w:rsidRDefault="00F53999" w:rsidP="00F53999">
      <w:pPr>
        <w:tabs>
          <w:tab w:val="left" w:pos="5220"/>
        </w:tabs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2</w:t>
      </w:r>
    </w:p>
    <w:p w:rsidR="00F53999" w:rsidRPr="007911FA" w:rsidRDefault="00F53999" w:rsidP="00F53999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</w:t>
      </w:r>
    </w:p>
    <w:p w:rsidR="00F53999" w:rsidRPr="007911FA" w:rsidRDefault="00F53999" w:rsidP="00F53999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города</w:t>
      </w:r>
    </w:p>
    <w:p w:rsidR="005309BF" w:rsidRPr="008A042F" w:rsidRDefault="005309BF" w:rsidP="005309BF">
      <w:pPr>
        <w:spacing w:after="0" w:line="240" w:lineRule="auto"/>
        <w:ind w:left="66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13.10.2021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160-нп</w:t>
      </w:r>
    </w:p>
    <w:p w:rsidR="00F53999" w:rsidRPr="007911FA" w:rsidRDefault="00F53999" w:rsidP="00F5399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1CBE" w:rsidRDefault="003E1CBE" w:rsidP="00791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F53999" w:rsidRDefault="00F53999" w:rsidP="001069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города Нефтеюганска на финансовое обеспечение затрат АО «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A18C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1.Общие положения 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1.1.Настоящий Порядок предоставления субсидии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города Нефтеюганска на финансовое обеспечение затрат АО «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2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Порядок, субсидия соответственно), определяет цели, условия и порядок предоставления субсидии, требования к отчетности, требования об осуществлении контроля за соблюдением условий, целей</w:t>
      </w:r>
      <w:proofErr w:type="gramEnd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порядка предоставления субсидии и ответственности за их нарушение.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Порядок разработан в соответствии со статьёй 78 Бюджетного кодекса Российской Федерации, Федеральным законом от 06.10.2003 № 131-ФЗ                    «Об общих принципах организации местного самоуправления в Российской Федерации», решением Думы города Нефтеюганска от 21.12.2020 № 880-VI 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 бюджете города Нефтеюганска на 2021 год и плановый период 2022 и 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2023 годов», постановлениями администрации города Нефтеюганска 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15.11.2018 № 605-п «Об утверждении муниципальной программы города Нефтеюганска «Развитие</w:t>
      </w:r>
      <w:proofErr w:type="gramEnd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жилищно-коммунального комплекса и повышение энергетической эффективности в городе Нефтеюганске»,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 27.06.2013 № 638-п «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определении гарантирующей организации в сфере водоснабжения и водоотведения на территории города Нефтеюганска».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1.2.Цели предоставления субсидии.</w:t>
      </w:r>
    </w:p>
    <w:p w:rsidR="00F53999" w:rsidRPr="00E30FE5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Субсидия предоставляется на финансовое обеспечение затрат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АО «</w:t>
      </w:r>
      <w:proofErr w:type="spellStart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D65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осуществляющему свою деятельность в сфере водоснабжения и водоотведения и оказывающему коммунальные услуги населению города Нефтеюганска,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30F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обеспечения бесперебойными услугами водоснабжения и водоотведения потребителей муниципального образования город Нефтеюганск, создания условий для устойчивой работы гарантирующей организации в сфере водоснабжения и водоотведения на территории города Нефтеюганска.</w:t>
      </w:r>
      <w:proofErr w:type="gramEnd"/>
    </w:p>
    <w:p w:rsidR="00F53999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Субсидия предоставляется в целях реализации муниципальной программы 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 «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Развитие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жилищно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коммунального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комплекса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повышение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энергетической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эффективности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городе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Нефтеюганске»</w:t>
      </w:r>
      <w:r w:rsidRPr="008A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F53999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жилищно-коммунального хозяйства администрации города Нефтеюганска (далее – департамент ЖКХ).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1.4.Получателем субсидии является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наделено статусом гарантирующей организации в сфере водоснабжения и водоотведения на территории города Нефтеюганска в соответствии с постановлением администрации города Нефтеюганска </w:t>
      </w:r>
      <w:r w:rsidRPr="008A042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от 27.06.2013 № 638-п «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определении гарантирующей организации в сфере водоснабжения и водоотведения на территории города Нефтеюганска»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получатель субсидии). </w:t>
      </w:r>
    </w:p>
    <w:p w:rsidR="00C054FB" w:rsidRPr="007911FA" w:rsidRDefault="00F53999" w:rsidP="00C0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="00C054FB" w:rsidRPr="00C05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4FB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субсидии размещаются на едином портале бюджетной системы Российской Федерации </w:t>
      </w:r>
      <w:r w:rsidR="00C054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«Интернет» в разделе «Бюджет»</w:t>
      </w:r>
      <w:r w:rsidR="00C054FB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официальном сайте органов местного самоуправления города Нефтеюганска </w:t>
      </w:r>
      <w:hyperlink r:id="rId11" w:history="1">
        <w:r w:rsidR="00C054FB" w:rsidRPr="00A70A1F">
          <w:rPr>
            <w:rStyle w:val="aa"/>
            <w:rFonts w:ascii="Times New Roman" w:hAnsi="Times New Roman"/>
            <w:color w:val="auto"/>
            <w:sz w:val="28"/>
          </w:rPr>
          <w:t>http://www.admugansk.ru/</w:t>
        </w:r>
      </w:hyperlink>
      <w:r w:rsidR="00C054FB">
        <w:rPr>
          <w:rFonts w:ascii="Times New Roman" w:hAnsi="Times New Roman"/>
          <w:b/>
          <w:color w:val="000000"/>
          <w:sz w:val="28"/>
        </w:rPr>
        <w:t xml:space="preserve"> </w:t>
      </w:r>
      <w:r w:rsidR="00C054FB"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Интернет.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2.Условие и порядок предоставления субсидии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2.1.Предоставление субсидии носит заявительный характер.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2.2.Субсидия направляется на финансовое обеспечение затрат                          АО «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43C2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F3D2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связанных с погашением задолженности за потребленные топливно-энергетические ресурсы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(электрическая энергия).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2.3.Требования,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-не должен находиться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-в реестре дисквалифицированных лиц должны отсутствовать сведения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превышает 50%;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должен получать средства из бюджета бюджетной системы Российской Федерации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которого планируется предоставление субсидии в соответствии с муниципальными правовыми актами на цели, указанные в пункте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 раздела </w:t>
      </w:r>
      <w:r w:rsidR="004502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настоящего Порядка;</w:t>
      </w:r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-должен иметь задолженность за потребленные топливно-энергетические ресурсы.</w:t>
      </w:r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2.4.Перечень документов, предоставляемых получателем субсидии в департамент ЖКХ для принятия решения о предоставлении субсидии, а также требования к указанным документам: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-заявление на предоставление субсидии </w:t>
      </w:r>
      <w:r w:rsidRPr="00EF3D29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бюджета города Нефтеюганска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финансовое обеспечение затрат, </w:t>
      </w:r>
      <w:r w:rsidRPr="00EF3D2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связанных с погашением задолженности за потребленные топливно-энергетические ресурсы</w:t>
      </w:r>
      <w:r w:rsidR="00EE1D2B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форме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1 к настоящему Порядку;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-декларацию о соответствии получателя субсидии требованиям, установленным пунктом 2.3 настоящего Порядка, по форме согласно приложению 2 к настоящему Порядку;</w:t>
      </w:r>
    </w:p>
    <w:p w:rsidR="00F53999" w:rsidRPr="00461F35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61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-сведения об отсутствии в реестре дисквалифицированных лиц сведений </w:t>
      </w:r>
      <w:r w:rsidR="0035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461F35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-согласие получателя субсидии на осуществление департаментом ЖКХ и органом муниципального финансового контроля соблюдения целей, условий и порядка предоставления субсидии получателем субсидии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форме согласно приложению 3 к настоящему Порядку;</w:t>
      </w:r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-расчет размера субсидии на финансовое обеспечение затрат, связанных с погашением задолженности за потребленные топливно-энергетические ресурсы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форме согласно приложению 4 к настоящему Порядку; </w:t>
      </w:r>
    </w:p>
    <w:p w:rsidR="00F53999" w:rsidRPr="00AC41BE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-копии договоров на поставку электрической энергии </w:t>
      </w:r>
      <w:r w:rsidRPr="00AC41BE">
        <w:rPr>
          <w:rFonts w:ascii="Times New Roman" w:eastAsia="Times New Roman" w:hAnsi="Times New Roman" w:cs="Times New Roman"/>
          <w:sz w:val="28"/>
          <w:szCs w:val="24"/>
          <w:lang w:eastAsia="ru-RU"/>
        </w:rPr>
        <w:t>(заверенные получателем субсидии);</w:t>
      </w:r>
    </w:p>
    <w:p w:rsidR="00F53999" w:rsidRPr="00AC41BE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1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Pr="00AC41BE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счет-фактуры</w:t>
      </w:r>
      <w:proofErr w:type="gramEnd"/>
      <w:r w:rsidRPr="00AC4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(заверенные получателем субсидии копии);</w:t>
      </w:r>
    </w:p>
    <w:p w:rsidR="00F53999" w:rsidRPr="00AC41BE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1BE">
        <w:rPr>
          <w:rFonts w:ascii="Times New Roman" w:eastAsia="Times New Roman" w:hAnsi="Times New Roman" w:cs="Times New Roman"/>
          <w:sz w:val="28"/>
          <w:szCs w:val="24"/>
          <w:lang w:eastAsia="ru-RU"/>
        </w:rPr>
        <w:t>-акты-сверки взаимных расчётов с гарантирующим поставщиком электрической энергии (заверенные получателем субсидии копии);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карточку предприятия.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2.5.Департамент ЖКХ регистрирует заявление</w:t>
      </w:r>
      <w:r w:rsidRPr="008A042F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 xml:space="preserve"> на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предоставление субсидии </w:t>
      </w:r>
      <w:r w:rsidRPr="008A042F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 прилагаемые к нему документы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день поступления. 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2.6.Срок рассмотрения заявления на предоставление субсидии </w:t>
      </w:r>
      <w:r w:rsidRPr="008A042F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 прилагаемых к нему документов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должен превышать 10 рабочих дней со дня, следующего за днем их поступления в департамент ЖКХ.</w:t>
      </w:r>
    </w:p>
    <w:p w:rsidR="009978B2" w:rsidRDefault="009978B2" w:rsidP="0099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 ЖКХ при рассмотрении заявления </w:t>
      </w:r>
      <w:r w:rsidRPr="0019213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предоставление субсидии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получает в отношении получателя субсидии:</w:t>
      </w:r>
    </w:p>
    <w:p w:rsidR="009978B2" w:rsidRDefault="009978B2" w:rsidP="0099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 с использованием электронной информационной базы ФНС России;</w:t>
      </w:r>
    </w:p>
    <w:p w:rsidR="009978B2" w:rsidRPr="008A042F" w:rsidRDefault="009978B2" w:rsidP="0099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</w:t>
      </w:r>
      <w:r w:rsidRPr="00857EB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пункте 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57E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Порядка (в департаменте финансов адм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инистрации города Нефтеюганска).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условии соответствия требованиям, перечисленным в пункте 2.3 настоящего Порядка, и наличия документов, установленных пунктом 2.4 настоящего Порядка, департамент ЖКХ принимает решение о предоставлении субсидии. 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2.7.Основания для отказа получателю субсидии в предоставлении субсидии.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об отказе в предоставлении субсидии принимается в следующих случаях: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-несоответствие получателя субсидии требованиям, установленным пунктом 2.3 настоящего Порядка, несоответствие представленного получателем субсидии перечня документов,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перечню,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2.4 настоящего Порядка, или непредставление (предоставление не в полном объеме) указанных документов;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-недостоверность предоставленной получателем субсидии информации.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.Предоставление субсидии осуществляется на основании соглашения, заключенного между департаментом ЖКХ и получателем субсидии в соответствии с типовой формой соглашения, дополнительного соглашения к соглашению, соглашения о расторжении соглашения о предоставлении субсидии (при необходимости), утвержденной департаментом финансов администрации города Нефтеюганска, в пределах лимитов бюджетных обязательств, предусмотренных сводной бюджетной росписью (далее-соглашение).</w:t>
      </w:r>
    </w:p>
    <w:p w:rsidR="00F53999" w:rsidRPr="008A042F" w:rsidRDefault="009978B2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2.8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.1.В случае соответствия получателя субсидии и представленных им документов требованиям Порядка департамент ЖКХ принимает решение                   о заключении соглашения на предоставление субсидии, направляет его 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получателю субсидии сопроводительным письмом с приложением проекта соглашения.</w:t>
      </w:r>
    </w:p>
    <w:p w:rsidR="00F53999" w:rsidRPr="008A042F" w:rsidRDefault="009978B2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2.Получатель субсидии в течение 3 рабочих дней со дня получения письма о принятом решении с проектом соглашения подписывает проект соглашения и направляет сопроводительным письмом в департамент ЖКХ.</w:t>
      </w:r>
    </w:p>
    <w:p w:rsidR="00F53999" w:rsidRPr="008A042F" w:rsidRDefault="009978B2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2.8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.3.Департамент ЖКХ в течение 3 рабочих дней со дня получения от получателя субсидии подписанного проекта соглашения подписывает его со своей стороны.</w:t>
      </w:r>
    </w:p>
    <w:p w:rsidR="00F53999" w:rsidRPr="008A042F" w:rsidRDefault="009978B2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2.8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.4.В случае невозврата соглашения в течение 3 рабочих дней со дня получения проекта соглашения получатель субсидии считается уклонившимся от заключения соглашения.</w:t>
      </w:r>
    </w:p>
    <w:p w:rsidR="00F53999" w:rsidRPr="008A042F" w:rsidRDefault="009978B2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2.9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.Соглашение должно предусматривать: 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-цель предоставления субсидии;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-условия и порядок предоставления субсидии;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-размер предоставляемой субсидии;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направление затрат, на финансовое обеспечение которых предоставляется субсидия;</w:t>
      </w:r>
    </w:p>
    <w:p w:rsidR="00F53999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-планов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 значение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предоставления субсидии, котор</w:t>
      </w:r>
      <w:r w:rsidR="0005533C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</w:t>
      </w:r>
      <w:r w:rsidR="0005533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соответствовать результатам муниципальной программы, утвержденной постановлением администрации 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:rsidR="00A568FE" w:rsidRPr="007911FA" w:rsidRDefault="00A568FE" w:rsidP="00A56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-обязанность не допускать возникновения просроченной задолженности (два и более месяца) за потребленные топливно-энергетические ресурсы;</w:t>
      </w:r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-порядок, сроки и формы предоставления отчетности об использовании субсидии и о достижении результатов предоставления субсидии;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-согласие получателя субсидии на осуществление департаментом ЖКХ и органом муниципального финансового контроля соблюдения целей, условий и порядка предоставления субсидии получателем субсидии;</w:t>
      </w:r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-запрет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53999" w:rsidRPr="008A042F" w:rsidRDefault="00F53999" w:rsidP="00F53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-порядок и сроки возврата субсидии в бюджет города Нефтеюганска;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-ответственность сторон;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-платежные реквизиты сторон.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 между департаментом ЖКХ и получателем субсидии заключается дополнительное соглашение или при                         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недостижении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согласия по новым условиям заключается дополнительное соглашение о расторжении в течение 3 рабочих дней с момента возникновения соответствующих оснований.</w:t>
      </w:r>
      <w:proofErr w:type="gramEnd"/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.Размер </w:t>
      </w:r>
      <w:r w:rsidRPr="00FE52D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FE52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FE52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затрат, связанных с погашением задолженности за потребленные топливно-энергетические ресурсы,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определяется </w:t>
      </w: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формуле:</w:t>
      </w:r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 = С э.,  где</w:t>
      </w:r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</w:t>
      </w:r>
      <w:proofErr w:type="spell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. - размер финансового обеспечения затрат, связанных с погашением задолженности за потребленные топливно-энергетические ресурсы, руб.</w:t>
      </w:r>
    </w:p>
    <w:p w:rsidR="00F53999" w:rsidRPr="007911FA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э. - размер задолженности за потребленную электрическую энергию по договору поставки электрической энергии (на основании </w:t>
      </w:r>
      <w:proofErr w:type="gramStart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счет-фактур</w:t>
      </w:r>
      <w:proofErr w:type="gramEnd"/>
      <w:r w:rsidRPr="007911FA">
        <w:rPr>
          <w:rFonts w:ascii="Times New Roman" w:eastAsia="Times New Roman" w:hAnsi="Times New Roman" w:cs="Times New Roman"/>
          <w:sz w:val="28"/>
          <w:szCs w:val="20"/>
          <w:lang w:eastAsia="ru-RU"/>
        </w:rPr>
        <w:t>, акта сверки взаимных расчётов с гарантирующим поставщиком электрической энергии), руб.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.Расчет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текущий период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осуществляется в пределах лимитов бюджетных обязательств, предусмотренных в бюджете города Нефтеюганска в отчетном году на эти цели.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.Получателю субсидии запрещается 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приобретать за счет полученных средств субсидии иностранн</w:t>
      </w:r>
      <w:r w:rsidR="00D403AF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валют</w:t>
      </w:r>
      <w:r w:rsidR="00D403A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="00D40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Результатом предоставления субсидии является достижение значени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отсутствия просроченной (</w:t>
      </w:r>
      <w:r w:rsidRPr="004C4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67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месяца) задолженности за потребленные топливно-энергетические ресурсы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8A042F">
        <w:rPr>
          <w:rFonts w:ascii="Times New Roman" w:eastAsia="Times New Roman" w:hAnsi="Times New Roman" w:cs="Times New Roman"/>
          <w:bCs/>
          <w:color w:val="ED7D31"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proofErr w:type="gramEnd"/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.Перечисление субсидии осуществляется департаментом ЖКХ не позднее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рабочего дня, следующего за днем принятия решения о перечислении субсидии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путем перечисления денежных средств </w:t>
      </w:r>
      <w:r w:rsidRPr="008A04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лицевой счет для учета операций </w:t>
      </w:r>
      <w:proofErr w:type="spellStart"/>
      <w:r w:rsidRPr="008A04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неучастников</w:t>
      </w:r>
      <w:proofErr w:type="spellEnd"/>
      <w:r w:rsidRPr="008A04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бюджетного процесса, открытый в департаменте финансов администрации города Нефтеюганска, в пределах лимитов бюджетных обязательств, утверждённых на данные цели.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9978B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.Возврат субсидии в бюджет города в случае нарушений условий ее предоставления осуществляется в соответствии с разделом 4 настоящего Порядка.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3.Требования к отчетности</w:t>
      </w:r>
    </w:p>
    <w:p w:rsidR="00F53999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3.1.Получатель субсидии</w:t>
      </w:r>
      <w:r w:rsidR="00106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позднее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субсидии, предоставляет в адрес департамента ЖКХ:</w:t>
      </w:r>
    </w:p>
    <w:p w:rsidR="00F53999" w:rsidRPr="00C2288A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 о фактическом использовании субсид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C1C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C1C2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</w:t>
      </w:r>
      <w:r w:rsidR="00D403A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C1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Порядку, с приложением документов, подтверждающих фактически произведенные затраты (платежные поручения с отметкой банка и </w:t>
      </w:r>
      <w:proofErr w:type="gramStart"/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акты-сверок</w:t>
      </w:r>
      <w:proofErr w:type="gramEnd"/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взаимных расчетов, подлинники или заверен</w:t>
      </w:r>
      <w:r w:rsidR="00D403AF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получателем субсидии копии);</w:t>
      </w:r>
    </w:p>
    <w:p w:rsidR="00F53999" w:rsidRPr="00C2288A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достижении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субсидии</w:t>
      </w:r>
      <w:r w:rsidRPr="00DC1C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C1C2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пункте 2.</w:t>
      </w:r>
      <w:r w:rsidR="009978B2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C2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Порядку.</w:t>
      </w:r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недостижения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целевого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DC1C2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«Обеспечение отсутствия просроченной (два и более месяца) задолженности за потребленные топливно-энергетические ресурсы</w:t>
      </w:r>
      <w:r w:rsidRPr="00DC1C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департамент ЖКХ выносит решение </w:t>
      </w:r>
      <w:r w:rsidR="00351A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</w:t>
      </w:r>
      <w:r w:rsidRPr="008A04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возврате средств субсидии.</w:t>
      </w:r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4.Требования об осуществлении </w:t>
      </w: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4.1.Обязательная проверка департаментом ЖКХ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4.2.Субсидия подлежит возврату в бюджет города в следующих случаях: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-нарушения получателем субсидии условий, установленных при предоставлении субсидии, </w:t>
      </w: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выявленного</w:t>
      </w:r>
      <w:proofErr w:type="gram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том числе по фактам проверок, проведенных департаментом ЖКХ и органом муниципального финансового контроля в соответствии с пунктом 4.1 настоящего Порядка;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-в случае </w:t>
      </w:r>
      <w:proofErr w:type="spell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недостижения</w:t>
      </w:r>
      <w:proofErr w:type="spell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значени</w:t>
      </w:r>
      <w:r w:rsidR="00FE5412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</w:t>
      </w:r>
      <w:r w:rsidR="00FE541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вого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</w:t>
      </w:r>
      <w:r w:rsidR="00FE5412">
        <w:rPr>
          <w:rFonts w:ascii="Times New Roman" w:eastAsia="Times New Roman" w:hAnsi="Times New Roman" w:cs="Times New Roman"/>
          <w:sz w:val="28"/>
          <w:szCs w:val="20"/>
          <w:lang w:eastAsia="ru-RU"/>
        </w:rPr>
        <w:t>я.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4.3.Получатель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и отчетов, за несоблюдение условий, целей и порядка предоставления субсидии.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4.4.Получатель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4.5.Решение о возврате субсидии принимает департамент ЖКХ в течение 5 рабочих дней с момента возникновения случаев, предусмотренных                пунктом 4.2 Порядка. Возврат субсидии осуществляется получателем субсидии в течение 3 рабочих дней с момента предъявления департаментом ЖКХ требования о возврате. 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53999" w:rsidRPr="008A042F" w:rsidRDefault="00F5399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63C2" w:rsidRDefault="001963C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38E2" w:rsidRDefault="00FE38E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38E2" w:rsidRDefault="00FE38E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502B9" w:rsidRDefault="004502B9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38E2" w:rsidRDefault="00FE38E2" w:rsidP="00F53999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3FA0" w:rsidRDefault="00F53999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FA0" w:rsidRDefault="00323FA0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F53999" w:rsidRDefault="00F53999" w:rsidP="00F53999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финансовое обеспечение затрат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Pr="008A042F" w:rsidRDefault="00F53999" w:rsidP="00F53999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53999" w:rsidRDefault="00F53999" w:rsidP="00F53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предоставление субсидии </w:t>
      </w:r>
      <w:r w:rsidRPr="00EF3D29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бюджета города Нефтеюганска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финансовое обеспечение затрат, </w:t>
      </w:r>
      <w:r w:rsidRPr="00EF3D29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связанных с погашением задолженности за потребленные топливно-энергетические ресурсы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53999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</w:t>
      </w:r>
    </w:p>
    <w:p w:rsidR="00F53999" w:rsidRPr="008A042F" w:rsidRDefault="00F53999" w:rsidP="00F53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(Ф.И.О.) ________________________________________________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адрес, контактные телефоны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ответственного исполнителя: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</w:t>
      </w:r>
    </w:p>
    <w:p w:rsidR="00F53999" w:rsidRPr="008A042F" w:rsidRDefault="00F53999" w:rsidP="00F5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1.Направляю заявление на предоставление субсидии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связанных с погашением задолженности за потребленные топливно-энергетические ресурсы 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 к рассмотрению следующие документы, указанные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2.4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субсидии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2BBF" w:rsidRP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Нефтеюганска на финансовое обеспечение затрат                               АО «</w:t>
      </w:r>
      <w:proofErr w:type="spellStart"/>
      <w:r w:rsidR="00292BBF" w:rsidRP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Юганскводоканал</w:t>
      </w:r>
      <w:proofErr w:type="spellEnd"/>
      <w:r w:rsidR="00292BBF" w:rsidRP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0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BBF" w:rsidRP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</w:t>
      </w:r>
      <w:proofErr w:type="gramEnd"/>
      <w:r w:rsidR="00292BBF" w:rsidRP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потребленные топливно-энергетические ресурсы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</w:t>
      </w:r>
      <w:r w:rsid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города Нефтеюганска </w:t>
      </w:r>
      <w:proofErr w:type="gramStart"/>
      <w:r w:rsid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2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3999" w:rsidRPr="008A042F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</w:p>
    <w:p w:rsidR="00F53999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</w:p>
    <w:p w:rsidR="00F53999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</w:p>
    <w:p w:rsidR="00F53999" w:rsidRPr="008A042F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</w:p>
    <w:p w:rsidR="00F53999" w:rsidRPr="008A042F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F53999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2.Настоящим подтверждаю, что представленная информация является полной и достоверной.</w:t>
      </w:r>
    </w:p>
    <w:p w:rsidR="00F53999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Default="00F53999" w:rsidP="00F53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– получателя субсидии: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(М.П.) при наличии _____________________ (подпись, дата)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________________(контактный телефон)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10BB" w:rsidRDefault="005E10BB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10BB" w:rsidRDefault="005E10BB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BBF" w:rsidRDefault="00292BBF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BBF" w:rsidRDefault="00292BBF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2</w:t>
      </w:r>
    </w:p>
    <w:p w:rsidR="00F53999" w:rsidRPr="008A042F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финансовое обеспечение затрат</w:t>
      </w:r>
      <w:r w:rsidR="005E10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АО «</w:t>
      </w:r>
      <w:proofErr w:type="spellStart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40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Декларация</w:t>
      </w: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999" w:rsidRPr="008A042F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_____________ (наименование организации - получателя субсидии) в лице________(ФИО, должность), действующего на основании _________, декларирует о соответствии требованиям,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установленным пунктом 2.3 Порядка предоставления субсидии из бюджета города Нефтеюганска на финансовое обеспечение затрат </w:t>
      </w:r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утвержденного постановлением администрации города Нефтеюганска</w:t>
      </w:r>
      <w:proofErr w:type="gramEnd"/>
      <w:r w:rsidRPr="008A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____№ ____, а именно:</w:t>
      </w:r>
    </w:p>
    <w:p w:rsidR="00F53999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находится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D24F6E" w:rsidRPr="008A042F" w:rsidRDefault="00D24F6E" w:rsidP="00D24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-в реестре дисквалифицированных лиц отсутствуют сведения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1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лицом;</w:t>
      </w:r>
      <w:proofErr w:type="gramEnd"/>
    </w:p>
    <w:p w:rsidR="00F53999" w:rsidRPr="008A042F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                   не предусматривающих раскрытия и представления информации при проведении финансовых операций (офшорные зоны) в отношении таких</w:t>
      </w:r>
      <w:proofErr w:type="gramEnd"/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юридических лиц, в совокупности превышает 50%;</w:t>
      </w:r>
    </w:p>
    <w:p w:rsidR="00F53999" w:rsidRDefault="00F53999" w:rsidP="00F5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-не получает средства из бюджета города Нефтеюганска в соответствии правовыми актами, на основании иных муниципальных нормативных правовых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актов </w:t>
      </w:r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финансовое обеспечение затрат АО «</w:t>
      </w:r>
      <w:proofErr w:type="spellStart"/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C1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3999" w:rsidRPr="00DA6261" w:rsidRDefault="00F53999" w:rsidP="00F5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62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-имеет задолженность за потребленные </w:t>
      </w:r>
      <w:r w:rsid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топливно-энергетические ресурсы</w:t>
      </w:r>
      <w:r w:rsidRPr="00DA62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3999" w:rsidRPr="008A042F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– получателя субсидии: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(М.П.) при наличии _____________________ (подпись, дата)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(должность) _________________ (Ф.И.О.)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________________(контактный телефон)</w:t>
      </w: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53999" w:rsidRPr="00DC1C24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53999" w:rsidRPr="008A042F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10BB" w:rsidRDefault="005E10BB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E10BB" w:rsidRDefault="005E10BB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92BBF" w:rsidRDefault="00292BBF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545CC8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</w:t>
      </w:r>
      <w:r w:rsidR="00F53999"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Приложение 3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130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финансовое обеспечение затрат</w:t>
      </w:r>
      <w:r w:rsidR="005E1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7130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АО «</w:t>
      </w:r>
      <w:proofErr w:type="spellStart"/>
      <w:r w:rsidRPr="007130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Юганскводоканал</w:t>
      </w:r>
      <w:proofErr w:type="spellEnd"/>
      <w:r w:rsidRPr="007130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130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Согласие </w:t>
      </w: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Настоящим </w:t>
      </w:r>
      <w:r w:rsidRPr="0011558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 (наименование организации - получателя субсидии) в лице________(ФИО, должность), действующего на основании _________</w:t>
      </w:r>
      <w:r w:rsidR="00A11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выражает </w:t>
      </w:r>
      <w:r w:rsidRPr="0011558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согласие на осуществление департаментом ЖКХ и органом муниципального финансового контроля соблюдения целей, условий и порядка предоставления субсидии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бюджета города Нефтеюганска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финансовое обеспечение</w:t>
      </w:r>
      <w:r w:rsidR="00292BBF" w:rsidRPr="00292B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92B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затрат 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</w:t>
      </w:r>
      <w:proofErr w:type="gramEnd"/>
      <w:r w:rsidR="00292BBF" w:rsidRPr="00292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потребленные топливно-энергетические ресурсы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53999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– получателя субсидии: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lastRenderedPageBreak/>
        <w:t xml:space="preserve">          </w:t>
      </w: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</w:t>
      </w:r>
    </w:p>
    <w:p w:rsidR="00F53999" w:rsidRPr="008A042F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финансовое обеспечение затрат 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3101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21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Расчёт </w:t>
      </w:r>
    </w:p>
    <w:p w:rsidR="00F53999" w:rsidRPr="00EE2144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21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размера субсидии на финансовое обеспечение затрат, связанных с погашением задолженности за потребленные топливно-энергетические ресурсы ____________________________________________________________________</w:t>
      </w:r>
    </w:p>
    <w:p w:rsidR="00F53999" w:rsidRPr="00EE2144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организации-получателя субсидии</w:t>
      </w:r>
      <w:r w:rsidRPr="00EE21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F53999" w:rsidRPr="00EE2144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21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1.Размер субсидии</w:t>
      </w:r>
    </w:p>
    <w:p w:rsidR="00292BBF" w:rsidRPr="00EE2144" w:rsidRDefault="00292BBF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08"/>
        <w:gridCol w:w="2408"/>
      </w:tblGrid>
      <w:tr w:rsidR="00F53999" w:rsidRPr="00292BBF" w:rsidTr="00545CC8">
        <w:trPr>
          <w:trHeight w:val="1701"/>
        </w:trPr>
        <w:tc>
          <w:tcPr>
            <w:tcW w:w="98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92BBF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92BBF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>Наименование затрат</w:t>
            </w:r>
            <w:r w:rsidR="00545CC8" w:rsidRPr="00292BBF">
              <w:rPr>
                <w:color w:val="000000"/>
                <w:sz w:val="26"/>
                <w:szCs w:val="26"/>
              </w:rPr>
              <w:t xml:space="preserve"> (наименование ресурса)</w:t>
            </w: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>Размер задолженности, руб., без учета НДС</w:t>
            </w: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>Подтверждающие документы (</w:t>
            </w:r>
            <w:proofErr w:type="gramStart"/>
            <w:r w:rsidRPr="00292BBF">
              <w:rPr>
                <w:color w:val="000000"/>
                <w:sz w:val="26"/>
                <w:szCs w:val="26"/>
              </w:rPr>
              <w:t>счет-фактуры</w:t>
            </w:r>
            <w:proofErr w:type="gramEnd"/>
            <w:r w:rsidRPr="00292BBF">
              <w:rPr>
                <w:color w:val="000000"/>
                <w:sz w:val="26"/>
                <w:szCs w:val="26"/>
              </w:rPr>
              <w:t>, акты-сверок взаимных расчетов) *</w:t>
            </w:r>
          </w:p>
        </w:tc>
      </w:tr>
      <w:tr w:rsidR="00F53999" w:rsidRPr="00292BBF" w:rsidTr="00545CC8">
        <w:tc>
          <w:tcPr>
            <w:tcW w:w="98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sz w:val="26"/>
                <w:szCs w:val="26"/>
              </w:rPr>
              <w:t>Электрическая э</w:t>
            </w:r>
            <w:r w:rsidRPr="00292BBF">
              <w:rPr>
                <w:color w:val="000000"/>
                <w:sz w:val="26"/>
                <w:szCs w:val="26"/>
              </w:rPr>
              <w:t>нергия</w:t>
            </w:r>
            <w:r w:rsidR="005E10B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3999" w:rsidRPr="00292BBF" w:rsidTr="00545CC8">
        <w:tc>
          <w:tcPr>
            <w:tcW w:w="98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  <w:r w:rsidRPr="00292BB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F53999" w:rsidRPr="00292BBF" w:rsidRDefault="00F53999" w:rsidP="00545C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53999" w:rsidRPr="00EE2144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21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*Заверенные получателем субсидии копии</w:t>
      </w: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AB6AED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53999"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уководитель организации – получателя субсидии: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F53999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3101" w:rsidRDefault="00663101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6AED" w:rsidRDefault="00AB6AED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 Приложение 5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831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финансовое обеспечение затрат </w:t>
      </w:r>
      <w:r w:rsidR="00292B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</w:t>
      </w:r>
      <w:r w:rsidRPr="00831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АО «</w:t>
      </w:r>
      <w:proofErr w:type="spellStart"/>
      <w:r w:rsidRPr="00831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Юганскводоканал</w:t>
      </w:r>
      <w:proofErr w:type="spellEnd"/>
      <w:r w:rsidRPr="00831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31D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3101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фактическом использовании субсидии </w:t>
      </w: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связанных с погашением задолженности за потребленные топливно-энергетические ресурсы </w:t>
      </w:r>
      <w:r w:rsidRPr="002C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-получателя субсидии</w:t>
      </w:r>
      <w:r w:rsidRPr="002C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2BBF" w:rsidRDefault="00292BBF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9" w:rsidRPr="002C23E3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1.Размер субсидии</w:t>
      </w:r>
    </w:p>
    <w:p w:rsidR="00F53999" w:rsidRPr="002C23E3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2217"/>
        <w:gridCol w:w="1803"/>
        <w:gridCol w:w="2145"/>
        <w:gridCol w:w="2379"/>
      </w:tblGrid>
      <w:tr w:rsidR="00F53999" w:rsidRPr="002C23E3" w:rsidTr="00545CC8">
        <w:trPr>
          <w:jc w:val="center"/>
        </w:trPr>
        <w:tc>
          <w:tcPr>
            <w:tcW w:w="897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 xml:space="preserve">№ </w:t>
            </w:r>
            <w:proofErr w:type="gramStart"/>
            <w:r w:rsidRPr="002C23E3">
              <w:rPr>
                <w:sz w:val="26"/>
                <w:szCs w:val="26"/>
              </w:rPr>
              <w:t>п</w:t>
            </w:r>
            <w:proofErr w:type="gramEnd"/>
            <w:r w:rsidRPr="002C23E3">
              <w:rPr>
                <w:sz w:val="26"/>
                <w:szCs w:val="26"/>
              </w:rPr>
              <w:t>/п</w:t>
            </w:r>
          </w:p>
        </w:tc>
        <w:tc>
          <w:tcPr>
            <w:tcW w:w="2217" w:type="dxa"/>
          </w:tcPr>
          <w:p w:rsidR="00F53999" w:rsidRPr="002C23E3" w:rsidRDefault="00F53999" w:rsidP="00545CC8">
            <w:pPr>
              <w:jc w:val="center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Наименование затрат</w:t>
            </w:r>
            <w:r w:rsidR="00545CC8">
              <w:rPr>
                <w:sz w:val="26"/>
                <w:szCs w:val="26"/>
              </w:rPr>
              <w:t xml:space="preserve"> (наименование ресурса)</w:t>
            </w:r>
          </w:p>
        </w:tc>
        <w:tc>
          <w:tcPr>
            <w:tcW w:w="1803" w:type="dxa"/>
          </w:tcPr>
          <w:p w:rsidR="00F53999" w:rsidRPr="002C23E3" w:rsidRDefault="00F53999" w:rsidP="00545CC8">
            <w:pPr>
              <w:jc w:val="center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Размер полученной субсидии, руб.</w:t>
            </w:r>
          </w:p>
        </w:tc>
        <w:tc>
          <w:tcPr>
            <w:tcW w:w="2145" w:type="dxa"/>
          </w:tcPr>
          <w:p w:rsidR="00F53999" w:rsidRPr="002C23E3" w:rsidRDefault="00F53999" w:rsidP="00545CC8">
            <w:pPr>
              <w:jc w:val="center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Размер использованной субсидии, руб.</w:t>
            </w:r>
          </w:p>
        </w:tc>
        <w:tc>
          <w:tcPr>
            <w:tcW w:w="2379" w:type="dxa"/>
          </w:tcPr>
          <w:p w:rsidR="00F53999" w:rsidRPr="002C23E3" w:rsidRDefault="00F53999" w:rsidP="00545CC8">
            <w:pPr>
              <w:jc w:val="center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 xml:space="preserve">Подтверждающие документы (платежное поручение с отметкой банка, акт сверки взаимных </w:t>
            </w:r>
            <w:r w:rsidR="00663101" w:rsidRPr="002C23E3">
              <w:rPr>
                <w:sz w:val="26"/>
                <w:szCs w:val="26"/>
              </w:rPr>
              <w:t>расчетов) *</w:t>
            </w:r>
          </w:p>
        </w:tc>
      </w:tr>
      <w:tr w:rsidR="00F53999" w:rsidRPr="002C23E3" w:rsidTr="00545CC8">
        <w:trPr>
          <w:jc w:val="center"/>
        </w:trPr>
        <w:tc>
          <w:tcPr>
            <w:tcW w:w="897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1803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9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</w:tr>
      <w:tr w:rsidR="00F53999" w:rsidRPr="002C23E3" w:rsidTr="00545CC8">
        <w:trPr>
          <w:jc w:val="center"/>
        </w:trPr>
        <w:tc>
          <w:tcPr>
            <w:tcW w:w="897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7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  <w:r w:rsidRPr="002C23E3">
              <w:rPr>
                <w:sz w:val="26"/>
                <w:szCs w:val="26"/>
              </w:rPr>
              <w:t>Всего</w:t>
            </w:r>
          </w:p>
        </w:tc>
        <w:tc>
          <w:tcPr>
            <w:tcW w:w="1803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9" w:type="dxa"/>
          </w:tcPr>
          <w:p w:rsidR="00F53999" w:rsidRPr="002C23E3" w:rsidRDefault="00F53999" w:rsidP="00545CC8">
            <w:pPr>
              <w:jc w:val="both"/>
              <w:rPr>
                <w:sz w:val="26"/>
                <w:szCs w:val="26"/>
              </w:rPr>
            </w:pPr>
          </w:p>
        </w:tc>
      </w:tr>
    </w:tbl>
    <w:p w:rsidR="00F53999" w:rsidRPr="002C23E3" w:rsidRDefault="00F53999" w:rsidP="00F5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*подлинники или заверенные получателем субсидии копии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– получателя субсидии: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(М.П.) при наличии _____________________ (подпись, дата)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(должность) _________________ (Ф.И.О.)</w:t>
      </w:r>
    </w:p>
    <w:p w:rsidR="00F53999" w:rsidRPr="008A042F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A04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________________(контактный телефон)</w:t>
      </w:r>
    </w:p>
    <w:p w:rsidR="00663101" w:rsidRDefault="00663101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2C23E3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6</w:t>
      </w:r>
    </w:p>
    <w:p w:rsidR="00F53999" w:rsidRDefault="00F53999" w:rsidP="00F53999">
      <w:pPr>
        <w:widowControl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предоставления субсидии из бюджета города Нефтеюганска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финансовое обеспечение затрат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АО </w:t>
      </w:r>
      <w:bookmarkStart w:id="0" w:name="_GoBack"/>
      <w:bookmarkEnd w:id="0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Юганскводоканал</w:t>
      </w:r>
      <w:proofErr w:type="spellEnd"/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63D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13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осуществляющему свою деятельность в сфере водоснабжения и водоотведения и оказывающему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</w:p>
    <w:p w:rsidR="00F53999" w:rsidRDefault="00F53999" w:rsidP="00F5399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3101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результатов предоставления субсидии </w:t>
      </w:r>
      <w:r w:rsidRPr="00D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затрат, связанных с погашением задолженности за потребленные топливно-энергетические ресурсы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3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получателя субсидии</w:t>
      </w:r>
      <w:r w:rsidRPr="002C23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3999" w:rsidRPr="002C23E3" w:rsidRDefault="00F53999" w:rsidP="00F5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867"/>
        <w:gridCol w:w="1171"/>
        <w:gridCol w:w="1081"/>
        <w:gridCol w:w="1559"/>
        <w:gridCol w:w="1304"/>
      </w:tblGrid>
      <w:tr w:rsidR="00F53999" w:rsidRPr="009607E4" w:rsidTr="00545CC8">
        <w:tc>
          <w:tcPr>
            <w:tcW w:w="426" w:type="dxa"/>
            <w:vMerge w:val="restart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ind w:left="-74" w:firstLine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задолженности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погашенной задолженности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задолженности (с указанием периода задолженности)</w:t>
            </w:r>
          </w:p>
        </w:tc>
        <w:tc>
          <w:tcPr>
            <w:tcW w:w="1304" w:type="dxa"/>
            <w:vMerge w:val="restart"/>
          </w:tcPr>
          <w:p w:rsidR="00F53999" w:rsidRPr="009607E4" w:rsidRDefault="00F53999" w:rsidP="00545C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Примечание*</w:t>
            </w:r>
          </w:p>
        </w:tc>
      </w:tr>
      <w:tr w:rsidR="00F53999" w:rsidRPr="009607E4" w:rsidTr="00545CC8">
        <w:tc>
          <w:tcPr>
            <w:tcW w:w="426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F53999" w:rsidRPr="009607E4" w:rsidRDefault="00F53999" w:rsidP="00292BBF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F53999" w:rsidRPr="009607E4" w:rsidRDefault="00F53999" w:rsidP="002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59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Merge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3999" w:rsidRPr="009607E4" w:rsidTr="00545CC8">
        <w:tc>
          <w:tcPr>
            <w:tcW w:w="426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F53999" w:rsidRPr="009607E4" w:rsidRDefault="00F53999" w:rsidP="002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53999" w:rsidRPr="009607E4" w:rsidRDefault="00F53999" w:rsidP="00292BB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счет </w:t>
            </w:r>
            <w:r w:rsidR="00292BBF"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субсидии</w:t>
            </w:r>
          </w:p>
        </w:tc>
        <w:tc>
          <w:tcPr>
            <w:tcW w:w="1081" w:type="dxa"/>
            <w:shd w:val="clear" w:color="auto" w:fill="auto"/>
          </w:tcPr>
          <w:p w:rsidR="00F53999" w:rsidRPr="009607E4" w:rsidRDefault="00F53999" w:rsidP="002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собственных средств</w:t>
            </w:r>
          </w:p>
        </w:tc>
        <w:tc>
          <w:tcPr>
            <w:tcW w:w="1559" w:type="dxa"/>
            <w:vMerge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vMerge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3999" w:rsidRPr="009607E4" w:rsidTr="00545CC8">
        <w:tc>
          <w:tcPr>
            <w:tcW w:w="426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53999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отсутствия просроченной (два и более месяца) задолженности за потребленные </w:t>
            </w:r>
            <w:r w:rsidR="00545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топливно-энергетические ресурсы</w:t>
            </w:r>
            <w:r w:rsidR="001F6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F65F7" w:rsidRPr="009607E4" w:rsidRDefault="001F65F7" w:rsidP="001F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-электрическая энергия</w:t>
            </w:r>
          </w:p>
        </w:tc>
        <w:tc>
          <w:tcPr>
            <w:tcW w:w="1134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3999" w:rsidRPr="009607E4" w:rsidTr="00545CC8">
        <w:tc>
          <w:tcPr>
            <w:tcW w:w="426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:rsidR="00F53999" w:rsidRPr="009607E4" w:rsidRDefault="00F53999" w:rsidP="0054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999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3999" w:rsidRPr="002C23E3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организации – получателя субсидии:</w:t>
      </w:r>
    </w:p>
    <w:p w:rsidR="00F53999" w:rsidRPr="002C23E3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 (должность) _________________ (Ф.И.О.)</w:t>
      </w:r>
    </w:p>
    <w:p w:rsidR="00F53999" w:rsidRPr="002C23E3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(М.П.) при наличии _____________________ (подпись, дата)</w:t>
      </w:r>
    </w:p>
    <w:p w:rsidR="00F53999" w:rsidRPr="002C23E3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Исполнитель:</w:t>
      </w:r>
    </w:p>
    <w:p w:rsidR="00F53999" w:rsidRPr="002C23E3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 (должность) _________________ (Ф.И.О.)</w:t>
      </w:r>
    </w:p>
    <w:p w:rsidR="00F53999" w:rsidRDefault="00F53999" w:rsidP="00F53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2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________________(контактный телефон)</w:t>
      </w:r>
    </w:p>
    <w:sectPr w:rsidR="00F53999" w:rsidSect="004C408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31" w:rsidRDefault="00A67D31">
      <w:pPr>
        <w:spacing w:after="0" w:line="240" w:lineRule="auto"/>
      </w:pPr>
      <w:r>
        <w:separator/>
      </w:r>
    </w:p>
  </w:endnote>
  <w:endnote w:type="continuationSeparator" w:id="0">
    <w:p w:rsidR="00A67D31" w:rsidRDefault="00A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31" w:rsidRDefault="00A67D31">
      <w:pPr>
        <w:spacing w:after="0" w:line="240" w:lineRule="auto"/>
      </w:pPr>
      <w:r>
        <w:separator/>
      </w:r>
    </w:p>
  </w:footnote>
  <w:footnote w:type="continuationSeparator" w:id="0">
    <w:p w:rsidR="00A67D31" w:rsidRDefault="00A6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87"/>
    <w:rsid w:val="0000517E"/>
    <w:rsid w:val="000104A3"/>
    <w:rsid w:val="00026E24"/>
    <w:rsid w:val="00036E2F"/>
    <w:rsid w:val="00040E23"/>
    <w:rsid w:val="0005533C"/>
    <w:rsid w:val="00060B8D"/>
    <w:rsid w:val="00084CA0"/>
    <w:rsid w:val="000B3E51"/>
    <w:rsid w:val="001069F5"/>
    <w:rsid w:val="0011558D"/>
    <w:rsid w:val="00127145"/>
    <w:rsid w:val="00132309"/>
    <w:rsid w:val="00141DB1"/>
    <w:rsid w:val="001502BC"/>
    <w:rsid w:val="00165E70"/>
    <w:rsid w:val="00192139"/>
    <w:rsid w:val="001963C2"/>
    <w:rsid w:val="001C5B0B"/>
    <w:rsid w:val="001E36C9"/>
    <w:rsid w:val="001F4B49"/>
    <w:rsid w:val="001F65F7"/>
    <w:rsid w:val="002330DC"/>
    <w:rsid w:val="00281709"/>
    <w:rsid w:val="00292BBF"/>
    <w:rsid w:val="002C23E3"/>
    <w:rsid w:val="002D0B6C"/>
    <w:rsid w:val="002D593F"/>
    <w:rsid w:val="002F0231"/>
    <w:rsid w:val="003007FB"/>
    <w:rsid w:val="00323FA0"/>
    <w:rsid w:val="00351A0F"/>
    <w:rsid w:val="003838D9"/>
    <w:rsid w:val="003B5867"/>
    <w:rsid w:val="003C713C"/>
    <w:rsid w:val="003D052A"/>
    <w:rsid w:val="003E1CBE"/>
    <w:rsid w:val="003F1DC3"/>
    <w:rsid w:val="004502B9"/>
    <w:rsid w:val="00461F35"/>
    <w:rsid w:val="0048504E"/>
    <w:rsid w:val="00491509"/>
    <w:rsid w:val="004B180E"/>
    <w:rsid w:val="004C4080"/>
    <w:rsid w:val="004D3F68"/>
    <w:rsid w:val="0052216A"/>
    <w:rsid w:val="005309BF"/>
    <w:rsid w:val="00543C27"/>
    <w:rsid w:val="00545CC8"/>
    <w:rsid w:val="00594180"/>
    <w:rsid w:val="005A0A5D"/>
    <w:rsid w:val="005B146F"/>
    <w:rsid w:val="005B2740"/>
    <w:rsid w:val="005C1B30"/>
    <w:rsid w:val="005C5E25"/>
    <w:rsid w:val="005E10BB"/>
    <w:rsid w:val="00624E32"/>
    <w:rsid w:val="00663101"/>
    <w:rsid w:val="00671C7C"/>
    <w:rsid w:val="00672184"/>
    <w:rsid w:val="0067239A"/>
    <w:rsid w:val="00676280"/>
    <w:rsid w:val="00685BC9"/>
    <w:rsid w:val="00705645"/>
    <w:rsid w:val="00713050"/>
    <w:rsid w:val="00741A02"/>
    <w:rsid w:val="00743F5E"/>
    <w:rsid w:val="00754B87"/>
    <w:rsid w:val="00766A9B"/>
    <w:rsid w:val="0078701A"/>
    <w:rsid w:val="007911FA"/>
    <w:rsid w:val="00831D3F"/>
    <w:rsid w:val="0087508F"/>
    <w:rsid w:val="008A042F"/>
    <w:rsid w:val="00943B06"/>
    <w:rsid w:val="009607E4"/>
    <w:rsid w:val="009978B2"/>
    <w:rsid w:val="009C67BF"/>
    <w:rsid w:val="009E1EC2"/>
    <w:rsid w:val="009F6723"/>
    <w:rsid w:val="00A06B4F"/>
    <w:rsid w:val="00A11CC4"/>
    <w:rsid w:val="00A568FE"/>
    <w:rsid w:val="00A67D31"/>
    <w:rsid w:val="00A70A1F"/>
    <w:rsid w:val="00A8693A"/>
    <w:rsid w:val="00AB1D10"/>
    <w:rsid w:val="00AB6AED"/>
    <w:rsid w:val="00AC41BE"/>
    <w:rsid w:val="00AE4558"/>
    <w:rsid w:val="00B45C83"/>
    <w:rsid w:val="00B4632A"/>
    <w:rsid w:val="00B86DDC"/>
    <w:rsid w:val="00BB461B"/>
    <w:rsid w:val="00BE6E97"/>
    <w:rsid w:val="00C054FB"/>
    <w:rsid w:val="00C2288A"/>
    <w:rsid w:val="00C43F69"/>
    <w:rsid w:val="00C60FD0"/>
    <w:rsid w:val="00C651B1"/>
    <w:rsid w:val="00C81783"/>
    <w:rsid w:val="00C82301"/>
    <w:rsid w:val="00CA7DDE"/>
    <w:rsid w:val="00CF5AA3"/>
    <w:rsid w:val="00D0669B"/>
    <w:rsid w:val="00D24F6E"/>
    <w:rsid w:val="00D403AF"/>
    <w:rsid w:val="00D44D21"/>
    <w:rsid w:val="00D50C6E"/>
    <w:rsid w:val="00D63DFD"/>
    <w:rsid w:val="00DA3F07"/>
    <w:rsid w:val="00DA6261"/>
    <w:rsid w:val="00DB0A50"/>
    <w:rsid w:val="00DC1C24"/>
    <w:rsid w:val="00DF29BB"/>
    <w:rsid w:val="00E053FC"/>
    <w:rsid w:val="00E10DBF"/>
    <w:rsid w:val="00E30FE5"/>
    <w:rsid w:val="00E314D8"/>
    <w:rsid w:val="00E42D43"/>
    <w:rsid w:val="00E606AC"/>
    <w:rsid w:val="00E900CF"/>
    <w:rsid w:val="00EB2E50"/>
    <w:rsid w:val="00EC7CA2"/>
    <w:rsid w:val="00ED4167"/>
    <w:rsid w:val="00ED65DC"/>
    <w:rsid w:val="00EE1D2B"/>
    <w:rsid w:val="00EE2144"/>
    <w:rsid w:val="00EE3E43"/>
    <w:rsid w:val="00EF3D29"/>
    <w:rsid w:val="00F00D64"/>
    <w:rsid w:val="00F22A17"/>
    <w:rsid w:val="00F5329A"/>
    <w:rsid w:val="00F53999"/>
    <w:rsid w:val="00F64EA1"/>
    <w:rsid w:val="00F65D59"/>
    <w:rsid w:val="00F8362D"/>
    <w:rsid w:val="00FA18C1"/>
    <w:rsid w:val="00FB260D"/>
    <w:rsid w:val="00FE38E2"/>
    <w:rsid w:val="00FE52D6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42F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8A042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A042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A042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A04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8A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rsid w:val="008A04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Название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basedOn w:val="a0"/>
    <w:rsid w:val="008A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basedOn w:val="a0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8A042F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8A042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pPr>
      <w:spacing w:after="0" w:line="240" w:lineRule="auto"/>
    </w:pPr>
    <w:rPr>
      <w:color w:val="0000FF"/>
      <w:u w:val="single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  <w:style w:type="table" w:customStyle="1" w:styleId="19">
    <w:name w:val="Сетка таблицы1"/>
    <w:basedOn w:val="a1"/>
    <w:next w:val="ab"/>
    <w:rsid w:val="002C23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uiPriority w:val="99"/>
    <w:semiHidden/>
    <w:unhideWhenUsed/>
    <w:rsid w:val="00943B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42F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8A042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A042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A042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A04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A04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8A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rsid w:val="008A04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Название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basedOn w:val="a0"/>
    <w:rsid w:val="008A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basedOn w:val="a0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8A042F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8A042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pPr>
      <w:spacing w:after="0" w:line="240" w:lineRule="auto"/>
    </w:pPr>
    <w:rPr>
      <w:color w:val="0000FF"/>
      <w:u w:val="single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  <w:style w:type="table" w:customStyle="1" w:styleId="19">
    <w:name w:val="Сетка таблицы1"/>
    <w:basedOn w:val="a1"/>
    <w:next w:val="ab"/>
    <w:rsid w:val="002C23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uiPriority w:val="99"/>
    <w:semiHidden/>
    <w:unhideWhenUsed/>
    <w:rsid w:val="00943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ugan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EF19-E8B7-4696-8E3C-BEF74C23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35</Pages>
  <Words>9349</Words>
  <Characters>53290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79</cp:revision>
  <cp:lastPrinted>2021-10-06T06:31:00Z</cp:lastPrinted>
  <dcterms:created xsi:type="dcterms:W3CDTF">2021-08-02T11:49:00Z</dcterms:created>
  <dcterms:modified xsi:type="dcterms:W3CDTF">2021-10-13T10:34:00Z</dcterms:modified>
</cp:coreProperties>
</file>