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696"/>
        <w:gridCol w:w="1316"/>
        <w:gridCol w:w="406"/>
        <w:gridCol w:w="1522"/>
        <w:gridCol w:w="252"/>
        <w:gridCol w:w="236"/>
        <w:gridCol w:w="395"/>
        <w:gridCol w:w="4934"/>
      </w:tblGrid>
      <w:tr w:rsidR="001A578D" w:rsidRPr="00FF05DB" w:rsidTr="007A60D3">
        <w:trPr>
          <w:trHeight w:val="1560"/>
        </w:trPr>
        <w:tc>
          <w:tcPr>
            <w:tcW w:w="4428" w:type="dxa"/>
            <w:gridSpan w:val="6"/>
            <w:vMerge w:val="restart"/>
          </w:tcPr>
          <w:p w:rsidR="001A578D" w:rsidRDefault="001A578D" w:rsidP="00DA52E7">
            <w:pPr>
              <w:pStyle w:val="6"/>
              <w:tabs>
                <w:tab w:val="clear" w:pos="4253"/>
                <w:tab w:val="left" w:pos="9214"/>
              </w:tabs>
              <w:suppressAutoHyphens/>
              <w:ind w:right="0"/>
              <w:rPr>
                <w:rFonts w:cs="Arial"/>
              </w:rPr>
            </w:pPr>
          </w:p>
          <w:p w:rsidR="001A578D" w:rsidRDefault="003C5067" w:rsidP="00DA52E7">
            <w:pPr>
              <w:suppressAutoHyphens/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D1EF1" w:rsidRPr="00ED1EF1" w:rsidRDefault="00ED1EF1" w:rsidP="00ED1EF1">
            <w:pPr>
              <w:jc w:val="center"/>
              <w:rPr>
                <w:sz w:val="22"/>
                <w:szCs w:val="22"/>
              </w:rPr>
            </w:pPr>
            <w:r w:rsidRPr="00ED1EF1">
              <w:rPr>
                <w:sz w:val="22"/>
                <w:szCs w:val="20"/>
              </w:rPr>
              <w:t>Муниципальное образование город Нефтеюганск</w:t>
            </w:r>
            <w:r w:rsidRPr="00ED1EF1">
              <w:rPr>
                <w:sz w:val="20"/>
                <w:szCs w:val="20"/>
              </w:rPr>
              <w:t xml:space="preserve"> </w:t>
            </w:r>
            <w:r w:rsidRPr="00ED1EF1">
              <w:rPr>
                <w:sz w:val="22"/>
                <w:szCs w:val="22"/>
              </w:rPr>
              <w:t>Ханты-Мансийский  автономный округ – Югра</w:t>
            </w:r>
          </w:p>
          <w:p w:rsidR="00ED1EF1" w:rsidRPr="00ED1EF1" w:rsidRDefault="00ED1EF1" w:rsidP="00ED1EF1">
            <w:pPr>
              <w:jc w:val="center"/>
              <w:rPr>
                <w:b/>
                <w:sz w:val="10"/>
                <w:szCs w:val="20"/>
              </w:rPr>
            </w:pPr>
          </w:p>
          <w:p w:rsidR="00ED1EF1" w:rsidRPr="00ED1EF1" w:rsidRDefault="00ED1EF1" w:rsidP="00ED1EF1">
            <w:pPr>
              <w:jc w:val="center"/>
              <w:rPr>
                <w:b/>
                <w:sz w:val="22"/>
                <w:szCs w:val="20"/>
              </w:rPr>
            </w:pPr>
            <w:r w:rsidRPr="00ED1EF1">
              <w:rPr>
                <w:b/>
                <w:sz w:val="22"/>
                <w:szCs w:val="20"/>
              </w:rPr>
              <w:t xml:space="preserve">ДЕПАРТАМЕНТ ОБРАЗОВАНИЯ </w:t>
            </w:r>
          </w:p>
          <w:p w:rsidR="00ED1EF1" w:rsidRPr="00ED1EF1" w:rsidRDefault="00ED1EF1" w:rsidP="00ED1EF1">
            <w:pPr>
              <w:jc w:val="center"/>
              <w:rPr>
                <w:b/>
                <w:sz w:val="22"/>
                <w:szCs w:val="20"/>
              </w:rPr>
            </w:pPr>
            <w:r w:rsidRPr="00ED1EF1">
              <w:rPr>
                <w:b/>
                <w:sz w:val="22"/>
                <w:szCs w:val="20"/>
              </w:rPr>
              <w:t>И МОЛОДЁЖНОЙ ПОЛИТИКИ</w:t>
            </w:r>
          </w:p>
          <w:p w:rsidR="00ED1EF1" w:rsidRPr="00ED1EF1" w:rsidRDefault="00ED1EF1" w:rsidP="00ED1EF1">
            <w:pPr>
              <w:jc w:val="center"/>
              <w:rPr>
                <w:b/>
                <w:sz w:val="22"/>
                <w:szCs w:val="20"/>
              </w:rPr>
            </w:pPr>
            <w:r w:rsidRPr="00ED1EF1">
              <w:rPr>
                <w:b/>
                <w:sz w:val="22"/>
                <w:szCs w:val="20"/>
              </w:rPr>
              <w:t>АДМИНИСТРАЦИИ</w:t>
            </w:r>
          </w:p>
          <w:p w:rsidR="00ED1EF1" w:rsidRPr="00ED1EF1" w:rsidRDefault="00ED1EF1" w:rsidP="00ED1EF1">
            <w:pPr>
              <w:jc w:val="center"/>
              <w:rPr>
                <w:b/>
                <w:sz w:val="22"/>
                <w:szCs w:val="20"/>
              </w:rPr>
            </w:pPr>
            <w:r w:rsidRPr="00ED1EF1">
              <w:rPr>
                <w:b/>
                <w:sz w:val="22"/>
                <w:szCs w:val="20"/>
              </w:rPr>
              <w:t>ГОРОДА НЕФТЕЮГАНСКА</w:t>
            </w:r>
          </w:p>
          <w:p w:rsidR="00ED1EF1" w:rsidRPr="00ED1EF1" w:rsidRDefault="00ED1EF1" w:rsidP="00ED1EF1">
            <w:pPr>
              <w:jc w:val="center"/>
              <w:rPr>
                <w:sz w:val="10"/>
                <w:szCs w:val="20"/>
              </w:rPr>
            </w:pPr>
          </w:p>
          <w:p w:rsidR="00ED1EF1" w:rsidRPr="00ED1EF1" w:rsidRDefault="00ED1EF1" w:rsidP="00ED1EF1">
            <w:pPr>
              <w:jc w:val="center"/>
              <w:rPr>
                <w:sz w:val="22"/>
                <w:szCs w:val="20"/>
              </w:rPr>
            </w:pPr>
            <w:r w:rsidRPr="00ED1EF1">
              <w:rPr>
                <w:sz w:val="22"/>
                <w:szCs w:val="20"/>
              </w:rPr>
              <w:t>(ДО и МП г.Нефтеюганска)</w:t>
            </w:r>
          </w:p>
          <w:p w:rsidR="00ED1EF1" w:rsidRPr="00ED1EF1" w:rsidRDefault="00ED1EF1" w:rsidP="00ED1EF1">
            <w:pPr>
              <w:jc w:val="center"/>
              <w:rPr>
                <w:sz w:val="10"/>
                <w:szCs w:val="20"/>
              </w:rPr>
            </w:pP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 xml:space="preserve">1 </w:t>
            </w:r>
            <w:proofErr w:type="spellStart"/>
            <w:r w:rsidRPr="00ED1EF1">
              <w:rPr>
                <w:sz w:val="20"/>
                <w:szCs w:val="20"/>
              </w:rPr>
              <w:t>мкрн</w:t>
            </w:r>
            <w:proofErr w:type="spellEnd"/>
            <w:r w:rsidRPr="00ED1EF1">
              <w:rPr>
                <w:sz w:val="20"/>
                <w:szCs w:val="20"/>
              </w:rPr>
              <w:t>., здание № 30 (вторая часть),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 xml:space="preserve"> г.Нефтеюганск, 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 xml:space="preserve">Ханты-Мансийский  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>автономный округ – Югра,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>Тюменская область,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>Российская Федерация, 628309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</w:rPr>
            </w:pPr>
            <w:r w:rsidRPr="00ED1EF1">
              <w:rPr>
                <w:sz w:val="20"/>
                <w:szCs w:val="20"/>
              </w:rPr>
              <w:t xml:space="preserve">Телефон: 29-49-27, </w:t>
            </w:r>
          </w:p>
          <w:p w:rsidR="00ED1EF1" w:rsidRPr="00ED1EF1" w:rsidRDefault="00ED1EF1" w:rsidP="00ED1EF1">
            <w:pPr>
              <w:jc w:val="center"/>
              <w:rPr>
                <w:sz w:val="20"/>
                <w:szCs w:val="20"/>
                <w:lang w:val="en-US"/>
              </w:rPr>
            </w:pPr>
            <w:r w:rsidRPr="00ED1EF1">
              <w:rPr>
                <w:sz w:val="20"/>
                <w:szCs w:val="20"/>
              </w:rPr>
              <w:t>факс</w:t>
            </w:r>
            <w:r w:rsidRPr="00ED1EF1">
              <w:rPr>
                <w:sz w:val="20"/>
                <w:szCs w:val="20"/>
                <w:lang w:val="en-US"/>
              </w:rPr>
              <w:t>: 23-80-28</w:t>
            </w:r>
          </w:p>
          <w:p w:rsidR="00ED1EF1" w:rsidRPr="00ED1EF1" w:rsidRDefault="00ED1EF1" w:rsidP="00ED1EF1">
            <w:pPr>
              <w:jc w:val="center"/>
              <w:rPr>
                <w:sz w:val="22"/>
                <w:szCs w:val="22"/>
                <w:lang w:val="de-DE"/>
              </w:rPr>
            </w:pPr>
            <w:proofErr w:type="spellStart"/>
            <w:r w:rsidRPr="00ED1EF1">
              <w:rPr>
                <w:sz w:val="22"/>
                <w:szCs w:val="22"/>
                <w:lang w:val="de-DE"/>
              </w:rPr>
              <w:t>E-mail</w:t>
            </w:r>
            <w:proofErr w:type="spellEnd"/>
            <w:r w:rsidRPr="00ED1EF1">
              <w:rPr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D1EF1">
                <w:rPr>
                  <w:color w:val="0000FF"/>
                  <w:sz w:val="22"/>
                  <w:szCs w:val="22"/>
                  <w:u w:val="single"/>
                  <w:lang w:val="en-US"/>
                </w:rPr>
                <w:t>DOMP@admugansk.ru</w:t>
              </w:r>
            </w:hyperlink>
            <w:r w:rsidRPr="00ED1EF1">
              <w:rPr>
                <w:sz w:val="22"/>
                <w:szCs w:val="22"/>
                <w:lang w:val="en-US"/>
              </w:rPr>
              <w:t xml:space="preserve"> </w:t>
            </w:r>
          </w:p>
          <w:p w:rsidR="007650A5" w:rsidRPr="009A4B7D" w:rsidRDefault="007650A5" w:rsidP="00675C59">
            <w:pPr>
              <w:tabs>
                <w:tab w:val="left" w:pos="4395"/>
              </w:tabs>
              <w:suppressAutoHyphens/>
              <w:rPr>
                <w:rFonts w:ascii="Arial" w:hAnsi="Arial" w:cs="Arial"/>
                <w:sz w:val="16"/>
                <w:lang w:val="en-US"/>
              </w:rPr>
            </w:pPr>
          </w:p>
          <w:p w:rsidR="007650A5" w:rsidRPr="00ED1EF1" w:rsidRDefault="007650A5" w:rsidP="00DA52E7">
            <w:pPr>
              <w:tabs>
                <w:tab w:val="left" w:pos="4395"/>
              </w:tabs>
              <w:suppressAutoHyphens/>
              <w:jc w:val="center"/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5329" w:type="dxa"/>
            <w:gridSpan w:val="2"/>
          </w:tcPr>
          <w:p w:rsidR="001A578D" w:rsidRPr="00ED1EF1" w:rsidRDefault="001A578D" w:rsidP="00DA52E7">
            <w:pPr>
              <w:suppressAutoHyphens/>
              <w:jc w:val="both"/>
              <w:rPr>
                <w:lang w:val="en-US"/>
              </w:rPr>
            </w:pPr>
          </w:p>
        </w:tc>
      </w:tr>
      <w:tr w:rsidR="001A578D" w:rsidTr="007A60D3">
        <w:trPr>
          <w:trHeight w:val="2268"/>
        </w:trPr>
        <w:tc>
          <w:tcPr>
            <w:tcW w:w="4428" w:type="dxa"/>
            <w:gridSpan w:val="6"/>
            <w:vMerge/>
          </w:tcPr>
          <w:p w:rsidR="001A578D" w:rsidRPr="00ED1EF1" w:rsidRDefault="001A578D" w:rsidP="00DA52E7">
            <w:pPr>
              <w:pStyle w:val="6"/>
              <w:tabs>
                <w:tab w:val="clear" w:pos="4253"/>
                <w:tab w:val="left" w:pos="9214"/>
              </w:tabs>
              <w:suppressAutoHyphens/>
              <w:ind w:right="0"/>
              <w:rPr>
                <w:rFonts w:cs="Arial"/>
                <w:lang w:val="en-US"/>
              </w:rPr>
            </w:pPr>
          </w:p>
        </w:tc>
        <w:tc>
          <w:tcPr>
            <w:tcW w:w="395" w:type="dxa"/>
          </w:tcPr>
          <w:p w:rsidR="001A578D" w:rsidRPr="00ED1EF1" w:rsidRDefault="001A578D" w:rsidP="00DA52E7">
            <w:pPr>
              <w:suppressAutoHyphens/>
              <w:jc w:val="both"/>
              <w:rPr>
                <w:lang w:val="en-US"/>
              </w:rPr>
            </w:pPr>
          </w:p>
          <w:p w:rsidR="001A578D" w:rsidRPr="00ED1EF1" w:rsidRDefault="001A578D" w:rsidP="00DA52E7">
            <w:pPr>
              <w:suppressAutoHyphens/>
              <w:ind w:left="833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  <w:tc>
          <w:tcPr>
            <w:tcW w:w="4934" w:type="dxa"/>
          </w:tcPr>
          <w:p w:rsidR="00B90141" w:rsidRDefault="006B61AA" w:rsidP="00DA52E7">
            <w:pPr>
              <w:suppressAutoHyphens/>
              <w:ind w:left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главы города Нефтеюганска - д</w:t>
            </w:r>
            <w:r w:rsidR="00B90141">
              <w:rPr>
                <w:sz w:val="28"/>
                <w:szCs w:val="28"/>
              </w:rPr>
              <w:t xml:space="preserve">иректору </w:t>
            </w:r>
          </w:p>
          <w:p w:rsidR="00DA52E7" w:rsidRDefault="00B90141" w:rsidP="00DA52E7">
            <w:pPr>
              <w:suppressAutoHyphens/>
              <w:ind w:left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департамента по делам администрации</w:t>
            </w:r>
          </w:p>
          <w:p w:rsidR="00B90141" w:rsidRDefault="00B90141" w:rsidP="00DA52E7">
            <w:pPr>
              <w:suppressAutoHyphens/>
              <w:ind w:left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Нефтеюганска</w:t>
            </w:r>
          </w:p>
          <w:p w:rsidR="00B90141" w:rsidRPr="00ED1EF1" w:rsidRDefault="00B90141" w:rsidP="00DA52E7">
            <w:pPr>
              <w:suppressAutoHyphens/>
              <w:ind w:left="23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П.А.Прокоповичу</w:t>
            </w:r>
            <w:proofErr w:type="spellEnd"/>
          </w:p>
          <w:p w:rsidR="001A578D" w:rsidRDefault="001A578D" w:rsidP="00DA52E7">
            <w:pPr>
              <w:suppressAutoHyphens/>
              <w:ind w:left="25" w:right="7"/>
              <w:jc w:val="both"/>
            </w:pPr>
          </w:p>
        </w:tc>
      </w:tr>
      <w:tr w:rsidR="001A578D" w:rsidTr="007A60D3">
        <w:tc>
          <w:tcPr>
            <w:tcW w:w="3940" w:type="dxa"/>
            <w:gridSpan w:val="4"/>
            <w:vAlign w:val="bottom"/>
          </w:tcPr>
          <w:p w:rsidR="001A578D" w:rsidRPr="00675C59" w:rsidRDefault="003C5067" w:rsidP="00675C59">
            <w:pPr>
              <w:suppressAutoHyphens/>
              <w:rPr>
                <w:color w:val="D9D9D9"/>
              </w:rPr>
            </w:pPr>
            <w:r>
              <w:rPr>
                <w:color w:val="D9D9D9"/>
              </w:rPr>
              <w:t>[REGNUMDATESTAMP]</w:t>
            </w:r>
          </w:p>
        </w:tc>
        <w:tc>
          <w:tcPr>
            <w:tcW w:w="252" w:type="dxa"/>
            <w:vAlign w:val="bottom"/>
          </w:tcPr>
          <w:p w:rsidR="001A578D" w:rsidRDefault="001A578D" w:rsidP="00DA52E7">
            <w:pPr>
              <w:suppressAutoHyphens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1A578D" w:rsidRDefault="001A578D" w:rsidP="00DA52E7">
            <w:pPr>
              <w:suppressAutoHyphens/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1A578D" w:rsidRDefault="001A578D" w:rsidP="00DA52E7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1A578D" w:rsidTr="007A60D3">
        <w:trPr>
          <w:trHeight w:val="436"/>
        </w:trPr>
        <w:tc>
          <w:tcPr>
            <w:tcW w:w="696" w:type="dxa"/>
            <w:vAlign w:val="bottom"/>
          </w:tcPr>
          <w:p w:rsidR="001A578D" w:rsidRPr="007A60D3" w:rsidRDefault="001A578D" w:rsidP="00DA52E7">
            <w:pPr>
              <w:suppressAutoHyphens/>
              <w:jc w:val="right"/>
              <w:rPr>
                <w:sz w:val="22"/>
              </w:rPr>
            </w:pPr>
          </w:p>
          <w:p w:rsidR="001A578D" w:rsidRPr="007A60D3" w:rsidRDefault="003C5067" w:rsidP="00DA52E7">
            <w:pPr>
              <w:suppressAutoHyphens/>
              <w:ind w:left="-248"/>
              <w:jc w:val="right"/>
              <w:rPr>
                <w:sz w:val="22"/>
              </w:rPr>
            </w:pPr>
            <w:r w:rsidRPr="007A60D3">
              <w:rPr>
                <w:sz w:val="22"/>
              </w:rPr>
              <w:t>На №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vAlign w:val="bottom"/>
          </w:tcPr>
          <w:p w:rsidR="001A578D" w:rsidRPr="007A60D3" w:rsidRDefault="001A578D" w:rsidP="0032386B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406" w:type="dxa"/>
            <w:vAlign w:val="bottom"/>
          </w:tcPr>
          <w:p w:rsidR="001A578D" w:rsidRPr="007A60D3" w:rsidRDefault="003C5067" w:rsidP="00DA52E7">
            <w:pPr>
              <w:suppressAutoHyphens/>
              <w:ind w:left="-132"/>
              <w:jc w:val="right"/>
              <w:rPr>
                <w:sz w:val="22"/>
              </w:rPr>
            </w:pPr>
            <w:r w:rsidRPr="007A60D3">
              <w:rPr>
                <w:sz w:val="22"/>
              </w:rPr>
              <w:t>от</w:t>
            </w:r>
          </w:p>
        </w:tc>
        <w:tc>
          <w:tcPr>
            <w:tcW w:w="2010" w:type="dxa"/>
            <w:gridSpan w:val="3"/>
            <w:tcBorders>
              <w:bottom w:val="single" w:sz="4" w:space="0" w:color="auto"/>
            </w:tcBorders>
            <w:vAlign w:val="bottom"/>
          </w:tcPr>
          <w:p w:rsidR="001A578D" w:rsidRPr="007A60D3" w:rsidRDefault="001A578D" w:rsidP="00B90141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5329" w:type="dxa"/>
            <w:gridSpan w:val="2"/>
          </w:tcPr>
          <w:p w:rsidR="001A578D" w:rsidRDefault="001A578D" w:rsidP="00DA52E7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1A578D" w:rsidTr="007A60D3">
        <w:tc>
          <w:tcPr>
            <w:tcW w:w="4428" w:type="dxa"/>
            <w:gridSpan w:val="6"/>
            <w:vAlign w:val="bottom"/>
          </w:tcPr>
          <w:p w:rsidR="001A578D" w:rsidRDefault="001A578D" w:rsidP="00DA52E7">
            <w:pPr>
              <w:suppressAutoHyphens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1A578D" w:rsidRDefault="001A578D" w:rsidP="00DA52E7">
            <w:pPr>
              <w:suppressAutoHyphens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D4E6D" w:rsidRDefault="00BD4E6D" w:rsidP="0037150A">
      <w:pPr>
        <w:suppressAutoHyphens/>
        <w:jc w:val="both"/>
        <w:rPr>
          <w:sz w:val="26"/>
          <w:szCs w:val="26"/>
        </w:rPr>
      </w:pPr>
    </w:p>
    <w:p w:rsidR="00053AB3" w:rsidRDefault="00053AB3" w:rsidP="00053AB3">
      <w:pPr>
        <w:ind w:firstLine="708"/>
        <w:jc w:val="both"/>
        <w:rPr>
          <w:sz w:val="28"/>
          <w:szCs w:val="28"/>
        </w:rPr>
      </w:pPr>
      <w:proofErr w:type="gramStart"/>
      <w:r w:rsidRPr="00E069F3">
        <w:rPr>
          <w:sz w:val="28"/>
          <w:szCs w:val="28"/>
        </w:rPr>
        <w:t>В соответствии с Постановлением администрации города Нефтеюганска от 24.03.2014 № 52-нп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 подведомственных Департаменту образования и молодёжной политики администрации города Нефтеюганска», прошу Вас оказать содействие в размещении информации некоммерческого характера в средствах массовой информации: на сайте ОМС города Нефтеюганска в разделах «Кадровый резерв»;</w:t>
      </w:r>
      <w:proofErr w:type="gramEnd"/>
      <w:r w:rsidRPr="00E069F3">
        <w:rPr>
          <w:sz w:val="28"/>
          <w:szCs w:val="28"/>
        </w:rPr>
        <w:t xml:space="preserve"> в газете «Здравствуйте, </w:t>
      </w:r>
      <w:proofErr w:type="spellStart"/>
      <w:r w:rsidRPr="00E069F3">
        <w:rPr>
          <w:sz w:val="28"/>
          <w:szCs w:val="28"/>
        </w:rPr>
        <w:t>нефтеюганцы</w:t>
      </w:r>
      <w:proofErr w:type="spellEnd"/>
      <w:r w:rsidRPr="00E069F3">
        <w:rPr>
          <w:sz w:val="28"/>
          <w:szCs w:val="28"/>
        </w:rPr>
        <w:t>!»:</w:t>
      </w:r>
    </w:p>
    <w:p w:rsidR="00E20AE2" w:rsidRPr="0037150A" w:rsidRDefault="00E20AE2" w:rsidP="003715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150A" w:rsidRPr="0037150A">
        <w:rPr>
          <w:sz w:val="28"/>
          <w:szCs w:val="28"/>
        </w:rPr>
        <w:t>«О проведении Конкурса по формированию резерва управленческих кадров для замещения должностей руководителей муниципальных учреждений и муниципальных предприятий, подведомственных Департаменту образования и молодёжной политики администрации города Нефтеюганска».</w:t>
      </w:r>
    </w:p>
    <w:p w:rsidR="00053AB3" w:rsidRPr="00E069F3" w:rsidRDefault="0037150A" w:rsidP="00053A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053AB3" w:rsidRPr="00E069F3">
        <w:rPr>
          <w:sz w:val="28"/>
          <w:szCs w:val="28"/>
        </w:rPr>
        <w:t xml:space="preserve">б исключении </w:t>
      </w:r>
      <w:r w:rsidR="00E20AE2">
        <w:rPr>
          <w:sz w:val="28"/>
          <w:szCs w:val="28"/>
        </w:rPr>
        <w:t>кандидата</w:t>
      </w:r>
      <w:r w:rsidR="00053AB3" w:rsidRPr="00E069F3">
        <w:rPr>
          <w:sz w:val="28"/>
          <w:szCs w:val="28"/>
        </w:rPr>
        <w:t xml:space="preserve"> из резерва управленческих кадров. </w:t>
      </w:r>
    </w:p>
    <w:p w:rsidR="00053AB3" w:rsidRPr="00E069F3" w:rsidRDefault="00FF05DB" w:rsidP="00053A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Приложение: на 8</w:t>
      </w:r>
      <w:r w:rsidR="00053AB3" w:rsidRPr="00E069F3">
        <w:rPr>
          <w:sz w:val="28"/>
          <w:szCs w:val="28"/>
        </w:rPr>
        <w:t xml:space="preserve"> л., в 1 экз., электронный вариант отправлен почте: </w:t>
      </w:r>
    </w:p>
    <w:p w:rsidR="00053AB3" w:rsidRPr="00E069F3" w:rsidRDefault="00053AB3" w:rsidP="00053AB3">
      <w:pPr>
        <w:jc w:val="both"/>
        <w:rPr>
          <w:sz w:val="28"/>
          <w:szCs w:val="28"/>
        </w:rPr>
      </w:pPr>
      <w:proofErr w:type="spellStart"/>
      <w:r w:rsidRPr="00E069F3">
        <w:rPr>
          <w:sz w:val="28"/>
          <w:szCs w:val="28"/>
          <w:lang w:val="en-US"/>
        </w:rPr>
        <w:t>iao</w:t>
      </w:r>
      <w:proofErr w:type="spellEnd"/>
      <w:r w:rsidRPr="00E069F3">
        <w:rPr>
          <w:sz w:val="28"/>
          <w:szCs w:val="28"/>
        </w:rPr>
        <w:t>@</w:t>
      </w:r>
      <w:proofErr w:type="spellStart"/>
      <w:r w:rsidRPr="00E069F3">
        <w:rPr>
          <w:sz w:val="28"/>
          <w:szCs w:val="28"/>
          <w:lang w:val="en-US"/>
        </w:rPr>
        <w:t>admugansk</w:t>
      </w:r>
      <w:proofErr w:type="spellEnd"/>
      <w:r w:rsidRPr="00E069F3">
        <w:rPr>
          <w:sz w:val="28"/>
          <w:szCs w:val="28"/>
        </w:rPr>
        <w:t>.</w:t>
      </w:r>
      <w:proofErr w:type="spellStart"/>
      <w:r w:rsidRPr="00E069F3">
        <w:rPr>
          <w:sz w:val="28"/>
          <w:szCs w:val="28"/>
          <w:lang w:val="en-US"/>
        </w:rPr>
        <w:t>ru</w:t>
      </w:r>
      <w:proofErr w:type="spellEnd"/>
    </w:p>
    <w:p w:rsidR="00675C59" w:rsidRDefault="00675C59" w:rsidP="00DA52E7">
      <w:pPr>
        <w:suppressAutoHyphens/>
        <w:jc w:val="both"/>
        <w:rPr>
          <w:sz w:val="28"/>
          <w:szCs w:val="28"/>
        </w:rPr>
      </w:pPr>
    </w:p>
    <w:p w:rsidR="009A4B7D" w:rsidRDefault="009A4B7D" w:rsidP="00DA52E7">
      <w:pPr>
        <w:suppressAutoHyphens/>
        <w:jc w:val="both"/>
        <w:rPr>
          <w:sz w:val="20"/>
          <w:szCs w:val="20"/>
        </w:rPr>
      </w:pPr>
    </w:p>
    <w:p w:rsidR="009A4B7D" w:rsidRDefault="009A4B7D" w:rsidP="00DA52E7">
      <w:pPr>
        <w:suppressAutoHyphen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578D" w:rsidRPr="009A4B7D" w:rsidRDefault="009A4B7D" w:rsidP="00DA52E7">
      <w:pPr>
        <w:suppressAutoHyphens/>
        <w:jc w:val="both"/>
        <w:rPr>
          <w:color w:val="D9D9D9"/>
          <w:sz w:val="28"/>
          <w:szCs w:val="28"/>
        </w:rPr>
      </w:pPr>
      <w:r>
        <w:rPr>
          <w:sz w:val="28"/>
          <w:szCs w:val="28"/>
        </w:rPr>
        <w:t>д</w:t>
      </w:r>
      <w:r w:rsidR="009B71AB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9B71AB">
        <w:rPr>
          <w:sz w:val="28"/>
          <w:szCs w:val="28"/>
        </w:rPr>
        <w:t xml:space="preserve"> Департамента</w:t>
      </w:r>
      <w:r w:rsidR="00DC082F">
        <w:rPr>
          <w:sz w:val="26"/>
          <w:szCs w:val="26"/>
        </w:rPr>
        <w:tab/>
      </w:r>
      <w:r w:rsidR="00162B42" w:rsidRPr="009A4B7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</w:t>
      </w:r>
      <w:r w:rsidR="00162B42" w:rsidRPr="009A4B7D">
        <w:rPr>
          <w:sz w:val="28"/>
          <w:szCs w:val="28"/>
        </w:rPr>
        <w:t xml:space="preserve">  </w:t>
      </w:r>
      <w:proofErr w:type="spellStart"/>
      <w:r w:rsidRPr="009A4B7D">
        <w:rPr>
          <w:sz w:val="28"/>
          <w:szCs w:val="28"/>
        </w:rPr>
        <w:t>Н.А.Скокова</w:t>
      </w:r>
      <w:proofErr w:type="spellEnd"/>
      <w:r>
        <w:rPr>
          <w:sz w:val="28"/>
          <w:szCs w:val="28"/>
        </w:rPr>
        <w:t xml:space="preserve"> </w:t>
      </w:r>
      <w:r w:rsidR="00162B42" w:rsidRPr="009A4B7D">
        <w:rPr>
          <w:sz w:val="28"/>
          <w:szCs w:val="28"/>
        </w:rPr>
        <w:t xml:space="preserve">               </w:t>
      </w:r>
      <w:r w:rsidR="009B71AB" w:rsidRPr="009A4B7D">
        <w:rPr>
          <w:sz w:val="28"/>
          <w:szCs w:val="28"/>
        </w:rPr>
        <w:t xml:space="preserve">             </w:t>
      </w:r>
      <w:r w:rsidR="0070391A" w:rsidRPr="009A4B7D">
        <w:rPr>
          <w:sz w:val="28"/>
          <w:szCs w:val="28"/>
        </w:rPr>
        <w:tab/>
      </w:r>
      <w:r w:rsidR="0070391A" w:rsidRPr="009A4B7D">
        <w:rPr>
          <w:color w:val="D9D9D9"/>
          <w:sz w:val="28"/>
          <w:szCs w:val="28"/>
        </w:rPr>
        <w:tab/>
      </w:r>
      <w:r w:rsidR="00B951F8" w:rsidRPr="009A4B7D">
        <w:rPr>
          <w:color w:val="D9D9D9"/>
          <w:sz w:val="28"/>
          <w:szCs w:val="28"/>
        </w:rPr>
        <w:tab/>
      </w:r>
      <w:r w:rsidR="00ED1EF1" w:rsidRPr="009A4B7D">
        <w:rPr>
          <w:color w:val="D9D9D9"/>
          <w:sz w:val="28"/>
          <w:szCs w:val="28"/>
        </w:rPr>
        <w:tab/>
      </w:r>
    </w:p>
    <w:tbl>
      <w:tblPr>
        <w:tblpPr w:leftFromText="181" w:rightFromText="181" w:vertAnchor="text" w:horzAnchor="page" w:tblpX="4893" w:tblpY="48"/>
        <w:tblW w:w="4824" w:type="dxa"/>
        <w:tblLook w:val="04A0" w:firstRow="1" w:lastRow="0" w:firstColumn="1" w:lastColumn="0" w:noHBand="0" w:noVBand="1"/>
      </w:tblPr>
      <w:tblGrid>
        <w:gridCol w:w="4824"/>
      </w:tblGrid>
      <w:tr w:rsidR="001A578D">
        <w:trPr>
          <w:trHeight w:val="1629"/>
        </w:trPr>
        <w:tc>
          <w:tcPr>
            <w:tcW w:w="4824" w:type="dxa"/>
            <w:hideMark/>
          </w:tcPr>
          <w:p w:rsidR="001A578D" w:rsidRDefault="003C5067" w:rsidP="00DA52E7">
            <w:pPr>
              <w:suppressAutoHyphens/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1A578D" w:rsidRDefault="001A578D" w:rsidP="00DA52E7">
      <w:pPr>
        <w:suppressAutoHyphens/>
        <w:jc w:val="right"/>
        <w:rPr>
          <w:sz w:val="26"/>
          <w:szCs w:val="26"/>
        </w:rPr>
      </w:pPr>
    </w:p>
    <w:p w:rsidR="009A4B7D" w:rsidRDefault="009A4B7D" w:rsidP="009A4B7D">
      <w:pPr>
        <w:tabs>
          <w:tab w:val="left" w:pos="1005"/>
        </w:tabs>
        <w:suppressAutoHyphens/>
        <w:rPr>
          <w:szCs w:val="28"/>
        </w:rPr>
      </w:pPr>
    </w:p>
    <w:p w:rsidR="009A4B7D" w:rsidRDefault="009A4B7D" w:rsidP="009A4B7D">
      <w:pPr>
        <w:tabs>
          <w:tab w:val="left" w:pos="1005"/>
        </w:tabs>
        <w:suppressAutoHyphens/>
        <w:rPr>
          <w:szCs w:val="28"/>
        </w:rPr>
      </w:pPr>
      <w:r>
        <w:rPr>
          <w:szCs w:val="28"/>
        </w:rPr>
        <w:t>Е.В.Бородина,</w:t>
      </w:r>
    </w:p>
    <w:p w:rsidR="009A4B7D" w:rsidRDefault="009A4B7D" w:rsidP="009A4B7D">
      <w:pPr>
        <w:tabs>
          <w:tab w:val="left" w:pos="1005"/>
        </w:tabs>
        <w:suppressAutoHyphens/>
        <w:rPr>
          <w:szCs w:val="28"/>
        </w:rPr>
      </w:pPr>
      <w:r>
        <w:rPr>
          <w:szCs w:val="28"/>
        </w:rPr>
        <w:t>23 40 74</w:t>
      </w:r>
    </w:p>
    <w:p w:rsidR="006B61AA" w:rsidRDefault="006B61AA" w:rsidP="006B61AA">
      <w:pPr>
        <w:tabs>
          <w:tab w:val="left" w:pos="1005"/>
        </w:tabs>
        <w:suppressAutoHyphens/>
        <w:rPr>
          <w:sz w:val="26"/>
          <w:szCs w:val="26"/>
        </w:rPr>
      </w:pPr>
    </w:p>
    <w:p w:rsidR="005465EB" w:rsidRPr="005465EB" w:rsidRDefault="005465EB" w:rsidP="00FF05DB">
      <w:pPr>
        <w:shd w:val="clear" w:color="auto" w:fill="FFFFFF"/>
        <w:jc w:val="center"/>
        <w:outlineLvl w:val="1"/>
        <w:rPr>
          <w:sz w:val="28"/>
          <w:szCs w:val="28"/>
        </w:rPr>
      </w:pPr>
      <w:r w:rsidRPr="005465EB">
        <w:rPr>
          <w:sz w:val="28"/>
          <w:szCs w:val="28"/>
        </w:rPr>
        <w:lastRenderedPageBreak/>
        <w:t>Объявление</w:t>
      </w:r>
    </w:p>
    <w:p w:rsidR="005465EB" w:rsidRPr="005465EB" w:rsidRDefault="005465EB" w:rsidP="005465EB">
      <w:pPr>
        <w:shd w:val="clear" w:color="auto" w:fill="FFFFFF"/>
        <w:jc w:val="center"/>
        <w:outlineLvl w:val="1"/>
        <w:rPr>
          <w:sz w:val="28"/>
          <w:szCs w:val="28"/>
        </w:rPr>
      </w:pPr>
    </w:p>
    <w:p w:rsidR="005465EB" w:rsidRPr="005465EB" w:rsidRDefault="005465EB" w:rsidP="005465EB">
      <w:pPr>
        <w:ind w:firstLine="720"/>
        <w:jc w:val="center"/>
        <w:rPr>
          <w:sz w:val="28"/>
          <w:szCs w:val="28"/>
        </w:rPr>
      </w:pPr>
      <w:r w:rsidRPr="005465EB">
        <w:rPr>
          <w:sz w:val="28"/>
          <w:szCs w:val="28"/>
        </w:rPr>
        <w:t xml:space="preserve"> «О проведении Конкурса по формированию резерва управленческих кадров для замещения должностей руководителей муниципальных учреждений и муниципальных предприятий, подведомственных Департаменту образования и молодёжной политики администрации города Нефтеюганска»</w:t>
      </w:r>
    </w:p>
    <w:p w:rsidR="005465EB" w:rsidRPr="005465EB" w:rsidRDefault="005465EB" w:rsidP="005465EB">
      <w:pPr>
        <w:rPr>
          <w:b/>
          <w:caps/>
          <w:sz w:val="28"/>
          <w:szCs w:val="28"/>
        </w:rPr>
      </w:pPr>
    </w:p>
    <w:p w:rsidR="005465EB" w:rsidRPr="005465EB" w:rsidRDefault="005465EB" w:rsidP="005465EB">
      <w:pPr>
        <w:shd w:val="clear" w:color="auto" w:fill="FFFFFF"/>
        <w:jc w:val="center"/>
        <w:outlineLvl w:val="1"/>
        <w:rPr>
          <w:sz w:val="28"/>
          <w:szCs w:val="28"/>
        </w:rPr>
      </w:pPr>
      <w:r w:rsidRPr="005465EB">
        <w:rPr>
          <w:sz w:val="28"/>
          <w:szCs w:val="28"/>
        </w:rPr>
        <w:t xml:space="preserve"> 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5465EB">
        <w:rPr>
          <w:sz w:val="28"/>
          <w:szCs w:val="28"/>
        </w:rPr>
        <w:t>В соответствии с постановлением администрации города Нефтеюганска от 24.03.2014 № 52-нп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Нефтеюганск» Департамент образования и молодёжной политики администрации города Нефтеюганска объявляет конкурс по формированию резерва управленческих кадров для замещения следующих должностей: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b/>
          <w:sz w:val="28"/>
          <w:szCs w:val="28"/>
          <w:u w:val="single"/>
        </w:rPr>
      </w:pPr>
      <w:r w:rsidRPr="005465EB">
        <w:rPr>
          <w:b/>
          <w:sz w:val="28"/>
          <w:szCs w:val="28"/>
          <w:u w:val="single"/>
        </w:rPr>
        <w:t>1.Руководитель образовательной организации (директор):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5465EB">
        <w:rPr>
          <w:sz w:val="28"/>
          <w:szCs w:val="28"/>
        </w:rPr>
        <w:t>- Основное общее и среднее общее образование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sz w:val="28"/>
          <w:szCs w:val="28"/>
          <w:u w:val="single"/>
        </w:rPr>
      </w:pP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5465EB">
        <w:rPr>
          <w:b/>
          <w:sz w:val="28"/>
          <w:szCs w:val="28"/>
        </w:rPr>
        <w:t xml:space="preserve">Краткая характеристика должности: </w:t>
      </w:r>
      <w:r w:rsidRPr="005465EB">
        <w:rPr>
          <w:sz w:val="28"/>
          <w:szCs w:val="28"/>
        </w:rPr>
        <w:t>Осуществляет руководство образовательной организацией в соответствии с законами и иными нормативными правовыми актами. Обеспечивает реализацию федерального государственного образовательного стандарта, федеральных  государственных требований. Определяет стратегию, цели и задачи развития образовательной организации. Решает кадровые, административные, финансовые, хозяйственные и иные вопросы.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b/>
          <w:bCs/>
          <w:color w:val="373737"/>
          <w:sz w:val="28"/>
          <w:szCs w:val="28"/>
          <w:shd w:val="clear" w:color="auto" w:fill="FFFFFF"/>
        </w:rPr>
      </w:pP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sz w:val="28"/>
          <w:szCs w:val="28"/>
          <w:shd w:val="clear" w:color="auto" w:fill="FFFFFF"/>
        </w:rPr>
      </w:pPr>
      <w:r w:rsidRPr="005465EB">
        <w:rPr>
          <w:b/>
          <w:bCs/>
          <w:sz w:val="28"/>
          <w:szCs w:val="28"/>
          <w:shd w:val="clear" w:color="auto" w:fill="FFFFFF"/>
        </w:rPr>
        <w:t xml:space="preserve">Квалификационные требования: </w:t>
      </w:r>
      <w:proofErr w:type="gramStart"/>
      <w:r w:rsidRPr="005465EB">
        <w:rPr>
          <w:sz w:val="28"/>
          <w:szCs w:val="28"/>
          <w:shd w:val="clear" w:color="auto" w:fill="FFFFFF"/>
        </w:rPr>
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5465EB" w:rsidRPr="005465EB" w:rsidRDefault="005465EB" w:rsidP="005465EB">
      <w:pPr>
        <w:shd w:val="clear" w:color="auto" w:fill="FFFFFF"/>
        <w:spacing w:before="100" w:beforeAutospacing="1" w:after="75"/>
        <w:ind w:firstLine="708"/>
        <w:jc w:val="both"/>
        <w:outlineLvl w:val="1"/>
        <w:rPr>
          <w:b/>
          <w:bCs/>
          <w:sz w:val="28"/>
          <w:szCs w:val="28"/>
        </w:rPr>
      </w:pPr>
      <w:r w:rsidRPr="005465EB">
        <w:rPr>
          <w:sz w:val="28"/>
          <w:szCs w:val="28"/>
          <w:shd w:val="clear" w:color="auto" w:fill="FFFFFF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Федерации, соответствующие заявленным квалификационным требованиям.</w:t>
      </w:r>
    </w:p>
    <w:p w:rsidR="005465EB" w:rsidRPr="005465EB" w:rsidRDefault="005465EB" w:rsidP="005465EB">
      <w:pPr>
        <w:shd w:val="clear" w:color="auto" w:fill="FFFFFF"/>
        <w:spacing w:before="100" w:beforeAutospacing="1" w:after="75"/>
        <w:ind w:firstLine="708"/>
        <w:jc w:val="both"/>
        <w:outlineLvl w:val="1"/>
        <w:rPr>
          <w:b/>
          <w:bCs/>
          <w:sz w:val="28"/>
          <w:szCs w:val="28"/>
        </w:rPr>
      </w:pPr>
      <w:r w:rsidRPr="005465EB">
        <w:rPr>
          <w:b/>
          <w:bCs/>
          <w:color w:val="000000"/>
          <w:sz w:val="28"/>
          <w:szCs w:val="28"/>
        </w:rPr>
        <w:t>Перечень документов</w:t>
      </w:r>
      <w:r w:rsidRPr="005465EB">
        <w:rPr>
          <w:color w:val="000000"/>
          <w:sz w:val="28"/>
          <w:szCs w:val="28"/>
        </w:rPr>
        <w:t xml:space="preserve">, предоставляемых гражданином </w:t>
      </w:r>
      <w:r w:rsidRPr="005465EB">
        <w:rPr>
          <w:bCs/>
          <w:color w:val="000000"/>
          <w:sz w:val="28"/>
          <w:szCs w:val="28"/>
        </w:rPr>
        <w:t>(лично),</w:t>
      </w:r>
      <w:r w:rsidRPr="005465EB">
        <w:rPr>
          <w:color w:val="000000"/>
          <w:sz w:val="28"/>
          <w:szCs w:val="28"/>
        </w:rPr>
        <w:t xml:space="preserve"> изъявившим желание участвовать в Конкурсе по формированию кадрового резерва: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-</w:t>
      </w:r>
      <w:hyperlink w:anchor="Par285" w:history="1">
        <w:r w:rsidRPr="005465EB">
          <w:rPr>
            <w:sz w:val="28"/>
            <w:szCs w:val="28"/>
          </w:rPr>
          <w:t>заявление</w:t>
        </w:r>
      </w:hyperlink>
      <w:r w:rsidRPr="005465EB">
        <w:rPr>
          <w:sz w:val="28"/>
          <w:szCs w:val="28"/>
        </w:rPr>
        <w:t xml:space="preserve"> об участии в конкурсе;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-</w:t>
      </w:r>
      <w:hyperlink w:anchor="Par318" w:history="1">
        <w:r w:rsidRPr="005465EB">
          <w:rPr>
            <w:sz w:val="28"/>
            <w:szCs w:val="28"/>
          </w:rPr>
          <w:t>анкет</w:t>
        </w:r>
      </w:hyperlink>
      <w:r w:rsidRPr="005465EB">
        <w:rPr>
          <w:sz w:val="28"/>
          <w:szCs w:val="28"/>
        </w:rPr>
        <w:t>у;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-фотографию формата 3 x 4;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5EB">
        <w:rPr>
          <w:sz w:val="28"/>
          <w:szCs w:val="28"/>
        </w:rPr>
        <w:t xml:space="preserve">-копию паспорта со всеми листами, имеющими отметки (паспорт </w:t>
      </w:r>
      <w:r w:rsidRPr="005465EB">
        <w:rPr>
          <w:sz w:val="28"/>
          <w:szCs w:val="28"/>
        </w:rPr>
        <w:lastRenderedPageBreak/>
        <w:t>предъявляется лично);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-копии документов о профессиональном образовании, профессиональной переподготовке, повышении квалификации, стажировке, присвоении ученой степени, учёного звания (если таковые имеются), заверенные нотариально или кадровыми службами по месту работы (службы);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-копию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-документ медицинского учреждения об отсутствии у претендента заболеваний, препятствующих назначению на должность руководителя муниципальной организации;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5465EB">
        <w:rPr>
          <w:sz w:val="28"/>
          <w:szCs w:val="28"/>
        </w:rPr>
        <w:t>-справку о наличии (отсутствии) судимости 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- при подаче документов для участия в конкурсах на замещение вакантных должностей руководителей муниципальных учреждений и</w:t>
      </w:r>
      <w:proofErr w:type="gramEnd"/>
      <w:r w:rsidRPr="005465EB">
        <w:rPr>
          <w:sz w:val="28"/>
          <w:szCs w:val="28"/>
        </w:rPr>
        <w:t xml:space="preserve"> муниципальных предприятий в следующих сферах деятельности: управление образованием, дошкольное образование, начальное школьное образование, основное и среднее школьное образование, дополнительное образование детей в области культуры, дополнительное образование детей в области физической культуры и спорта, дополнительное образование детей в иных областях, культура, физическая культура и спорт, работа с подростками и молодёжью. 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5EB">
        <w:rPr>
          <w:b/>
          <w:bCs/>
          <w:sz w:val="28"/>
          <w:szCs w:val="28"/>
        </w:rPr>
        <w:t xml:space="preserve">       </w:t>
      </w:r>
      <w:r w:rsidRPr="005465EB">
        <w:rPr>
          <w:sz w:val="28"/>
          <w:szCs w:val="28"/>
        </w:rPr>
        <w:t>-по желанию можно представить другие документы, характеризующие профессиональную подготовку: рекомендательные письма, характеристику с места работы, публикации, документы об участии в различных конкурсах лучшего по профессии, о результатах научной деятельности, о наличии наград, званий и т.п.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000000"/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5EB">
        <w:rPr>
          <w:b/>
          <w:bCs/>
          <w:color w:val="000000"/>
          <w:sz w:val="28"/>
          <w:szCs w:val="28"/>
        </w:rPr>
        <w:t>Приём заявок с документами</w:t>
      </w:r>
      <w:r w:rsidRPr="005465EB">
        <w:rPr>
          <w:color w:val="000000"/>
          <w:sz w:val="28"/>
          <w:szCs w:val="28"/>
        </w:rPr>
        <w:t xml:space="preserve"> проводится </w:t>
      </w:r>
      <w:r w:rsidRPr="005465EB">
        <w:rPr>
          <w:sz w:val="28"/>
          <w:szCs w:val="28"/>
        </w:rPr>
        <w:t xml:space="preserve">с 15.10.2021 года по          15.11.2021 ежедневно по рабочим дням с 08.30 часов до 17.30 часов, обед    с 12.00 </w:t>
      </w:r>
      <w:proofErr w:type="gramStart"/>
      <w:r w:rsidRPr="005465EB">
        <w:rPr>
          <w:sz w:val="28"/>
          <w:szCs w:val="28"/>
        </w:rPr>
        <w:t>до</w:t>
      </w:r>
      <w:proofErr w:type="gramEnd"/>
      <w:r w:rsidRPr="005465EB">
        <w:rPr>
          <w:sz w:val="28"/>
          <w:szCs w:val="28"/>
        </w:rPr>
        <w:t xml:space="preserve"> 13.00 (</w:t>
      </w:r>
      <w:proofErr w:type="gramStart"/>
      <w:r w:rsidRPr="005465EB">
        <w:rPr>
          <w:sz w:val="28"/>
          <w:szCs w:val="28"/>
        </w:rPr>
        <w:t>пятница</w:t>
      </w:r>
      <w:proofErr w:type="gramEnd"/>
      <w:r w:rsidRPr="005465EB">
        <w:rPr>
          <w:sz w:val="28"/>
          <w:szCs w:val="28"/>
        </w:rPr>
        <w:t xml:space="preserve"> с 08.30 часов до 12.30 часов) по адресу: город Нефтеюганск, 1 микрорайон,  здание 30 (вторая часть), кабинет 10 (отдел организационного обеспечения и кадров).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b/>
          <w:bCs/>
          <w:color w:val="000000"/>
          <w:sz w:val="28"/>
          <w:szCs w:val="28"/>
        </w:rPr>
      </w:pP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b/>
          <w:bCs/>
          <w:color w:val="000000"/>
          <w:sz w:val="28"/>
          <w:szCs w:val="28"/>
        </w:rPr>
      </w:pPr>
      <w:r w:rsidRPr="005465EB">
        <w:rPr>
          <w:b/>
          <w:bCs/>
          <w:color w:val="000000"/>
          <w:sz w:val="28"/>
          <w:szCs w:val="28"/>
        </w:rPr>
        <w:t>Порядок проведения Конкурса и подведение итогов Конкурса: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5465EB">
        <w:rPr>
          <w:color w:val="000000"/>
          <w:sz w:val="28"/>
          <w:szCs w:val="28"/>
        </w:rPr>
        <w:t>Конкурс проводится конкурсной комиссией в два этапа: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  <w:u w:val="single"/>
        </w:rPr>
      </w:pP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  <w:u w:val="single"/>
        </w:rPr>
      </w:pPr>
      <w:r w:rsidRPr="005465EB">
        <w:rPr>
          <w:color w:val="000000"/>
          <w:sz w:val="28"/>
          <w:szCs w:val="28"/>
          <w:u w:val="single"/>
          <w:lang w:val="en-US"/>
        </w:rPr>
        <w:t>I</w:t>
      </w:r>
      <w:r w:rsidRPr="005465EB">
        <w:rPr>
          <w:color w:val="000000"/>
          <w:sz w:val="28"/>
          <w:szCs w:val="28"/>
          <w:u w:val="single"/>
        </w:rPr>
        <w:t xml:space="preserve"> этап – конкурс документов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5465EB">
        <w:rPr>
          <w:color w:val="000000"/>
          <w:sz w:val="28"/>
          <w:szCs w:val="28"/>
        </w:rPr>
        <w:t xml:space="preserve">В объявленный день первого этапа Конкурса представленные претендентами документы оцениваются конкурсной комиссией на соответствие квалификационным требованиям к должности руководителя муниципального учреждения, на которую проводится Конкурс для включения в резерв.  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</w:rPr>
      </w:pPr>
      <w:r w:rsidRPr="005465EB">
        <w:rPr>
          <w:color w:val="000000"/>
          <w:sz w:val="28"/>
          <w:szCs w:val="28"/>
        </w:rPr>
        <w:t xml:space="preserve">Претенденты, не соответствующие указанным требованиям, не допускаются ко второму этапу Конкурса.  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  <w:u w:val="single"/>
        </w:rPr>
      </w:pPr>
    </w:p>
    <w:p w:rsidR="005465EB" w:rsidRDefault="005465EB" w:rsidP="005465EB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  <w:u w:val="single"/>
        </w:rPr>
      </w:pPr>
      <w:r w:rsidRPr="005465EB">
        <w:rPr>
          <w:color w:val="000000"/>
          <w:sz w:val="28"/>
          <w:szCs w:val="28"/>
          <w:u w:val="single"/>
          <w:lang w:val="en-US"/>
        </w:rPr>
        <w:lastRenderedPageBreak/>
        <w:t>II</w:t>
      </w:r>
      <w:r w:rsidRPr="005465EB">
        <w:rPr>
          <w:color w:val="000000"/>
          <w:sz w:val="28"/>
          <w:szCs w:val="28"/>
          <w:u w:val="single"/>
        </w:rPr>
        <w:t xml:space="preserve"> этап – конкурсное испытание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color w:val="000000"/>
          <w:sz w:val="28"/>
          <w:szCs w:val="28"/>
          <w:u w:val="single"/>
        </w:rPr>
      </w:pPr>
    </w:p>
    <w:p w:rsidR="005465EB" w:rsidRPr="005465EB" w:rsidRDefault="005465EB" w:rsidP="005465EB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  <w:r w:rsidRPr="005465EB">
        <w:rPr>
          <w:color w:val="000000"/>
          <w:sz w:val="28"/>
          <w:szCs w:val="28"/>
        </w:rPr>
        <w:t>Разработка и представление проекта Программы развития образовательной организации (далее-Программа), включающая следующие позиции: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1.1.Цели и задачи Программы развития.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1.2.Информационная справка об образовательной организации, в которой работает Кандидат, либо на примере иной образовательной организации.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1.3.Актульность Программы (соответствие современным тенденциям развития образования в стране, регионе, муниципальном образовании;  проблемы в образовательной организации необходимость и пути их решения).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1.4.Целевые индикаторы и показатели, планируемые результаты.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1.5.На какой период рассчитано действие Программы.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1.6.Комплекс мероприятий или группа проектов для достижения цели и задач, стоящих перед образовательной организацией.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1.7.Инновационный характер Программы.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1.8.Учет региональной специфики образования, города.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sz w:val="28"/>
          <w:szCs w:val="28"/>
        </w:rPr>
      </w:pPr>
      <w:r w:rsidRPr="005465EB">
        <w:rPr>
          <w:sz w:val="28"/>
          <w:szCs w:val="28"/>
        </w:rPr>
        <w:t xml:space="preserve">1.9.Организация </w:t>
      </w:r>
      <w:proofErr w:type="gramStart"/>
      <w:r w:rsidRPr="005465EB">
        <w:rPr>
          <w:sz w:val="28"/>
          <w:szCs w:val="28"/>
        </w:rPr>
        <w:t>контроля за</w:t>
      </w:r>
      <w:proofErr w:type="gramEnd"/>
      <w:r w:rsidRPr="005465EB">
        <w:rPr>
          <w:sz w:val="28"/>
          <w:szCs w:val="28"/>
        </w:rPr>
        <w:t xml:space="preserve"> исполнением Программы развития.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2.Программа представляется в устной форме (не более 10 минут).</w:t>
      </w:r>
    </w:p>
    <w:p w:rsidR="005465EB" w:rsidRPr="005465EB" w:rsidRDefault="005465EB" w:rsidP="005465EB">
      <w:pPr>
        <w:shd w:val="clear" w:color="auto" w:fill="FFFFFF"/>
        <w:ind w:firstLine="709"/>
        <w:jc w:val="both"/>
        <w:rPr>
          <w:color w:val="000000"/>
          <w:sz w:val="28"/>
          <w:szCs w:val="28"/>
          <w:u w:val="single"/>
        </w:rPr>
      </w:pPr>
    </w:p>
    <w:p w:rsidR="005465EB" w:rsidRPr="005465EB" w:rsidRDefault="005465EB" w:rsidP="005465EB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 w:rsidRPr="005465EB">
        <w:rPr>
          <w:color w:val="000000"/>
          <w:sz w:val="28"/>
          <w:szCs w:val="28"/>
        </w:rPr>
        <w:t xml:space="preserve">       Победителем конкурса признается претендент, набравший не менее половины максимально возможного количества баллов по результатам Конкурса.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 xml:space="preserve">   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 xml:space="preserve">      В том случае, если число претендентов, набравших не менее половины максимально возможного количества баллов по результатам выполнения конкурсного задания, превышает максимальное число кандидатов, включаемых в Резерв на должность руководителя муниципальной организации, с претендентами проводится индивидуальное собеседование по вопросам выяснения личностно-лидерского потенциала, профессиональной деятельности, планируемой деятельности на управленческой должности.</w:t>
      </w:r>
    </w:p>
    <w:p w:rsidR="005465EB" w:rsidRPr="005465EB" w:rsidRDefault="005465EB" w:rsidP="005465EB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  <w:r w:rsidRPr="005465EB">
        <w:rPr>
          <w:color w:val="000000"/>
          <w:sz w:val="28"/>
          <w:szCs w:val="28"/>
        </w:rPr>
        <w:t xml:space="preserve">       В течение 15 дней со дня завершения Конкурса претендентам, участвующим в Конкурсе, в письменной форме сообщаются его результаты.</w:t>
      </w:r>
    </w:p>
    <w:p w:rsidR="005465EB" w:rsidRPr="005465EB" w:rsidRDefault="005465EB" w:rsidP="005465EB">
      <w:pPr>
        <w:shd w:val="clear" w:color="auto" w:fill="FFFFFF"/>
        <w:jc w:val="both"/>
        <w:outlineLvl w:val="1"/>
        <w:rPr>
          <w:color w:val="000000"/>
          <w:sz w:val="28"/>
          <w:szCs w:val="28"/>
        </w:rPr>
      </w:pP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b/>
          <w:bCs/>
          <w:color w:val="000000"/>
          <w:sz w:val="28"/>
          <w:szCs w:val="28"/>
        </w:rPr>
      </w:pPr>
      <w:r w:rsidRPr="005465EB">
        <w:rPr>
          <w:b/>
          <w:bCs/>
          <w:color w:val="000000"/>
          <w:sz w:val="28"/>
          <w:szCs w:val="28"/>
        </w:rPr>
        <w:t>Место, время и дата проведения Конкурса:</w:t>
      </w:r>
    </w:p>
    <w:p w:rsidR="005465EB" w:rsidRPr="005465EB" w:rsidRDefault="005465EB" w:rsidP="005465EB">
      <w:pPr>
        <w:shd w:val="clear" w:color="auto" w:fill="FFFFFF"/>
        <w:ind w:firstLine="708"/>
        <w:jc w:val="both"/>
        <w:outlineLvl w:val="1"/>
        <w:rPr>
          <w:b/>
          <w:bCs/>
          <w:color w:val="000000"/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465EB">
        <w:rPr>
          <w:color w:val="000000"/>
          <w:sz w:val="28"/>
          <w:szCs w:val="28"/>
        </w:rPr>
        <w:t xml:space="preserve">-Первый этап Конкурса состоится </w:t>
      </w:r>
      <w:r w:rsidRPr="005465EB">
        <w:rPr>
          <w:sz w:val="28"/>
          <w:szCs w:val="28"/>
        </w:rPr>
        <w:t>22.11.2021</w:t>
      </w:r>
      <w:r w:rsidRPr="005465EB">
        <w:rPr>
          <w:color w:val="FF0000"/>
          <w:sz w:val="28"/>
          <w:szCs w:val="28"/>
        </w:rPr>
        <w:t xml:space="preserve"> </w:t>
      </w:r>
      <w:r w:rsidRPr="005465EB">
        <w:rPr>
          <w:color w:val="000000"/>
          <w:sz w:val="28"/>
          <w:szCs w:val="28"/>
        </w:rPr>
        <w:t>в 10.00 часов по адресу: город Нефтеюганск, 1 микрорайон,  здание 30 (вторая часть), кабинет № 10 (отдел организационного обеспечения и кадров).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5EB">
        <w:rPr>
          <w:color w:val="000000"/>
          <w:sz w:val="28"/>
          <w:szCs w:val="28"/>
        </w:rPr>
        <w:t xml:space="preserve"> </w:t>
      </w:r>
      <w:r w:rsidRPr="005465EB">
        <w:rPr>
          <w:color w:val="000000"/>
          <w:sz w:val="28"/>
          <w:szCs w:val="28"/>
        </w:rPr>
        <w:tab/>
        <w:t xml:space="preserve">-Второй этап Конкурса состоится ориентировочно </w:t>
      </w:r>
      <w:r w:rsidRPr="005465EB">
        <w:rPr>
          <w:sz w:val="28"/>
          <w:szCs w:val="28"/>
        </w:rPr>
        <w:t xml:space="preserve"> 24.11.2021</w:t>
      </w:r>
      <w:r w:rsidRPr="005465EB">
        <w:rPr>
          <w:color w:val="FF0000"/>
          <w:sz w:val="28"/>
          <w:szCs w:val="28"/>
        </w:rPr>
        <w:t xml:space="preserve"> </w:t>
      </w:r>
      <w:r w:rsidRPr="005465EB">
        <w:rPr>
          <w:sz w:val="28"/>
          <w:szCs w:val="28"/>
        </w:rPr>
        <w:t>в 10.00</w:t>
      </w:r>
      <w:r w:rsidRPr="005465EB">
        <w:rPr>
          <w:color w:val="000000"/>
          <w:sz w:val="28"/>
          <w:szCs w:val="28"/>
        </w:rPr>
        <w:t xml:space="preserve"> часов по адресу: город Нефтеюганск,  1 микрорайон,  здание 30 (вторая часть), </w:t>
      </w:r>
      <w:r w:rsidRPr="005465EB">
        <w:rPr>
          <w:sz w:val="28"/>
          <w:szCs w:val="28"/>
        </w:rPr>
        <w:t xml:space="preserve">кабинет № 20. 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proofErr w:type="gramStart"/>
      <w:r w:rsidRPr="005465EB">
        <w:rPr>
          <w:color w:val="000000"/>
          <w:sz w:val="28"/>
          <w:szCs w:val="28"/>
        </w:rPr>
        <w:t xml:space="preserve">С материалами, по проведению Конкурса можно ознакомиться, начиная </w:t>
      </w:r>
      <w:r w:rsidRPr="005465EB">
        <w:rPr>
          <w:sz w:val="28"/>
          <w:szCs w:val="28"/>
        </w:rPr>
        <w:t>с 15.10.2021 по 15.11.2021  ежедневно</w:t>
      </w:r>
      <w:r w:rsidRPr="005465EB">
        <w:rPr>
          <w:color w:val="000000"/>
          <w:sz w:val="28"/>
          <w:szCs w:val="28"/>
        </w:rPr>
        <w:t xml:space="preserve"> по рабочим дням с 08.30 часов до 17.30 часов, обед с 12.00 до 13.00 (пятница с 08.30 часов до 12.30 часов) по адресу: город Нефтеюганск,  1 микрорайон,  здание 30 (вторая часть), кабинет 10 (отдел организационного обеспечения и кадров).</w:t>
      </w:r>
      <w:proofErr w:type="gramEnd"/>
    </w:p>
    <w:p w:rsid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5465EB">
        <w:rPr>
          <w:color w:val="000000"/>
          <w:sz w:val="28"/>
          <w:szCs w:val="28"/>
        </w:rPr>
        <w:t xml:space="preserve">Контактное лицо: главный специалист отдела </w:t>
      </w:r>
      <w:r w:rsidRPr="005465EB">
        <w:rPr>
          <w:sz w:val="28"/>
          <w:szCs w:val="28"/>
        </w:rPr>
        <w:t xml:space="preserve">организационного обеспечения и кадров </w:t>
      </w:r>
      <w:r w:rsidRPr="005465EB">
        <w:rPr>
          <w:color w:val="000000"/>
          <w:sz w:val="28"/>
          <w:szCs w:val="28"/>
        </w:rPr>
        <w:t xml:space="preserve"> Департамента образования и молодёжной политики администрации города Нефтеюганска Бородина Елена Владимировна, рабочий телефон: 8(3463) 23 40 74.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В комиссию по формированию резерва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 xml:space="preserve">                                               от ______________________________________,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465EB">
        <w:rPr>
          <w:sz w:val="28"/>
          <w:szCs w:val="28"/>
        </w:rPr>
        <w:t xml:space="preserve">                                          </w:t>
      </w:r>
      <w:r w:rsidRPr="005465EB">
        <w:rPr>
          <w:sz w:val="16"/>
          <w:szCs w:val="16"/>
        </w:rPr>
        <w:t>(фамилия, имя, отчество)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proofErr w:type="gramStart"/>
      <w:r w:rsidRPr="005465EB">
        <w:rPr>
          <w:sz w:val="28"/>
          <w:szCs w:val="28"/>
        </w:rPr>
        <w:t>проживающего</w:t>
      </w:r>
      <w:proofErr w:type="gramEnd"/>
      <w:r w:rsidRPr="005465EB">
        <w:rPr>
          <w:sz w:val="28"/>
          <w:szCs w:val="28"/>
        </w:rPr>
        <w:t xml:space="preserve"> по адресу: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left="3544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телефон: _________________________________</w:t>
      </w:r>
    </w:p>
    <w:p w:rsidR="005465EB" w:rsidRPr="005465EB" w:rsidRDefault="005465EB" w:rsidP="005465EB">
      <w:pPr>
        <w:rPr>
          <w:sz w:val="20"/>
          <w:szCs w:val="20"/>
        </w:rPr>
      </w:pPr>
    </w:p>
    <w:p w:rsidR="005465EB" w:rsidRPr="005465EB" w:rsidRDefault="005465EB" w:rsidP="005465EB">
      <w:pPr>
        <w:rPr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5EB">
        <w:rPr>
          <w:sz w:val="28"/>
          <w:szCs w:val="28"/>
        </w:rPr>
        <w:t>Заявление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 xml:space="preserve">Прошу Вас допустить меня </w:t>
      </w:r>
      <w:proofErr w:type="gramStart"/>
      <w:r w:rsidRPr="005465EB">
        <w:rPr>
          <w:sz w:val="28"/>
          <w:szCs w:val="28"/>
        </w:rPr>
        <w:t>к участию в конкурсном отборе для включения в резерв управленческих кадров организаций для замещения</w:t>
      </w:r>
      <w:proofErr w:type="gramEnd"/>
      <w:r w:rsidRPr="005465EB">
        <w:rPr>
          <w:sz w:val="28"/>
          <w:szCs w:val="28"/>
        </w:rPr>
        <w:t xml:space="preserve"> должностей руководителей муниципальных учреждений и муниципальных предприятий муниципального образования город Нефтеюганск.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С установленным Порядком проведения конкурсного отбора, в том числе с требованиями, предъявленными к должности, ознакомле</w:t>
      </w:r>
      <w:proofErr w:type="gramStart"/>
      <w:r w:rsidRPr="005465EB">
        <w:rPr>
          <w:sz w:val="28"/>
          <w:szCs w:val="28"/>
        </w:rPr>
        <w:t>н(</w:t>
      </w:r>
      <w:proofErr w:type="gramEnd"/>
      <w:r w:rsidRPr="005465EB">
        <w:rPr>
          <w:sz w:val="28"/>
          <w:szCs w:val="28"/>
        </w:rPr>
        <w:t>а).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С   проведением   процедуры   проверки   представленных мною сведений согласе</w:t>
      </w:r>
      <w:proofErr w:type="gramStart"/>
      <w:r w:rsidRPr="005465EB">
        <w:rPr>
          <w:sz w:val="28"/>
          <w:szCs w:val="28"/>
        </w:rPr>
        <w:t>н(</w:t>
      </w:r>
      <w:proofErr w:type="gramEnd"/>
      <w:r w:rsidRPr="005465EB">
        <w:rPr>
          <w:sz w:val="28"/>
          <w:szCs w:val="28"/>
        </w:rPr>
        <w:t>а).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 xml:space="preserve">В соответствии с </w:t>
      </w:r>
      <w:hyperlink w:anchor="Par132" w:history="1">
        <w:r w:rsidRPr="005465EB">
          <w:rPr>
            <w:sz w:val="28"/>
            <w:szCs w:val="28"/>
          </w:rPr>
          <w:t>пунктом 3.</w:t>
        </w:r>
      </w:hyperlink>
      <w:r w:rsidRPr="005465EB">
        <w:rPr>
          <w:sz w:val="28"/>
          <w:szCs w:val="28"/>
        </w:rPr>
        <w:t>8 Порядка конкурсного отбора претендентов для включения в резерв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 к заявлению прилагаю: (перечислить прилагаемые документы).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65EB">
        <w:rPr>
          <w:sz w:val="28"/>
          <w:szCs w:val="28"/>
        </w:rPr>
        <w:t>1.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65EB">
        <w:rPr>
          <w:sz w:val="28"/>
          <w:szCs w:val="28"/>
        </w:rPr>
        <w:t>2.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65EB">
        <w:rPr>
          <w:sz w:val="28"/>
          <w:szCs w:val="28"/>
        </w:rPr>
        <w:tab/>
        <w:t>О результатах конкурсного отбора сообщить 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465EB">
        <w:rPr>
          <w:sz w:val="20"/>
          <w:szCs w:val="20"/>
        </w:rPr>
        <w:t>(по: адресу регистрации (проживания); номеру телефона; адресу электронной почты)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5EB">
        <w:rPr>
          <w:sz w:val="28"/>
          <w:szCs w:val="28"/>
        </w:rPr>
        <w:t>___________________                                            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</w:pPr>
      <w:r w:rsidRPr="005465EB">
        <w:t xml:space="preserve">                 (подпись)                                                                              (расшифровка подписи)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65EB">
        <w:rPr>
          <w:sz w:val="28"/>
          <w:szCs w:val="28"/>
        </w:rPr>
        <w:t>«_____» ______________ 20__ г.</w:t>
      </w:r>
    </w:p>
    <w:p w:rsidR="005465EB" w:rsidRPr="005465EB" w:rsidRDefault="005465EB" w:rsidP="005465EB">
      <w:pPr>
        <w:rPr>
          <w:sz w:val="20"/>
          <w:szCs w:val="20"/>
        </w:rPr>
      </w:pPr>
    </w:p>
    <w:p w:rsidR="005465EB" w:rsidRPr="005465EB" w:rsidRDefault="005465EB" w:rsidP="005465EB">
      <w:pPr>
        <w:rPr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5EB">
        <w:rPr>
          <w:sz w:val="28"/>
          <w:szCs w:val="28"/>
        </w:rPr>
        <w:t>АНКЕТА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465EB">
        <w:rPr>
          <w:sz w:val="28"/>
          <w:szCs w:val="28"/>
        </w:rPr>
        <w:t>(заполняется собственноручно)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/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                          ┌──────────────┐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          │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          │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Место     │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                          │   для фото   │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          │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          │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                          │              │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                          └──────────────┘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65EB">
        <w:rPr>
          <w:sz w:val="28"/>
          <w:szCs w:val="28"/>
        </w:rPr>
        <w:t>1.Фамилия__________________________________________________________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65EB">
        <w:rPr>
          <w:sz w:val="28"/>
          <w:szCs w:val="28"/>
        </w:rPr>
        <w:t xml:space="preserve">    Имя 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sz w:val="28"/>
          <w:szCs w:val="28"/>
        </w:rPr>
        <w:t xml:space="preserve">    Отчество</w:t>
      </w:r>
      <w:r w:rsidRPr="005465EB"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2"/>
        <w:gridCol w:w="4080"/>
      </w:tblGrid>
      <w:tr w:rsidR="005465EB" w:rsidRPr="005465EB" w:rsidTr="00F14862">
        <w:trPr>
          <w:trHeight w:val="20"/>
          <w:tblCellSpacing w:w="5" w:type="nil"/>
        </w:trPr>
        <w:tc>
          <w:tcPr>
            <w:tcW w:w="5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5465EB">
              <w:rPr>
                <w:sz w:val="28"/>
                <w:szCs w:val="28"/>
              </w:rPr>
              <w:t xml:space="preserve">2.Число, месяц, год и место рождения  (село, деревня, город, район, область,  край, республика, страна)               </w:t>
            </w:r>
            <w:proofErr w:type="gramEnd"/>
          </w:p>
        </w:tc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5EB" w:rsidRPr="005465EB" w:rsidTr="00F14862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5EB">
              <w:rPr>
                <w:sz w:val="28"/>
                <w:szCs w:val="28"/>
              </w:rPr>
              <w:t xml:space="preserve">3.Образование (когда и какие учебные заведения окончили, номера дипломов). Направление подготовки или специальность, квалификация по диплому              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5EB" w:rsidRPr="005465EB" w:rsidTr="00F14862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5EB">
              <w:rPr>
                <w:sz w:val="28"/>
                <w:szCs w:val="28"/>
              </w:rPr>
              <w:t xml:space="preserve">4.Послевузовское профессиональное образование: аспирантура, адъюнктура,   </w:t>
            </w:r>
          </w:p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5EB">
              <w:rPr>
                <w:sz w:val="28"/>
                <w:szCs w:val="28"/>
              </w:rPr>
              <w:t>докторантура (наименование образовательного или научного учреждения, год окончания). Ученая степень, ученое звание (когда присвоены, номера дипломов, аттестатов)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5EB" w:rsidRPr="005465EB" w:rsidTr="00F14862">
        <w:trPr>
          <w:trHeight w:val="20"/>
          <w:tblCellSpacing w:w="5" w:type="nil"/>
        </w:trPr>
        <w:tc>
          <w:tcPr>
            <w:tcW w:w="5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65EB">
              <w:rPr>
                <w:sz w:val="28"/>
                <w:szCs w:val="28"/>
              </w:rPr>
              <w:t xml:space="preserve">5.Были ли Вы судимы, когда и за что    </w:t>
            </w:r>
          </w:p>
        </w:tc>
        <w:tc>
          <w:tcPr>
            <w:tcW w:w="4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6.Выполняемая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части: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2760"/>
        <w:gridCol w:w="3480"/>
      </w:tblGrid>
      <w:tr w:rsidR="005465EB" w:rsidRPr="005465EB" w:rsidTr="00F14862">
        <w:trPr>
          <w:trHeight w:val="400"/>
          <w:tblCellSpacing w:w="5" w:type="nil"/>
        </w:trPr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</w:pPr>
            <w:r w:rsidRPr="005465EB">
              <w:t xml:space="preserve">      Месяц и год     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</w:pPr>
            <w:r w:rsidRPr="005465EB">
              <w:t xml:space="preserve">      Должность      </w:t>
            </w:r>
          </w:p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</w:pPr>
            <w:r w:rsidRPr="005465EB">
              <w:t xml:space="preserve">     с указанием     </w:t>
            </w:r>
          </w:p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</w:pPr>
            <w:r w:rsidRPr="005465EB">
              <w:t xml:space="preserve">     организации     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</w:pPr>
            <w:r w:rsidRPr="005465EB">
              <w:t xml:space="preserve">     Адрес организации     </w:t>
            </w:r>
          </w:p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</w:pPr>
            <w:r w:rsidRPr="005465EB">
              <w:t xml:space="preserve">   (в </w:t>
            </w:r>
            <w:proofErr w:type="spellStart"/>
            <w:r w:rsidRPr="005465EB">
              <w:t>т.ч</w:t>
            </w:r>
            <w:proofErr w:type="spellEnd"/>
            <w:r w:rsidRPr="005465EB">
              <w:t xml:space="preserve">. за границей)    </w:t>
            </w:r>
          </w:p>
        </w:tc>
      </w:tr>
      <w:tr w:rsidR="005465EB" w:rsidRPr="005465EB" w:rsidTr="00F1486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5EB">
              <w:rPr>
                <w:sz w:val="20"/>
                <w:szCs w:val="20"/>
              </w:rPr>
              <w:t>поступления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5EB">
              <w:rPr>
                <w:sz w:val="20"/>
                <w:szCs w:val="20"/>
              </w:rPr>
              <w:t>ухода</w:t>
            </w: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465EB" w:rsidRPr="005465EB" w:rsidTr="00F1486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5EB" w:rsidRPr="005465EB" w:rsidTr="00F1486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465EB" w:rsidRPr="005465EB" w:rsidTr="00F14862">
        <w:trPr>
          <w:tblCellSpacing w:w="5" w:type="nil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5EB" w:rsidRPr="005465EB" w:rsidRDefault="005465EB" w:rsidP="005465E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65EB">
        <w:rPr>
          <w:sz w:val="28"/>
          <w:szCs w:val="28"/>
        </w:rPr>
        <w:t>7.Государственные награды, иные награды и знаки отличия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465EB">
        <w:rPr>
          <w:sz w:val="28"/>
          <w:szCs w:val="28"/>
        </w:rPr>
        <w:t>8.Семейное положение в момент заполнения анкеты______________________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5465EB">
        <w:t>(перечислить членов семьи с указанием возраста)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sz w:val="28"/>
          <w:szCs w:val="28"/>
        </w:rPr>
        <w:t>9.Домашний адрес (адрес регистрации, фактического проживания), номер телефона (либо иной вид связи)</w:t>
      </w:r>
      <w:r w:rsidRPr="005465EB"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sz w:val="28"/>
          <w:szCs w:val="28"/>
        </w:rPr>
        <w:t xml:space="preserve">10.Паспорт или документ, его заменяющий </w:t>
      </w:r>
      <w:r w:rsidRPr="005465EB">
        <w:rPr>
          <w:rFonts w:ascii="Courier New" w:hAnsi="Courier New" w:cs="Courier New"/>
          <w:sz w:val="20"/>
          <w:szCs w:val="20"/>
        </w:rPr>
        <w:t>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</w:pPr>
      <w:r w:rsidRPr="005465EB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 w:rsidRPr="005465EB">
        <w:t>(серия, номер, кем и когда выдан)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>11. Мне известно, что сообщение о себе в анкете заведомо ложных сведений и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 xml:space="preserve">моё несоответствие установленным действующим законодательством требованиям могут повлечь отказ в участии в конкурсном отборе. 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465EB">
        <w:rPr>
          <w:sz w:val="28"/>
          <w:szCs w:val="28"/>
        </w:rPr>
        <w:t xml:space="preserve">      На   проведение в отношении меня проверочных мероприятий </w:t>
      </w:r>
      <w:proofErr w:type="gramStart"/>
      <w:r w:rsidRPr="005465EB">
        <w:rPr>
          <w:sz w:val="28"/>
          <w:szCs w:val="28"/>
        </w:rPr>
        <w:t>согласен</w:t>
      </w:r>
      <w:proofErr w:type="gramEnd"/>
      <w:r w:rsidRPr="005465EB">
        <w:rPr>
          <w:sz w:val="28"/>
          <w:szCs w:val="28"/>
        </w:rPr>
        <w:t xml:space="preserve"> (согласна).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/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5465EB">
        <w:rPr>
          <w:sz w:val="28"/>
          <w:szCs w:val="28"/>
        </w:rPr>
        <w:t>«_____» ______________ 20__ г.</w:t>
      </w:r>
      <w:r w:rsidRPr="005465EB">
        <w:rPr>
          <w:rFonts w:ascii="Courier New" w:hAnsi="Courier New" w:cs="Courier New"/>
          <w:sz w:val="20"/>
          <w:szCs w:val="20"/>
        </w:rPr>
        <w:t xml:space="preserve">                      __________________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</w:pPr>
      <w:r w:rsidRPr="005465EB">
        <w:t xml:space="preserve">                                                                                                                       (подпись)</w:t>
      </w:r>
    </w:p>
    <w:p w:rsidR="005465EB" w:rsidRPr="005465EB" w:rsidRDefault="005465EB" w:rsidP="005465EB">
      <w:pPr>
        <w:widowControl w:val="0"/>
        <w:autoSpaceDE w:val="0"/>
        <w:autoSpaceDN w:val="0"/>
        <w:adjustRightInd w:val="0"/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5465EB" w:rsidRPr="005465EB" w:rsidRDefault="005465EB" w:rsidP="005465EB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5465EB" w:rsidRPr="005465EB" w:rsidRDefault="005465EB" w:rsidP="005465EB">
      <w:pPr>
        <w:rPr>
          <w:sz w:val="20"/>
          <w:szCs w:val="20"/>
        </w:rPr>
      </w:pPr>
    </w:p>
    <w:p w:rsidR="005465EB" w:rsidRDefault="005465EB" w:rsidP="006B61AA">
      <w:pPr>
        <w:tabs>
          <w:tab w:val="left" w:pos="1005"/>
        </w:tabs>
        <w:suppressAutoHyphens/>
        <w:rPr>
          <w:sz w:val="26"/>
          <w:szCs w:val="26"/>
        </w:rPr>
      </w:pPr>
      <w:bookmarkStart w:id="0" w:name="_GoBack"/>
      <w:bookmarkEnd w:id="0"/>
    </w:p>
    <w:sectPr w:rsidR="005465EB" w:rsidSect="00675C59">
      <w:headerReference w:type="even" r:id="rId10"/>
      <w:headerReference w:type="default" r:id="rId11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EA" w:rsidRDefault="00C27FEA">
      <w:r>
        <w:separator/>
      </w:r>
    </w:p>
  </w:endnote>
  <w:endnote w:type="continuationSeparator" w:id="0">
    <w:p w:rsidR="00C27FEA" w:rsidRDefault="00C2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EA" w:rsidRDefault="00C27FEA">
      <w:r>
        <w:separator/>
      </w:r>
    </w:p>
  </w:footnote>
  <w:footnote w:type="continuationSeparator" w:id="0">
    <w:p w:rsidR="00C27FEA" w:rsidRDefault="00C27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05DB">
      <w:rPr>
        <w:rStyle w:val="a6"/>
        <w:noProof/>
      </w:rPr>
      <w:t>8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53AB3"/>
    <w:rsid w:val="000967E8"/>
    <w:rsid w:val="000B21A8"/>
    <w:rsid w:val="000D5F00"/>
    <w:rsid w:val="000F44F2"/>
    <w:rsid w:val="00162B42"/>
    <w:rsid w:val="001707B8"/>
    <w:rsid w:val="001A578D"/>
    <w:rsid w:val="001B0B2D"/>
    <w:rsid w:val="00247577"/>
    <w:rsid w:val="002D29E5"/>
    <w:rsid w:val="003212BF"/>
    <w:rsid w:val="00322B75"/>
    <w:rsid w:val="0032386B"/>
    <w:rsid w:val="00365791"/>
    <w:rsid w:val="0037150A"/>
    <w:rsid w:val="003C5067"/>
    <w:rsid w:val="003C6E77"/>
    <w:rsid w:val="00427290"/>
    <w:rsid w:val="0047764F"/>
    <w:rsid w:val="0049454E"/>
    <w:rsid w:val="004A683D"/>
    <w:rsid w:val="004E499F"/>
    <w:rsid w:val="004F395A"/>
    <w:rsid w:val="005465EB"/>
    <w:rsid w:val="00574C80"/>
    <w:rsid w:val="0063302B"/>
    <w:rsid w:val="00675C59"/>
    <w:rsid w:val="006B61AA"/>
    <w:rsid w:val="0070391A"/>
    <w:rsid w:val="00711EF7"/>
    <w:rsid w:val="007650A5"/>
    <w:rsid w:val="007A60D3"/>
    <w:rsid w:val="00895943"/>
    <w:rsid w:val="009331D1"/>
    <w:rsid w:val="009A0620"/>
    <w:rsid w:val="009A4B7D"/>
    <w:rsid w:val="009B71AB"/>
    <w:rsid w:val="00AC7C03"/>
    <w:rsid w:val="00B34470"/>
    <w:rsid w:val="00B90141"/>
    <w:rsid w:val="00B951F8"/>
    <w:rsid w:val="00BB5A6A"/>
    <w:rsid w:val="00BD4E6D"/>
    <w:rsid w:val="00BE74D3"/>
    <w:rsid w:val="00C13321"/>
    <w:rsid w:val="00C27FEA"/>
    <w:rsid w:val="00C31DBD"/>
    <w:rsid w:val="00C8497F"/>
    <w:rsid w:val="00D5515B"/>
    <w:rsid w:val="00D81D5A"/>
    <w:rsid w:val="00DA52E7"/>
    <w:rsid w:val="00DC082F"/>
    <w:rsid w:val="00DF71D0"/>
    <w:rsid w:val="00E20AE2"/>
    <w:rsid w:val="00ED1EF1"/>
    <w:rsid w:val="00F15D53"/>
    <w:rsid w:val="00F4578A"/>
    <w:rsid w:val="00F46632"/>
    <w:rsid w:val="00F514E1"/>
    <w:rsid w:val="00F5473F"/>
    <w:rsid w:val="00FA7D25"/>
    <w:rsid w:val="00FB23CA"/>
    <w:rsid w:val="00FC7693"/>
    <w:rsid w:val="00FE1BE3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MP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2258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15105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Елена Владимировна Бородина</cp:lastModifiedBy>
  <cp:revision>5</cp:revision>
  <cp:lastPrinted>2007-09-25T09:36:00Z</cp:lastPrinted>
  <dcterms:created xsi:type="dcterms:W3CDTF">2021-10-12T11:12:00Z</dcterms:created>
  <dcterms:modified xsi:type="dcterms:W3CDTF">2021-10-12T11:40:00Z</dcterms:modified>
</cp:coreProperties>
</file>