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90" w:rsidRDefault="00B27B90" w:rsidP="00B27B90">
      <w:pPr>
        <w:pStyle w:val="a3"/>
        <w:jc w:val="center"/>
      </w:pPr>
      <w:r>
        <w:rPr>
          <w:b/>
          <w:bCs/>
        </w:rPr>
        <w:t xml:space="preserve">Департамент социального развития </w:t>
      </w:r>
    </w:p>
    <w:p w:rsidR="00B27B90" w:rsidRDefault="00B27B90" w:rsidP="00B27B90">
      <w:pPr>
        <w:pStyle w:val="a3"/>
        <w:jc w:val="center"/>
      </w:pPr>
      <w:r>
        <w:rPr>
          <w:b/>
          <w:bCs/>
        </w:rPr>
        <w:t xml:space="preserve">Ханты-Мансийского автономного округа - Югры </w:t>
      </w:r>
    </w:p>
    <w:p w:rsidR="00B27B90" w:rsidRDefault="00B27B90" w:rsidP="00B27B90">
      <w:pPr>
        <w:pStyle w:val="a3"/>
        <w:jc w:val="center"/>
      </w:pPr>
      <w:r>
        <w:rPr>
          <w:b/>
          <w:bCs/>
        </w:rPr>
        <w:t xml:space="preserve">объявляет конкурс на включение в резерв управленческих кадров </w:t>
      </w:r>
      <w:r>
        <w:br/>
      </w:r>
      <w:r>
        <w:rPr>
          <w:b/>
          <w:bCs/>
        </w:rPr>
        <w:t xml:space="preserve">на должности директоров учреждений, </w:t>
      </w:r>
    </w:p>
    <w:p w:rsidR="00B27B90" w:rsidRDefault="00B27B90" w:rsidP="00B27B90">
      <w:pPr>
        <w:pStyle w:val="a3"/>
        <w:jc w:val="center"/>
      </w:pPr>
      <w:r>
        <w:rPr>
          <w:b/>
          <w:bCs/>
        </w:rPr>
        <w:t xml:space="preserve">подведомственных </w:t>
      </w:r>
      <w:proofErr w:type="spellStart"/>
      <w:r>
        <w:rPr>
          <w:b/>
          <w:bCs/>
        </w:rPr>
        <w:t>Депсоцразвития</w:t>
      </w:r>
      <w:proofErr w:type="spellEnd"/>
      <w:r>
        <w:rPr>
          <w:b/>
          <w:bCs/>
        </w:rPr>
        <w:t xml:space="preserve"> Югры: </w:t>
      </w:r>
    </w:p>
    <w:p w:rsidR="00B27B90" w:rsidRDefault="00B27B90" w:rsidP="00B27B90">
      <w:pPr>
        <w:pStyle w:val="a3"/>
      </w:pPr>
      <w:r>
        <w:rPr>
          <w:b/>
          <w:bCs/>
        </w:rPr>
        <w:t>г</w:t>
      </w:r>
      <w:proofErr w:type="gramStart"/>
      <w:r>
        <w:rPr>
          <w:b/>
          <w:bCs/>
        </w:rPr>
        <w:t>.Н</w:t>
      </w:r>
      <w:proofErr w:type="gramEnd"/>
      <w:r>
        <w:rPr>
          <w:b/>
          <w:bCs/>
        </w:rPr>
        <w:t>ефтеюганск и Нефтеюганский район</w:t>
      </w:r>
      <w:r>
        <w:t xml:space="preserve"> </w:t>
      </w:r>
    </w:p>
    <w:p w:rsidR="00B27B90" w:rsidRDefault="00B27B90" w:rsidP="00B27B90">
      <w:pPr>
        <w:pStyle w:val="a3"/>
      </w:pPr>
      <w:r>
        <w:t xml:space="preserve">Бюджетное учреждение Ханты-Мансийского автономного </w:t>
      </w:r>
      <w:r>
        <w:br/>
        <w:t xml:space="preserve">округа – Югры «Нефтеюганский </w:t>
      </w:r>
      <w:proofErr w:type="gramStart"/>
      <w:r>
        <w:t>реабилитационный</w:t>
      </w:r>
      <w:proofErr w:type="gramEnd"/>
      <w:r>
        <w:t xml:space="preserve"> центр для детей </w:t>
      </w:r>
      <w:r>
        <w:br/>
        <w:t xml:space="preserve">и подростков с ограниченными возможностями» </w:t>
      </w:r>
    </w:p>
    <w:p w:rsidR="00B27B90" w:rsidRDefault="00B27B90" w:rsidP="00B27B90">
      <w:pPr>
        <w:pStyle w:val="a3"/>
      </w:pPr>
      <w:r>
        <w:t xml:space="preserve">628310, г. Нефтеюганск, 12 </w:t>
      </w:r>
      <w:proofErr w:type="spellStart"/>
      <w:r>
        <w:t>мкр</w:t>
      </w:r>
      <w:proofErr w:type="spellEnd"/>
      <w:r>
        <w:t xml:space="preserve">., д. 25 </w:t>
      </w:r>
    </w:p>
    <w:p w:rsidR="00B27B90" w:rsidRDefault="00B27B90" w:rsidP="00B27B90">
      <w:pPr>
        <w:pStyle w:val="a3"/>
      </w:pPr>
      <w:proofErr w:type="gramStart"/>
      <w:r>
        <w:t xml:space="preserve">Документы для участия в конкурсе принимаются Управлением социальной защиты населения по г. Нефтеюганску и Нефтеюганскому району не позднее 30 дней с даты опубликования объявления на официальном сайте </w:t>
      </w:r>
      <w:proofErr w:type="spellStart"/>
      <w:r>
        <w:t>Депсоцразвития</w:t>
      </w:r>
      <w:proofErr w:type="spellEnd"/>
      <w:r>
        <w:t xml:space="preserve"> Югры по адресу: 628309, Тюменская область, Ханты-Мансийский автономный округ – </w:t>
      </w:r>
      <w:proofErr w:type="spellStart"/>
      <w:r>
        <w:t>Югра</w:t>
      </w:r>
      <w:proofErr w:type="spellEnd"/>
      <w:r>
        <w:t xml:space="preserve">, г. Нефтеюганск, </w:t>
      </w:r>
      <w:proofErr w:type="spellStart"/>
      <w:r>
        <w:t>мкр</w:t>
      </w:r>
      <w:proofErr w:type="spellEnd"/>
      <w:r>
        <w:t xml:space="preserve">. 12, д. 24, </w:t>
      </w:r>
      <w:proofErr w:type="spellStart"/>
      <w:r>
        <w:t>каб</w:t>
      </w:r>
      <w:proofErr w:type="spellEnd"/>
      <w:r>
        <w:t xml:space="preserve">. 203, в рабочие дни с 9.00 до 17.00 (перерыв на обед с 13.00 до 14.00). </w:t>
      </w:r>
      <w:proofErr w:type="gramEnd"/>
    </w:p>
    <w:p w:rsidR="00B27B90" w:rsidRDefault="00B27B90" w:rsidP="00B27B90">
      <w:pPr>
        <w:pStyle w:val="a3"/>
      </w:pPr>
      <w:r>
        <w:t xml:space="preserve">Телефон для справок: 8 (3463) 24-85-69. </w:t>
      </w:r>
    </w:p>
    <w:p w:rsidR="00B27B90" w:rsidRDefault="00B27B90" w:rsidP="00B27B90">
      <w:pPr>
        <w:pStyle w:val="a3"/>
      </w:pPr>
      <w:r>
        <w:t xml:space="preserve">В случае направления кандидатом документов почтовым отправлением в </w:t>
      </w:r>
      <w:proofErr w:type="spellStart"/>
      <w:r>
        <w:t>Депсоцразвития</w:t>
      </w:r>
      <w:proofErr w:type="spellEnd"/>
      <w:r>
        <w:t xml:space="preserve"> Югры, документы высылаются по адресу: 628006, Ханты-Мансийский автономный округ – </w:t>
      </w:r>
      <w:proofErr w:type="spellStart"/>
      <w:r>
        <w:t>Югра</w:t>
      </w:r>
      <w:proofErr w:type="spellEnd"/>
      <w:r>
        <w:t xml:space="preserve">, г. Ханты-Мансийск, ул. Мира д.14 «а», каб.425. </w:t>
      </w:r>
    </w:p>
    <w:p w:rsidR="00B27B90" w:rsidRDefault="00B27B90" w:rsidP="00B27B90">
      <w:pPr>
        <w:pStyle w:val="a3"/>
      </w:pPr>
      <w:r>
        <w:t xml:space="preserve">С учредительными документами и структурой учреждения можно ознакомиться по адресу: 628309, Тюменская область, Ханты-Мансийский автономный округ – </w:t>
      </w:r>
      <w:proofErr w:type="spellStart"/>
      <w:r>
        <w:t>Югра</w:t>
      </w:r>
      <w:proofErr w:type="spellEnd"/>
      <w:r>
        <w:t xml:space="preserve">, г. Нефтеюганск, </w:t>
      </w:r>
      <w:proofErr w:type="spellStart"/>
      <w:r>
        <w:t>мкр</w:t>
      </w:r>
      <w:proofErr w:type="spellEnd"/>
      <w:r>
        <w:t xml:space="preserve">. 12, д. 24, </w:t>
      </w:r>
      <w:proofErr w:type="spellStart"/>
      <w:r>
        <w:t>каб</w:t>
      </w:r>
      <w:proofErr w:type="spellEnd"/>
      <w:r>
        <w:t xml:space="preserve">. 203, в рабочие дни с 9.00 до 17.00 (перерыв на обед с 13.00 до 14.00). </w:t>
      </w:r>
    </w:p>
    <w:p w:rsidR="00B27B90" w:rsidRDefault="00B27B90" w:rsidP="00B27B90">
      <w:pPr>
        <w:pStyle w:val="a3"/>
      </w:pPr>
      <w:r>
        <w:t xml:space="preserve">       С учредительными документами и структурой учреждений можно ознакомиться по адресу: </w:t>
      </w:r>
      <w:proofErr w:type="gramStart"/>
      <w:r>
        <w:t>г</w:t>
      </w:r>
      <w:proofErr w:type="gramEnd"/>
      <w:r>
        <w:t>. Ханты-Мансийск, ул. Энгельса, д. 45</w:t>
      </w:r>
      <w:r>
        <w:br/>
        <w:t xml:space="preserve">в рабочие дни с 9.00 до 17.00 (перерыв на обед с 13.00 до 14.00). </w:t>
      </w:r>
    </w:p>
    <w:p w:rsidR="00B27B90" w:rsidRDefault="00B27B90" w:rsidP="00B27B90">
      <w:pPr>
        <w:pStyle w:val="a3"/>
      </w:pPr>
      <w:r>
        <w:t xml:space="preserve">Требования, предъявляемые к претендентам на включение в резерв: </w:t>
      </w:r>
    </w:p>
    <w:p w:rsidR="00B27B90" w:rsidRDefault="00B27B90" w:rsidP="00B27B90">
      <w:pPr>
        <w:pStyle w:val="a3"/>
      </w:pPr>
      <w:r>
        <w:t xml:space="preserve">1. Наличие высшего образования (один из вариантов): </w:t>
      </w:r>
    </w:p>
    <w:p w:rsidR="00B27B90" w:rsidRDefault="00B27B90" w:rsidP="00B27B90">
      <w:pPr>
        <w:pStyle w:val="a3"/>
      </w:pPr>
      <w:proofErr w:type="spellStart"/>
      <w:proofErr w:type="gramStart"/>
      <w:r>
        <w:t>бакалавриат</w:t>
      </w:r>
      <w:proofErr w:type="spellEnd"/>
      <w:r>
        <w:t xml:space="preserve"> (при наличии </w:t>
      </w:r>
      <w:proofErr w:type="spellStart"/>
      <w:r>
        <w:t>бакалавриата</w:t>
      </w:r>
      <w:proofErr w:type="spellEnd"/>
      <w:r>
        <w:t xml:space="preserve"> по направлению «Социальная работа» - дополнительное профессиональное образование </w:t>
      </w:r>
      <w:proofErr w:type="gramEnd"/>
    </w:p>
    <w:p w:rsidR="00B27B90" w:rsidRDefault="00B27B90" w:rsidP="00B27B90">
      <w:pPr>
        <w:pStyle w:val="a3"/>
      </w:pPr>
      <w:r>
        <w:t xml:space="preserve">в области управления организацией или управления персоналом, при наличии </w:t>
      </w:r>
      <w:proofErr w:type="spellStart"/>
      <w:r>
        <w:t>бакалавриата</w:t>
      </w:r>
      <w:proofErr w:type="spellEnd"/>
      <w:r>
        <w:t xml:space="preserve"> по направлениям «Менеджмент» или «Государственное и муниципальное управление» - дополнительное профессиональное образование в области социальной работы); </w:t>
      </w:r>
    </w:p>
    <w:p w:rsidR="00B27B90" w:rsidRDefault="00B27B90" w:rsidP="00B27B90">
      <w:pPr>
        <w:pStyle w:val="a3"/>
      </w:pPr>
      <w:r>
        <w:t xml:space="preserve">высшее образование - </w:t>
      </w:r>
      <w:proofErr w:type="spellStart"/>
      <w:r>
        <w:t>бакалавриат</w:t>
      </w:r>
      <w:proofErr w:type="spellEnd"/>
      <w:r>
        <w:t xml:space="preserve"> (непрофильное) и дополнительное профессиональное образование в области управления и в области социальной работы; </w:t>
      </w:r>
    </w:p>
    <w:p w:rsidR="00B27B90" w:rsidRDefault="00B27B90" w:rsidP="00B27B90">
      <w:pPr>
        <w:pStyle w:val="a3"/>
      </w:pPr>
      <w:r>
        <w:lastRenderedPageBreak/>
        <w:t xml:space="preserve">высшее образование - магистратура или </w:t>
      </w:r>
      <w:proofErr w:type="spellStart"/>
      <w:r>
        <w:t>специалитет</w:t>
      </w:r>
      <w:proofErr w:type="spellEnd"/>
      <w:r>
        <w:t xml:space="preserve">; </w:t>
      </w:r>
    </w:p>
    <w:p w:rsidR="00B27B90" w:rsidRDefault="00B27B90" w:rsidP="00B27B90">
      <w:pPr>
        <w:pStyle w:val="a3"/>
      </w:pPr>
      <w:r>
        <w:t xml:space="preserve">высшее образование - магистратура или </w:t>
      </w:r>
      <w:proofErr w:type="spellStart"/>
      <w:r>
        <w:t>специалитет</w:t>
      </w:r>
      <w:proofErr w:type="spellEnd"/>
      <w:r>
        <w:t xml:space="preserve"> (непрофильное) и дополнительное профессиональное образование в области социальной работы. </w:t>
      </w:r>
    </w:p>
    <w:p w:rsidR="00B27B90" w:rsidRDefault="00B27B90" w:rsidP="00B27B90">
      <w:pPr>
        <w:pStyle w:val="a3"/>
      </w:pPr>
      <w:r>
        <w:t xml:space="preserve">2. Стаж работы на руководящих должностях не менее двух лет. </w:t>
      </w:r>
    </w:p>
    <w:p w:rsidR="00B27B90" w:rsidRDefault="00B27B90" w:rsidP="00B27B90">
      <w:pPr>
        <w:pStyle w:val="a3"/>
      </w:pPr>
      <w:r>
        <w:t xml:space="preserve">3. </w:t>
      </w:r>
      <w:proofErr w:type="gramStart"/>
      <w:r>
        <w:t xml:space="preserve">Наличие профессионального опыта, личностных качеств (лидерство, коммуникабельность, управление информацией, управление задачами, управление людьми) и морально-этических качеств (духовный потенциал (справедливость, милосердие); этика общения в коллективе (тактичность, терпимость, выдержанность, благожелательность, опрятность). </w:t>
      </w:r>
      <w:proofErr w:type="gramEnd"/>
    </w:p>
    <w:p w:rsidR="00B27B90" w:rsidRDefault="00B27B90" w:rsidP="00B27B90">
      <w:pPr>
        <w:pStyle w:val="a3"/>
      </w:pPr>
      <w:r>
        <w:t xml:space="preserve">Знание теории и методики социальной работы, профиля и особенностей учреждения, основ экономики, права, социологии, организацию финансово-хозяйственной деятельности учреждения, законодательства, регламентирующего деятельность учреждения, административного и трудового законодательства, норм охраны труда и техники безопасности. </w:t>
      </w:r>
    </w:p>
    <w:p w:rsidR="00B27B90" w:rsidRDefault="00B27B90" w:rsidP="00B27B90">
      <w:pPr>
        <w:pStyle w:val="a3"/>
      </w:pPr>
      <w:r>
        <w:t xml:space="preserve">Владение организаторскими способностями, навыками работы в области управления персоналом, реализации кадровой политики и организации кадрового делопроизводства, аналитическими навыками и навыками делового письма. </w:t>
      </w:r>
    </w:p>
    <w:p w:rsidR="00B27B90" w:rsidRDefault="00B27B90" w:rsidP="00B27B90">
      <w:pPr>
        <w:pStyle w:val="a3"/>
      </w:pPr>
      <w:r>
        <w:t xml:space="preserve">Умение планировать свою работу и работу учреждения, осуществлять контроль за выполнением функций и задач, поставленных перед учреждением, применять знания и навыки в </w:t>
      </w:r>
      <w:proofErr w:type="gramStart"/>
      <w:r>
        <w:t>решении</w:t>
      </w:r>
      <w:proofErr w:type="gramEnd"/>
      <w:r>
        <w:t xml:space="preserve"> различных вопросов. </w:t>
      </w:r>
    </w:p>
    <w:p w:rsidR="00B27B90" w:rsidRDefault="00B27B90" w:rsidP="00B27B90">
      <w:pPr>
        <w:pStyle w:val="a3"/>
      </w:pPr>
      <w:r>
        <w:t xml:space="preserve">Для участия в </w:t>
      </w:r>
      <w:proofErr w:type="gramStart"/>
      <w:r>
        <w:t>конкурсе</w:t>
      </w:r>
      <w:proofErr w:type="gramEnd"/>
      <w:r>
        <w:t xml:space="preserve"> кандидаты представляют лично, либо посредством почтового отправления в </w:t>
      </w:r>
      <w:proofErr w:type="spellStart"/>
      <w:r>
        <w:t>Депсоцразвития</w:t>
      </w:r>
      <w:proofErr w:type="spellEnd"/>
      <w:r>
        <w:t xml:space="preserve"> Югры следующие документы: </w:t>
      </w:r>
    </w:p>
    <w:p w:rsidR="00B27B90" w:rsidRDefault="00B27B90" w:rsidP="00B27B90">
      <w:pPr>
        <w:pStyle w:val="a3"/>
      </w:pPr>
      <w:r>
        <w:t xml:space="preserve">1.личное заявление о включении в резерв </w:t>
      </w:r>
      <w:proofErr w:type="gramStart"/>
      <w:r>
        <w:t>управленческих</w:t>
      </w:r>
      <w:proofErr w:type="gramEnd"/>
      <w:r>
        <w:t xml:space="preserve"> кадров (приложение 1); </w:t>
      </w:r>
    </w:p>
    <w:p w:rsidR="00B27B90" w:rsidRDefault="00B27B90" w:rsidP="00B27B90">
      <w:pPr>
        <w:pStyle w:val="a3"/>
      </w:pPr>
      <w:r>
        <w:t xml:space="preserve">2.анкету (приложение 2); </w:t>
      </w:r>
    </w:p>
    <w:p w:rsidR="00B27B90" w:rsidRDefault="00B27B90" w:rsidP="00B27B90">
      <w:pPr>
        <w:pStyle w:val="a3"/>
      </w:pPr>
      <w:r>
        <w:t xml:space="preserve">3.согласие на обработку персональных данных (приложение 3); </w:t>
      </w:r>
    </w:p>
    <w:p w:rsidR="00B27B90" w:rsidRDefault="00B27B90" w:rsidP="00B27B90">
      <w:pPr>
        <w:pStyle w:val="a3"/>
      </w:pPr>
      <w:r>
        <w:t xml:space="preserve">4.копию паспорта или иного документа, удостоверяющего личность кандидата (соответствующий документ предъявляется лично по прибытии на конкурс) </w:t>
      </w:r>
    </w:p>
    <w:p w:rsidR="00B27B90" w:rsidRDefault="00B27B90" w:rsidP="00B27B90">
      <w:pPr>
        <w:pStyle w:val="a3"/>
      </w:pPr>
      <w:r>
        <w:t xml:space="preserve">5.копии документов об образовании и о квалификации, дополнительном профессиональном образовании (при наличии), о присвоении ученой степени, ученого звания (при наличии), заверенные нотариально или кадровой службой по месту работы (службы); </w:t>
      </w:r>
    </w:p>
    <w:p w:rsidR="00B27B90" w:rsidRDefault="00B27B90" w:rsidP="00B27B90">
      <w:pPr>
        <w:pStyle w:val="a3"/>
      </w:pPr>
      <w:r>
        <w:t xml:space="preserve">6.копию трудовой книжки, иные документы, подтверждающие трудовую (служебную) деятельность, заверенные нотариально или кадровой службой по месту работы (службы); </w:t>
      </w:r>
    </w:p>
    <w:p w:rsidR="00B27B90" w:rsidRDefault="00B27B90" w:rsidP="00B27B90">
      <w:pPr>
        <w:pStyle w:val="a3"/>
      </w:pPr>
      <w:r>
        <w:t xml:space="preserve">7.копии документов воинского учета – для военнообязанных. </w:t>
      </w:r>
    </w:p>
    <w:p w:rsidR="00B27B90" w:rsidRDefault="00B27B90" w:rsidP="00B27B90">
      <w:pPr>
        <w:pStyle w:val="a3"/>
      </w:pPr>
      <w:r>
        <w:t xml:space="preserve">Конкурс на включение в резерв управленческих кадров на должности директоров учреждений, подведомственных </w:t>
      </w:r>
      <w:proofErr w:type="spellStart"/>
      <w:r>
        <w:t>Депсоцразвития</w:t>
      </w:r>
      <w:proofErr w:type="spellEnd"/>
      <w:r>
        <w:t xml:space="preserve"> Югры будет проходить по адресу: Тюменская область, Ханты-Мансийский автономный округ – </w:t>
      </w:r>
      <w:proofErr w:type="spellStart"/>
      <w:r>
        <w:t>Югра</w:t>
      </w:r>
      <w:proofErr w:type="spellEnd"/>
      <w:r>
        <w:t xml:space="preserve">, г. Ханты-Мансийск, ул. Мира, д. 14, а, </w:t>
      </w:r>
      <w:proofErr w:type="spellStart"/>
      <w:r>
        <w:t>каб</w:t>
      </w:r>
      <w:proofErr w:type="spellEnd"/>
      <w:r>
        <w:t xml:space="preserve">. 417 </w:t>
      </w:r>
    </w:p>
    <w:sectPr w:rsidR="00B27B90" w:rsidSect="00BB6B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5778"/>
    <w:rsid w:val="0017288F"/>
    <w:rsid w:val="001B0F1F"/>
    <w:rsid w:val="00257625"/>
    <w:rsid w:val="002D07AD"/>
    <w:rsid w:val="00367F58"/>
    <w:rsid w:val="00397B18"/>
    <w:rsid w:val="003F7449"/>
    <w:rsid w:val="00404023"/>
    <w:rsid w:val="004739F0"/>
    <w:rsid w:val="0050570E"/>
    <w:rsid w:val="005635B9"/>
    <w:rsid w:val="005A3E6B"/>
    <w:rsid w:val="005B1FF0"/>
    <w:rsid w:val="005E4224"/>
    <w:rsid w:val="006169F8"/>
    <w:rsid w:val="006A146C"/>
    <w:rsid w:val="00777599"/>
    <w:rsid w:val="008F2FB8"/>
    <w:rsid w:val="00A15169"/>
    <w:rsid w:val="00AB19D1"/>
    <w:rsid w:val="00B27B90"/>
    <w:rsid w:val="00B33962"/>
    <w:rsid w:val="00B91CA2"/>
    <w:rsid w:val="00BB6BF5"/>
    <w:rsid w:val="00BC5FBB"/>
    <w:rsid w:val="00BD4D92"/>
    <w:rsid w:val="00C35778"/>
    <w:rsid w:val="00C770CF"/>
    <w:rsid w:val="00CE4E93"/>
    <w:rsid w:val="00CF742B"/>
    <w:rsid w:val="00D854C7"/>
    <w:rsid w:val="00DF153E"/>
    <w:rsid w:val="00E17A5A"/>
    <w:rsid w:val="00E74238"/>
    <w:rsid w:val="00E81D0E"/>
    <w:rsid w:val="00F04911"/>
    <w:rsid w:val="00F353F5"/>
    <w:rsid w:val="00F50623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7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30</cp:revision>
  <dcterms:created xsi:type="dcterms:W3CDTF">2019-03-27T09:51:00Z</dcterms:created>
  <dcterms:modified xsi:type="dcterms:W3CDTF">2021-10-06T07:15:00Z</dcterms:modified>
</cp:coreProperties>
</file>