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D9" w:rsidRPr="00BC07B5" w:rsidRDefault="00E676D9" w:rsidP="00E676D9">
      <w:pPr>
        <w:tabs>
          <w:tab w:val="left" w:pos="6804"/>
          <w:tab w:val="left" w:pos="6946"/>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t xml:space="preserve">                                                                                                               </w:t>
      </w:r>
      <w:r w:rsidRPr="00BC07B5">
        <w:rPr>
          <w:rFonts w:ascii="Times New Roman" w:eastAsia="Times New Roman" w:hAnsi="Times New Roman" w:cs="Times New Roman"/>
          <w:sz w:val="28"/>
          <w:szCs w:val="28"/>
        </w:rPr>
        <w:t>УТВЕРЖДАЮ:</w:t>
      </w:r>
      <w:r>
        <w:rPr>
          <w:rFonts w:ascii="Times New Roman" w:eastAsia="Times New Roman" w:hAnsi="Times New Roman" w:cs="Times New Roman"/>
          <w:sz w:val="28"/>
          <w:szCs w:val="28"/>
        </w:rPr>
        <w:tab/>
      </w:r>
    </w:p>
    <w:p w:rsidR="00E676D9" w:rsidRPr="00BC07B5" w:rsidRDefault="00E676D9" w:rsidP="00E676D9">
      <w:pPr>
        <w:tabs>
          <w:tab w:val="left" w:pos="6804"/>
          <w:tab w:val="left" w:pos="6946"/>
        </w:tabs>
        <w:overflowPunct w:val="0"/>
        <w:autoSpaceDE w:val="0"/>
        <w:autoSpaceDN w:val="0"/>
        <w:adjustRightInd w:val="0"/>
        <w:spacing w:after="0" w:line="240" w:lineRule="auto"/>
        <w:ind w:left="2127" w:right="-1"/>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w:t>
      </w:r>
      <w:r w:rsidR="00855324">
        <w:rPr>
          <w:rFonts w:ascii="Times New Roman" w:eastAsia="Times New Roman" w:hAnsi="Times New Roman" w:cs="Times New Roman"/>
          <w:sz w:val="28"/>
          <w:szCs w:val="28"/>
        </w:rPr>
        <w:t>П</w:t>
      </w:r>
      <w:r w:rsidRPr="00BC07B5">
        <w:rPr>
          <w:rFonts w:ascii="Times New Roman" w:eastAsia="Times New Roman" w:hAnsi="Times New Roman" w:cs="Times New Roman"/>
          <w:sz w:val="28"/>
          <w:szCs w:val="28"/>
        </w:rPr>
        <w:t>редседател</w:t>
      </w:r>
      <w:r w:rsidR="00855324">
        <w:rPr>
          <w:rFonts w:ascii="Times New Roman" w:eastAsia="Times New Roman" w:hAnsi="Times New Roman" w:cs="Times New Roman"/>
          <w:sz w:val="28"/>
          <w:szCs w:val="28"/>
        </w:rPr>
        <w:t>ь</w:t>
      </w:r>
    </w:p>
    <w:p w:rsidR="00E676D9" w:rsidRPr="00BC07B5" w:rsidRDefault="00E676D9" w:rsidP="00E676D9">
      <w:pPr>
        <w:tabs>
          <w:tab w:val="left" w:pos="6804"/>
          <w:tab w:val="left" w:pos="6946"/>
        </w:tabs>
        <w:overflowPunct w:val="0"/>
        <w:autoSpaceDE w:val="0"/>
        <w:autoSpaceDN w:val="0"/>
        <w:adjustRightInd w:val="0"/>
        <w:spacing w:after="0" w:line="240" w:lineRule="auto"/>
        <w:ind w:left="2127" w:right="-1"/>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Счётной палаты</w:t>
      </w:r>
    </w:p>
    <w:p w:rsidR="00E676D9" w:rsidRPr="00BC07B5" w:rsidRDefault="00E676D9" w:rsidP="00E676D9">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города Нефтеюганска</w:t>
      </w:r>
    </w:p>
    <w:p w:rsidR="00E676D9" w:rsidRPr="00BC07B5" w:rsidRDefault="00E676D9" w:rsidP="00E676D9">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____________</w:t>
      </w:r>
      <w:r w:rsidR="003B6E4E" w:rsidRPr="00BC07B5">
        <w:rPr>
          <w:rFonts w:ascii="Times New Roman" w:eastAsia="Times New Roman" w:hAnsi="Times New Roman" w:cs="Times New Roman"/>
          <w:sz w:val="28"/>
          <w:szCs w:val="28"/>
        </w:rPr>
        <w:t>_ С.А.</w:t>
      </w:r>
      <w:r w:rsidR="00855324">
        <w:rPr>
          <w:rFonts w:ascii="Times New Roman" w:eastAsia="Times New Roman" w:hAnsi="Times New Roman" w:cs="Times New Roman"/>
          <w:sz w:val="28"/>
          <w:szCs w:val="28"/>
        </w:rPr>
        <w:t xml:space="preserve"> Гичкина</w:t>
      </w:r>
    </w:p>
    <w:p w:rsidR="00E676D9" w:rsidRPr="00BC07B5" w:rsidRDefault="00E676D9" w:rsidP="00E676D9">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i/>
          <w:sz w:val="28"/>
          <w:szCs w:val="28"/>
        </w:rPr>
      </w:pPr>
      <w:r w:rsidRPr="00BC07B5">
        <w:rPr>
          <w:rFonts w:ascii="Times New Roman" w:eastAsia="Times New Roman" w:hAnsi="Times New Roman" w:cs="Times New Roman"/>
          <w:sz w:val="28"/>
          <w:szCs w:val="28"/>
        </w:rPr>
        <w:t xml:space="preserve">                                                                               «2</w:t>
      </w:r>
      <w:r w:rsidR="00855324">
        <w:rPr>
          <w:rFonts w:ascii="Times New Roman" w:eastAsia="Times New Roman" w:hAnsi="Times New Roman" w:cs="Times New Roman"/>
          <w:sz w:val="28"/>
          <w:szCs w:val="28"/>
        </w:rPr>
        <w:t>3</w:t>
      </w:r>
      <w:r w:rsidRPr="00BC07B5">
        <w:rPr>
          <w:rFonts w:ascii="Times New Roman" w:eastAsia="Times New Roman" w:hAnsi="Times New Roman" w:cs="Times New Roman"/>
          <w:sz w:val="28"/>
          <w:szCs w:val="28"/>
        </w:rPr>
        <w:t>» апреля 20</w:t>
      </w:r>
      <w:r w:rsidR="00341BA5">
        <w:rPr>
          <w:rFonts w:ascii="Times New Roman" w:eastAsia="Times New Roman" w:hAnsi="Times New Roman" w:cs="Times New Roman"/>
          <w:sz w:val="28"/>
          <w:szCs w:val="28"/>
        </w:rPr>
        <w:t>2</w:t>
      </w:r>
      <w:r w:rsidR="00855324">
        <w:rPr>
          <w:rFonts w:ascii="Times New Roman" w:eastAsia="Times New Roman" w:hAnsi="Times New Roman" w:cs="Times New Roman"/>
          <w:sz w:val="28"/>
          <w:szCs w:val="28"/>
        </w:rPr>
        <w:t>1</w:t>
      </w:r>
      <w:r w:rsidRPr="00BC07B5">
        <w:rPr>
          <w:rFonts w:ascii="Times New Roman" w:eastAsia="Times New Roman" w:hAnsi="Times New Roman" w:cs="Times New Roman"/>
          <w:sz w:val="28"/>
          <w:szCs w:val="28"/>
        </w:rPr>
        <w:t xml:space="preserve"> г.</w:t>
      </w:r>
    </w:p>
    <w:p w:rsidR="002A41B3" w:rsidRPr="00AA0C98" w:rsidRDefault="002A41B3" w:rsidP="00906453">
      <w:pPr>
        <w:pStyle w:val="af0"/>
        <w:tabs>
          <w:tab w:val="left" w:pos="6804"/>
          <w:tab w:val="left" w:pos="6946"/>
        </w:tabs>
        <w:ind w:right="-1"/>
        <w:jc w:val="both"/>
      </w:pPr>
    </w:p>
    <w:p w:rsidR="002A41B3" w:rsidRPr="00661D25" w:rsidRDefault="00BB54FF" w:rsidP="00F45FC1">
      <w:pPr>
        <w:pStyle w:val="2"/>
        <w:ind w:right="-1"/>
      </w:pPr>
      <w:r>
        <w:t>отчЁ</w:t>
      </w:r>
      <w:r w:rsidR="002A41B3" w:rsidRPr="00AA0C98">
        <w:t>т</w:t>
      </w:r>
    </w:p>
    <w:p w:rsidR="002A41B3" w:rsidRPr="00661D25" w:rsidRDefault="002A41B3" w:rsidP="00F45FC1">
      <w:pPr>
        <w:pStyle w:val="2"/>
        <w:ind w:right="-1"/>
      </w:pPr>
      <w:r w:rsidRPr="00661D25">
        <w:t>о результатах контрольного мероприятия</w:t>
      </w:r>
    </w:p>
    <w:p w:rsidR="00DE6112" w:rsidRDefault="00B64199" w:rsidP="00F45FC1">
      <w:pPr>
        <w:tabs>
          <w:tab w:val="left" w:pos="567"/>
        </w:tabs>
        <w:spacing w:line="240" w:lineRule="auto"/>
        <w:ind w:firstLine="709"/>
        <w:jc w:val="center"/>
        <w:rPr>
          <w:rFonts w:ascii="Times New Roman" w:hAnsi="Times New Roman" w:cs="Times New Roman"/>
          <w:b/>
          <w:sz w:val="28"/>
          <w:szCs w:val="28"/>
        </w:rPr>
      </w:pPr>
      <w:r w:rsidRPr="00D3684B">
        <w:rPr>
          <w:rFonts w:ascii="Times New Roman" w:hAnsi="Times New Roman"/>
          <w:b/>
          <w:sz w:val="28"/>
          <w:szCs w:val="28"/>
        </w:rPr>
        <w:t xml:space="preserve">«Внешняя проверка годовой бюджетной отчётности за </w:t>
      </w:r>
      <w:r w:rsidR="00855324">
        <w:rPr>
          <w:rFonts w:ascii="Times New Roman" w:hAnsi="Times New Roman"/>
          <w:b/>
          <w:sz w:val="28"/>
          <w:szCs w:val="28"/>
        </w:rPr>
        <w:t>2020</w:t>
      </w:r>
      <w:r w:rsidRPr="00D3684B">
        <w:rPr>
          <w:rFonts w:ascii="Times New Roman" w:hAnsi="Times New Roman"/>
          <w:b/>
          <w:sz w:val="28"/>
          <w:szCs w:val="28"/>
        </w:rPr>
        <w:t xml:space="preserve"> год»</w:t>
      </w:r>
    </w:p>
    <w:p w:rsidR="00DE6112" w:rsidRDefault="00341BA5" w:rsidP="003B6E4E">
      <w:pPr>
        <w:tabs>
          <w:tab w:val="left" w:pos="567"/>
        </w:tabs>
        <w:spacing w:before="60" w:after="6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2A41B3" w:rsidRPr="00661D25">
        <w:rPr>
          <w:rFonts w:ascii="Times New Roman" w:hAnsi="Times New Roman" w:cs="Times New Roman"/>
          <w:sz w:val="28"/>
          <w:szCs w:val="28"/>
        </w:rPr>
        <w:t>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Pr="00341BA5">
        <w:rPr>
          <w:rFonts w:ascii="Times New Roman" w:hAnsi="Times New Roman" w:cs="Times New Roman"/>
          <w:sz w:val="28"/>
          <w:szCs w:val="28"/>
        </w:rPr>
        <w:t>пункт 1</w:t>
      </w:r>
      <w:r w:rsidR="00855324">
        <w:rPr>
          <w:rFonts w:ascii="Times New Roman" w:hAnsi="Times New Roman" w:cs="Times New Roman"/>
          <w:sz w:val="28"/>
          <w:szCs w:val="28"/>
        </w:rPr>
        <w:t>4</w:t>
      </w:r>
      <w:r w:rsidRPr="00341BA5">
        <w:rPr>
          <w:rFonts w:ascii="Times New Roman" w:hAnsi="Times New Roman" w:cs="Times New Roman"/>
          <w:sz w:val="28"/>
          <w:szCs w:val="28"/>
        </w:rPr>
        <w:t xml:space="preserve"> плана работы Счётной палаты города Нефтеюганска на 202</w:t>
      </w:r>
      <w:r w:rsidR="00855324">
        <w:rPr>
          <w:rFonts w:ascii="Times New Roman" w:hAnsi="Times New Roman" w:cs="Times New Roman"/>
          <w:sz w:val="28"/>
          <w:szCs w:val="28"/>
        </w:rPr>
        <w:t>1</w:t>
      </w:r>
      <w:r w:rsidRPr="00341BA5">
        <w:rPr>
          <w:rFonts w:ascii="Times New Roman" w:hAnsi="Times New Roman" w:cs="Times New Roman"/>
          <w:sz w:val="28"/>
          <w:szCs w:val="28"/>
        </w:rPr>
        <w:t xml:space="preserve"> год</w:t>
      </w:r>
      <w:r w:rsidR="001028FC" w:rsidRPr="00661D25">
        <w:rPr>
          <w:rFonts w:ascii="Times New Roman" w:hAnsi="Times New Roman" w:cs="Times New Roman"/>
          <w:sz w:val="28"/>
          <w:szCs w:val="28"/>
        </w:rPr>
        <w:t xml:space="preserve">, </w:t>
      </w:r>
      <w:r w:rsidR="001028FC" w:rsidRPr="00661D25">
        <w:rPr>
          <w:rFonts w:ascii="Times New Roman" w:eastAsia="Times New Roman" w:hAnsi="Times New Roman" w:cs="Times New Roman"/>
          <w:sz w:val="28"/>
          <w:szCs w:val="28"/>
        </w:rPr>
        <w:t>приказ Сч</w:t>
      </w:r>
      <w:r w:rsidR="00672751">
        <w:rPr>
          <w:rFonts w:ascii="Times New Roman" w:eastAsia="Times New Roman" w:hAnsi="Times New Roman" w:cs="Times New Roman"/>
          <w:sz w:val="28"/>
          <w:szCs w:val="28"/>
        </w:rPr>
        <w:t>ё</w:t>
      </w:r>
      <w:r w:rsidR="001028FC" w:rsidRPr="00661D25">
        <w:rPr>
          <w:rFonts w:ascii="Times New Roman" w:eastAsia="Times New Roman" w:hAnsi="Times New Roman" w:cs="Times New Roman"/>
          <w:sz w:val="28"/>
          <w:szCs w:val="28"/>
        </w:rPr>
        <w:t>тной палаты</w:t>
      </w:r>
      <w:r w:rsidR="001028FC" w:rsidRPr="00661D25">
        <w:rPr>
          <w:rFonts w:ascii="Times New Roman" w:hAnsi="Times New Roman" w:cs="Times New Roman"/>
          <w:sz w:val="28"/>
          <w:szCs w:val="28"/>
        </w:rPr>
        <w:t xml:space="preserve"> от 1</w:t>
      </w:r>
      <w:r>
        <w:rPr>
          <w:rFonts w:ascii="Times New Roman" w:hAnsi="Times New Roman" w:cs="Times New Roman"/>
          <w:sz w:val="28"/>
          <w:szCs w:val="28"/>
        </w:rPr>
        <w:t>0</w:t>
      </w:r>
      <w:r w:rsidR="001028FC" w:rsidRPr="00661D25">
        <w:rPr>
          <w:rFonts w:ascii="Times New Roman" w:hAnsi="Times New Roman" w:cs="Times New Roman"/>
          <w:sz w:val="28"/>
          <w:szCs w:val="28"/>
        </w:rPr>
        <w:t>.</w:t>
      </w:r>
      <w:r w:rsidR="00B64199">
        <w:rPr>
          <w:rFonts w:ascii="Times New Roman" w:hAnsi="Times New Roman" w:cs="Times New Roman"/>
          <w:sz w:val="28"/>
          <w:szCs w:val="28"/>
        </w:rPr>
        <w:t>03</w:t>
      </w:r>
      <w:r w:rsidR="001028FC" w:rsidRPr="00661D25">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sidR="00855324">
        <w:rPr>
          <w:rFonts w:ascii="Times New Roman" w:eastAsia="Times New Roman" w:hAnsi="Times New Roman" w:cs="Times New Roman"/>
          <w:sz w:val="28"/>
          <w:szCs w:val="28"/>
        </w:rPr>
        <w:t>1</w:t>
      </w:r>
      <w:r w:rsidR="001028FC" w:rsidRPr="00661D25">
        <w:rPr>
          <w:rFonts w:ascii="Times New Roman" w:eastAsia="Times New Roman" w:hAnsi="Times New Roman" w:cs="Times New Roman"/>
          <w:sz w:val="28"/>
          <w:szCs w:val="28"/>
        </w:rPr>
        <w:t xml:space="preserve"> № </w:t>
      </w:r>
      <w:r w:rsidR="00855324">
        <w:rPr>
          <w:rFonts w:ascii="Times New Roman" w:eastAsia="Times New Roman" w:hAnsi="Times New Roman" w:cs="Times New Roman"/>
          <w:sz w:val="28"/>
          <w:szCs w:val="28"/>
        </w:rPr>
        <w:t>9</w:t>
      </w:r>
      <w:r w:rsidR="001028FC" w:rsidRPr="00661D25">
        <w:rPr>
          <w:rFonts w:ascii="Times New Roman" w:eastAsia="Times New Roman" w:hAnsi="Times New Roman" w:cs="Times New Roman"/>
          <w:sz w:val="28"/>
          <w:szCs w:val="28"/>
        </w:rPr>
        <w:t xml:space="preserve"> «О проведении контрольного мероприятия».</w:t>
      </w:r>
    </w:p>
    <w:p w:rsidR="00B64199" w:rsidRDefault="002A41B3" w:rsidP="003B6E4E">
      <w:pPr>
        <w:tabs>
          <w:tab w:val="left" w:pos="567"/>
        </w:tabs>
        <w:spacing w:before="60" w:after="60" w:line="240" w:lineRule="auto"/>
        <w:ind w:firstLine="709"/>
        <w:jc w:val="both"/>
        <w:rPr>
          <w:rFonts w:ascii="Times New Roman" w:hAnsi="Times New Roman" w:cs="Times New Roman"/>
          <w:sz w:val="28"/>
          <w:szCs w:val="28"/>
        </w:rPr>
      </w:pPr>
      <w:r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годовая бюджетная отчётность </w:t>
      </w:r>
      <w:bookmarkStart w:id="0" w:name="_Hlk479671800"/>
      <w:r w:rsidR="00B64199" w:rsidRPr="00B64199">
        <w:rPr>
          <w:rFonts w:ascii="Times New Roman" w:hAnsi="Times New Roman" w:cs="Times New Roman"/>
          <w:sz w:val="28"/>
          <w:szCs w:val="28"/>
        </w:rPr>
        <w:t>главного администратора бюджетных средств города.</w:t>
      </w:r>
    </w:p>
    <w:bookmarkEnd w:id="0"/>
    <w:p w:rsidR="001028FC" w:rsidRPr="00B64199" w:rsidRDefault="00FB1185" w:rsidP="003B6E4E">
      <w:pPr>
        <w:tabs>
          <w:tab w:val="left" w:pos="567"/>
        </w:tabs>
        <w:spacing w:before="60" w:after="60" w:line="240" w:lineRule="auto"/>
        <w:ind w:firstLine="709"/>
        <w:jc w:val="both"/>
        <w:rPr>
          <w:rFonts w:ascii="Times New Roman" w:hAnsi="Times New Roman" w:cs="Times New Roman"/>
          <w:sz w:val="28"/>
          <w:szCs w:val="28"/>
        </w:rPr>
      </w:pPr>
      <w:r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 xml:space="preserve">3. Объект </w:t>
      </w:r>
      <w:r w:rsidR="00B64199">
        <w:rPr>
          <w:rFonts w:ascii="Times New Roman" w:hAnsi="Times New Roman" w:cs="Times New Roman"/>
          <w:b/>
          <w:sz w:val="28"/>
          <w:szCs w:val="28"/>
        </w:rPr>
        <w:t xml:space="preserve">контрольного мероприятия: </w:t>
      </w:r>
      <w:r w:rsidR="002D55A1">
        <w:rPr>
          <w:rFonts w:ascii="Times New Roman" w:hAnsi="Times New Roman" w:cs="Times New Roman"/>
          <w:sz w:val="28"/>
          <w:szCs w:val="28"/>
        </w:rPr>
        <w:t>Департамент жилищно-коммунального хозяйства</w:t>
      </w:r>
      <w:r w:rsidR="00B64199" w:rsidRPr="00B64199">
        <w:rPr>
          <w:rFonts w:ascii="Times New Roman" w:hAnsi="Times New Roman" w:cs="Times New Roman"/>
          <w:sz w:val="28"/>
          <w:szCs w:val="28"/>
        </w:rPr>
        <w:t xml:space="preserve"> администрации города Нефтеюганска.</w:t>
      </w:r>
    </w:p>
    <w:p w:rsidR="00DE6112" w:rsidRDefault="002A41B3" w:rsidP="003B6E4E">
      <w:pPr>
        <w:tabs>
          <w:tab w:val="left" w:pos="567"/>
        </w:tabs>
        <w:spacing w:before="60" w:after="60" w:line="240" w:lineRule="auto"/>
        <w:ind w:firstLine="709"/>
        <w:jc w:val="both"/>
        <w:rPr>
          <w:rFonts w:ascii="Times New Roman" w:hAnsi="Times New Roman" w:cs="Times New Roman"/>
          <w:b/>
          <w:sz w:val="28"/>
          <w:szCs w:val="28"/>
        </w:rPr>
      </w:pPr>
      <w:r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0E299F" w:rsidRPr="00661D25">
        <w:rPr>
          <w:rFonts w:ascii="Times New Roman" w:hAnsi="Times New Roman" w:cs="Times New Roman"/>
          <w:sz w:val="28"/>
          <w:szCs w:val="28"/>
        </w:rPr>
        <w:t xml:space="preserve"> </w:t>
      </w:r>
      <w:r w:rsidR="0030416A">
        <w:rPr>
          <w:rFonts w:ascii="Times New Roman" w:hAnsi="Times New Roman" w:cs="Times New Roman"/>
          <w:sz w:val="28"/>
          <w:szCs w:val="28"/>
        </w:rPr>
        <w:t>с</w:t>
      </w:r>
      <w:r w:rsidR="001D3AD8" w:rsidRPr="001D3AD8">
        <w:rPr>
          <w:rFonts w:ascii="Times New Roman" w:hAnsi="Times New Roman" w:cs="Times New Roman"/>
          <w:sz w:val="28"/>
          <w:szCs w:val="28"/>
        </w:rPr>
        <w:t xml:space="preserve"> </w:t>
      </w:r>
      <w:r w:rsidR="001D3AD8">
        <w:rPr>
          <w:rFonts w:ascii="Times New Roman" w:hAnsi="Times New Roman" w:cs="Times New Roman"/>
          <w:sz w:val="28"/>
          <w:szCs w:val="28"/>
        </w:rPr>
        <w:t>«</w:t>
      </w:r>
      <w:r w:rsidR="001D3AD8" w:rsidRPr="001D3AD8">
        <w:rPr>
          <w:rFonts w:ascii="Times New Roman" w:hAnsi="Times New Roman" w:cs="Times New Roman"/>
          <w:sz w:val="28"/>
          <w:szCs w:val="28"/>
        </w:rPr>
        <w:t>1</w:t>
      </w:r>
      <w:r w:rsidR="00D050EB" w:rsidRPr="00D050EB">
        <w:rPr>
          <w:rFonts w:ascii="Times New Roman" w:hAnsi="Times New Roman" w:cs="Times New Roman"/>
          <w:sz w:val="28"/>
          <w:szCs w:val="28"/>
        </w:rPr>
        <w:t>1</w:t>
      </w:r>
      <w:r w:rsidR="001D3AD8">
        <w:rPr>
          <w:rFonts w:ascii="Times New Roman" w:hAnsi="Times New Roman" w:cs="Times New Roman"/>
          <w:sz w:val="28"/>
          <w:szCs w:val="28"/>
        </w:rPr>
        <w:t>»</w:t>
      </w:r>
      <w:r w:rsidR="0054426F">
        <w:rPr>
          <w:rFonts w:ascii="Times New Roman" w:hAnsi="Times New Roman" w:cs="Times New Roman"/>
          <w:sz w:val="28"/>
          <w:szCs w:val="28"/>
        </w:rPr>
        <w:t xml:space="preserve"> марта</w:t>
      </w:r>
      <w:r w:rsidR="001D3AD8" w:rsidRPr="001D3AD8">
        <w:rPr>
          <w:rFonts w:ascii="Times New Roman" w:hAnsi="Times New Roman" w:cs="Times New Roman"/>
          <w:sz w:val="28"/>
          <w:szCs w:val="28"/>
        </w:rPr>
        <w:t xml:space="preserve"> </w:t>
      </w:r>
      <w:r w:rsidR="0030416A">
        <w:rPr>
          <w:rFonts w:ascii="Times New Roman" w:hAnsi="Times New Roman" w:cs="Times New Roman"/>
          <w:sz w:val="28"/>
          <w:szCs w:val="28"/>
        </w:rPr>
        <w:t>по</w:t>
      </w:r>
      <w:r w:rsidR="00B82657" w:rsidRPr="00661D25">
        <w:rPr>
          <w:rFonts w:ascii="Times New Roman" w:hAnsi="Times New Roman" w:cs="Times New Roman"/>
          <w:sz w:val="28"/>
          <w:szCs w:val="28"/>
        </w:rPr>
        <w:t xml:space="preserve"> </w:t>
      </w:r>
      <w:r w:rsidR="00B82657" w:rsidRPr="0056557D">
        <w:rPr>
          <w:rFonts w:ascii="Times New Roman" w:hAnsi="Times New Roman" w:cs="Times New Roman"/>
          <w:sz w:val="28"/>
          <w:szCs w:val="28"/>
        </w:rPr>
        <w:t>«</w:t>
      </w:r>
      <w:r w:rsidR="0054426F">
        <w:rPr>
          <w:rFonts w:ascii="Times New Roman" w:hAnsi="Times New Roman" w:cs="Times New Roman"/>
          <w:sz w:val="28"/>
          <w:szCs w:val="28"/>
        </w:rPr>
        <w:t>2</w:t>
      </w:r>
      <w:r w:rsidR="00855324">
        <w:rPr>
          <w:rFonts w:ascii="Times New Roman" w:hAnsi="Times New Roman" w:cs="Times New Roman"/>
          <w:sz w:val="28"/>
          <w:szCs w:val="28"/>
        </w:rPr>
        <w:t>3</w:t>
      </w:r>
      <w:r w:rsidR="00B82657" w:rsidRPr="0056557D">
        <w:rPr>
          <w:rFonts w:ascii="Times New Roman" w:hAnsi="Times New Roman" w:cs="Times New Roman"/>
          <w:sz w:val="28"/>
          <w:szCs w:val="28"/>
        </w:rPr>
        <w:t xml:space="preserve">» </w:t>
      </w:r>
      <w:r w:rsidR="00B64199">
        <w:rPr>
          <w:rFonts w:ascii="Times New Roman" w:hAnsi="Times New Roman" w:cs="Times New Roman"/>
          <w:sz w:val="28"/>
          <w:szCs w:val="28"/>
        </w:rPr>
        <w:t>апреля</w:t>
      </w:r>
      <w:r w:rsidR="00B82657" w:rsidRPr="0056557D">
        <w:rPr>
          <w:rFonts w:ascii="Times New Roman" w:hAnsi="Times New Roman" w:cs="Times New Roman"/>
          <w:sz w:val="28"/>
          <w:szCs w:val="28"/>
        </w:rPr>
        <w:t xml:space="preserve"> 20</w:t>
      </w:r>
      <w:r w:rsidR="00293300">
        <w:rPr>
          <w:rFonts w:ascii="Times New Roman" w:hAnsi="Times New Roman" w:cs="Times New Roman"/>
          <w:sz w:val="28"/>
          <w:szCs w:val="28"/>
        </w:rPr>
        <w:t>2</w:t>
      </w:r>
      <w:r w:rsidR="00855324">
        <w:rPr>
          <w:rFonts w:ascii="Times New Roman" w:hAnsi="Times New Roman" w:cs="Times New Roman"/>
          <w:sz w:val="28"/>
          <w:szCs w:val="28"/>
        </w:rPr>
        <w:t>1</w:t>
      </w:r>
      <w:r w:rsidR="00B82657" w:rsidRPr="0056557D">
        <w:rPr>
          <w:rFonts w:ascii="Times New Roman" w:hAnsi="Times New Roman" w:cs="Times New Roman"/>
          <w:sz w:val="28"/>
          <w:szCs w:val="28"/>
        </w:rPr>
        <w:t xml:space="preserve"> г.</w:t>
      </w:r>
    </w:p>
    <w:p w:rsidR="002A41B3" w:rsidRPr="002E3996" w:rsidRDefault="00A027D4" w:rsidP="003B6E4E">
      <w:pPr>
        <w:tabs>
          <w:tab w:val="left" w:pos="567"/>
        </w:tabs>
        <w:spacing w:before="60" w:after="60" w:line="240" w:lineRule="auto"/>
        <w:ind w:firstLine="709"/>
        <w:jc w:val="both"/>
        <w:rPr>
          <w:rFonts w:ascii="Times New Roman" w:hAnsi="Times New Roman" w:cs="Times New Roman"/>
          <w:sz w:val="28"/>
          <w:szCs w:val="28"/>
        </w:rPr>
      </w:pPr>
      <w:r w:rsidRPr="002E3996">
        <w:rPr>
          <w:rFonts w:ascii="Times New Roman" w:hAnsi="Times New Roman" w:cs="Times New Roman"/>
          <w:b/>
          <w:sz w:val="28"/>
          <w:szCs w:val="28"/>
        </w:rPr>
        <w:t xml:space="preserve">5. Цель </w:t>
      </w:r>
      <w:r w:rsidR="002A41B3" w:rsidRPr="002E3996">
        <w:rPr>
          <w:rFonts w:ascii="Times New Roman" w:hAnsi="Times New Roman" w:cs="Times New Roman"/>
          <w:b/>
          <w:sz w:val="28"/>
          <w:szCs w:val="28"/>
        </w:rPr>
        <w:t>контрольного мероприятия:</w:t>
      </w:r>
      <w:r w:rsidR="00B64199" w:rsidRPr="002E3996">
        <w:rPr>
          <w:rFonts w:ascii="Times New Roman" w:hAnsi="Times New Roman" w:cs="Times New Roman"/>
          <w:b/>
          <w:sz w:val="28"/>
          <w:szCs w:val="28"/>
        </w:rPr>
        <w:t xml:space="preserve"> </w:t>
      </w:r>
      <w:r w:rsidR="002E3996" w:rsidRPr="002E3996">
        <w:rPr>
          <w:rFonts w:ascii="Times New Roman" w:hAnsi="Times New Roman" w:cs="Times New Roman"/>
          <w:sz w:val="28"/>
          <w:szCs w:val="28"/>
        </w:rPr>
        <w:t>проверить</w:t>
      </w:r>
      <w:r w:rsidR="00B64199" w:rsidRPr="002E3996">
        <w:rPr>
          <w:rFonts w:ascii="Times New Roman" w:hAnsi="Times New Roman" w:cs="Times New Roman"/>
          <w:sz w:val="28"/>
          <w:szCs w:val="28"/>
        </w:rPr>
        <w:t xml:space="preserve"> годов</w:t>
      </w:r>
      <w:r w:rsidR="002E3996" w:rsidRPr="002E3996">
        <w:rPr>
          <w:rFonts w:ascii="Times New Roman" w:hAnsi="Times New Roman" w:cs="Times New Roman"/>
          <w:sz w:val="28"/>
          <w:szCs w:val="28"/>
        </w:rPr>
        <w:t>ую</w:t>
      </w:r>
      <w:r w:rsidR="00B64199" w:rsidRPr="002E3996">
        <w:rPr>
          <w:rFonts w:ascii="Times New Roman" w:hAnsi="Times New Roman" w:cs="Times New Roman"/>
          <w:sz w:val="28"/>
          <w:szCs w:val="28"/>
        </w:rPr>
        <w:t xml:space="preserve"> бюджетн</w:t>
      </w:r>
      <w:r w:rsidR="002E3996" w:rsidRPr="002E3996">
        <w:rPr>
          <w:rFonts w:ascii="Times New Roman" w:hAnsi="Times New Roman" w:cs="Times New Roman"/>
          <w:sz w:val="28"/>
          <w:szCs w:val="28"/>
        </w:rPr>
        <w:t>ую отчётность</w:t>
      </w:r>
      <w:r w:rsidR="00B64199" w:rsidRPr="002E3996">
        <w:rPr>
          <w:rFonts w:ascii="Times New Roman" w:hAnsi="Times New Roman" w:cs="Times New Roman"/>
          <w:sz w:val="28"/>
          <w:szCs w:val="28"/>
        </w:rPr>
        <w:t xml:space="preserve"> главного администратора бюджетных средств города.</w:t>
      </w:r>
    </w:p>
    <w:p w:rsidR="00B64199" w:rsidRDefault="002A41B3" w:rsidP="003B6E4E">
      <w:pPr>
        <w:spacing w:before="60" w:after="60" w:line="240" w:lineRule="auto"/>
        <w:ind w:firstLine="709"/>
        <w:jc w:val="both"/>
        <w:rPr>
          <w:rFonts w:ascii="Times New Roman" w:hAnsi="Times New Roman" w:cs="Times New Roman"/>
          <w:sz w:val="28"/>
          <w:szCs w:val="28"/>
        </w:rPr>
      </w:pPr>
      <w:r w:rsidRPr="00661D25">
        <w:rPr>
          <w:rFonts w:ascii="Times New Roman" w:hAnsi="Times New Roman" w:cs="Times New Roman"/>
          <w:b/>
          <w:sz w:val="28"/>
          <w:szCs w:val="28"/>
        </w:rPr>
        <w:t>6. Проверяемый период деятельности:</w:t>
      </w:r>
      <w:r w:rsidRPr="00661D25">
        <w:rPr>
          <w:rFonts w:ascii="Times New Roman" w:hAnsi="Times New Roman" w:cs="Times New Roman"/>
          <w:sz w:val="28"/>
          <w:szCs w:val="28"/>
        </w:rPr>
        <w:t xml:space="preserve"> </w:t>
      </w:r>
      <w:r w:rsidR="00855324">
        <w:rPr>
          <w:rFonts w:ascii="Times New Roman" w:hAnsi="Times New Roman" w:cs="Times New Roman"/>
          <w:sz w:val="28"/>
          <w:szCs w:val="28"/>
        </w:rPr>
        <w:t>2020</w:t>
      </w:r>
      <w:r w:rsidR="00B64199">
        <w:rPr>
          <w:rFonts w:ascii="Times New Roman" w:hAnsi="Times New Roman" w:cs="Times New Roman"/>
          <w:sz w:val="28"/>
          <w:szCs w:val="28"/>
        </w:rPr>
        <w:t xml:space="preserve"> год.</w:t>
      </w:r>
    </w:p>
    <w:p w:rsidR="002A41B3" w:rsidRDefault="000B2B2B" w:rsidP="003B6E4E">
      <w:pPr>
        <w:pStyle w:val="ConsPlusNormal"/>
        <w:widowControl/>
        <w:spacing w:before="60" w:after="60"/>
        <w:ind w:firstLine="709"/>
        <w:jc w:val="both"/>
        <w:rPr>
          <w:rFonts w:ascii="Times New Roman" w:hAnsi="Times New Roman" w:cs="Times New Roman"/>
          <w:b/>
          <w:sz w:val="28"/>
          <w:szCs w:val="28"/>
        </w:rPr>
      </w:pPr>
      <w:r>
        <w:rPr>
          <w:rFonts w:ascii="Times New Roman" w:hAnsi="Times New Roman" w:cs="Times New Roman"/>
          <w:b/>
          <w:sz w:val="28"/>
          <w:szCs w:val="28"/>
        </w:rPr>
        <w:t>7</w:t>
      </w:r>
      <w:r w:rsidR="00975820"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По результатам контрольного ме</w:t>
      </w:r>
      <w:r w:rsidR="00477BA9" w:rsidRPr="00661D25">
        <w:rPr>
          <w:rFonts w:ascii="Times New Roman" w:hAnsi="Times New Roman" w:cs="Times New Roman"/>
          <w:b/>
          <w:sz w:val="28"/>
          <w:szCs w:val="28"/>
        </w:rPr>
        <w:t>роприятия установлено следующее</w:t>
      </w:r>
      <w:r w:rsidR="009E111E" w:rsidRPr="00661D25">
        <w:rPr>
          <w:rFonts w:ascii="Times New Roman" w:hAnsi="Times New Roman" w:cs="Times New Roman"/>
          <w:b/>
          <w:sz w:val="28"/>
          <w:szCs w:val="28"/>
        </w:rPr>
        <w:t>:</w:t>
      </w:r>
    </w:p>
    <w:p w:rsid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 xml:space="preserve">Годовая бюджетная отчётность за </w:t>
      </w:r>
      <w:r w:rsidR="00855324">
        <w:rPr>
          <w:rFonts w:ascii="Times New Roman" w:hAnsi="Times New Roman" w:cs="Times New Roman"/>
          <w:sz w:val="28"/>
          <w:szCs w:val="28"/>
        </w:rPr>
        <w:t>2020</w:t>
      </w:r>
      <w:r w:rsidRPr="00341BA5">
        <w:rPr>
          <w:rFonts w:ascii="Times New Roman" w:hAnsi="Times New Roman" w:cs="Times New Roman"/>
          <w:sz w:val="28"/>
          <w:szCs w:val="28"/>
        </w:rPr>
        <w:t xml:space="preserve"> год предоставлена по формам, утверждённым приказ</w:t>
      </w:r>
      <w:r w:rsidR="0054426F">
        <w:rPr>
          <w:rFonts w:ascii="Times New Roman" w:hAnsi="Times New Roman" w:cs="Times New Roman"/>
          <w:sz w:val="28"/>
          <w:szCs w:val="28"/>
        </w:rPr>
        <w:t>ами</w:t>
      </w:r>
      <w:r w:rsidRPr="00341BA5">
        <w:rPr>
          <w:rFonts w:ascii="Times New Roman" w:hAnsi="Times New Roman" w:cs="Times New Roman"/>
          <w:sz w:val="28"/>
          <w:szCs w:val="28"/>
        </w:rPr>
        <w:t xml:space="preserve">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w:t>
      </w:r>
      <w:r w:rsidR="009E516F">
        <w:rPr>
          <w:rFonts w:ascii="Times New Roman" w:hAnsi="Times New Roman" w:cs="Times New Roman"/>
          <w:sz w:val="28"/>
          <w:szCs w:val="28"/>
        </w:rPr>
        <w:t>ее по тексту Инструкция № 191н).</w:t>
      </w:r>
    </w:p>
    <w:p w:rsidR="00E676D9" w:rsidRPr="00E676D9" w:rsidRDefault="00E676D9" w:rsidP="00925368">
      <w:pPr>
        <w:spacing w:before="60" w:after="60" w:line="240" w:lineRule="auto"/>
        <w:ind w:firstLine="709"/>
        <w:contextualSpacing/>
        <w:jc w:val="both"/>
        <w:rPr>
          <w:rFonts w:ascii="Times New Roman" w:hAnsi="Times New Roman" w:cs="Times New Roman"/>
          <w:sz w:val="28"/>
          <w:szCs w:val="28"/>
        </w:rPr>
      </w:pPr>
      <w:r w:rsidRPr="00E676D9">
        <w:rPr>
          <w:rFonts w:ascii="Times New Roman" w:hAnsi="Times New Roman" w:cs="Times New Roman"/>
          <w:sz w:val="28"/>
          <w:szCs w:val="28"/>
        </w:rPr>
        <w:t xml:space="preserve">Бюджетная отчётность составлена с нарушением требований Инструкции № 191н, а </w:t>
      </w:r>
      <w:r w:rsidR="00BE0071">
        <w:rPr>
          <w:rFonts w:ascii="Times New Roman" w:hAnsi="Times New Roman" w:cs="Times New Roman"/>
          <w:sz w:val="28"/>
          <w:szCs w:val="28"/>
        </w:rPr>
        <w:t>именно</w:t>
      </w:r>
      <w:r w:rsidRPr="00E676D9">
        <w:rPr>
          <w:rFonts w:ascii="Times New Roman" w:hAnsi="Times New Roman" w:cs="Times New Roman"/>
          <w:sz w:val="28"/>
          <w:szCs w:val="28"/>
        </w:rPr>
        <w:t xml:space="preserve"> установлены факты неверного заполнения </w:t>
      </w:r>
      <w:r w:rsidR="00BE0071">
        <w:rPr>
          <w:rFonts w:ascii="Times New Roman" w:hAnsi="Times New Roman" w:cs="Times New Roman"/>
          <w:sz w:val="28"/>
          <w:szCs w:val="28"/>
        </w:rPr>
        <w:t xml:space="preserve">информации </w:t>
      </w:r>
      <w:r w:rsidRPr="00E676D9">
        <w:rPr>
          <w:rFonts w:ascii="Times New Roman" w:hAnsi="Times New Roman" w:cs="Times New Roman"/>
          <w:sz w:val="28"/>
          <w:szCs w:val="28"/>
        </w:rPr>
        <w:t>и реквизитов в формах, а именно:</w:t>
      </w:r>
    </w:p>
    <w:p w:rsidR="00855324" w:rsidRPr="000371B1" w:rsidRDefault="00855324" w:rsidP="00855324">
      <w:pPr>
        <w:spacing w:after="0" w:line="240" w:lineRule="auto"/>
        <w:ind w:firstLine="709"/>
        <w:contextualSpacing/>
        <w:jc w:val="both"/>
        <w:rPr>
          <w:rFonts w:ascii="Times New Roman" w:hAnsi="Times New Roman"/>
          <w:sz w:val="28"/>
          <w:szCs w:val="28"/>
        </w:rPr>
      </w:pPr>
      <w:r w:rsidRPr="000371B1">
        <w:rPr>
          <w:rFonts w:ascii="Times New Roman" w:hAnsi="Times New Roman"/>
          <w:sz w:val="28"/>
          <w:szCs w:val="28"/>
        </w:rPr>
        <w:t>1. Таблица № 3 «Сведения об исполнении текстовых статей закона (решения) о бюджете» из состава формы по ОКУД 0503160 «Пояснительная записка» заполнена не в полном объёме. Не отражены показатели, характеризующие степень их результативности в графе 2 «Результат исполнения», а также не отражена в графе 3 «Причины неисполнения» соответствующая информация, поскольку по ряду предоставляемых субсидий не достигнуто исполнение в объёме 100 %.</w:t>
      </w:r>
    </w:p>
    <w:p w:rsidR="00855324" w:rsidRPr="000371B1" w:rsidRDefault="00855324" w:rsidP="00855324">
      <w:pPr>
        <w:spacing w:after="0" w:line="240" w:lineRule="auto"/>
        <w:ind w:firstLine="709"/>
        <w:contextualSpacing/>
        <w:jc w:val="both"/>
        <w:rPr>
          <w:rFonts w:ascii="Times New Roman" w:hAnsi="Times New Roman"/>
          <w:sz w:val="28"/>
          <w:szCs w:val="28"/>
        </w:rPr>
      </w:pPr>
      <w:r w:rsidRPr="000371B1">
        <w:rPr>
          <w:rFonts w:ascii="Times New Roman" w:hAnsi="Times New Roman"/>
          <w:sz w:val="28"/>
          <w:szCs w:val="28"/>
        </w:rPr>
        <w:t xml:space="preserve">Кроме того, в таблице № 3 «Сведения об исполнении текстовых статей закона (решения) о бюджете» в графе 2 «Результат исполнения» неверно </w:t>
      </w:r>
      <w:r w:rsidRPr="000371B1">
        <w:rPr>
          <w:rFonts w:ascii="Times New Roman" w:hAnsi="Times New Roman"/>
          <w:sz w:val="28"/>
          <w:szCs w:val="28"/>
        </w:rPr>
        <w:lastRenderedPageBreak/>
        <w:t xml:space="preserve">отражена ссылка на муниципальный правовой акт, а именно: в графе «п. 17 пп. 4 на финансовое обеспечение (возмещение) затрат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в столбце 2 указано постановление администрации города Нефтеюганска от 05.06.2020 № 86-нп «О внесении изменений в постановление администрации города Нефтеюганска от 15.07.2019 № 128-нп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 </w:t>
      </w:r>
    </w:p>
    <w:p w:rsidR="00855324" w:rsidRPr="000371B1" w:rsidRDefault="00855324" w:rsidP="00855324">
      <w:pPr>
        <w:spacing w:after="0" w:line="240" w:lineRule="auto"/>
        <w:ind w:firstLine="709"/>
        <w:contextualSpacing/>
        <w:jc w:val="both"/>
        <w:rPr>
          <w:rFonts w:ascii="Times New Roman" w:hAnsi="Times New Roman"/>
          <w:sz w:val="28"/>
          <w:szCs w:val="28"/>
        </w:rPr>
      </w:pPr>
      <w:r w:rsidRPr="000371B1">
        <w:rPr>
          <w:rFonts w:ascii="Times New Roman" w:hAnsi="Times New Roman"/>
          <w:sz w:val="28"/>
          <w:szCs w:val="28"/>
        </w:rPr>
        <w:t xml:space="preserve">2. В разделе 3 текстовой части формы по ОКУД 0503160 «Пояснительная записка» </w:t>
      </w:r>
      <w:r>
        <w:rPr>
          <w:rFonts w:ascii="Times New Roman" w:hAnsi="Times New Roman"/>
          <w:sz w:val="28"/>
          <w:szCs w:val="28"/>
        </w:rPr>
        <w:t xml:space="preserve">неверно отражена сумма </w:t>
      </w:r>
      <w:r w:rsidRPr="000371B1">
        <w:rPr>
          <w:rFonts w:ascii="Times New Roman" w:hAnsi="Times New Roman"/>
          <w:sz w:val="28"/>
          <w:szCs w:val="28"/>
        </w:rPr>
        <w:t>оплат</w:t>
      </w:r>
      <w:r>
        <w:rPr>
          <w:rFonts w:ascii="Times New Roman" w:hAnsi="Times New Roman"/>
          <w:sz w:val="28"/>
          <w:szCs w:val="28"/>
        </w:rPr>
        <w:t>ы</w:t>
      </w:r>
      <w:r w:rsidRPr="000371B1">
        <w:rPr>
          <w:rFonts w:ascii="Times New Roman" w:hAnsi="Times New Roman"/>
          <w:sz w:val="28"/>
          <w:szCs w:val="28"/>
        </w:rPr>
        <w:t xml:space="preserve"> постановлений (административны</w:t>
      </w:r>
      <w:r>
        <w:rPr>
          <w:rFonts w:ascii="Times New Roman" w:hAnsi="Times New Roman"/>
          <w:sz w:val="28"/>
          <w:szCs w:val="28"/>
        </w:rPr>
        <w:t>х</w:t>
      </w:r>
      <w:r w:rsidRPr="000371B1">
        <w:rPr>
          <w:rFonts w:ascii="Times New Roman" w:hAnsi="Times New Roman"/>
          <w:sz w:val="28"/>
          <w:szCs w:val="28"/>
        </w:rPr>
        <w:t xml:space="preserve"> штраф</w:t>
      </w:r>
      <w:r>
        <w:rPr>
          <w:rFonts w:ascii="Times New Roman" w:hAnsi="Times New Roman"/>
          <w:sz w:val="28"/>
          <w:szCs w:val="28"/>
        </w:rPr>
        <w:t>ов</w:t>
      </w:r>
      <w:r w:rsidRPr="000371B1">
        <w:rPr>
          <w:rFonts w:ascii="Times New Roman" w:hAnsi="Times New Roman"/>
          <w:sz w:val="28"/>
          <w:szCs w:val="28"/>
        </w:rPr>
        <w:t xml:space="preserve"> и исполнительски</w:t>
      </w:r>
      <w:r>
        <w:rPr>
          <w:rFonts w:ascii="Times New Roman" w:hAnsi="Times New Roman"/>
          <w:sz w:val="28"/>
          <w:szCs w:val="28"/>
        </w:rPr>
        <w:t>х</w:t>
      </w:r>
      <w:r w:rsidRPr="000371B1">
        <w:rPr>
          <w:rFonts w:ascii="Times New Roman" w:hAnsi="Times New Roman"/>
          <w:sz w:val="28"/>
          <w:szCs w:val="28"/>
        </w:rPr>
        <w:t xml:space="preserve"> сбор</w:t>
      </w:r>
      <w:r>
        <w:rPr>
          <w:rFonts w:ascii="Times New Roman" w:hAnsi="Times New Roman"/>
          <w:sz w:val="28"/>
          <w:szCs w:val="28"/>
        </w:rPr>
        <w:t>ов).</w:t>
      </w:r>
    </w:p>
    <w:p w:rsidR="00855324" w:rsidRPr="000371B1" w:rsidRDefault="00855324" w:rsidP="00855324">
      <w:pPr>
        <w:spacing w:after="0" w:line="240" w:lineRule="auto"/>
        <w:ind w:firstLine="709"/>
        <w:contextualSpacing/>
        <w:jc w:val="both"/>
        <w:rPr>
          <w:rFonts w:ascii="Times New Roman" w:hAnsi="Times New Roman"/>
          <w:sz w:val="28"/>
          <w:szCs w:val="28"/>
        </w:rPr>
      </w:pPr>
      <w:r w:rsidRPr="000371B1">
        <w:rPr>
          <w:rFonts w:ascii="Times New Roman" w:hAnsi="Times New Roman"/>
          <w:sz w:val="28"/>
          <w:szCs w:val="28"/>
        </w:rPr>
        <w:t xml:space="preserve">3. Допущена техническая ошибка при автоматическом пересчёте в форме по ОКУД 0503127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коду доходов бюджетной классификации - 1 08 07 173 01 0000 110 «Государственная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w:t>
      </w:r>
    </w:p>
    <w:p w:rsidR="00855324" w:rsidRPr="00420357" w:rsidRDefault="00855324" w:rsidP="00855324">
      <w:pPr>
        <w:spacing w:after="0" w:line="240" w:lineRule="auto"/>
        <w:ind w:firstLine="709"/>
        <w:contextualSpacing/>
        <w:jc w:val="both"/>
        <w:rPr>
          <w:rFonts w:ascii="Times New Roman" w:hAnsi="Times New Roman"/>
          <w:sz w:val="28"/>
          <w:szCs w:val="28"/>
        </w:rPr>
      </w:pPr>
      <w:r w:rsidRPr="000371B1">
        <w:rPr>
          <w:rFonts w:ascii="Times New Roman" w:hAnsi="Times New Roman"/>
          <w:sz w:val="28"/>
          <w:szCs w:val="28"/>
        </w:rPr>
        <w:t xml:space="preserve">4. </w:t>
      </w:r>
      <w:r w:rsidRPr="00420357">
        <w:rPr>
          <w:rFonts w:ascii="Times New Roman" w:hAnsi="Times New Roman"/>
          <w:sz w:val="28"/>
          <w:szCs w:val="28"/>
        </w:rPr>
        <w:t>Указано неверное наименование:</w:t>
      </w:r>
    </w:p>
    <w:p w:rsidR="00855324" w:rsidRDefault="00855324" w:rsidP="0085532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4.1. </w:t>
      </w:r>
      <w:r w:rsidRPr="000371B1">
        <w:rPr>
          <w:rFonts w:ascii="Times New Roman" w:hAnsi="Times New Roman"/>
          <w:sz w:val="28"/>
          <w:szCs w:val="28"/>
        </w:rPr>
        <w:t>В форме по ОКУД 0503127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целевой статьи 11202S2663</w:t>
      </w:r>
      <w:r>
        <w:rPr>
          <w:rFonts w:ascii="Times New Roman" w:hAnsi="Times New Roman"/>
          <w:sz w:val="28"/>
          <w:szCs w:val="28"/>
        </w:rPr>
        <w:t>.</w:t>
      </w:r>
    </w:p>
    <w:p w:rsidR="00855324" w:rsidRPr="000371B1" w:rsidRDefault="00855324" w:rsidP="0085532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4.2</w:t>
      </w:r>
      <w:r w:rsidRPr="000371B1">
        <w:rPr>
          <w:rFonts w:ascii="Times New Roman" w:hAnsi="Times New Roman"/>
          <w:sz w:val="28"/>
          <w:szCs w:val="28"/>
        </w:rPr>
        <w:t>. В форме по форме ОКУД 0503128 «Отчёт о бюджетных обязательствах» целевой статьи 11202S2663</w:t>
      </w:r>
      <w:r>
        <w:rPr>
          <w:rFonts w:ascii="Times New Roman" w:hAnsi="Times New Roman"/>
          <w:sz w:val="28"/>
          <w:szCs w:val="28"/>
        </w:rPr>
        <w:t>.</w:t>
      </w:r>
      <w:r w:rsidRPr="000371B1">
        <w:rPr>
          <w:rFonts w:ascii="Times New Roman" w:hAnsi="Times New Roman"/>
          <w:sz w:val="28"/>
          <w:szCs w:val="28"/>
        </w:rPr>
        <w:t xml:space="preserve"> </w:t>
      </w:r>
    </w:p>
    <w:p w:rsidR="00855324" w:rsidRDefault="00855324" w:rsidP="00855324">
      <w:pPr>
        <w:spacing w:after="0" w:line="240" w:lineRule="auto"/>
        <w:ind w:firstLine="709"/>
        <w:contextualSpacing/>
        <w:jc w:val="both"/>
        <w:rPr>
          <w:rFonts w:ascii="Times New Roman" w:hAnsi="Times New Roman"/>
          <w:sz w:val="28"/>
          <w:szCs w:val="28"/>
        </w:rPr>
      </w:pPr>
    </w:p>
    <w:p w:rsidR="00855324" w:rsidRPr="00696358" w:rsidRDefault="00855324" w:rsidP="0085532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Также установлено, что д</w:t>
      </w:r>
      <w:r w:rsidRPr="00696358">
        <w:rPr>
          <w:rFonts w:ascii="Times New Roman" w:hAnsi="Times New Roman"/>
          <w:sz w:val="28"/>
          <w:szCs w:val="28"/>
        </w:rPr>
        <w:t>епартаментом жилищно-коммунального хозяйства по счёту бюджетного учёта 020500000 «Расчеты по доходам» не отражена сумма начисленной дебиторской задолженности по поступлениям платы за социальный и коммерческий найм жилья.</w:t>
      </w:r>
    </w:p>
    <w:p w:rsidR="00855324" w:rsidRPr="00696358" w:rsidRDefault="00855324" w:rsidP="00855324">
      <w:pPr>
        <w:spacing w:after="0" w:line="240" w:lineRule="auto"/>
        <w:ind w:firstLine="709"/>
        <w:jc w:val="both"/>
        <w:rPr>
          <w:rFonts w:ascii="Times New Roman" w:hAnsi="Times New Roman"/>
          <w:sz w:val="28"/>
          <w:szCs w:val="28"/>
        </w:rPr>
      </w:pPr>
      <w:r w:rsidRPr="00696358">
        <w:rPr>
          <w:rFonts w:ascii="Times New Roman" w:hAnsi="Times New Roman"/>
          <w:sz w:val="28"/>
          <w:szCs w:val="28"/>
        </w:rPr>
        <w:t>Счётной палатой неоднократно в целях правильного и полного исчисления платежей поступающих в бюджет гор</w:t>
      </w:r>
      <w:r>
        <w:rPr>
          <w:rFonts w:ascii="Times New Roman" w:hAnsi="Times New Roman"/>
          <w:sz w:val="28"/>
          <w:szCs w:val="28"/>
        </w:rPr>
        <w:t>ода, рекомендовалось учёт на счё</w:t>
      </w:r>
      <w:r w:rsidRPr="00696358">
        <w:rPr>
          <w:rFonts w:ascii="Times New Roman" w:hAnsi="Times New Roman"/>
          <w:sz w:val="28"/>
          <w:szCs w:val="28"/>
        </w:rPr>
        <w:t xml:space="preserve">те 020500000 «Расчеты по доходам» вести в соответствии с Приказом Минфина РФ от </w:t>
      </w:r>
      <w:r>
        <w:rPr>
          <w:rFonts w:ascii="Times New Roman" w:hAnsi="Times New Roman"/>
          <w:sz w:val="28"/>
          <w:szCs w:val="28"/>
        </w:rPr>
        <w:t>01.12.</w:t>
      </w:r>
      <w:r w:rsidRPr="00696358">
        <w:rPr>
          <w:rFonts w:ascii="Times New Roman" w:hAnsi="Times New Roman"/>
          <w:sz w:val="28"/>
          <w:szCs w:val="28"/>
        </w:rPr>
        <w:t xml:space="preserve">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w:t>
      </w:r>
      <w:r w:rsidRPr="00696358">
        <w:rPr>
          <w:rFonts w:ascii="Times New Roman" w:hAnsi="Times New Roman"/>
          <w:sz w:val="28"/>
          <w:szCs w:val="28"/>
        </w:rPr>
        <w:lastRenderedPageBreak/>
        <w:t xml:space="preserve">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по тексту - </w:t>
      </w:r>
      <w:r>
        <w:rPr>
          <w:rFonts w:ascii="Times New Roman" w:hAnsi="Times New Roman"/>
          <w:sz w:val="28"/>
          <w:szCs w:val="28"/>
        </w:rPr>
        <w:t>Инструкция</w:t>
      </w:r>
      <w:r w:rsidRPr="00696358">
        <w:rPr>
          <w:rFonts w:ascii="Times New Roman" w:hAnsi="Times New Roman"/>
          <w:sz w:val="28"/>
          <w:szCs w:val="28"/>
        </w:rPr>
        <w:t xml:space="preserve"> № 157н)</w:t>
      </w:r>
      <w:r>
        <w:rPr>
          <w:rFonts w:ascii="Times New Roman" w:hAnsi="Times New Roman"/>
          <w:sz w:val="28"/>
          <w:szCs w:val="28"/>
        </w:rPr>
        <w:t>. Необходимость осуществлять учё</w:t>
      </w:r>
      <w:r w:rsidRPr="00696358">
        <w:rPr>
          <w:rFonts w:ascii="Times New Roman" w:hAnsi="Times New Roman"/>
          <w:sz w:val="28"/>
          <w:szCs w:val="28"/>
        </w:rPr>
        <w:t>т</w:t>
      </w:r>
      <w:r>
        <w:rPr>
          <w:rFonts w:ascii="Times New Roman" w:hAnsi="Times New Roman"/>
          <w:sz w:val="28"/>
          <w:szCs w:val="28"/>
        </w:rPr>
        <w:t xml:space="preserve"> в</w:t>
      </w:r>
      <w:r w:rsidRPr="00696358">
        <w:rPr>
          <w:rFonts w:ascii="Times New Roman" w:hAnsi="Times New Roman"/>
          <w:sz w:val="28"/>
          <w:szCs w:val="28"/>
        </w:rPr>
        <w:t xml:space="preserve"> соответствии с пунктом 197 </w:t>
      </w:r>
      <w:r>
        <w:rPr>
          <w:rFonts w:ascii="Times New Roman" w:hAnsi="Times New Roman"/>
          <w:sz w:val="28"/>
          <w:szCs w:val="28"/>
        </w:rPr>
        <w:t>Инструкции</w:t>
      </w:r>
      <w:r w:rsidRPr="00696358">
        <w:rPr>
          <w:rFonts w:ascii="Times New Roman" w:hAnsi="Times New Roman"/>
          <w:sz w:val="28"/>
          <w:szCs w:val="28"/>
        </w:rPr>
        <w:t xml:space="preserve"> № 157н по суммам доходов, начисленных учреждением в момент возникновения требований к их плательщикам, возникающих в силу договоров, соглашений была отражена в результатах контрольного мероприятия «Проверка соблюдения порядка управления и распоряжения жилищным фондом коммерческого использования, находящимся в собственности муниципального образования город Нефтеюганск. Анализ правильности расчета платы за пользование жилыми помещениями жилищного фонда коммерческого использования, а также полноты и своевременности ее поступления в бюджет города», а также в заключении по результата</w:t>
      </w:r>
      <w:r>
        <w:rPr>
          <w:rFonts w:ascii="Times New Roman" w:hAnsi="Times New Roman"/>
          <w:sz w:val="28"/>
          <w:szCs w:val="28"/>
        </w:rPr>
        <w:t>м внешней проверки годового отчё</w:t>
      </w:r>
      <w:r w:rsidRPr="00696358">
        <w:rPr>
          <w:rFonts w:ascii="Times New Roman" w:hAnsi="Times New Roman"/>
          <w:sz w:val="28"/>
          <w:szCs w:val="28"/>
        </w:rPr>
        <w:t>та об исполнении бюджета города Нефтеюганска за 2015, 2016</w:t>
      </w:r>
      <w:r>
        <w:rPr>
          <w:rFonts w:ascii="Times New Roman" w:hAnsi="Times New Roman"/>
          <w:sz w:val="28"/>
          <w:szCs w:val="28"/>
        </w:rPr>
        <w:t>, 2017, 2018 и 2019</w:t>
      </w:r>
      <w:r w:rsidRPr="00696358">
        <w:rPr>
          <w:rFonts w:ascii="Times New Roman" w:hAnsi="Times New Roman"/>
          <w:sz w:val="28"/>
          <w:szCs w:val="28"/>
        </w:rPr>
        <w:t xml:space="preserve"> год</w:t>
      </w:r>
      <w:r>
        <w:rPr>
          <w:rFonts w:ascii="Times New Roman" w:hAnsi="Times New Roman"/>
          <w:sz w:val="28"/>
          <w:szCs w:val="28"/>
        </w:rPr>
        <w:t>ы</w:t>
      </w:r>
      <w:r w:rsidRPr="00696358">
        <w:rPr>
          <w:rFonts w:ascii="Times New Roman" w:hAnsi="Times New Roman"/>
          <w:sz w:val="28"/>
          <w:szCs w:val="28"/>
        </w:rPr>
        <w:t>.</w:t>
      </w:r>
    </w:p>
    <w:p w:rsidR="00855324" w:rsidRPr="00696358" w:rsidRDefault="00855324" w:rsidP="00855324">
      <w:pPr>
        <w:spacing w:after="0" w:line="240" w:lineRule="auto"/>
        <w:ind w:firstLine="709"/>
        <w:jc w:val="both"/>
        <w:rPr>
          <w:rFonts w:ascii="Times New Roman" w:hAnsi="Times New Roman"/>
          <w:color w:val="FF0000"/>
          <w:sz w:val="28"/>
          <w:szCs w:val="28"/>
        </w:rPr>
      </w:pPr>
      <w:r w:rsidRPr="00696358">
        <w:rPr>
          <w:rFonts w:ascii="Times New Roman" w:hAnsi="Times New Roman"/>
          <w:sz w:val="28"/>
          <w:szCs w:val="28"/>
        </w:rPr>
        <w:t xml:space="preserve">В соответствии пояснениями </w:t>
      </w:r>
      <w:r>
        <w:rPr>
          <w:rFonts w:ascii="Times New Roman" w:hAnsi="Times New Roman"/>
          <w:sz w:val="28"/>
          <w:szCs w:val="28"/>
        </w:rPr>
        <w:t>д</w:t>
      </w:r>
      <w:r w:rsidRPr="00696358">
        <w:rPr>
          <w:rFonts w:ascii="Times New Roman" w:hAnsi="Times New Roman"/>
          <w:sz w:val="28"/>
          <w:szCs w:val="28"/>
        </w:rPr>
        <w:t>епартамента</w:t>
      </w:r>
      <w:r>
        <w:rPr>
          <w:rFonts w:ascii="Times New Roman" w:hAnsi="Times New Roman"/>
          <w:sz w:val="28"/>
          <w:szCs w:val="28"/>
        </w:rPr>
        <w:t xml:space="preserve"> жилищно-коммунального хозяйства</w:t>
      </w:r>
      <w:r w:rsidRPr="00696358">
        <w:rPr>
          <w:rFonts w:ascii="Times New Roman" w:hAnsi="Times New Roman"/>
          <w:sz w:val="28"/>
          <w:szCs w:val="28"/>
        </w:rPr>
        <w:t xml:space="preserve"> начисление оплаты за социальный и коммерческий наем производят ООО «БРКО» и ОАО «РКЦ» (на территории обслуживания котор</w:t>
      </w:r>
      <w:r>
        <w:rPr>
          <w:rFonts w:ascii="Times New Roman" w:hAnsi="Times New Roman"/>
          <w:sz w:val="28"/>
          <w:szCs w:val="28"/>
        </w:rPr>
        <w:t>ых</w:t>
      </w:r>
      <w:r w:rsidRPr="00696358">
        <w:rPr>
          <w:rFonts w:ascii="Times New Roman" w:hAnsi="Times New Roman"/>
          <w:sz w:val="28"/>
          <w:szCs w:val="28"/>
        </w:rPr>
        <w:t xml:space="preserve"> находится муниципальный жилой фонд)</w:t>
      </w:r>
      <w:r>
        <w:rPr>
          <w:rFonts w:ascii="Times New Roman" w:hAnsi="Times New Roman"/>
          <w:sz w:val="28"/>
          <w:szCs w:val="28"/>
        </w:rPr>
        <w:t xml:space="preserve"> </w:t>
      </w:r>
      <w:r w:rsidRPr="00696358">
        <w:rPr>
          <w:rFonts w:ascii="Times New Roman" w:hAnsi="Times New Roman"/>
          <w:sz w:val="28"/>
          <w:szCs w:val="28"/>
        </w:rPr>
        <w:t>на основании агентских договоров. В агентских договорах на 20</w:t>
      </w:r>
      <w:r>
        <w:rPr>
          <w:rFonts w:ascii="Times New Roman" w:hAnsi="Times New Roman"/>
          <w:sz w:val="28"/>
          <w:szCs w:val="28"/>
        </w:rPr>
        <w:t>20</w:t>
      </w:r>
      <w:r w:rsidRPr="00696358">
        <w:rPr>
          <w:rFonts w:ascii="Times New Roman" w:hAnsi="Times New Roman"/>
          <w:sz w:val="28"/>
          <w:szCs w:val="28"/>
        </w:rPr>
        <w:t xml:space="preserve"> год предусмотрены условия ежемесячного предоставления исполнителем (ООО «БРКО» и ОАО «РКЦ») информации о сумме начисленной оплаты за социальный и коммерческий на</w:t>
      </w:r>
      <w:r>
        <w:rPr>
          <w:rFonts w:ascii="Times New Roman" w:hAnsi="Times New Roman"/>
          <w:sz w:val="28"/>
          <w:szCs w:val="28"/>
        </w:rPr>
        <w:t>й</w:t>
      </w:r>
      <w:r w:rsidRPr="00696358">
        <w:rPr>
          <w:rFonts w:ascii="Times New Roman" w:hAnsi="Times New Roman"/>
          <w:sz w:val="28"/>
          <w:szCs w:val="28"/>
        </w:rPr>
        <w:t>м. Для начисления суммы дохода по счету 02051000 в момент возникновения требований необходимо актуализировать реестр муниципального жилого фонда, также реестр договоров за социальный и коммерческий найм, а также ежемесячно проводить сверку с департаментом муниципального имущества. В связи с большим о</w:t>
      </w:r>
      <w:r>
        <w:rPr>
          <w:rFonts w:ascii="Times New Roman" w:hAnsi="Times New Roman"/>
          <w:sz w:val="28"/>
          <w:szCs w:val="28"/>
        </w:rPr>
        <w:t>бъё</w:t>
      </w:r>
      <w:r w:rsidRPr="00696358">
        <w:rPr>
          <w:rFonts w:ascii="Times New Roman" w:hAnsi="Times New Roman"/>
          <w:sz w:val="28"/>
          <w:szCs w:val="28"/>
        </w:rPr>
        <w:t>мом работы, провести работу по актуализации реестра силами существующих штатных единиц не предоставляется возможным.</w:t>
      </w:r>
    </w:p>
    <w:p w:rsidR="00855324" w:rsidRDefault="00855324" w:rsidP="00855324">
      <w:pPr>
        <w:spacing w:after="0" w:line="240" w:lineRule="auto"/>
        <w:ind w:firstLine="709"/>
        <w:jc w:val="both"/>
        <w:rPr>
          <w:rFonts w:ascii="Times New Roman" w:hAnsi="Times New Roman"/>
          <w:bCs/>
          <w:sz w:val="28"/>
          <w:szCs w:val="28"/>
        </w:rPr>
      </w:pPr>
      <w:r w:rsidRPr="00696358">
        <w:rPr>
          <w:rFonts w:ascii="Times New Roman" w:hAnsi="Times New Roman"/>
          <w:bCs/>
          <w:sz w:val="28"/>
          <w:szCs w:val="28"/>
        </w:rPr>
        <w:t xml:space="preserve">В ходе камеральной проверки оценить наличие реального объёма задолженности по </w:t>
      </w:r>
      <w:r w:rsidRPr="00696358">
        <w:rPr>
          <w:rFonts w:ascii="Times New Roman" w:hAnsi="Times New Roman"/>
          <w:sz w:val="28"/>
          <w:szCs w:val="28"/>
        </w:rPr>
        <w:t>плате за социальный и коммерческий найм жилья</w:t>
      </w:r>
      <w:r w:rsidRPr="00696358">
        <w:rPr>
          <w:rFonts w:ascii="Times New Roman" w:hAnsi="Times New Roman"/>
          <w:bCs/>
          <w:sz w:val="28"/>
          <w:szCs w:val="28"/>
        </w:rPr>
        <w:t xml:space="preserve"> не представляется возможным. </w:t>
      </w:r>
    </w:p>
    <w:p w:rsidR="00341BA5" w:rsidRDefault="00341BA5" w:rsidP="00925368">
      <w:pPr>
        <w:spacing w:before="60" w:after="60" w:line="240" w:lineRule="auto"/>
        <w:ind w:firstLine="709"/>
        <w:contextualSpacing/>
        <w:jc w:val="both"/>
        <w:rPr>
          <w:rFonts w:ascii="Times New Roman" w:hAnsi="Times New Roman" w:cs="Times New Roman"/>
          <w:sz w:val="28"/>
          <w:szCs w:val="28"/>
        </w:rPr>
      </w:pPr>
    </w:p>
    <w:p w:rsidR="003F2AAF" w:rsidRPr="00511D4D" w:rsidRDefault="000B2B2B" w:rsidP="00925368">
      <w:pPr>
        <w:spacing w:before="60" w:after="60" w:line="240" w:lineRule="auto"/>
        <w:ind w:firstLine="709"/>
        <w:contextualSpacing/>
        <w:jc w:val="both"/>
        <w:rPr>
          <w:rFonts w:ascii="Times New Roman" w:hAnsi="Times New Roman" w:cs="Times New Roman"/>
          <w:sz w:val="28"/>
          <w:szCs w:val="28"/>
        </w:rPr>
      </w:pPr>
      <w:r w:rsidRPr="00511D4D">
        <w:rPr>
          <w:rFonts w:ascii="Times New Roman" w:hAnsi="Times New Roman" w:cs="Times New Roman"/>
          <w:sz w:val="28"/>
          <w:szCs w:val="28"/>
        </w:rPr>
        <w:t xml:space="preserve">В </w:t>
      </w:r>
      <w:r w:rsidR="00511D4D">
        <w:rPr>
          <w:rFonts w:ascii="Times New Roman" w:hAnsi="Times New Roman" w:cs="Times New Roman"/>
          <w:sz w:val="28"/>
          <w:szCs w:val="28"/>
        </w:rPr>
        <w:t>д</w:t>
      </w:r>
      <w:r w:rsidR="007B08A1" w:rsidRPr="00511D4D">
        <w:rPr>
          <w:rFonts w:ascii="Times New Roman" w:hAnsi="Times New Roman" w:cs="Times New Roman"/>
          <w:sz w:val="28"/>
          <w:szCs w:val="28"/>
        </w:rPr>
        <w:t xml:space="preserve">епартамент жилищно-коммунального хозяйства администрации города Нефтеюганска </w:t>
      </w:r>
      <w:r w:rsidRPr="00511D4D">
        <w:rPr>
          <w:rFonts w:ascii="Times New Roman" w:hAnsi="Times New Roman" w:cs="Times New Roman"/>
          <w:sz w:val="28"/>
          <w:szCs w:val="28"/>
        </w:rPr>
        <w:t>направлен запрос о предоставлении информации и пояснений по бюджетной отчётности. Пояснени</w:t>
      </w:r>
      <w:r w:rsidR="002D00B2" w:rsidRPr="00511D4D">
        <w:rPr>
          <w:rFonts w:ascii="Times New Roman" w:hAnsi="Times New Roman" w:cs="Times New Roman"/>
          <w:sz w:val="28"/>
          <w:szCs w:val="28"/>
        </w:rPr>
        <w:t>я предоставлены в полном объёме</w:t>
      </w:r>
      <w:r w:rsidR="00C03BCE" w:rsidRPr="00511D4D">
        <w:rPr>
          <w:rFonts w:ascii="Times New Roman" w:hAnsi="Times New Roman" w:cs="Times New Roman"/>
          <w:sz w:val="28"/>
          <w:szCs w:val="28"/>
        </w:rPr>
        <w:t>. З</w:t>
      </w:r>
      <w:r w:rsidR="002D00B2" w:rsidRPr="00511D4D">
        <w:rPr>
          <w:rFonts w:ascii="Times New Roman" w:hAnsi="Times New Roman" w:cs="Times New Roman"/>
          <w:sz w:val="28"/>
          <w:szCs w:val="28"/>
        </w:rPr>
        <w:t>амечания учтены, рекомендации приняты к сведению.</w:t>
      </w:r>
    </w:p>
    <w:p w:rsidR="00583AD1" w:rsidRPr="00E44377" w:rsidRDefault="0012205A" w:rsidP="003B6E4E">
      <w:pPr>
        <w:tabs>
          <w:tab w:val="left" w:pos="284"/>
        </w:tabs>
        <w:spacing w:before="60" w:after="6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w:t>
      </w:r>
      <w:r w:rsidR="00583AD1" w:rsidRPr="00583AD1">
        <w:rPr>
          <w:rFonts w:ascii="Times New Roman" w:eastAsia="Times New Roman" w:hAnsi="Times New Roman" w:cs="Times New Roman"/>
          <w:b/>
          <w:sz w:val="28"/>
          <w:szCs w:val="28"/>
        </w:rPr>
        <w:t xml:space="preserve">. Возражения или замечания руководителей или иных уполномоченных должностных лиц объектов контрольного мероприятия на результаты </w:t>
      </w:r>
      <w:r w:rsidR="00583AD1" w:rsidRPr="00E44377">
        <w:rPr>
          <w:rFonts w:ascii="Times New Roman" w:eastAsia="Times New Roman" w:hAnsi="Times New Roman" w:cs="Times New Roman"/>
          <w:b/>
          <w:sz w:val="28"/>
          <w:szCs w:val="28"/>
        </w:rPr>
        <w:t xml:space="preserve">контрольного мероприятия: </w:t>
      </w:r>
      <w:r w:rsidR="003F2AAF" w:rsidRPr="00E44377">
        <w:rPr>
          <w:rFonts w:ascii="Times New Roman" w:eastAsia="Times New Roman" w:hAnsi="Times New Roman" w:cs="Times New Roman"/>
          <w:sz w:val="28"/>
          <w:szCs w:val="28"/>
        </w:rPr>
        <w:t>отсутствуют</w:t>
      </w:r>
    </w:p>
    <w:p w:rsidR="007F4B2F" w:rsidRPr="00511D4D" w:rsidRDefault="0012205A" w:rsidP="003B6E4E">
      <w:pPr>
        <w:tabs>
          <w:tab w:val="left" w:pos="284"/>
        </w:tabs>
        <w:spacing w:after="0" w:line="240" w:lineRule="auto"/>
        <w:ind w:firstLine="709"/>
        <w:jc w:val="both"/>
        <w:rPr>
          <w:rFonts w:ascii="Times New Roman" w:eastAsia="Times New Roman" w:hAnsi="Times New Roman" w:cs="Times New Roman"/>
          <w:b/>
          <w:sz w:val="28"/>
          <w:szCs w:val="28"/>
        </w:rPr>
      </w:pPr>
      <w:r w:rsidRPr="00511D4D">
        <w:rPr>
          <w:rFonts w:ascii="Times New Roman" w:eastAsia="Times New Roman" w:hAnsi="Times New Roman" w:cs="Times New Roman"/>
          <w:b/>
          <w:sz w:val="28"/>
          <w:szCs w:val="28"/>
        </w:rPr>
        <w:t>9</w:t>
      </w:r>
      <w:r w:rsidR="00583AD1" w:rsidRPr="00511D4D">
        <w:rPr>
          <w:rFonts w:ascii="Times New Roman" w:eastAsia="Times New Roman" w:hAnsi="Times New Roman" w:cs="Times New Roman"/>
          <w:b/>
          <w:sz w:val="28"/>
          <w:szCs w:val="28"/>
        </w:rPr>
        <w:t>. Выводы:</w:t>
      </w:r>
    </w:p>
    <w:p w:rsidR="000D0458" w:rsidRPr="000D0458" w:rsidRDefault="000D0458" w:rsidP="00855324">
      <w:pPr>
        <w:spacing w:after="0" w:line="240" w:lineRule="auto"/>
        <w:ind w:firstLine="709"/>
        <w:jc w:val="both"/>
        <w:rPr>
          <w:rFonts w:ascii="Times New Roman" w:hAnsi="Times New Roman" w:cs="Times New Roman"/>
          <w:sz w:val="28"/>
          <w:szCs w:val="28"/>
        </w:rPr>
      </w:pPr>
      <w:r w:rsidRPr="000D0458">
        <w:rPr>
          <w:rFonts w:ascii="Times New Roman" w:hAnsi="Times New Roman" w:cs="Times New Roman"/>
          <w:sz w:val="28"/>
          <w:szCs w:val="28"/>
        </w:rPr>
        <w:t>1. Допущенные несоответствия требованиям Инструкции № 191н при составлении бюджетной отчётности, неверное (неполное) заполнение необходимых форм и реквизитов в формах не привело к искажению показателей бюджетной отчётности.</w:t>
      </w:r>
    </w:p>
    <w:p w:rsidR="000D0458" w:rsidRPr="000D0458" w:rsidRDefault="000D0458" w:rsidP="00855324">
      <w:pPr>
        <w:spacing w:after="0" w:line="240" w:lineRule="auto"/>
        <w:ind w:firstLine="709"/>
        <w:jc w:val="both"/>
        <w:rPr>
          <w:rFonts w:ascii="Times New Roman" w:hAnsi="Times New Roman" w:cs="Times New Roman"/>
          <w:sz w:val="28"/>
          <w:szCs w:val="28"/>
        </w:rPr>
      </w:pPr>
      <w:r w:rsidRPr="000D0458">
        <w:rPr>
          <w:rFonts w:ascii="Times New Roman" w:hAnsi="Times New Roman" w:cs="Times New Roman"/>
          <w:sz w:val="28"/>
          <w:szCs w:val="28"/>
        </w:rPr>
        <w:lastRenderedPageBreak/>
        <w:t xml:space="preserve">2. Показатели предоставленной годовой отчётности в целом достоверны, за исключением отражения показателей задолженности по поступлениям платы за социальный и коммерческий найм жилья. </w:t>
      </w:r>
    </w:p>
    <w:p w:rsidR="000D0458" w:rsidRPr="000D0458" w:rsidRDefault="000D0458" w:rsidP="00855324">
      <w:pPr>
        <w:spacing w:after="0" w:line="240" w:lineRule="auto"/>
        <w:ind w:firstLine="709"/>
        <w:jc w:val="both"/>
        <w:rPr>
          <w:rFonts w:ascii="Times New Roman" w:hAnsi="Times New Roman" w:cs="Times New Roman"/>
          <w:sz w:val="28"/>
          <w:szCs w:val="28"/>
        </w:rPr>
      </w:pPr>
      <w:r w:rsidRPr="000D0458">
        <w:rPr>
          <w:rFonts w:ascii="Times New Roman" w:hAnsi="Times New Roman" w:cs="Times New Roman"/>
          <w:sz w:val="28"/>
          <w:szCs w:val="28"/>
        </w:rPr>
        <w:t>3. В нарушение требований Инструкции № 157н по счёту бюджетного учета 020500000 «Расч</w:t>
      </w:r>
      <w:r w:rsidR="00AA5D21">
        <w:rPr>
          <w:rFonts w:ascii="Times New Roman" w:hAnsi="Times New Roman" w:cs="Times New Roman"/>
          <w:sz w:val="28"/>
          <w:szCs w:val="28"/>
        </w:rPr>
        <w:t>ё</w:t>
      </w:r>
      <w:r w:rsidRPr="000D0458">
        <w:rPr>
          <w:rFonts w:ascii="Times New Roman" w:hAnsi="Times New Roman" w:cs="Times New Roman"/>
          <w:sz w:val="28"/>
          <w:szCs w:val="28"/>
        </w:rPr>
        <w:t>ты по доходам» не отражаются суммы начисленных доходов от прочих поступления от использования имущества, находящегося в собственности городских округов в момент возникновения требований к их плательщикам (по суммам предстоящих доходов), а также поступившей от плательщиков по предварительной оплате (поступления платы за социальный и за коммерческий найм жилья).</w:t>
      </w:r>
    </w:p>
    <w:p w:rsidR="00E44377" w:rsidRPr="00493D45" w:rsidRDefault="0012205A" w:rsidP="003B6E4E">
      <w:pPr>
        <w:spacing w:after="0" w:line="240" w:lineRule="auto"/>
        <w:ind w:firstLine="709"/>
        <w:jc w:val="both"/>
        <w:rPr>
          <w:rFonts w:ascii="Times New Roman" w:eastAsia="Times New Roman" w:hAnsi="Times New Roman" w:cs="Times New Roman"/>
          <w:sz w:val="28"/>
          <w:szCs w:val="28"/>
        </w:rPr>
      </w:pPr>
      <w:r w:rsidRPr="00493D45">
        <w:rPr>
          <w:rFonts w:ascii="Times New Roman" w:eastAsia="Times New Roman" w:hAnsi="Times New Roman" w:cs="Times New Roman"/>
          <w:b/>
          <w:color w:val="000000"/>
          <w:sz w:val="28"/>
          <w:szCs w:val="28"/>
        </w:rPr>
        <w:t>10</w:t>
      </w:r>
      <w:r w:rsidR="00583AD1" w:rsidRPr="00493D45">
        <w:rPr>
          <w:rFonts w:ascii="Times New Roman" w:eastAsia="Times New Roman" w:hAnsi="Times New Roman" w:cs="Times New Roman"/>
          <w:b/>
          <w:color w:val="000000"/>
          <w:sz w:val="28"/>
          <w:szCs w:val="28"/>
        </w:rPr>
        <w:t>. Рекомендации:</w:t>
      </w:r>
      <w:r w:rsidR="00583AD1" w:rsidRPr="00493D45">
        <w:rPr>
          <w:rFonts w:ascii="Times New Roman" w:eastAsia="Times New Roman" w:hAnsi="Times New Roman" w:cs="Times New Roman"/>
          <w:sz w:val="28"/>
          <w:szCs w:val="28"/>
        </w:rPr>
        <w:t xml:space="preserve"> </w:t>
      </w:r>
      <w:r w:rsidR="00E44377" w:rsidRPr="00493D45">
        <w:rPr>
          <w:rFonts w:ascii="Times New Roman" w:eastAsia="Times New Roman" w:hAnsi="Times New Roman" w:cs="Times New Roman"/>
          <w:sz w:val="28"/>
          <w:szCs w:val="28"/>
        </w:rPr>
        <w:tab/>
      </w:r>
    </w:p>
    <w:p w:rsidR="00E676D9" w:rsidRPr="00E676D9" w:rsidRDefault="00E676D9" w:rsidP="003B6E4E">
      <w:pPr>
        <w:numPr>
          <w:ilvl w:val="0"/>
          <w:numId w:val="35"/>
        </w:numPr>
        <w:tabs>
          <w:tab w:val="left" w:pos="993"/>
        </w:tabs>
        <w:spacing w:after="0" w:line="240" w:lineRule="auto"/>
        <w:ind w:left="0" w:firstLine="709"/>
        <w:jc w:val="both"/>
        <w:rPr>
          <w:rFonts w:ascii="Times New Roman" w:hAnsi="Times New Roman" w:cs="Times New Roman"/>
          <w:sz w:val="28"/>
          <w:szCs w:val="28"/>
        </w:rPr>
      </w:pPr>
      <w:r w:rsidRPr="00E676D9">
        <w:rPr>
          <w:rFonts w:ascii="Times New Roman" w:hAnsi="Times New Roman" w:cs="Times New Roman"/>
          <w:sz w:val="28"/>
          <w:szCs w:val="28"/>
        </w:rPr>
        <w:t>Годовую отчётность составлять в соответствии с нормами и требованиями Инструкции № 191н.</w:t>
      </w:r>
    </w:p>
    <w:p w:rsidR="00E676D9" w:rsidRPr="00E676D9" w:rsidRDefault="00E676D9" w:rsidP="003B6E4E">
      <w:pPr>
        <w:numPr>
          <w:ilvl w:val="0"/>
          <w:numId w:val="35"/>
        </w:numPr>
        <w:tabs>
          <w:tab w:val="left" w:pos="993"/>
        </w:tabs>
        <w:spacing w:after="0" w:line="240" w:lineRule="auto"/>
        <w:ind w:left="0" w:firstLine="709"/>
        <w:jc w:val="both"/>
        <w:rPr>
          <w:rFonts w:ascii="Times New Roman" w:hAnsi="Times New Roman" w:cs="Times New Roman"/>
          <w:sz w:val="28"/>
          <w:szCs w:val="28"/>
        </w:rPr>
      </w:pPr>
      <w:r w:rsidRPr="00E676D9">
        <w:rPr>
          <w:rFonts w:ascii="Times New Roman" w:hAnsi="Times New Roman" w:cs="Times New Roman"/>
          <w:sz w:val="28"/>
          <w:szCs w:val="28"/>
        </w:rPr>
        <w:t>Организовать учёт по сч</w:t>
      </w:r>
      <w:r w:rsidR="00B46A68">
        <w:rPr>
          <w:rFonts w:ascii="Times New Roman" w:hAnsi="Times New Roman" w:cs="Times New Roman"/>
          <w:sz w:val="28"/>
          <w:szCs w:val="28"/>
        </w:rPr>
        <w:t>ё</w:t>
      </w:r>
      <w:r w:rsidRPr="00E676D9">
        <w:rPr>
          <w:rFonts w:ascii="Times New Roman" w:hAnsi="Times New Roman" w:cs="Times New Roman"/>
          <w:sz w:val="28"/>
          <w:szCs w:val="28"/>
        </w:rPr>
        <w:t>ту бюджетного учёта 020500000 «Расч</w:t>
      </w:r>
      <w:r w:rsidR="00AA5D21">
        <w:rPr>
          <w:rFonts w:ascii="Times New Roman" w:hAnsi="Times New Roman" w:cs="Times New Roman"/>
          <w:sz w:val="28"/>
          <w:szCs w:val="28"/>
        </w:rPr>
        <w:t>ё</w:t>
      </w:r>
      <w:r w:rsidRPr="00E676D9">
        <w:rPr>
          <w:rFonts w:ascii="Times New Roman" w:hAnsi="Times New Roman" w:cs="Times New Roman"/>
          <w:sz w:val="28"/>
          <w:szCs w:val="28"/>
        </w:rPr>
        <w:t>ты по доходам» в соответствии с требованиями Инструкции № 157н.</w:t>
      </w:r>
    </w:p>
    <w:p w:rsidR="0088307B" w:rsidRPr="00493D45" w:rsidRDefault="0012205A" w:rsidP="003B6E4E">
      <w:pPr>
        <w:spacing w:after="0" w:line="240" w:lineRule="auto"/>
        <w:ind w:firstLine="709"/>
        <w:jc w:val="both"/>
        <w:rPr>
          <w:rFonts w:ascii="Times New Roman" w:eastAsia="Times New Roman" w:hAnsi="Times New Roman" w:cs="Times New Roman"/>
          <w:b/>
          <w:color w:val="000000"/>
          <w:sz w:val="28"/>
          <w:szCs w:val="28"/>
        </w:rPr>
      </w:pPr>
      <w:r w:rsidRPr="00493D45">
        <w:rPr>
          <w:rFonts w:ascii="Times New Roman" w:eastAsia="Times New Roman" w:hAnsi="Times New Roman" w:cs="Times New Roman"/>
          <w:b/>
          <w:color w:val="000000"/>
          <w:sz w:val="28"/>
          <w:szCs w:val="28"/>
        </w:rPr>
        <w:t>11</w:t>
      </w:r>
      <w:r w:rsidR="0088307B" w:rsidRPr="00493D45">
        <w:rPr>
          <w:rFonts w:ascii="Times New Roman" w:eastAsia="Times New Roman" w:hAnsi="Times New Roman" w:cs="Times New Roman"/>
          <w:b/>
          <w:color w:val="000000"/>
          <w:sz w:val="28"/>
          <w:szCs w:val="28"/>
        </w:rPr>
        <w:t>. Предложения:</w:t>
      </w:r>
    </w:p>
    <w:p w:rsidR="00D76467" w:rsidRPr="00493D45" w:rsidRDefault="00D76467" w:rsidP="00855324">
      <w:pPr>
        <w:spacing w:after="0" w:line="240" w:lineRule="auto"/>
        <w:ind w:firstLine="709"/>
        <w:jc w:val="both"/>
        <w:rPr>
          <w:rFonts w:ascii="Times New Roman" w:hAnsi="Times New Roman" w:cs="Times New Roman"/>
          <w:sz w:val="28"/>
          <w:szCs w:val="28"/>
        </w:rPr>
      </w:pPr>
      <w:r w:rsidRPr="00493D45">
        <w:rPr>
          <w:rFonts w:ascii="Times New Roman" w:hAnsi="Times New Roman" w:cs="Times New Roman"/>
          <w:sz w:val="28"/>
          <w:szCs w:val="28"/>
        </w:rPr>
        <w:t>1. В рамках Соглашения о порядке взаимодействия между Нефтеюганской межрайонной прокуратурой и Счётной палатой города Нефтеюганска от 15.09.2014 года направить материалы контрольного мероприятия в адрес Нефтеюганской межрайонной прокуратуры.</w:t>
      </w:r>
    </w:p>
    <w:p w:rsidR="00233D2E" w:rsidRDefault="00233D2E" w:rsidP="00855324">
      <w:pPr>
        <w:spacing w:after="0" w:line="240" w:lineRule="auto"/>
        <w:ind w:right="-1"/>
        <w:jc w:val="both"/>
        <w:rPr>
          <w:rFonts w:ascii="Times New Roman" w:hAnsi="Times New Roman" w:cs="Times New Roman"/>
          <w:sz w:val="28"/>
          <w:szCs w:val="28"/>
        </w:rPr>
      </w:pPr>
    </w:p>
    <w:p w:rsidR="00925368" w:rsidRDefault="00925368" w:rsidP="00855324">
      <w:pPr>
        <w:spacing w:after="0" w:line="240" w:lineRule="auto"/>
        <w:ind w:right="-1"/>
        <w:jc w:val="both"/>
        <w:rPr>
          <w:rFonts w:ascii="Times New Roman" w:hAnsi="Times New Roman" w:cs="Times New Roman"/>
          <w:sz w:val="28"/>
          <w:szCs w:val="28"/>
        </w:rPr>
      </w:pPr>
    </w:p>
    <w:p w:rsidR="00925368" w:rsidRPr="00233D2E" w:rsidRDefault="00925368" w:rsidP="00855324">
      <w:pPr>
        <w:spacing w:after="0" w:line="240" w:lineRule="auto"/>
        <w:ind w:right="-1"/>
        <w:jc w:val="both"/>
        <w:rPr>
          <w:rFonts w:ascii="Times New Roman" w:hAnsi="Times New Roman" w:cs="Times New Roman"/>
          <w:sz w:val="28"/>
          <w:szCs w:val="28"/>
        </w:rPr>
      </w:pPr>
    </w:p>
    <w:p w:rsidR="00E120DD" w:rsidRDefault="00E676D9" w:rsidP="0085532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E066C4" w:rsidRPr="00661D25">
        <w:rPr>
          <w:rFonts w:ascii="Times New Roman" w:hAnsi="Times New Roman" w:cs="Times New Roman"/>
          <w:sz w:val="28"/>
          <w:szCs w:val="28"/>
        </w:rPr>
        <w:t xml:space="preserve">инспекторского отдела № </w:t>
      </w:r>
      <w:r w:rsidR="00E120DD">
        <w:rPr>
          <w:rFonts w:ascii="Times New Roman" w:hAnsi="Times New Roman" w:cs="Times New Roman"/>
          <w:sz w:val="28"/>
          <w:szCs w:val="28"/>
        </w:rPr>
        <w:t>2</w:t>
      </w:r>
    </w:p>
    <w:p w:rsidR="003856FF" w:rsidRPr="005C5704" w:rsidRDefault="00E120DD" w:rsidP="0085532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Счётной па</w:t>
      </w:r>
      <w:bookmarkStart w:id="1" w:name="_GoBack"/>
      <w:bookmarkEnd w:id="1"/>
      <w:r>
        <w:rPr>
          <w:rFonts w:ascii="Times New Roman" w:hAnsi="Times New Roman" w:cs="Times New Roman"/>
          <w:sz w:val="28"/>
          <w:szCs w:val="28"/>
        </w:rPr>
        <w:t>латы города Нефтеюганска</w:t>
      </w:r>
      <w:r>
        <w:rPr>
          <w:rFonts w:ascii="Times New Roman" w:hAnsi="Times New Roman" w:cs="Times New Roman"/>
          <w:sz w:val="28"/>
          <w:szCs w:val="28"/>
        </w:rPr>
        <w:tab/>
      </w:r>
      <w:r w:rsidR="00493D45">
        <w:rPr>
          <w:rFonts w:ascii="Times New Roman" w:hAnsi="Times New Roman" w:cs="Times New Roman"/>
          <w:sz w:val="28"/>
          <w:szCs w:val="28"/>
        </w:rPr>
        <w:tab/>
      </w:r>
      <w:r w:rsidR="00493D45">
        <w:rPr>
          <w:rFonts w:ascii="Times New Roman" w:hAnsi="Times New Roman" w:cs="Times New Roman"/>
          <w:sz w:val="28"/>
          <w:szCs w:val="28"/>
        </w:rPr>
        <w:tab/>
      </w:r>
      <w:r w:rsidR="00493D45">
        <w:rPr>
          <w:rFonts w:ascii="Times New Roman" w:hAnsi="Times New Roman" w:cs="Times New Roman"/>
          <w:sz w:val="28"/>
          <w:szCs w:val="28"/>
        </w:rPr>
        <w:tab/>
      </w:r>
      <w:r w:rsidR="00E676D9">
        <w:rPr>
          <w:rFonts w:ascii="Times New Roman" w:hAnsi="Times New Roman" w:cs="Times New Roman"/>
          <w:sz w:val="28"/>
          <w:szCs w:val="28"/>
        </w:rPr>
        <w:tab/>
        <w:t>Д.И.</w:t>
      </w:r>
      <w:r w:rsidR="003B6E4E">
        <w:rPr>
          <w:rFonts w:ascii="Times New Roman" w:hAnsi="Times New Roman" w:cs="Times New Roman"/>
          <w:sz w:val="28"/>
          <w:szCs w:val="28"/>
        </w:rPr>
        <w:t xml:space="preserve"> </w:t>
      </w:r>
      <w:r w:rsidR="00E676D9">
        <w:rPr>
          <w:rFonts w:ascii="Times New Roman" w:hAnsi="Times New Roman" w:cs="Times New Roman"/>
          <w:sz w:val="28"/>
          <w:szCs w:val="28"/>
        </w:rPr>
        <w:t>Салахова</w:t>
      </w:r>
    </w:p>
    <w:sectPr w:rsidR="003856FF" w:rsidRPr="005C5704" w:rsidSect="00925368">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261" w:rsidRDefault="00022261" w:rsidP="00BB5087">
      <w:pPr>
        <w:spacing w:after="0" w:line="240" w:lineRule="auto"/>
      </w:pPr>
      <w:r>
        <w:separator/>
      </w:r>
    </w:p>
  </w:endnote>
  <w:endnote w:type="continuationSeparator" w:id="0">
    <w:p w:rsidR="00022261" w:rsidRDefault="00022261"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261" w:rsidRDefault="00022261" w:rsidP="00BB5087">
      <w:pPr>
        <w:spacing w:after="0" w:line="240" w:lineRule="auto"/>
      </w:pPr>
      <w:r>
        <w:separator/>
      </w:r>
    </w:p>
  </w:footnote>
  <w:footnote w:type="continuationSeparator" w:id="0">
    <w:p w:rsidR="00022261" w:rsidRDefault="00022261" w:rsidP="00BB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110"/>
      <w:docPartObj>
        <w:docPartGallery w:val="Page Numbers (Top of Page)"/>
        <w:docPartUnique/>
      </w:docPartObj>
    </w:sdtPr>
    <w:sdtEndPr/>
    <w:sdtContent>
      <w:p w:rsidR="00C8315A" w:rsidRDefault="00C24E59">
        <w:pPr>
          <w:pStyle w:val="a8"/>
          <w:jc w:val="center"/>
        </w:pPr>
        <w:r>
          <w:fldChar w:fldCharType="begin"/>
        </w:r>
        <w:r w:rsidR="00672751">
          <w:instrText xml:space="preserve"> PAGE   \* MERGEFORMAT </w:instrText>
        </w:r>
        <w:r>
          <w:fldChar w:fldCharType="separate"/>
        </w:r>
        <w:r w:rsidR="003B6E4E">
          <w:rPr>
            <w:noProof/>
          </w:rPr>
          <w:t>3</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34CE7"/>
    <w:multiLevelType w:val="hybridMultilevel"/>
    <w:tmpl w:val="0B9006CC"/>
    <w:lvl w:ilvl="0" w:tplc="F9B8B750">
      <w:start w:val="1"/>
      <w:numFmt w:val="decimal"/>
      <w:lvlText w:val="%1."/>
      <w:lvlJc w:val="left"/>
      <w:pPr>
        <w:ind w:left="1080" w:hanging="37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8"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0"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6"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8"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30"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2"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2"/>
  </w:num>
  <w:num w:numId="3">
    <w:abstractNumId w:val="21"/>
  </w:num>
  <w:num w:numId="4">
    <w:abstractNumId w:val="8"/>
  </w:num>
  <w:num w:numId="5">
    <w:abstractNumId w:val="3"/>
  </w:num>
  <w:num w:numId="6">
    <w:abstractNumId w:val="24"/>
  </w:num>
  <w:num w:numId="7">
    <w:abstractNumId w:val="19"/>
  </w:num>
  <w:num w:numId="8">
    <w:abstractNumId w:val="14"/>
  </w:num>
  <w:num w:numId="9">
    <w:abstractNumId w:val="0"/>
  </w:num>
  <w:num w:numId="10">
    <w:abstractNumId w:val="20"/>
  </w:num>
  <w:num w:numId="11">
    <w:abstractNumId w:val="9"/>
  </w:num>
  <w:num w:numId="12">
    <w:abstractNumId w:val="2"/>
  </w:num>
  <w:num w:numId="13">
    <w:abstractNumId w:val="1"/>
  </w:num>
  <w:num w:numId="14">
    <w:abstractNumId w:val="33"/>
  </w:num>
  <w:num w:numId="15">
    <w:abstractNumId w:val="31"/>
  </w:num>
  <w:num w:numId="16">
    <w:abstractNumId w:val="13"/>
  </w:num>
  <w:num w:numId="17">
    <w:abstractNumId w:val="27"/>
  </w:num>
  <w:num w:numId="18">
    <w:abstractNumId w:val="17"/>
  </w:num>
  <w:num w:numId="19">
    <w:abstractNumId w:val="22"/>
  </w:num>
  <w:num w:numId="20">
    <w:abstractNumId w:val="12"/>
  </w:num>
  <w:num w:numId="21">
    <w:abstractNumId w:val="29"/>
  </w:num>
  <w:num w:numId="22">
    <w:abstractNumId w:val="5"/>
  </w:num>
  <w:num w:numId="23">
    <w:abstractNumId w:val="34"/>
  </w:num>
  <w:num w:numId="24">
    <w:abstractNumId w:val="25"/>
  </w:num>
  <w:num w:numId="25">
    <w:abstractNumId w:val="26"/>
  </w:num>
  <w:num w:numId="26">
    <w:abstractNumId w:val="11"/>
  </w:num>
  <w:num w:numId="27">
    <w:abstractNumId w:val="18"/>
  </w:num>
  <w:num w:numId="28">
    <w:abstractNumId w:val="10"/>
  </w:num>
  <w:num w:numId="29">
    <w:abstractNumId w:val="7"/>
  </w:num>
  <w:num w:numId="30">
    <w:abstractNumId w:val="16"/>
  </w:num>
  <w:num w:numId="31">
    <w:abstractNumId w:val="30"/>
  </w:num>
  <w:num w:numId="32">
    <w:abstractNumId w:val="15"/>
  </w:num>
  <w:num w:numId="33">
    <w:abstractNumId w:val="28"/>
  </w:num>
  <w:num w:numId="34">
    <w:abstractNumId w:val="2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A41B3"/>
    <w:rsid w:val="000002CD"/>
    <w:rsid w:val="0001170A"/>
    <w:rsid w:val="000125C7"/>
    <w:rsid w:val="000157FF"/>
    <w:rsid w:val="000159BD"/>
    <w:rsid w:val="0002085B"/>
    <w:rsid w:val="00020BFA"/>
    <w:rsid w:val="00022261"/>
    <w:rsid w:val="00023B36"/>
    <w:rsid w:val="00034C99"/>
    <w:rsid w:val="0004058B"/>
    <w:rsid w:val="00042EA0"/>
    <w:rsid w:val="00046FF2"/>
    <w:rsid w:val="00050C79"/>
    <w:rsid w:val="00050FF3"/>
    <w:rsid w:val="0005127F"/>
    <w:rsid w:val="000624E0"/>
    <w:rsid w:val="00070735"/>
    <w:rsid w:val="00071BD8"/>
    <w:rsid w:val="000756B8"/>
    <w:rsid w:val="00083A31"/>
    <w:rsid w:val="00090C50"/>
    <w:rsid w:val="000A0982"/>
    <w:rsid w:val="000A655C"/>
    <w:rsid w:val="000A7BF2"/>
    <w:rsid w:val="000B2B2B"/>
    <w:rsid w:val="000B42E2"/>
    <w:rsid w:val="000B6602"/>
    <w:rsid w:val="000B6F55"/>
    <w:rsid w:val="000B71D9"/>
    <w:rsid w:val="000B7D4F"/>
    <w:rsid w:val="000C142E"/>
    <w:rsid w:val="000C743B"/>
    <w:rsid w:val="000C7D77"/>
    <w:rsid w:val="000D0458"/>
    <w:rsid w:val="000D496F"/>
    <w:rsid w:val="000E299F"/>
    <w:rsid w:val="000E7C64"/>
    <w:rsid w:val="000F2049"/>
    <w:rsid w:val="000F6735"/>
    <w:rsid w:val="00100277"/>
    <w:rsid w:val="00100D4D"/>
    <w:rsid w:val="001028FC"/>
    <w:rsid w:val="00103706"/>
    <w:rsid w:val="00103D0C"/>
    <w:rsid w:val="001061D6"/>
    <w:rsid w:val="00112A13"/>
    <w:rsid w:val="0011397F"/>
    <w:rsid w:val="00114F4D"/>
    <w:rsid w:val="0012205A"/>
    <w:rsid w:val="001328A8"/>
    <w:rsid w:val="00133782"/>
    <w:rsid w:val="00135109"/>
    <w:rsid w:val="001404F3"/>
    <w:rsid w:val="00141691"/>
    <w:rsid w:val="0016117E"/>
    <w:rsid w:val="00162BA7"/>
    <w:rsid w:val="001648C2"/>
    <w:rsid w:val="00166B3A"/>
    <w:rsid w:val="0017155A"/>
    <w:rsid w:val="00171C23"/>
    <w:rsid w:val="00180DAE"/>
    <w:rsid w:val="00187D56"/>
    <w:rsid w:val="001914ED"/>
    <w:rsid w:val="00194C51"/>
    <w:rsid w:val="001A369A"/>
    <w:rsid w:val="001A4AC4"/>
    <w:rsid w:val="001B0F95"/>
    <w:rsid w:val="001B5004"/>
    <w:rsid w:val="001C13C7"/>
    <w:rsid w:val="001C30CD"/>
    <w:rsid w:val="001D26B2"/>
    <w:rsid w:val="001D3AD8"/>
    <w:rsid w:val="001D4FAF"/>
    <w:rsid w:val="001D55DE"/>
    <w:rsid w:val="001D5CF7"/>
    <w:rsid w:val="001D7A73"/>
    <w:rsid w:val="001E1275"/>
    <w:rsid w:val="001E7E15"/>
    <w:rsid w:val="001F4808"/>
    <w:rsid w:val="001F52E5"/>
    <w:rsid w:val="001F78F3"/>
    <w:rsid w:val="002063F6"/>
    <w:rsid w:val="002131E4"/>
    <w:rsid w:val="00213911"/>
    <w:rsid w:val="00214859"/>
    <w:rsid w:val="0022158D"/>
    <w:rsid w:val="00221616"/>
    <w:rsid w:val="002216B4"/>
    <w:rsid w:val="00221828"/>
    <w:rsid w:val="002248EC"/>
    <w:rsid w:val="00225236"/>
    <w:rsid w:val="002308E4"/>
    <w:rsid w:val="00233D2E"/>
    <w:rsid w:val="00235022"/>
    <w:rsid w:val="00236B19"/>
    <w:rsid w:val="00237D06"/>
    <w:rsid w:val="002507F7"/>
    <w:rsid w:val="002551F1"/>
    <w:rsid w:val="00255975"/>
    <w:rsid w:val="00265B3F"/>
    <w:rsid w:val="002702C6"/>
    <w:rsid w:val="00270C69"/>
    <w:rsid w:val="002914A2"/>
    <w:rsid w:val="002921C6"/>
    <w:rsid w:val="00292F73"/>
    <w:rsid w:val="00293300"/>
    <w:rsid w:val="00293600"/>
    <w:rsid w:val="00293FD8"/>
    <w:rsid w:val="00295BC6"/>
    <w:rsid w:val="00296DC6"/>
    <w:rsid w:val="002A1216"/>
    <w:rsid w:val="002A41B3"/>
    <w:rsid w:val="002A4DF0"/>
    <w:rsid w:val="002B1090"/>
    <w:rsid w:val="002B1B16"/>
    <w:rsid w:val="002B26F6"/>
    <w:rsid w:val="002B4716"/>
    <w:rsid w:val="002B571B"/>
    <w:rsid w:val="002B7613"/>
    <w:rsid w:val="002C0C1B"/>
    <w:rsid w:val="002C1D6F"/>
    <w:rsid w:val="002C36E2"/>
    <w:rsid w:val="002C7C39"/>
    <w:rsid w:val="002D00B2"/>
    <w:rsid w:val="002D1879"/>
    <w:rsid w:val="002D2B48"/>
    <w:rsid w:val="002D4517"/>
    <w:rsid w:val="002D55A1"/>
    <w:rsid w:val="002D5C4C"/>
    <w:rsid w:val="002E3996"/>
    <w:rsid w:val="002F0601"/>
    <w:rsid w:val="002F1F76"/>
    <w:rsid w:val="003015DE"/>
    <w:rsid w:val="0030416A"/>
    <w:rsid w:val="00306AF5"/>
    <w:rsid w:val="0031279A"/>
    <w:rsid w:val="0031383C"/>
    <w:rsid w:val="00317F83"/>
    <w:rsid w:val="0032608D"/>
    <w:rsid w:val="00326D59"/>
    <w:rsid w:val="00331D19"/>
    <w:rsid w:val="0034169C"/>
    <w:rsid w:val="00341BA5"/>
    <w:rsid w:val="0034273A"/>
    <w:rsid w:val="00342946"/>
    <w:rsid w:val="00342FF3"/>
    <w:rsid w:val="00356C48"/>
    <w:rsid w:val="00363FC6"/>
    <w:rsid w:val="00364767"/>
    <w:rsid w:val="00373B5F"/>
    <w:rsid w:val="00375D64"/>
    <w:rsid w:val="00381054"/>
    <w:rsid w:val="0038142B"/>
    <w:rsid w:val="003837E5"/>
    <w:rsid w:val="003856FF"/>
    <w:rsid w:val="003A62A6"/>
    <w:rsid w:val="003B5B81"/>
    <w:rsid w:val="003B6E4E"/>
    <w:rsid w:val="003C19DC"/>
    <w:rsid w:val="003C3A29"/>
    <w:rsid w:val="003D4D31"/>
    <w:rsid w:val="003D534C"/>
    <w:rsid w:val="003E0EF0"/>
    <w:rsid w:val="003E31E2"/>
    <w:rsid w:val="003F2AAF"/>
    <w:rsid w:val="00403FB9"/>
    <w:rsid w:val="0040449C"/>
    <w:rsid w:val="0041087C"/>
    <w:rsid w:val="00413280"/>
    <w:rsid w:val="00413300"/>
    <w:rsid w:val="0041438D"/>
    <w:rsid w:val="00414801"/>
    <w:rsid w:val="00414AAE"/>
    <w:rsid w:val="00421881"/>
    <w:rsid w:val="00424A63"/>
    <w:rsid w:val="00424BD0"/>
    <w:rsid w:val="0043157A"/>
    <w:rsid w:val="00432C9E"/>
    <w:rsid w:val="0043422A"/>
    <w:rsid w:val="0044322D"/>
    <w:rsid w:val="00454607"/>
    <w:rsid w:val="00463C7A"/>
    <w:rsid w:val="00471122"/>
    <w:rsid w:val="00474B6D"/>
    <w:rsid w:val="00477BA9"/>
    <w:rsid w:val="00491F2F"/>
    <w:rsid w:val="00492A33"/>
    <w:rsid w:val="00493D45"/>
    <w:rsid w:val="00494376"/>
    <w:rsid w:val="00494ED3"/>
    <w:rsid w:val="00497F87"/>
    <w:rsid w:val="004A0F2B"/>
    <w:rsid w:val="004A34A1"/>
    <w:rsid w:val="004A34E6"/>
    <w:rsid w:val="004B2AA9"/>
    <w:rsid w:val="004C0C95"/>
    <w:rsid w:val="004C1FCC"/>
    <w:rsid w:val="004C3568"/>
    <w:rsid w:val="004C5C38"/>
    <w:rsid w:val="004D3B26"/>
    <w:rsid w:val="004D7DD7"/>
    <w:rsid w:val="004E107E"/>
    <w:rsid w:val="004E5A42"/>
    <w:rsid w:val="004F0B83"/>
    <w:rsid w:val="00500C88"/>
    <w:rsid w:val="00500E91"/>
    <w:rsid w:val="00501EAF"/>
    <w:rsid w:val="0050340C"/>
    <w:rsid w:val="005038C9"/>
    <w:rsid w:val="00505264"/>
    <w:rsid w:val="00511418"/>
    <w:rsid w:val="00511D4D"/>
    <w:rsid w:val="00511DB1"/>
    <w:rsid w:val="00517E92"/>
    <w:rsid w:val="005216D1"/>
    <w:rsid w:val="0052226A"/>
    <w:rsid w:val="0052469B"/>
    <w:rsid w:val="00530A47"/>
    <w:rsid w:val="00542D2F"/>
    <w:rsid w:val="0054356B"/>
    <w:rsid w:val="0054426F"/>
    <w:rsid w:val="00550376"/>
    <w:rsid w:val="00556A0C"/>
    <w:rsid w:val="00557F0B"/>
    <w:rsid w:val="00561BB4"/>
    <w:rsid w:val="005637A5"/>
    <w:rsid w:val="0056557D"/>
    <w:rsid w:val="005655C5"/>
    <w:rsid w:val="00565A4A"/>
    <w:rsid w:val="005703B9"/>
    <w:rsid w:val="0057271D"/>
    <w:rsid w:val="0057431A"/>
    <w:rsid w:val="00583AD1"/>
    <w:rsid w:val="00586CF9"/>
    <w:rsid w:val="005A1D9D"/>
    <w:rsid w:val="005B510D"/>
    <w:rsid w:val="005C5704"/>
    <w:rsid w:val="005D18AA"/>
    <w:rsid w:val="005D7EC2"/>
    <w:rsid w:val="005E38F4"/>
    <w:rsid w:val="005E44AD"/>
    <w:rsid w:val="005F0B44"/>
    <w:rsid w:val="005F51F4"/>
    <w:rsid w:val="005F5688"/>
    <w:rsid w:val="005F6325"/>
    <w:rsid w:val="005F69DA"/>
    <w:rsid w:val="006007EF"/>
    <w:rsid w:val="00600E0A"/>
    <w:rsid w:val="0060221E"/>
    <w:rsid w:val="00610C35"/>
    <w:rsid w:val="00615D40"/>
    <w:rsid w:val="00617B51"/>
    <w:rsid w:val="00620D95"/>
    <w:rsid w:val="00622078"/>
    <w:rsid w:val="006224EA"/>
    <w:rsid w:val="006227A3"/>
    <w:rsid w:val="00630192"/>
    <w:rsid w:val="00630D8A"/>
    <w:rsid w:val="00633E10"/>
    <w:rsid w:val="00640BFA"/>
    <w:rsid w:val="006438FE"/>
    <w:rsid w:val="006441C2"/>
    <w:rsid w:val="006453C2"/>
    <w:rsid w:val="006454DC"/>
    <w:rsid w:val="006570C1"/>
    <w:rsid w:val="00661D25"/>
    <w:rsid w:val="00672751"/>
    <w:rsid w:val="006738A4"/>
    <w:rsid w:val="00677B70"/>
    <w:rsid w:val="006814FD"/>
    <w:rsid w:val="0068170A"/>
    <w:rsid w:val="0068440E"/>
    <w:rsid w:val="00684D20"/>
    <w:rsid w:val="00691DB3"/>
    <w:rsid w:val="006932AB"/>
    <w:rsid w:val="0069396A"/>
    <w:rsid w:val="00693CFE"/>
    <w:rsid w:val="00694C2B"/>
    <w:rsid w:val="00695BE7"/>
    <w:rsid w:val="006960B3"/>
    <w:rsid w:val="0069625C"/>
    <w:rsid w:val="006A4EDB"/>
    <w:rsid w:val="006A55A3"/>
    <w:rsid w:val="006B01B9"/>
    <w:rsid w:val="006B0536"/>
    <w:rsid w:val="006B0660"/>
    <w:rsid w:val="006C21F8"/>
    <w:rsid w:val="006D0BA6"/>
    <w:rsid w:val="006D2543"/>
    <w:rsid w:val="006E02E6"/>
    <w:rsid w:val="006E7E52"/>
    <w:rsid w:val="006F360A"/>
    <w:rsid w:val="006F372C"/>
    <w:rsid w:val="006F5384"/>
    <w:rsid w:val="006F5923"/>
    <w:rsid w:val="006F68B7"/>
    <w:rsid w:val="00704E50"/>
    <w:rsid w:val="0070559D"/>
    <w:rsid w:val="00711CDC"/>
    <w:rsid w:val="00711EB5"/>
    <w:rsid w:val="00716AFE"/>
    <w:rsid w:val="00720352"/>
    <w:rsid w:val="00725033"/>
    <w:rsid w:val="007347FA"/>
    <w:rsid w:val="0073586B"/>
    <w:rsid w:val="00736BE4"/>
    <w:rsid w:val="007379C0"/>
    <w:rsid w:val="00746829"/>
    <w:rsid w:val="007515E3"/>
    <w:rsid w:val="00761AD2"/>
    <w:rsid w:val="00762B61"/>
    <w:rsid w:val="00764417"/>
    <w:rsid w:val="007757AA"/>
    <w:rsid w:val="00780CAB"/>
    <w:rsid w:val="00782389"/>
    <w:rsid w:val="00783DFC"/>
    <w:rsid w:val="00792A25"/>
    <w:rsid w:val="007934A8"/>
    <w:rsid w:val="00794179"/>
    <w:rsid w:val="007A0DD5"/>
    <w:rsid w:val="007A2E95"/>
    <w:rsid w:val="007B08A1"/>
    <w:rsid w:val="007B0ACA"/>
    <w:rsid w:val="007B1D28"/>
    <w:rsid w:val="007B5D1E"/>
    <w:rsid w:val="007C1262"/>
    <w:rsid w:val="007C3828"/>
    <w:rsid w:val="007D176A"/>
    <w:rsid w:val="007E39BD"/>
    <w:rsid w:val="007F4B2F"/>
    <w:rsid w:val="007F57BE"/>
    <w:rsid w:val="007F6C0D"/>
    <w:rsid w:val="008054D2"/>
    <w:rsid w:val="0080577E"/>
    <w:rsid w:val="0081004F"/>
    <w:rsid w:val="0081240F"/>
    <w:rsid w:val="00812929"/>
    <w:rsid w:val="008264B7"/>
    <w:rsid w:val="00827BF5"/>
    <w:rsid w:val="0083056C"/>
    <w:rsid w:val="0083486C"/>
    <w:rsid w:val="0083556A"/>
    <w:rsid w:val="00837745"/>
    <w:rsid w:val="008416E2"/>
    <w:rsid w:val="00850B50"/>
    <w:rsid w:val="00855324"/>
    <w:rsid w:val="00856CC5"/>
    <w:rsid w:val="0086092F"/>
    <w:rsid w:val="00860B81"/>
    <w:rsid w:val="00863198"/>
    <w:rsid w:val="00870EC3"/>
    <w:rsid w:val="00875195"/>
    <w:rsid w:val="00877523"/>
    <w:rsid w:val="00882141"/>
    <w:rsid w:val="008823B5"/>
    <w:rsid w:val="0088307B"/>
    <w:rsid w:val="0088352C"/>
    <w:rsid w:val="008851B4"/>
    <w:rsid w:val="008864B2"/>
    <w:rsid w:val="00891189"/>
    <w:rsid w:val="0089167D"/>
    <w:rsid w:val="008925E5"/>
    <w:rsid w:val="008936E0"/>
    <w:rsid w:val="008A00C5"/>
    <w:rsid w:val="008A1BB2"/>
    <w:rsid w:val="008A5F22"/>
    <w:rsid w:val="008A71EF"/>
    <w:rsid w:val="008B197C"/>
    <w:rsid w:val="008C3942"/>
    <w:rsid w:val="008D1C24"/>
    <w:rsid w:val="008D2657"/>
    <w:rsid w:val="008D4F98"/>
    <w:rsid w:val="008F0522"/>
    <w:rsid w:val="008F18E0"/>
    <w:rsid w:val="008F5271"/>
    <w:rsid w:val="008F64BD"/>
    <w:rsid w:val="00900614"/>
    <w:rsid w:val="009023A7"/>
    <w:rsid w:val="00905B62"/>
    <w:rsid w:val="00906453"/>
    <w:rsid w:val="009211A0"/>
    <w:rsid w:val="009217DF"/>
    <w:rsid w:val="00925368"/>
    <w:rsid w:val="00941B87"/>
    <w:rsid w:val="00952455"/>
    <w:rsid w:val="00953FF2"/>
    <w:rsid w:val="009567C1"/>
    <w:rsid w:val="0096184D"/>
    <w:rsid w:val="00966DB2"/>
    <w:rsid w:val="009725B8"/>
    <w:rsid w:val="00974101"/>
    <w:rsid w:val="00975820"/>
    <w:rsid w:val="009765AE"/>
    <w:rsid w:val="0098316F"/>
    <w:rsid w:val="00984C55"/>
    <w:rsid w:val="00984F57"/>
    <w:rsid w:val="00987433"/>
    <w:rsid w:val="009907AB"/>
    <w:rsid w:val="00991B3F"/>
    <w:rsid w:val="009970F6"/>
    <w:rsid w:val="00997756"/>
    <w:rsid w:val="009A0744"/>
    <w:rsid w:val="009A1A0C"/>
    <w:rsid w:val="009A1BCA"/>
    <w:rsid w:val="009A70D4"/>
    <w:rsid w:val="009B117B"/>
    <w:rsid w:val="009B19C2"/>
    <w:rsid w:val="009B254C"/>
    <w:rsid w:val="009B3040"/>
    <w:rsid w:val="009B4D1E"/>
    <w:rsid w:val="009B5290"/>
    <w:rsid w:val="009C1868"/>
    <w:rsid w:val="009D2914"/>
    <w:rsid w:val="009D3EE6"/>
    <w:rsid w:val="009E100A"/>
    <w:rsid w:val="009E111E"/>
    <w:rsid w:val="009E35BC"/>
    <w:rsid w:val="009E4B50"/>
    <w:rsid w:val="009E516F"/>
    <w:rsid w:val="009E7AAA"/>
    <w:rsid w:val="009F1262"/>
    <w:rsid w:val="009F763D"/>
    <w:rsid w:val="00A01E06"/>
    <w:rsid w:val="00A027D4"/>
    <w:rsid w:val="00A1188F"/>
    <w:rsid w:val="00A11C01"/>
    <w:rsid w:val="00A12B6A"/>
    <w:rsid w:val="00A13312"/>
    <w:rsid w:val="00A17AC8"/>
    <w:rsid w:val="00A2537D"/>
    <w:rsid w:val="00A26240"/>
    <w:rsid w:val="00A344B8"/>
    <w:rsid w:val="00A363FC"/>
    <w:rsid w:val="00A41FD4"/>
    <w:rsid w:val="00A437AA"/>
    <w:rsid w:val="00A45993"/>
    <w:rsid w:val="00A519CA"/>
    <w:rsid w:val="00A64439"/>
    <w:rsid w:val="00A66D94"/>
    <w:rsid w:val="00A71D95"/>
    <w:rsid w:val="00A74382"/>
    <w:rsid w:val="00A81305"/>
    <w:rsid w:val="00A96511"/>
    <w:rsid w:val="00AA0C98"/>
    <w:rsid w:val="00AA0D03"/>
    <w:rsid w:val="00AA3234"/>
    <w:rsid w:val="00AA3801"/>
    <w:rsid w:val="00AA5D21"/>
    <w:rsid w:val="00AA60F9"/>
    <w:rsid w:val="00AC0213"/>
    <w:rsid w:val="00AC755D"/>
    <w:rsid w:val="00AD181E"/>
    <w:rsid w:val="00AD2716"/>
    <w:rsid w:val="00AD3487"/>
    <w:rsid w:val="00AD5A96"/>
    <w:rsid w:val="00AD5C7E"/>
    <w:rsid w:val="00AD68A8"/>
    <w:rsid w:val="00AD6BEB"/>
    <w:rsid w:val="00AD77AB"/>
    <w:rsid w:val="00AE0B5C"/>
    <w:rsid w:val="00B03E86"/>
    <w:rsid w:val="00B06EDE"/>
    <w:rsid w:val="00B11C6F"/>
    <w:rsid w:val="00B13F50"/>
    <w:rsid w:val="00B2187E"/>
    <w:rsid w:val="00B22108"/>
    <w:rsid w:val="00B266FC"/>
    <w:rsid w:val="00B27387"/>
    <w:rsid w:val="00B34779"/>
    <w:rsid w:val="00B356D7"/>
    <w:rsid w:val="00B37316"/>
    <w:rsid w:val="00B37620"/>
    <w:rsid w:val="00B44287"/>
    <w:rsid w:val="00B46A68"/>
    <w:rsid w:val="00B47FE8"/>
    <w:rsid w:val="00B50E16"/>
    <w:rsid w:val="00B51FC3"/>
    <w:rsid w:val="00B52989"/>
    <w:rsid w:val="00B53CAC"/>
    <w:rsid w:val="00B557FF"/>
    <w:rsid w:val="00B61093"/>
    <w:rsid w:val="00B64199"/>
    <w:rsid w:val="00B72711"/>
    <w:rsid w:val="00B73032"/>
    <w:rsid w:val="00B81EB7"/>
    <w:rsid w:val="00B82657"/>
    <w:rsid w:val="00B83A89"/>
    <w:rsid w:val="00B86142"/>
    <w:rsid w:val="00B92F9D"/>
    <w:rsid w:val="00B9511E"/>
    <w:rsid w:val="00BA045D"/>
    <w:rsid w:val="00BA4E5C"/>
    <w:rsid w:val="00BA63AE"/>
    <w:rsid w:val="00BA745D"/>
    <w:rsid w:val="00BA7F1F"/>
    <w:rsid w:val="00BB5087"/>
    <w:rsid w:val="00BB54FF"/>
    <w:rsid w:val="00BB560B"/>
    <w:rsid w:val="00BB652F"/>
    <w:rsid w:val="00BB6732"/>
    <w:rsid w:val="00BC357E"/>
    <w:rsid w:val="00BC3DFF"/>
    <w:rsid w:val="00BC3FE7"/>
    <w:rsid w:val="00BE0071"/>
    <w:rsid w:val="00BE6EEB"/>
    <w:rsid w:val="00BF0DCC"/>
    <w:rsid w:val="00BF2088"/>
    <w:rsid w:val="00BF5B33"/>
    <w:rsid w:val="00BF6332"/>
    <w:rsid w:val="00C03BCE"/>
    <w:rsid w:val="00C1254A"/>
    <w:rsid w:val="00C12A12"/>
    <w:rsid w:val="00C14353"/>
    <w:rsid w:val="00C14CE7"/>
    <w:rsid w:val="00C14EE0"/>
    <w:rsid w:val="00C2083D"/>
    <w:rsid w:val="00C21A98"/>
    <w:rsid w:val="00C24E59"/>
    <w:rsid w:val="00C2559B"/>
    <w:rsid w:val="00C3201D"/>
    <w:rsid w:val="00C32304"/>
    <w:rsid w:val="00C32904"/>
    <w:rsid w:val="00C348F6"/>
    <w:rsid w:val="00C34C45"/>
    <w:rsid w:val="00C34EF3"/>
    <w:rsid w:val="00C44776"/>
    <w:rsid w:val="00C464D2"/>
    <w:rsid w:val="00C559ED"/>
    <w:rsid w:val="00C56481"/>
    <w:rsid w:val="00C626E9"/>
    <w:rsid w:val="00C71D7A"/>
    <w:rsid w:val="00C723A1"/>
    <w:rsid w:val="00C7673C"/>
    <w:rsid w:val="00C77E9E"/>
    <w:rsid w:val="00C8315A"/>
    <w:rsid w:val="00C855B0"/>
    <w:rsid w:val="00C92ED3"/>
    <w:rsid w:val="00C94165"/>
    <w:rsid w:val="00CA2B8B"/>
    <w:rsid w:val="00CA34AB"/>
    <w:rsid w:val="00CB1794"/>
    <w:rsid w:val="00CB2EDC"/>
    <w:rsid w:val="00CB6636"/>
    <w:rsid w:val="00CB7DC6"/>
    <w:rsid w:val="00CC0640"/>
    <w:rsid w:val="00CC1AF7"/>
    <w:rsid w:val="00CD254D"/>
    <w:rsid w:val="00CD5C1D"/>
    <w:rsid w:val="00CD72FC"/>
    <w:rsid w:val="00CE3CEB"/>
    <w:rsid w:val="00CE7F1A"/>
    <w:rsid w:val="00CF37D0"/>
    <w:rsid w:val="00CF6071"/>
    <w:rsid w:val="00CF6B1F"/>
    <w:rsid w:val="00CF7B92"/>
    <w:rsid w:val="00D038CD"/>
    <w:rsid w:val="00D050EB"/>
    <w:rsid w:val="00D053E2"/>
    <w:rsid w:val="00D05EF2"/>
    <w:rsid w:val="00D10D24"/>
    <w:rsid w:val="00D10DAD"/>
    <w:rsid w:val="00D10E6D"/>
    <w:rsid w:val="00D135A4"/>
    <w:rsid w:val="00D20A05"/>
    <w:rsid w:val="00D229CF"/>
    <w:rsid w:val="00D23962"/>
    <w:rsid w:val="00D505AE"/>
    <w:rsid w:val="00D50B43"/>
    <w:rsid w:val="00D52A72"/>
    <w:rsid w:val="00D54997"/>
    <w:rsid w:val="00D6472E"/>
    <w:rsid w:val="00D702EB"/>
    <w:rsid w:val="00D706C9"/>
    <w:rsid w:val="00D70EE8"/>
    <w:rsid w:val="00D712CA"/>
    <w:rsid w:val="00D76467"/>
    <w:rsid w:val="00D90F03"/>
    <w:rsid w:val="00D914FF"/>
    <w:rsid w:val="00D91DCC"/>
    <w:rsid w:val="00DA4154"/>
    <w:rsid w:val="00DB13EE"/>
    <w:rsid w:val="00DC631D"/>
    <w:rsid w:val="00DD4BC8"/>
    <w:rsid w:val="00DD57E3"/>
    <w:rsid w:val="00DE3BA8"/>
    <w:rsid w:val="00DE3F12"/>
    <w:rsid w:val="00DE6112"/>
    <w:rsid w:val="00DF5103"/>
    <w:rsid w:val="00DF6856"/>
    <w:rsid w:val="00E01331"/>
    <w:rsid w:val="00E015F7"/>
    <w:rsid w:val="00E066C4"/>
    <w:rsid w:val="00E10B9A"/>
    <w:rsid w:val="00E120DD"/>
    <w:rsid w:val="00E1333F"/>
    <w:rsid w:val="00E13668"/>
    <w:rsid w:val="00E15569"/>
    <w:rsid w:val="00E17C29"/>
    <w:rsid w:val="00E17DF8"/>
    <w:rsid w:val="00E23D09"/>
    <w:rsid w:val="00E44377"/>
    <w:rsid w:val="00E676D9"/>
    <w:rsid w:val="00E70D90"/>
    <w:rsid w:val="00E71C79"/>
    <w:rsid w:val="00E76B48"/>
    <w:rsid w:val="00E81859"/>
    <w:rsid w:val="00E81CBF"/>
    <w:rsid w:val="00E828C1"/>
    <w:rsid w:val="00E82F95"/>
    <w:rsid w:val="00E83F5C"/>
    <w:rsid w:val="00E87CF9"/>
    <w:rsid w:val="00E93905"/>
    <w:rsid w:val="00E94B05"/>
    <w:rsid w:val="00EA3CBC"/>
    <w:rsid w:val="00EA4C9C"/>
    <w:rsid w:val="00EA7BAE"/>
    <w:rsid w:val="00EA7C72"/>
    <w:rsid w:val="00EB5868"/>
    <w:rsid w:val="00EB7705"/>
    <w:rsid w:val="00EC2CEA"/>
    <w:rsid w:val="00EC2F4F"/>
    <w:rsid w:val="00ED00D7"/>
    <w:rsid w:val="00ED048F"/>
    <w:rsid w:val="00ED23E8"/>
    <w:rsid w:val="00ED62DE"/>
    <w:rsid w:val="00EE45DE"/>
    <w:rsid w:val="00EE5994"/>
    <w:rsid w:val="00EE7AAA"/>
    <w:rsid w:val="00EF36CE"/>
    <w:rsid w:val="00EF5990"/>
    <w:rsid w:val="00F00829"/>
    <w:rsid w:val="00F03E90"/>
    <w:rsid w:val="00F07D58"/>
    <w:rsid w:val="00F171F9"/>
    <w:rsid w:val="00F2316D"/>
    <w:rsid w:val="00F2602A"/>
    <w:rsid w:val="00F26940"/>
    <w:rsid w:val="00F34FF6"/>
    <w:rsid w:val="00F3504C"/>
    <w:rsid w:val="00F36F20"/>
    <w:rsid w:val="00F37963"/>
    <w:rsid w:val="00F400B4"/>
    <w:rsid w:val="00F403B9"/>
    <w:rsid w:val="00F41CE3"/>
    <w:rsid w:val="00F445CA"/>
    <w:rsid w:val="00F45FC1"/>
    <w:rsid w:val="00F51278"/>
    <w:rsid w:val="00F545C2"/>
    <w:rsid w:val="00F566FC"/>
    <w:rsid w:val="00F56745"/>
    <w:rsid w:val="00F57B5C"/>
    <w:rsid w:val="00F6306C"/>
    <w:rsid w:val="00F64A4C"/>
    <w:rsid w:val="00F66207"/>
    <w:rsid w:val="00F729BD"/>
    <w:rsid w:val="00F80501"/>
    <w:rsid w:val="00F80DE3"/>
    <w:rsid w:val="00F9155F"/>
    <w:rsid w:val="00F91A41"/>
    <w:rsid w:val="00F93A8F"/>
    <w:rsid w:val="00F93C26"/>
    <w:rsid w:val="00F94640"/>
    <w:rsid w:val="00F94E79"/>
    <w:rsid w:val="00F94EC7"/>
    <w:rsid w:val="00F96FAD"/>
    <w:rsid w:val="00FB1185"/>
    <w:rsid w:val="00FB3675"/>
    <w:rsid w:val="00FB4EBE"/>
    <w:rsid w:val="00FB57B3"/>
    <w:rsid w:val="00FB6F7E"/>
    <w:rsid w:val="00FC17D2"/>
    <w:rsid w:val="00FC2064"/>
    <w:rsid w:val="00FC4295"/>
    <w:rsid w:val="00FC47C4"/>
    <w:rsid w:val="00FC4AB7"/>
    <w:rsid w:val="00FE34D6"/>
    <w:rsid w:val="00FE6B1B"/>
    <w:rsid w:val="00FE7A5D"/>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8EABE"/>
  <w15:docId w15:val="{14AEEFAC-11FB-4052-B2CE-769B6CBE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940"/>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uiPriority w:val="99"/>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0">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D28D9-6B80-498E-95E7-C0258690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4369</TotalTime>
  <Pages>4</Pages>
  <Words>1355</Words>
  <Characters>7728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TatarinovaOA</cp:lastModifiedBy>
  <cp:revision>184</cp:revision>
  <cp:lastPrinted>2019-05-06T05:31:00Z</cp:lastPrinted>
  <dcterms:created xsi:type="dcterms:W3CDTF">2013-09-17T07:57:00Z</dcterms:created>
  <dcterms:modified xsi:type="dcterms:W3CDTF">2021-09-30T07:10:00Z</dcterms:modified>
</cp:coreProperties>
</file>