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4B" w:rsidRPr="00905B2D" w:rsidRDefault="008A4C4B" w:rsidP="00366627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color w:val="F79646"/>
          <w:sz w:val="20"/>
          <w:szCs w:val="20"/>
          <w:u w:val="single"/>
        </w:rPr>
      </w:pPr>
      <w:r w:rsidRPr="00905B2D">
        <w:rPr>
          <w:rFonts w:ascii="Times New Roman" w:hAnsi="Times New Roman" w:cs="Times New Roman"/>
          <w:b/>
          <w:bCs/>
          <w:color w:val="F79646"/>
          <w:sz w:val="20"/>
          <w:szCs w:val="20"/>
          <w:u w:val="single"/>
        </w:rPr>
        <w:t>Содействие в трудоустройстве незанятых инвалидов, в том числе представителей  коренных малочисленных народов Севера,  на оборудованные (оснащенные) для них рабочие места</w:t>
      </w:r>
    </w:p>
    <w:p w:rsidR="008A4C4B" w:rsidRPr="00905B2D" w:rsidRDefault="008A4C4B" w:rsidP="00CB67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B2D">
        <w:rPr>
          <w:rFonts w:ascii="Times New Roman" w:hAnsi="Times New Roman" w:cs="Times New Roman"/>
          <w:sz w:val="20"/>
          <w:szCs w:val="20"/>
        </w:rPr>
        <w:tab/>
      </w:r>
      <w:r w:rsidRPr="00905B2D">
        <w:rPr>
          <w:rFonts w:ascii="Times New Roman" w:hAnsi="Times New Roman" w:cs="Times New Roman"/>
          <w:i/>
          <w:iCs/>
          <w:sz w:val="20"/>
          <w:szCs w:val="20"/>
        </w:rPr>
        <w:t xml:space="preserve">Участниками мероприятия являются: незанятые инвалиды в трудоспособном возрасте (мужчины 16 - 59 лет, женщины 16 - 54 года), в том числе инвалиды молодого возраста (инвалиды в возрасте 16 - 44 лет), работодатели. </w:t>
      </w:r>
      <w:r w:rsidRPr="00905B2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8A4C4B" w:rsidRPr="00905B2D" w:rsidRDefault="008A4C4B" w:rsidP="00CB67A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905B2D">
        <w:rPr>
          <w:rFonts w:ascii="Times New Roman" w:hAnsi="Times New Roman" w:cs="Times New Roman"/>
          <w:i/>
          <w:iCs/>
          <w:sz w:val="20"/>
          <w:szCs w:val="20"/>
        </w:rPr>
        <w:t xml:space="preserve">Работодателю выделяются бюджетные средства на: создание постоянного рабочего места в размере, подтвержденном сметой, но не более семидесяти двух тысяч </w:t>
      </w:r>
      <w:proofErr w:type="gramStart"/>
      <w:r w:rsidRPr="00905B2D">
        <w:rPr>
          <w:rFonts w:ascii="Times New Roman" w:hAnsi="Times New Roman" w:cs="Times New Roman"/>
          <w:i/>
          <w:iCs/>
          <w:sz w:val="20"/>
          <w:szCs w:val="20"/>
        </w:rPr>
        <w:t>шестьсот девяноста</w:t>
      </w:r>
      <w:proofErr w:type="gramEnd"/>
      <w:r w:rsidRPr="00905B2D">
        <w:rPr>
          <w:rFonts w:ascii="Times New Roman" w:hAnsi="Times New Roman" w:cs="Times New Roman"/>
          <w:i/>
          <w:iCs/>
          <w:sz w:val="20"/>
          <w:szCs w:val="20"/>
        </w:rPr>
        <w:t xml:space="preserve"> рублей.</w:t>
      </w:r>
    </w:p>
    <w:p w:rsidR="008A4C4B" w:rsidRPr="00905B2D" w:rsidRDefault="008A4C4B" w:rsidP="00CB67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:rsidR="008A4C4B" w:rsidRPr="00905B2D" w:rsidRDefault="008A4C4B" w:rsidP="0036662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color w:val="F79646"/>
          <w:sz w:val="20"/>
          <w:szCs w:val="20"/>
          <w:u w:val="single"/>
        </w:rPr>
      </w:pPr>
      <w:r w:rsidRPr="00905B2D">
        <w:rPr>
          <w:rFonts w:ascii="Times New Roman" w:hAnsi="Times New Roman" w:cs="Times New Roman"/>
          <w:b/>
          <w:bCs/>
          <w:color w:val="F79646"/>
          <w:sz w:val="20"/>
          <w:szCs w:val="20"/>
          <w:u w:val="single"/>
        </w:rPr>
        <w:t>Содействие в освоении трудовых обязанностей инвалидам, в том числе представителей  коренных малочисленных народов Севера трудоустроенным на оборудованные (оснащенные) рабочие места</w:t>
      </w:r>
    </w:p>
    <w:p w:rsidR="008A4C4B" w:rsidRPr="00905B2D" w:rsidRDefault="008A4C4B" w:rsidP="00366627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:rsidR="008A4C4B" w:rsidRPr="00905B2D" w:rsidRDefault="004A0DFD" w:rsidP="00CB67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102235</wp:posOffset>
            </wp:positionV>
            <wp:extent cx="4552950" cy="358457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4B" w:rsidRPr="00905B2D">
        <w:rPr>
          <w:rFonts w:ascii="Times New Roman" w:hAnsi="Times New Roman" w:cs="Times New Roman"/>
          <w:sz w:val="20"/>
          <w:szCs w:val="20"/>
        </w:rPr>
        <w:tab/>
      </w:r>
      <w:r w:rsidR="008A4C4B" w:rsidRPr="00905B2D">
        <w:rPr>
          <w:rFonts w:ascii="Times New Roman" w:hAnsi="Times New Roman" w:cs="Times New Roman"/>
          <w:i/>
          <w:iCs/>
          <w:sz w:val="20"/>
          <w:szCs w:val="20"/>
        </w:rPr>
        <w:t>Работодателю выделяются бюджетные средства на: компенсацию его расходов по оплате труда наставника, осуществляющего регулярную помощь инвалиду, трудоустроенному на созданное рабочее место, с целью его адаптации на рабочем месте, с учетом страховых взносов</w:t>
      </w:r>
      <w:r w:rsidR="0044724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8A4C4B" w:rsidRPr="00905B2D" w:rsidRDefault="008A4C4B" w:rsidP="00BF200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B2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Обращаем Ваше внимание</w:t>
      </w:r>
      <w:r w:rsidRPr="00905B2D">
        <w:rPr>
          <w:rFonts w:ascii="Times New Roman" w:hAnsi="Times New Roman" w:cs="Times New Roman"/>
          <w:i/>
          <w:iCs/>
          <w:color w:val="FF0000"/>
          <w:sz w:val="20"/>
          <w:szCs w:val="20"/>
        </w:rPr>
        <w:t>,</w:t>
      </w:r>
      <w:r w:rsidRPr="00905B2D">
        <w:rPr>
          <w:rFonts w:ascii="Times New Roman" w:hAnsi="Times New Roman" w:cs="Times New Roman"/>
          <w:i/>
          <w:iCs/>
          <w:sz w:val="20"/>
          <w:szCs w:val="20"/>
        </w:rPr>
        <w:t xml:space="preserve"> что работы в рамках мероприятий активной политики занятости должны осуществляться на основании </w:t>
      </w:r>
      <w:r w:rsidRPr="00905B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срочного трудового договора</w:t>
      </w:r>
      <w:r w:rsidRPr="00905B2D">
        <w:rPr>
          <w:rFonts w:ascii="Times New Roman" w:hAnsi="Times New Roman" w:cs="Times New Roman"/>
          <w:i/>
          <w:iCs/>
          <w:sz w:val="20"/>
          <w:szCs w:val="20"/>
        </w:rPr>
        <w:t xml:space="preserve">. Заработная плата работодателей не должна быть ниже минимальной заработной платы установленной Трехсторонним соглашением «О минимальной заработной плате </w:t>
      </w:r>
      <w:proofErr w:type="gramStart"/>
      <w:r w:rsidRPr="00905B2D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  <w:r w:rsidRPr="00905B2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905B2D">
        <w:rPr>
          <w:rFonts w:ascii="Times New Roman" w:hAnsi="Times New Roman" w:cs="Times New Roman"/>
          <w:i/>
          <w:iCs/>
          <w:sz w:val="20"/>
          <w:szCs w:val="20"/>
        </w:rPr>
        <w:t>Ханты-Мансийском</w:t>
      </w:r>
      <w:proofErr w:type="gramEnd"/>
      <w:r w:rsidRPr="00905B2D">
        <w:rPr>
          <w:rFonts w:ascii="Times New Roman" w:hAnsi="Times New Roman" w:cs="Times New Roman"/>
          <w:i/>
          <w:iCs/>
          <w:sz w:val="20"/>
          <w:szCs w:val="20"/>
        </w:rPr>
        <w:t xml:space="preserve"> автономном округе – Югре» (МРОТ).</w:t>
      </w:r>
    </w:p>
    <w:p w:rsidR="008A4C4B" w:rsidRPr="00905B2D" w:rsidRDefault="008A4C4B" w:rsidP="00CB67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:rsidR="008A4C4B" w:rsidRPr="00905B2D" w:rsidRDefault="008A4C4B" w:rsidP="00CB67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</w:pPr>
      <w:r w:rsidRPr="00905B2D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Для получения компенсации по оплате труда работодатель представляет в центр занятости населения по месту осуществления хозяйственной </w:t>
      </w:r>
      <w:proofErr w:type="gramStart"/>
      <w:r w:rsidRPr="00905B2D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деятельности</w:t>
      </w:r>
      <w:proofErr w:type="gramEnd"/>
      <w:r w:rsidRPr="00905B2D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 следующие документы:</w:t>
      </w:r>
    </w:p>
    <w:p w:rsidR="008A4C4B" w:rsidRPr="00905B2D" w:rsidRDefault="008A4C4B" w:rsidP="00CB67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B2D">
        <w:rPr>
          <w:rFonts w:ascii="Times New Roman" w:hAnsi="Times New Roman" w:cs="Times New Roman"/>
          <w:i/>
          <w:iCs/>
          <w:sz w:val="20"/>
          <w:szCs w:val="20"/>
        </w:rPr>
        <w:t>- заявление по форме, утвержденной Департаментом;</w:t>
      </w:r>
    </w:p>
    <w:p w:rsidR="008A4C4B" w:rsidRPr="00905B2D" w:rsidRDefault="008A4C4B" w:rsidP="00CB67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B2D">
        <w:rPr>
          <w:rFonts w:ascii="Times New Roman" w:hAnsi="Times New Roman" w:cs="Times New Roman"/>
          <w:i/>
          <w:iCs/>
          <w:sz w:val="20"/>
          <w:szCs w:val="20"/>
        </w:rPr>
        <w:t>- 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выданную не ранее чем за 90 дней до представления в центр занятости населения;</w:t>
      </w:r>
    </w:p>
    <w:p w:rsidR="008A4C4B" w:rsidRPr="00905B2D" w:rsidRDefault="008A4C4B" w:rsidP="00CB67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B2D">
        <w:rPr>
          <w:rFonts w:ascii="Times New Roman" w:hAnsi="Times New Roman" w:cs="Times New Roman"/>
          <w:i/>
          <w:iCs/>
          <w:sz w:val="20"/>
          <w:szCs w:val="20"/>
        </w:rPr>
        <w:t>- информационное письмо работодателя, подтверждающее стоимость активов по состоянию на последнюю отчетную дату, - для работодателей, имеющих задолженность по начисленным налогам, сборам, страховым взносам, пеням, штрафам, процентам (за исключением органов местного самоуправления);</w:t>
      </w:r>
    </w:p>
    <w:p w:rsidR="008A4C4B" w:rsidRPr="00905B2D" w:rsidRDefault="008A4C4B" w:rsidP="00CB67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B2D">
        <w:rPr>
          <w:rFonts w:ascii="Times New Roman" w:hAnsi="Times New Roman" w:cs="Times New Roman"/>
          <w:i/>
          <w:iCs/>
          <w:sz w:val="20"/>
          <w:szCs w:val="20"/>
        </w:rPr>
        <w:t>- 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работодателя).</w:t>
      </w:r>
    </w:p>
    <w:p w:rsidR="008A4C4B" w:rsidRPr="002024C9" w:rsidRDefault="008A4C4B" w:rsidP="00CB67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Адрес ЦЗН:</w:t>
      </w:r>
    </w:p>
    <w:p w:rsidR="008A4C4B" w:rsidRPr="002024C9" w:rsidRDefault="008A4C4B" w:rsidP="00CB67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г. Нефтеюганск, 2А </w:t>
      </w:r>
      <w:proofErr w:type="spellStart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мкр</w:t>
      </w:r>
      <w:proofErr w:type="spellEnd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., 9/3 дом, </w:t>
      </w:r>
    </w:p>
    <w:p w:rsidR="008A4C4B" w:rsidRPr="002024C9" w:rsidRDefault="008A4C4B" w:rsidP="00CB67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Отдел содействия занятости населения, профессионального обучения и профессиональной ориентации.</w:t>
      </w:r>
    </w:p>
    <w:p w:rsidR="008A4C4B" w:rsidRPr="002024C9" w:rsidRDefault="008A4C4B" w:rsidP="00CB67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8 (3463) </w:t>
      </w:r>
      <w:bookmarkStart w:id="0" w:name="_GoBack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224204</w:t>
      </w:r>
      <w:bookmarkEnd w:id="0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; 8(3463) 224975,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с.п</w:t>
      </w:r>
      <w:proofErr w:type="spellEnd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 </w:t>
      </w:r>
      <w:proofErr w:type="spellStart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Салым</w:t>
      </w:r>
      <w:proofErr w:type="spellEnd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(3463)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316403</w:t>
      </w:r>
    </w:p>
    <w:p w:rsidR="008A4C4B" w:rsidRDefault="008A4C4B" w:rsidP="00905B2D">
      <w:pPr>
        <w:tabs>
          <w:tab w:val="left" w:pos="10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Часы приема получателей государственных услуг: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proofErr w:type="gramStart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ПН</w:t>
      </w:r>
      <w:proofErr w:type="gramEnd"/>
      <w:r w:rsidRPr="0020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– ПТ с 09-00 до 17-00</w:t>
      </w:r>
    </w:p>
    <w:p w:rsidR="008A4C4B" w:rsidRPr="002024C9" w:rsidRDefault="004A0DFD" w:rsidP="00CB67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-25400</wp:posOffset>
            </wp:positionV>
            <wp:extent cx="2033270" cy="1148080"/>
            <wp:effectExtent l="0" t="0" r="5080" b="0"/>
            <wp:wrapSquare wrapText="bothSides"/>
            <wp:docPr id="3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C4B" w:rsidRPr="002024C9" w:rsidRDefault="008A4C4B" w:rsidP="00CB67A3">
      <w:pPr>
        <w:tabs>
          <w:tab w:val="left" w:pos="10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A4C4B" w:rsidRPr="00AB4BE6" w:rsidRDefault="008A4C4B" w:rsidP="00905B2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B4BE6">
        <w:rPr>
          <w:rFonts w:ascii="Times New Roman" w:hAnsi="Times New Roman" w:cs="Times New Roman"/>
          <w:b/>
          <w:bCs/>
          <w:sz w:val="20"/>
          <w:szCs w:val="20"/>
        </w:rPr>
        <w:t xml:space="preserve">Казенное учреждение </w:t>
      </w:r>
    </w:p>
    <w:p w:rsidR="008A4C4B" w:rsidRPr="00AB4BE6" w:rsidRDefault="008A4C4B" w:rsidP="00905B2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B4BE6">
        <w:rPr>
          <w:rFonts w:ascii="Times New Roman" w:hAnsi="Times New Roman" w:cs="Times New Roman"/>
          <w:b/>
          <w:bCs/>
          <w:sz w:val="20"/>
          <w:szCs w:val="20"/>
        </w:rPr>
        <w:t>Ханты-Мансийского автономного</w:t>
      </w:r>
    </w:p>
    <w:p w:rsidR="008A4C4B" w:rsidRPr="00AB4BE6" w:rsidRDefault="008A4C4B" w:rsidP="00905B2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B4BE6">
        <w:rPr>
          <w:rFonts w:ascii="Times New Roman" w:hAnsi="Times New Roman" w:cs="Times New Roman"/>
          <w:b/>
          <w:bCs/>
          <w:sz w:val="20"/>
          <w:szCs w:val="20"/>
        </w:rPr>
        <w:t xml:space="preserve"> округа – Югры «Нефтеюганский</w:t>
      </w:r>
    </w:p>
    <w:p w:rsidR="008A4C4B" w:rsidRPr="00AB4BE6" w:rsidRDefault="008A4C4B" w:rsidP="00905B2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B4BE6">
        <w:rPr>
          <w:rFonts w:ascii="Times New Roman" w:hAnsi="Times New Roman" w:cs="Times New Roman"/>
          <w:b/>
          <w:bCs/>
          <w:sz w:val="20"/>
          <w:szCs w:val="20"/>
        </w:rPr>
        <w:t xml:space="preserve"> центр занятости населения»</w:t>
      </w:r>
    </w:p>
    <w:p w:rsidR="008A4C4B" w:rsidRDefault="008A4C4B" w:rsidP="002272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A4C4B" w:rsidRDefault="008A4C4B">
      <w:pPr>
        <w:rPr>
          <w:rFonts w:cs="Times New Roman"/>
        </w:rPr>
      </w:pPr>
    </w:p>
    <w:p w:rsidR="008A4C4B" w:rsidRPr="00E71DD0" w:rsidRDefault="008A4C4B" w:rsidP="00E71DD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71DD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«Ханты-Мансийский автономный округ – Югра</w:t>
      </w:r>
    </w:p>
    <w:p w:rsidR="008A4C4B" w:rsidRPr="00E71DD0" w:rsidRDefault="008A4C4B" w:rsidP="00E71DD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71DD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является местом исконного проживания</w:t>
      </w:r>
    </w:p>
    <w:p w:rsidR="008A4C4B" w:rsidRPr="00E71DD0" w:rsidRDefault="008A4C4B" w:rsidP="00E71DD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71DD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коренных малочисленных народов»</w:t>
      </w:r>
    </w:p>
    <w:p w:rsidR="008A4C4B" w:rsidRDefault="008A4C4B" w:rsidP="002272BC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8A4C4B" w:rsidRDefault="008A4C4B" w:rsidP="001F1339">
      <w:pPr>
        <w:pStyle w:val="ConsPlusNormal"/>
        <w:widowControl/>
        <w:ind w:firstLine="708"/>
        <w:jc w:val="right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</w:p>
    <w:p w:rsidR="008A4C4B" w:rsidRDefault="008A4C4B">
      <w:pPr>
        <w:rPr>
          <w:rFonts w:cs="Times New Roman"/>
        </w:rPr>
      </w:pPr>
    </w:p>
    <w:p w:rsidR="008A4C4B" w:rsidRDefault="008A4C4B" w:rsidP="00313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3136C9">
        <w:rPr>
          <w:rFonts w:ascii="Times New Roman" w:hAnsi="Times New Roman" w:cs="Times New Roman"/>
          <w:sz w:val="24"/>
          <w:szCs w:val="24"/>
        </w:rPr>
        <w:t xml:space="preserve"> Нефтеюганск</w:t>
      </w:r>
    </w:p>
    <w:sectPr w:rsidR="008A4C4B" w:rsidSect="00BF200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28D6"/>
    <w:multiLevelType w:val="hybridMultilevel"/>
    <w:tmpl w:val="B62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56FC"/>
    <w:multiLevelType w:val="hybridMultilevel"/>
    <w:tmpl w:val="199E4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214A07"/>
    <w:multiLevelType w:val="hybridMultilevel"/>
    <w:tmpl w:val="E518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349FF"/>
    <w:multiLevelType w:val="hybridMultilevel"/>
    <w:tmpl w:val="0DACF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806EF4"/>
    <w:multiLevelType w:val="hybridMultilevel"/>
    <w:tmpl w:val="07828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BC"/>
    <w:rsid w:val="00015F47"/>
    <w:rsid w:val="00075190"/>
    <w:rsid w:val="000C26B0"/>
    <w:rsid w:val="00116D8B"/>
    <w:rsid w:val="00125673"/>
    <w:rsid w:val="00127963"/>
    <w:rsid w:val="001354F9"/>
    <w:rsid w:val="001A21F6"/>
    <w:rsid w:val="001E7527"/>
    <w:rsid w:val="001F1339"/>
    <w:rsid w:val="002024C9"/>
    <w:rsid w:val="002272BC"/>
    <w:rsid w:val="00285A8A"/>
    <w:rsid w:val="002A2D70"/>
    <w:rsid w:val="002A37AF"/>
    <w:rsid w:val="002C2C1F"/>
    <w:rsid w:val="002E0FEC"/>
    <w:rsid w:val="003079EC"/>
    <w:rsid w:val="003136C9"/>
    <w:rsid w:val="00357082"/>
    <w:rsid w:val="00364DFD"/>
    <w:rsid w:val="00366627"/>
    <w:rsid w:val="00447247"/>
    <w:rsid w:val="004A0DFD"/>
    <w:rsid w:val="004F6C30"/>
    <w:rsid w:val="00541C7A"/>
    <w:rsid w:val="00581407"/>
    <w:rsid w:val="00606DB7"/>
    <w:rsid w:val="006244B1"/>
    <w:rsid w:val="00642365"/>
    <w:rsid w:val="0064428E"/>
    <w:rsid w:val="00655C3C"/>
    <w:rsid w:val="00675251"/>
    <w:rsid w:val="006B0518"/>
    <w:rsid w:val="006F01AF"/>
    <w:rsid w:val="00773C6E"/>
    <w:rsid w:val="00775438"/>
    <w:rsid w:val="0078711E"/>
    <w:rsid w:val="007E4473"/>
    <w:rsid w:val="0086026D"/>
    <w:rsid w:val="00872E3B"/>
    <w:rsid w:val="00896CD6"/>
    <w:rsid w:val="008A10C8"/>
    <w:rsid w:val="008A4C4B"/>
    <w:rsid w:val="008D6365"/>
    <w:rsid w:val="00905B2D"/>
    <w:rsid w:val="0090715D"/>
    <w:rsid w:val="00910157"/>
    <w:rsid w:val="00922CF6"/>
    <w:rsid w:val="00934E21"/>
    <w:rsid w:val="00985B66"/>
    <w:rsid w:val="00A4611B"/>
    <w:rsid w:val="00A65CD8"/>
    <w:rsid w:val="00A94578"/>
    <w:rsid w:val="00A9736C"/>
    <w:rsid w:val="00AB4BE6"/>
    <w:rsid w:val="00B77CB6"/>
    <w:rsid w:val="00BA16A3"/>
    <w:rsid w:val="00BF200D"/>
    <w:rsid w:val="00C6222D"/>
    <w:rsid w:val="00CB67A3"/>
    <w:rsid w:val="00D404A8"/>
    <w:rsid w:val="00D622C2"/>
    <w:rsid w:val="00D63ACF"/>
    <w:rsid w:val="00DE2D1A"/>
    <w:rsid w:val="00E16BE7"/>
    <w:rsid w:val="00E71DD0"/>
    <w:rsid w:val="00E84EEF"/>
    <w:rsid w:val="00EB159C"/>
    <w:rsid w:val="00EE234F"/>
    <w:rsid w:val="00F75399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B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72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1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36C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F1339"/>
    <w:pPr>
      <w:ind w:left="720"/>
    </w:pPr>
  </w:style>
  <w:style w:type="paragraph" w:customStyle="1" w:styleId="ConsPlusCell">
    <w:name w:val="ConsPlusCell"/>
    <w:uiPriority w:val="99"/>
    <w:rsid w:val="00D622C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B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72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1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36C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F1339"/>
    <w:pPr>
      <w:ind w:left="720"/>
    </w:pPr>
  </w:style>
  <w:style w:type="paragraph" w:customStyle="1" w:styleId="ConsPlusCell">
    <w:name w:val="ConsPlusCell"/>
    <w:uiPriority w:val="99"/>
    <w:rsid w:val="00D622C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Содействие в трудоустройстве незанятых инвалидов, в том числе представителей  коренных малочисленных народов Севера,  на оборудованные (оснащенные) для них рабочие места</vt:lpstr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Содействие в трудоустройстве незанятых инвалидов, в том числе представителей  коренных малочисленных народов Севера,  на оборудованные (оснащенные) для них рабочие места</dc:title>
  <dc:creator>user</dc:creator>
  <cp:lastModifiedBy>Гукова</cp:lastModifiedBy>
  <cp:revision>3</cp:revision>
  <cp:lastPrinted>2017-11-28T10:32:00Z</cp:lastPrinted>
  <dcterms:created xsi:type="dcterms:W3CDTF">2021-09-10T05:53:00Z</dcterms:created>
  <dcterms:modified xsi:type="dcterms:W3CDTF">2021-09-10T05:54:00Z</dcterms:modified>
</cp:coreProperties>
</file>