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9F2273" w:rsidP="009F227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AE4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Default="00D34DBE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6B25F1" w:rsidRDefault="006B25F1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6B25F1" w:rsidRPr="00D8175C" w:rsidRDefault="006B25F1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EE58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</w:t>
      </w:r>
      <w:r w:rsidR="00EE58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202</w:t>
      </w:r>
      <w:r w:rsidR="00EE58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</w:p>
    <w:p w:rsidR="006B25F1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25F1" w:rsidRPr="00E5059E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Думой города</w:t>
      </w:r>
    </w:p>
    <w:p w:rsidR="006B25F1" w:rsidRDefault="00103D80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6B25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</w:t>
      </w:r>
      <w:r w:rsidR="006B25F1"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EE5893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6B25F1"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FF3E78" w:rsidRDefault="00FF3E78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0DC2" w:rsidRPr="0046626D" w:rsidRDefault="00ED0DC2" w:rsidP="00ED0D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изменяющих документов</w:t>
      </w:r>
    </w:p>
    <w:p w:rsidR="00ED0DC2" w:rsidRDefault="00ED0DC2" w:rsidP="00D42B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>(в ред. Решени</w:t>
      </w:r>
      <w:r w:rsidR="00D961A8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Думы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916</w:t>
      </w:r>
      <w:r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>-VI</w:t>
      </w:r>
      <w:r w:rsidR="00D961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961A8"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D961A8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="00D961A8"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D961A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961A8"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D961A8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D961A8"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D961A8">
        <w:rPr>
          <w:rFonts w:ascii="Times New Roman" w:eastAsia="Times New Roman" w:hAnsi="Times New Roman" w:cs="Times New Roman"/>
          <w:sz w:val="28"/>
          <w:szCs w:val="28"/>
          <w:lang w:eastAsia="ru-RU"/>
        </w:rPr>
        <w:t>960</w:t>
      </w:r>
      <w:r w:rsidR="00D961A8"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Start"/>
      <w:r w:rsidR="00D961A8"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>VI</w:t>
      </w:r>
      <w:r w:rsidR="00D42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 </w:t>
      </w:r>
      <w:proofErr w:type="gramEnd"/>
      <w:r w:rsidR="00D42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D42B09"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D42B09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="00D42B09"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D42B0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D42B09"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D42B09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D42B09"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D42B09">
        <w:rPr>
          <w:rFonts w:ascii="Times New Roman" w:eastAsia="Times New Roman" w:hAnsi="Times New Roman" w:cs="Times New Roman"/>
          <w:sz w:val="28"/>
          <w:szCs w:val="28"/>
          <w:lang w:eastAsia="ru-RU"/>
        </w:rPr>
        <w:t>976</w:t>
      </w:r>
      <w:r w:rsidR="00D42B09"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>-VI</w:t>
      </w:r>
      <w:r w:rsidR="00A51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513A5"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A513A5">
        <w:rPr>
          <w:rFonts w:ascii="Times New Roman" w:eastAsia="Times New Roman" w:hAnsi="Times New Roman" w:cs="Times New Roman"/>
          <w:sz w:val="28"/>
          <w:szCs w:val="28"/>
          <w:lang w:eastAsia="ru-RU"/>
        </w:rPr>
        <w:t>08</w:t>
      </w:r>
      <w:r w:rsidR="00A513A5"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A513A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A513A5"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A513A5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A513A5"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A513A5">
        <w:rPr>
          <w:rFonts w:ascii="Times New Roman" w:eastAsia="Times New Roman" w:hAnsi="Times New Roman" w:cs="Times New Roman"/>
          <w:sz w:val="28"/>
          <w:szCs w:val="28"/>
          <w:lang w:eastAsia="ru-RU"/>
        </w:rPr>
        <w:t>1014</w:t>
      </w:r>
      <w:r w:rsidR="00A513A5"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>-VI</w:t>
      </w:r>
      <w:r w:rsidR="00D42B0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F702F2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 633-V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Нефтеюганска,</w:t>
      </w:r>
      <w:r w:rsidR="00BC5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6A5431" w:rsidRPr="006A5431" w:rsidRDefault="00B30270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1.Утвердить основные характеристики бюджета города Нефтеюганска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бюджет города) на 20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E589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год:  </w:t>
      </w:r>
    </w:p>
    <w:p w:rsidR="006A5431" w:rsidRPr="006A5431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1)общий</w:t>
      </w:r>
      <w:proofErr w:type="gramEnd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объём доходов бюджета города в сумме </w:t>
      </w:r>
      <w:r w:rsidR="00A850A5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 </w:t>
      </w:r>
      <w:r w:rsidR="000B1807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="005130E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961A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130E9">
        <w:rPr>
          <w:rFonts w:ascii="Times New Roman" w:eastAsia="Times New Roman" w:hAnsi="Times New Roman" w:cs="Times New Roman"/>
          <w:sz w:val="28"/>
          <w:szCs w:val="28"/>
          <w:lang w:eastAsia="ru-RU"/>
        </w:rPr>
        <w:t>422</w:t>
      </w:r>
      <w:r w:rsidR="00D961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130E9">
        <w:rPr>
          <w:rFonts w:ascii="Times New Roman" w:eastAsia="Times New Roman" w:hAnsi="Times New Roman" w:cs="Times New Roman"/>
          <w:sz w:val="28"/>
          <w:szCs w:val="28"/>
          <w:lang w:eastAsia="ru-RU"/>
        </w:rPr>
        <w:t>615</w:t>
      </w:r>
      <w:r w:rsidR="00FD6E13" w:rsidRPr="00FD6E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0096" w:rsidRPr="00FD6E1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EE5893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A658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</w:t>
      </w:r>
      <w:r w:rsidR="005130E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658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</w:t>
      </w:r>
      <w:r w:rsidR="005130E9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A658A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5130E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D27CC" w:rsidRPr="00FD6E1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8107C6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2)общий</w:t>
      </w:r>
      <w:proofErr w:type="gramEnd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объём расходов бюджета города в </w:t>
      </w:r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D961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 </w:t>
      </w:r>
      <w:r w:rsidR="00130FA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130E9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9E67C4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130E9">
        <w:rPr>
          <w:rFonts w:ascii="Times New Roman" w:eastAsia="Times New Roman" w:hAnsi="Times New Roman" w:cs="Times New Roman"/>
          <w:sz w:val="28"/>
          <w:szCs w:val="28"/>
          <w:lang w:eastAsia="ru-RU"/>
        </w:rPr>
        <w:t>327</w:t>
      </w:r>
      <w:r w:rsidR="009E67C4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130E9">
        <w:rPr>
          <w:rFonts w:ascii="Times New Roman" w:eastAsia="Times New Roman" w:hAnsi="Times New Roman" w:cs="Times New Roman"/>
          <w:sz w:val="28"/>
          <w:szCs w:val="28"/>
          <w:lang w:eastAsia="ru-RU"/>
        </w:rPr>
        <w:t>806</w:t>
      </w:r>
      <w:r w:rsidR="00EE5893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6E13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C3168A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A658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</w:t>
      </w:r>
      <w:r w:rsidR="0021213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658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</w:t>
      </w:r>
      <w:r w:rsidR="0021213A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A658A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21213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8107C6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3)дефицит</w:t>
      </w:r>
      <w:proofErr w:type="gramEnd"/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города в </w:t>
      </w:r>
      <w:r w:rsidR="0069539E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сумме</w:t>
      </w:r>
      <w:r w:rsidR="00EE5893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168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30FA8">
        <w:rPr>
          <w:rFonts w:ascii="Times New Roman" w:eastAsia="Times New Roman" w:hAnsi="Times New Roman" w:cs="Times New Roman"/>
          <w:sz w:val="28"/>
          <w:szCs w:val="28"/>
          <w:lang w:eastAsia="ru-RU"/>
        </w:rPr>
        <w:t> 8</w:t>
      </w:r>
      <w:r w:rsidR="0021213A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="00130FA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1213A">
        <w:rPr>
          <w:rFonts w:ascii="Times New Roman" w:eastAsia="Times New Roman" w:hAnsi="Times New Roman" w:cs="Times New Roman"/>
          <w:sz w:val="28"/>
          <w:szCs w:val="28"/>
          <w:lang w:eastAsia="ru-RU"/>
        </w:rPr>
        <w:t>905</w:t>
      </w:r>
      <w:r w:rsidR="00130F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213A">
        <w:rPr>
          <w:rFonts w:ascii="Times New Roman" w:eastAsia="Times New Roman" w:hAnsi="Times New Roman" w:cs="Times New Roman"/>
          <w:sz w:val="28"/>
          <w:szCs w:val="28"/>
          <w:lang w:eastAsia="ru-RU"/>
        </w:rPr>
        <w:t>191</w:t>
      </w:r>
      <w:r w:rsidR="00EE5893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21213A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</w:t>
      </w:r>
      <w:proofErr w:type="gramEnd"/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предел </w:t>
      </w:r>
      <w:r w:rsidR="00EE730F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  <w:r w:rsidR="0079251F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 города на 1 января 20</w:t>
      </w:r>
      <w:r w:rsidR="00CB0096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E5893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объёме </w:t>
      </w:r>
      <w:r w:rsidR="008631BA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E65091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27CC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F272A2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</w:t>
      </w:r>
      <w:r w:rsidR="001465C2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верхний предел долга по муниципальным гарантиям </w:t>
      </w:r>
      <w:r w:rsidR="00DA3943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</w:t>
      </w:r>
      <w:proofErr w:type="gramEnd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 муниципального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</w:t>
      </w:r>
      <w:r w:rsid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долга в размере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30FA8">
        <w:rPr>
          <w:rFonts w:ascii="Times New Roman" w:eastAsia="Times New Roman" w:hAnsi="Times New Roman" w:cs="Times New Roman"/>
          <w:sz w:val="28"/>
          <w:szCs w:val="28"/>
          <w:lang w:eastAsia="ru-RU"/>
        </w:rPr>
        <w:t> 2</w:t>
      </w:r>
      <w:r w:rsidR="0021213A">
        <w:rPr>
          <w:rFonts w:ascii="Times New Roman" w:eastAsia="Times New Roman" w:hAnsi="Times New Roman" w:cs="Times New Roman"/>
          <w:sz w:val="28"/>
          <w:szCs w:val="28"/>
          <w:lang w:eastAsia="ru-RU"/>
        </w:rPr>
        <w:t>43</w:t>
      </w:r>
      <w:r w:rsidR="00130FA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1213A">
        <w:rPr>
          <w:rFonts w:ascii="Times New Roman" w:eastAsia="Times New Roman" w:hAnsi="Times New Roman" w:cs="Times New Roman"/>
          <w:sz w:val="28"/>
          <w:szCs w:val="28"/>
          <w:lang w:eastAsia="ru-RU"/>
        </w:rPr>
        <w:t>979</w:t>
      </w:r>
      <w:r w:rsidR="00130F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213A">
        <w:rPr>
          <w:rFonts w:ascii="Times New Roman" w:eastAsia="Times New Roman" w:hAnsi="Times New Roman" w:cs="Times New Roman"/>
          <w:sz w:val="28"/>
          <w:szCs w:val="28"/>
          <w:lang w:eastAsia="ru-RU"/>
        </w:rPr>
        <w:t>338</w:t>
      </w:r>
      <w:r w:rsidR="0069539E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21213A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proofErr w:type="gramStart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6)объем</w:t>
      </w:r>
      <w:proofErr w:type="gramEnd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на обслуживание муниципального </w:t>
      </w:r>
      <w:r w:rsidR="00B04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долга </w:t>
      </w:r>
      <w:r w:rsidR="00462173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62173" w:rsidRPr="008107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462173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142 000</w:t>
      </w:r>
      <w:r w:rsidR="006F090D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лей.</w:t>
      </w:r>
    </w:p>
    <w:p w:rsidR="00B30270" w:rsidRPr="008A1BF0" w:rsidRDefault="00B30270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2.Утвердить основные характеристики бюджета города на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1)общий</w:t>
      </w:r>
      <w:proofErr w:type="gramEnd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объём доходов бюджета города на 20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E589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      </w:t>
      </w:r>
      <w:r w:rsid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130FA8">
        <w:rPr>
          <w:rFonts w:ascii="Times New Roman" w:eastAsia="Times New Roman" w:hAnsi="Times New Roman" w:cs="Times New Roman"/>
          <w:sz w:val="28"/>
          <w:szCs w:val="28"/>
          <w:lang w:eastAsia="ru-RU"/>
        </w:rPr>
        <w:t>10 029 799 187</w:t>
      </w:r>
      <w:r w:rsidR="00EE5893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539E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4272EB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69539E" w:rsidRPr="00140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202</w:t>
      </w:r>
      <w:r w:rsidR="00EE589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9539E" w:rsidRPr="00140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A850A5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9 5</w:t>
      </w:r>
      <w:r w:rsidR="00130FA8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A850A5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="00130FA8">
        <w:rPr>
          <w:rFonts w:ascii="Times New Roman" w:eastAsia="Times New Roman" w:hAnsi="Times New Roman" w:cs="Times New Roman"/>
          <w:sz w:val="28"/>
          <w:szCs w:val="28"/>
          <w:lang w:eastAsia="ru-RU"/>
        </w:rPr>
        <w:t>309</w:t>
      </w:r>
      <w:r w:rsidR="00A850A5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FA8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A850A5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87</w:t>
      </w:r>
      <w:r w:rsidR="00EE58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EE5893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2)общий</w:t>
      </w:r>
      <w:proofErr w:type="gramEnd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объём расходов бюджета города на 20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          </w:t>
      </w:r>
      <w:r w:rsid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31BA" w:rsidRP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885A82">
        <w:rPr>
          <w:rFonts w:ascii="Times New Roman" w:eastAsia="Times New Roman" w:hAnsi="Times New Roman" w:cs="Times New Roman"/>
          <w:sz w:val="28"/>
          <w:szCs w:val="28"/>
          <w:lang w:eastAsia="ru-RU"/>
        </w:rPr>
        <w:t> 269 898 539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27BF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A137F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050567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27BF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202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C27BF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8631BA" w:rsidRP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C3168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3168A" w:rsidRPr="00701CC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701CCB" w:rsidRPr="00701CCB">
        <w:rPr>
          <w:rFonts w:ascii="Times New Roman" w:eastAsia="Times New Roman" w:hAnsi="Times New Roman" w:cs="Times New Roman"/>
          <w:sz w:val="28"/>
          <w:szCs w:val="28"/>
          <w:lang w:eastAsia="ru-RU"/>
        </w:rPr>
        <w:t>39</w:t>
      </w:r>
      <w:r w:rsidR="00C3168A" w:rsidRPr="00701C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1CCB" w:rsidRPr="00701CCB">
        <w:rPr>
          <w:rFonts w:ascii="Times New Roman" w:eastAsia="Times New Roman" w:hAnsi="Times New Roman" w:cs="Times New Roman"/>
          <w:sz w:val="28"/>
          <w:szCs w:val="28"/>
          <w:lang w:eastAsia="ru-RU"/>
        </w:rPr>
        <w:t>920</w:t>
      </w:r>
      <w:r w:rsidR="009E67C4" w:rsidRPr="00701C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1CCB">
        <w:rPr>
          <w:rFonts w:ascii="Times New Roman" w:eastAsia="Times New Roman" w:hAnsi="Times New Roman" w:cs="Times New Roman"/>
          <w:sz w:val="28"/>
          <w:szCs w:val="28"/>
          <w:lang w:eastAsia="ru-RU"/>
        </w:rPr>
        <w:t>097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5405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7840B0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B717ED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усл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овно 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утвержденные расходы на 202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110 000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 рублей и на 20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220 000 000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3)дефицит</w:t>
      </w:r>
      <w:proofErr w:type="gramEnd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города на 20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C3168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C5B69">
        <w:rPr>
          <w:rFonts w:ascii="Times New Roman" w:eastAsia="Times New Roman" w:hAnsi="Times New Roman" w:cs="Times New Roman"/>
          <w:sz w:val="28"/>
          <w:szCs w:val="28"/>
          <w:lang w:eastAsia="ru-RU"/>
        </w:rPr>
        <w:t>40 099 352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BC5B69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</w:t>
      </w:r>
      <w:r w:rsidR="003C5405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</w:t>
      </w:r>
      <w:r w:rsidR="00C3168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01CCB">
        <w:rPr>
          <w:rFonts w:ascii="Times New Roman" w:eastAsia="Times New Roman" w:hAnsi="Times New Roman" w:cs="Times New Roman"/>
          <w:sz w:val="28"/>
          <w:szCs w:val="28"/>
          <w:lang w:eastAsia="ru-RU"/>
        </w:rPr>
        <w:t>46</w:t>
      </w:r>
      <w:r w:rsidR="00C3168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701CCB">
        <w:rPr>
          <w:rFonts w:ascii="Times New Roman" w:eastAsia="Times New Roman" w:hAnsi="Times New Roman" w:cs="Times New Roman"/>
          <w:sz w:val="28"/>
          <w:szCs w:val="28"/>
          <w:lang w:eastAsia="ru-RU"/>
        </w:rPr>
        <w:t>610</w:t>
      </w:r>
      <w:r w:rsidR="00C3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1CCB">
        <w:rPr>
          <w:rFonts w:ascii="Times New Roman" w:eastAsia="Times New Roman" w:hAnsi="Times New Roman" w:cs="Times New Roman"/>
          <w:sz w:val="28"/>
          <w:szCs w:val="28"/>
          <w:lang w:eastAsia="ru-RU"/>
        </w:rPr>
        <w:t>110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</w:t>
      </w:r>
      <w:proofErr w:type="gramEnd"/>
      <w:r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предел муниципального</w:t>
      </w:r>
      <w:r w:rsidR="00EE730F"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внутреннего</w:t>
      </w:r>
      <w:r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долга на 1 января 20</w:t>
      </w:r>
      <w:r w:rsidR="003C5405"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631BA"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C3168A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8631BA"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6B58D1"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1 января 202</w:t>
      </w:r>
      <w:r w:rsidR="008631BA"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C3168A">
        <w:rPr>
          <w:rFonts w:ascii="Times New Roman" w:eastAsia="Times New Roman" w:hAnsi="Times New Roman" w:cs="Times New Roman"/>
          <w:sz w:val="28"/>
          <w:szCs w:val="28"/>
          <w:lang w:eastAsia="ru-RU"/>
        </w:rPr>
        <w:t>50 000 000</w:t>
      </w:r>
      <w:r w:rsidR="008631BA"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в том числе </w:t>
      </w:r>
      <w:r w:rsidR="001465C2"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верхний предел долга</w:t>
      </w:r>
      <w:r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муниципальным гарантиям города на 20</w:t>
      </w:r>
      <w:r w:rsidR="00BC264A"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631BA"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объёме</w:t>
      </w:r>
      <w:r w:rsidR="00C3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 рублей, на 20</w:t>
      </w:r>
      <w:r w:rsidR="003C5405"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631BA"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0 рублей;</w:t>
      </w:r>
    </w:p>
    <w:p w:rsidR="008A1BF0" w:rsidRPr="00555927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</w:t>
      </w:r>
      <w:proofErr w:type="gramEnd"/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 муниципального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внутреннего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долга на 20</w:t>
      </w:r>
      <w:r w:rsidR="00BC264A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</w:t>
      </w:r>
      <w:r w:rsidR="00271A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3 111 885 087</w:t>
      </w:r>
      <w:r w:rsidR="001E75F8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</w:t>
      </w:r>
      <w:r w:rsidR="003C5405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в размере 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3 1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93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873 987</w:t>
      </w:r>
      <w:r w:rsidR="006215DC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6)объем</w:t>
      </w:r>
      <w:proofErr w:type="gramEnd"/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на обслуживание муниципального </w:t>
      </w:r>
      <w:r w:rsidR="00B04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 на 20</w:t>
      </w:r>
      <w:r w:rsidR="00BC264A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1E75F8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</w:t>
      </w:r>
      <w:r w:rsidR="003C5405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701CCB">
        <w:rPr>
          <w:rFonts w:ascii="Times New Roman" w:eastAsia="Times New Roman" w:hAnsi="Times New Roman" w:cs="Times New Roman"/>
          <w:sz w:val="28"/>
          <w:szCs w:val="28"/>
          <w:lang w:eastAsia="ru-RU"/>
        </w:rPr>
        <w:t>497 000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0A5553" w:rsidRPr="009D5EF7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>3.Утвердить распределение доходов бюджета города по показателям классификации доходов:</w:t>
      </w:r>
    </w:p>
    <w:p w:rsidR="000A5553" w:rsidRPr="009D5EF7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A5553"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1 к настоящему решению;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согласно приложению 2 к настоящему решению.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4.Утвердить источники финансирования дефицита бюджета города: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3 к настоящему решению;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4 к настоящему решению.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5.Утвердить перечень главных администраторов доходов бюджета города Нефтеюганска, согласно приложению 5 к настоящему решению.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6.Утвердить перечень главных администраторов источников финансирования дефицита бюджета города, согласно приложению 6 к настоящему решению.</w:t>
      </w:r>
    </w:p>
    <w:p w:rsid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375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.Департамент финансов администрации города Нефтеюганска (далее - департамент финансов) в соответствии с пунктом 2 статьи 20 Бюджетного кодекса Российской Федерации в случаях</w:t>
      </w:r>
      <w:r w:rsidRPr="004037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 состава и (или) функций главных администраторов доходов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изменения принципов назначения и присвоения структуры кодов классификации доходов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Pr="00D40A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вправе вносить 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 в перечень главных администраторов доходов бюджета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в состав закрепленных за ними кодов классификации доходов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правового акта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департамента финансов 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 внесения изменений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настоящее решение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8.Департамент финансов в соответствие с пунктом 2 статьи 23 Бюджетного кодекса Российской Федерации в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случаях изменения состава и (или) функций главных администраторов источников финансирования дефицит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изменения принципов назначения и присвоения структуры кодов классификации источников финансирования дефицит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вправе вносить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 в перечень главных администраторов источников финансирования дефицит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бюджета города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в состав закрепленных за ними кодов классификации источников финансирования 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дефицит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ии муниципального правового акта департамента финансов 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 внесения изменений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A5553" w:rsidRPr="00DE1959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города: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7 к настоящему решению;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согласно приложению 8 к настоящему решению.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 бюджетных ассигнований по разделам, подразделам классификации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 бюджета города: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9 к настоящему решению;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плановый период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10 к настоящему решению.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</w:t>
      </w:r>
      <w:r w:rsidRPr="0064409A">
        <w:rPr>
          <w:rFonts w:ascii="Times New Roman" w:hAnsi="Times New Roman" w:cs="Times New Roman"/>
          <w:sz w:val="28"/>
          <w:szCs w:val="28"/>
        </w:rPr>
        <w:t xml:space="preserve">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города: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согласно приложению 11 к настоящему решению;</w:t>
      </w:r>
    </w:p>
    <w:p w:rsidR="000A5553" w:rsidRPr="0064409A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плановый период 202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A5553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A5553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12 к настоящему решению.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ведомственную структуру расходов бюджета города, в том числе в ее составе перечень главных распорядителей средств бюджета города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согласно приложению 13 к настоящему решению; </w:t>
      </w:r>
    </w:p>
    <w:p w:rsidR="000A5553" w:rsidRPr="00DE1959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14 к настоящему решению.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13.Утвердить общий объем бюджетных ассигнований на исполнение публичных нормативных обязательств:</w:t>
      </w:r>
    </w:p>
    <w:p w:rsidR="000A5553" w:rsidRPr="00451A7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032B55"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5C2F17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451A73"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C2F1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51A73"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>77 400</w:t>
      </w:r>
      <w:r w:rsidR="004367C6"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0A5553" w:rsidRPr="00451A7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032B55"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451A73"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8 877 400 </w:t>
      </w: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</w:t>
      </w:r>
      <w:proofErr w:type="gramEnd"/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032B55"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451A73"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8 877 400 </w:t>
      </w: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:rsidR="000A5553" w:rsidRPr="00AD7B2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>14.Утвердить в бюджете общий объём межбюджетных трансфертов, получаемых из других бюджетов:</w:t>
      </w:r>
    </w:p>
    <w:p w:rsidR="000A5553" w:rsidRPr="00FC708D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A850A5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BC5B69">
        <w:rPr>
          <w:rFonts w:ascii="Times New Roman" w:eastAsia="Times New Roman" w:hAnsi="Times New Roman" w:cs="Times New Roman"/>
          <w:sz w:val="28"/>
          <w:szCs w:val="28"/>
          <w:lang w:eastAsia="ru-RU"/>
        </w:rPr>
        <w:t> 2</w:t>
      </w:r>
      <w:r w:rsidR="00701CCB">
        <w:rPr>
          <w:rFonts w:ascii="Times New Roman" w:eastAsia="Times New Roman" w:hAnsi="Times New Roman" w:cs="Times New Roman"/>
          <w:sz w:val="28"/>
          <w:szCs w:val="28"/>
          <w:lang w:eastAsia="ru-RU"/>
        </w:rPr>
        <w:t>49 099 803</w:t>
      </w:r>
      <w:r w:rsidR="00032B55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BC5B69">
        <w:rPr>
          <w:rFonts w:ascii="Times New Roman" w:eastAsia="Times New Roman" w:hAnsi="Times New Roman" w:cs="Times New Roman"/>
          <w:sz w:val="28"/>
          <w:szCs w:val="28"/>
          <w:lang w:eastAsia="ru-RU"/>
        </w:rPr>
        <w:t>я 5</w:t>
      </w:r>
      <w:r w:rsidR="00701CC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C5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</w:t>
      </w:r>
      <w:r w:rsidR="00701CCB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BC5B6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701CC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5553" w:rsidRPr="00FC708D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032B55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A850A5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C5B69">
        <w:rPr>
          <w:rFonts w:ascii="Times New Roman" w:eastAsia="Times New Roman" w:hAnsi="Times New Roman" w:cs="Times New Roman"/>
          <w:sz w:val="28"/>
          <w:szCs w:val="28"/>
          <w:lang w:eastAsia="ru-RU"/>
        </w:rPr>
        <w:t> 917 914 100</w:t>
      </w:r>
      <w:r w:rsidR="00032B55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рублей; </w:t>
      </w:r>
    </w:p>
    <w:p w:rsidR="000A5553" w:rsidRPr="000A5553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</w:t>
      </w:r>
      <w:proofErr w:type="gramEnd"/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032B55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A5553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A850A5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6 3</w:t>
      </w:r>
      <w:r w:rsidR="00BC5B6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A850A5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 </w:t>
      </w:r>
      <w:r w:rsidR="00BC5B69">
        <w:rPr>
          <w:rFonts w:ascii="Times New Roman" w:eastAsia="Times New Roman" w:hAnsi="Times New Roman" w:cs="Times New Roman"/>
          <w:sz w:val="28"/>
          <w:szCs w:val="28"/>
          <w:lang w:eastAsia="ru-RU"/>
        </w:rPr>
        <w:t>436</w:t>
      </w:r>
      <w:r w:rsidR="00A850A5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C5B69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A850A5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5553"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15.По резервному фонду предусмотрены расходы в соответствии со статьей 81 Бюджетного кодекса Российской Федерации: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</w:t>
      </w:r>
      <w:r w:rsidRPr="00EF6C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A67EEC" w:rsidRPr="00EF6C2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F6C27" w:rsidRPr="00EF6C2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67EEC" w:rsidRPr="00EF6C2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F6C27" w:rsidRPr="00EF6C27">
        <w:rPr>
          <w:rFonts w:ascii="Times New Roman" w:eastAsia="Times New Roman" w:hAnsi="Times New Roman" w:cs="Times New Roman"/>
          <w:sz w:val="28"/>
          <w:szCs w:val="28"/>
          <w:lang w:eastAsia="ru-RU"/>
        </w:rPr>
        <w:t>703</w:t>
      </w:r>
      <w:r w:rsidR="00A67EEC" w:rsidRPr="00EF6C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6C27" w:rsidRPr="00EF6C27">
        <w:rPr>
          <w:rFonts w:ascii="Times New Roman" w:eastAsia="Times New Roman" w:hAnsi="Times New Roman" w:cs="Times New Roman"/>
          <w:sz w:val="28"/>
          <w:szCs w:val="28"/>
          <w:lang w:eastAsia="ru-RU"/>
        </w:rPr>
        <w:t>425</w:t>
      </w:r>
      <w:r w:rsidRPr="00EF6C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EF6C27" w:rsidRPr="00EF6C27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EF6C2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5553" w:rsidRPr="000A5553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5 000 000 рублей;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5 000 000 рублей.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16.Установить объем бюджетных ассигнований дорожного фонда муниципального образования город Нефтеюганск:</w:t>
      </w:r>
    </w:p>
    <w:p w:rsidR="000A5553" w:rsidRPr="00EB3A95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в сумме </w:t>
      </w:r>
      <w:r w:rsidR="00E2430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4599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E2430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4599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E24302">
        <w:rPr>
          <w:rFonts w:ascii="Times New Roman" w:eastAsia="Times New Roman" w:hAnsi="Times New Roman" w:cs="Times New Roman"/>
          <w:sz w:val="28"/>
          <w:szCs w:val="28"/>
          <w:lang w:eastAsia="ru-RU"/>
        </w:rPr>
        <w:t>91 045</w:t>
      </w:r>
      <w:r w:rsidR="00A05217"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AE14B2"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</w:t>
      </w:r>
    </w:p>
    <w:p w:rsidR="000A5553" w:rsidRPr="00EB3A95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2)на</w:t>
      </w:r>
      <w:proofErr w:type="gramEnd"/>
      <w:r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032B55"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в сумме </w:t>
      </w:r>
      <w:r w:rsidR="00AE14B2"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>62 250</w:t>
      </w:r>
      <w:r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14B2"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 рублей; </w:t>
      </w:r>
    </w:p>
    <w:p w:rsidR="000A5553" w:rsidRPr="000A5553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</w:t>
      </w:r>
      <w:proofErr w:type="gramEnd"/>
      <w:r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032B55"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A5553"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AE14B2"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>62</w:t>
      </w:r>
      <w:r w:rsidR="00AE14B2" w:rsidRPr="00EB3A9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14B2"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>250 400</w:t>
      </w:r>
      <w:r w:rsidR="000A5553" w:rsidRPr="00A05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191CB6" w:rsidRPr="00C732A3" w:rsidRDefault="000A5553" w:rsidP="00191C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27A">
        <w:rPr>
          <w:rFonts w:ascii="Times New Roman" w:eastAsia="Calibri" w:hAnsi="Times New Roman" w:cs="Times New Roman"/>
          <w:sz w:val="28"/>
          <w:szCs w:val="28"/>
        </w:rPr>
        <w:t>17.</w:t>
      </w:r>
      <w:r w:rsidR="00191CB6" w:rsidRPr="00C732A3">
        <w:rPr>
          <w:rFonts w:ascii="Times New Roman" w:eastAsia="Calibri" w:hAnsi="Times New Roman" w:cs="Times New Roman"/>
          <w:sz w:val="28"/>
          <w:szCs w:val="28"/>
        </w:rPr>
        <w:t xml:space="preserve">Установить, что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подакцизных товаров, кроме автомобилей легковых и мотоциклов, алкогольной продукции, предназначенной для экспортных поставок, винограда, винодельческой продукции, произведенной из указанного винограда: вин, игристых вин (шампанских), ликерных вин с защищенным географическим указанием, с защищенным наименованием места происхождения (специальных вин), виноматериалов), выполнением работ, оказанием услуг предоставляются субсидии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 в следующих </w:t>
      </w:r>
      <w:r w:rsidR="00191CB6"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случаях:</w:t>
      </w:r>
    </w:p>
    <w:p w:rsidR="00191CB6" w:rsidRPr="00C732A3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недополученных доходов в связи с предоставлением населению бытовых услуг (баня) на территории города Нефтеюганска по тарифам, не обеспечивающим возмещение издержек;</w:t>
      </w:r>
    </w:p>
    <w:p w:rsidR="00191CB6" w:rsidRPr="00C732A3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недополученных доходов в связи с предоставлением гражданам услуги по надлежащему содержанию общего имущества в многоквартирных домах по размерам платы, не обеспечивающим возмещение издержек;</w:t>
      </w:r>
    </w:p>
    <w:p w:rsidR="00191CB6" w:rsidRPr="00C732A3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proofErr w:type="gramStart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</w:t>
      </w:r>
      <w:proofErr w:type="gramEnd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затрат субъектам малого и среднего предпринимательства, осуществляющим деятельность на территории города Нефтеюганска;</w:t>
      </w:r>
    </w:p>
    <w:p w:rsidR="00191CB6" w:rsidRPr="00C732A3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4)на</w:t>
      </w:r>
      <w:proofErr w:type="gramEnd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финансовое обеспечение (возмещение) затрат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домах, расположенных на территории города Нефтеюганска;</w:t>
      </w:r>
    </w:p>
    <w:p w:rsidR="00191CB6" w:rsidRPr="00C732A3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5)на</w:t>
      </w:r>
      <w:proofErr w:type="gramEnd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оплату труда и начисления на оплату труда, приобретение учебников и учебных пособий, средств обучения, игр, игрушек (за исключением расходов на оплату труда работников, осуществляющих деятельность, связанную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содержанием зданий и оказанием коммунальных услуг) частным организациям, осуществляющим образовательную деятельность по реализации образовательных программ дошкольного образования;</w:t>
      </w:r>
    </w:p>
    <w:p w:rsidR="00191CB6" w:rsidRPr="00C732A3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6)</w:t>
      </w:r>
      <w:r w:rsidRPr="00C732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gramEnd"/>
      <w:r w:rsidRPr="00C732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образования;</w:t>
      </w:r>
    </w:p>
    <w:p w:rsidR="00191CB6" w:rsidRPr="00C732A3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7)на</w:t>
      </w:r>
      <w:proofErr w:type="gramEnd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в 2022-2023 годах части затрат застройщикам (инвесторам) по строительству объектов инженерной инфраструктуры;</w:t>
      </w:r>
    </w:p>
    <w:p w:rsidR="00191CB6" w:rsidRPr="00C732A3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8)на</w:t>
      </w:r>
      <w:proofErr w:type="gramEnd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затрат по организации уличного, дворового освещения и иллюминации в </w:t>
      </w:r>
      <w:proofErr w:type="spellStart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г.Нефтеюганске</w:t>
      </w:r>
      <w:proofErr w:type="spellEnd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 учетом затрат на оплату электрической энергии, потребляемой объектами уличного, дворового освещения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иллюминации </w:t>
      </w:r>
      <w:proofErr w:type="spellStart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г.Нефтеюганска</w:t>
      </w:r>
      <w:proofErr w:type="spellEnd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191CB6" w:rsidRPr="00C732A3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9)на</w:t>
      </w:r>
      <w:proofErr w:type="gramEnd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затрат по 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Нефтеюганска;</w:t>
      </w:r>
    </w:p>
    <w:p w:rsidR="00191CB6" w:rsidRPr="00C732A3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10)на</w:t>
      </w:r>
      <w:proofErr w:type="gramEnd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затрат сельскохозяйственным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товаропроизводителям,</w:t>
      </w:r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связанных с реализацией продукции растениеводства собственного производства;</w:t>
      </w:r>
    </w:p>
    <w:p w:rsidR="00191CB6" w:rsidRPr="00C732A3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11)на</w:t>
      </w:r>
      <w:proofErr w:type="gramEnd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затрат сельскохозяйственным товаропроизводителям, связанных с реализацией продукции животноводства собственного производства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содержанием маточного поголовья сельскохозяйственных животных</w:t>
      </w:r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91CB6" w:rsidRPr="00C732A3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12)на</w:t>
      </w:r>
      <w:proofErr w:type="gramEnd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затрат сельскохозяйственным товаропроизводителям, связанных с поддержкой и развитием малых форм хозяйствования</w:t>
      </w:r>
      <w:r w:rsidR="00DC04E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67EEC" w:rsidRDefault="00A67EEC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13)</w:t>
      </w:r>
      <w:r w:rsidR="00DC04EA" w:rsidRPr="00732F7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DC04EA" w:rsidRPr="0073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связи с предоставлением гражданам услуг по надлежащему содержанию общего имущества в многоквартирных домах, связанных с профилактикой и устранением последствий распространения </w:t>
      </w:r>
      <w:proofErr w:type="spellStart"/>
      <w:r w:rsidR="00DC04EA" w:rsidRPr="00732F77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коронавирусной</w:t>
      </w:r>
      <w:proofErr w:type="spellEnd"/>
      <w:r w:rsidR="00DC04EA" w:rsidRPr="0073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инфекции</w:t>
      </w:r>
      <w:r w:rsidR="005D530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D530A" w:rsidRDefault="005D530A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734E5">
        <w:rPr>
          <w:rFonts w:ascii="Times New Roman" w:eastAsia="Times New Roman" w:hAnsi="Times New Roman" w:cs="Times New Roman"/>
          <w:sz w:val="28"/>
          <w:szCs w:val="28"/>
          <w:lang w:eastAsia="ru-RU"/>
        </w:rPr>
        <w:t>14)на</w:t>
      </w:r>
      <w:proofErr w:type="gramEnd"/>
      <w:r w:rsidRPr="00E734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финансовое обеспечение затрат АО «</w:t>
      </w:r>
      <w:proofErr w:type="spellStart"/>
      <w:r w:rsidRPr="00E734E5">
        <w:rPr>
          <w:rFonts w:ascii="Times New Roman" w:eastAsia="Times New Roman" w:hAnsi="Times New Roman" w:cs="Times New Roman"/>
          <w:sz w:val="28"/>
          <w:szCs w:val="28"/>
          <w:lang w:eastAsia="ru-RU"/>
        </w:rPr>
        <w:t>Юганскводоканал</w:t>
      </w:r>
      <w:proofErr w:type="spellEnd"/>
      <w:r w:rsidRPr="00E734E5">
        <w:rPr>
          <w:rFonts w:ascii="Times New Roman" w:eastAsia="Times New Roman" w:hAnsi="Times New Roman" w:cs="Times New Roman"/>
          <w:sz w:val="28"/>
          <w:szCs w:val="28"/>
          <w:lang w:eastAsia="ru-RU"/>
        </w:rPr>
        <w:t>» по капитальному ремонту (с заменой) систем водоснабжения и водоотведения, в том числе с применением композитных материалов на территории города Нефтеюганска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D530A" w:rsidRDefault="005D530A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15)на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части затрат, понесенных застройщиком (инвестором) на выплату собственникам выкупной стоимости жилых помещений из расселяемого аварийного жилищного фонда, на возмещение стоимости (себестоимости) строительства (приобретения) квартир, передаваемых застройщиком (инвестором) в орган местного самоуправления во исполнения обязательств по заключенным договорам о развитии застроенной территории.</w:t>
      </w:r>
    </w:p>
    <w:p w:rsidR="00191CB6" w:rsidRPr="00C732A3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из бюджета города предоставляются в порядке, установленном настоящим решением и принимаемыми в соответствии с ним муниципальными правовыми актами администрации города или актами уполномоченных ею органов местного самоуправления.</w:t>
      </w:r>
    </w:p>
    <w:p w:rsidR="001A1F98" w:rsidRPr="0054527A" w:rsidRDefault="00191CB6" w:rsidP="00191C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Муниципальные правовые акты администрации города                       </w:t>
      </w:r>
      <w:proofErr w:type="gramStart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(</w:t>
      </w:r>
      <w:proofErr w:type="gramEnd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акты уполномоченных ею органов местного самоуправления) должны соответствовать требованиям статьи 78 Бюджетного кодекса Российской Федерации и общим требованиям, установленным Правительством Российской Федерации.</w:t>
      </w:r>
    </w:p>
    <w:p w:rsidR="00AF2259" w:rsidRPr="007B468C" w:rsidRDefault="00AF2259" w:rsidP="00AF22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6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Установить, что юридическим лицам, в том числе некоммерческим организациям,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крестьянским (фермерским) хозяйствам, индивидуальным предпринимателям </w:t>
      </w:r>
      <w:r w:rsidRPr="007B46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открываются лицевые счета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департаменте финансов администрации города Нефтеюганска для перечисления предоставляемых им субсидий из бюджета города Нефтеюганска</w:t>
      </w:r>
      <w:r w:rsidRPr="007B46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F2259" w:rsidRDefault="00AF2259" w:rsidP="00F720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6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Положение абзаца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девятнадцатого</w:t>
      </w:r>
      <w:r w:rsidRPr="001C28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настоящей</w:t>
      </w:r>
      <w:r w:rsidRPr="007B46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части не распространяется на субсидии, предоставляемые из бюджета города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Нефтеюганска</w:t>
      </w:r>
      <w:r w:rsidRPr="007B46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юридическим лицам, в том числе некоммерческим организациям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1C2865">
        <w:t xml:space="preserve"> </w:t>
      </w:r>
      <w:r w:rsidRPr="001C286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крестьянским (фермерским) хозяйствам, индивидуальным предпринимателям</w:t>
      </w:r>
      <w:r w:rsidRPr="007B468C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порядке возмещения недополученных доходов и (или) возмещения фактически понесенных затрат, в том числе в связи с производством (реализацией) товаров, выполнением работ, оказанием услуг.</w:t>
      </w:r>
    </w:p>
    <w:p w:rsidR="000A5553" w:rsidRPr="000A5553" w:rsidRDefault="000A5553" w:rsidP="00F720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18.Установить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в соответствии со статьей 78.1 Бюджетного кодекса Российской Федерации в бюджете города предусмотрены субсидии некоммерческим организациям, не являющимся муниципальными учреждениями:</w:t>
      </w:r>
    </w:p>
    <w:p w:rsidR="000A5553" w:rsidRPr="000A5553" w:rsidRDefault="000A5553" w:rsidP="000A55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оплату труда работников и начисления на оплату труда, приобретение учебников и учебных пособий, средств обучения, в том числе лицензионного программного обеспечения и (или) лицензии на программное обеспечение, расходных материалов, игр, игрушек (за исключением расходов на содержание зданий и оплату коммунальных услуг), услуги связи в части предоставления доступа к сети "Интернет" частным общеобразовательным организациям, осуществляющим образовательную деятельность по имеющим государственную аккредитацию основным общеобразовательным программам;</w:t>
      </w:r>
    </w:p>
    <w:p w:rsidR="000A5553" w:rsidRPr="000A5553" w:rsidRDefault="000A5553" w:rsidP="000A55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предоставление обучающимся частных общеобразовательных организаций, осуществляющим образовательную деятельность по имеющим государственную аккредитацию основным общеобразовательным программам социальной поддержки отдельным категориям обучающихся </w:t>
      </w:r>
      <w:r w:rsidR="003520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0A55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дополнительного финансового обеспечения мероприятий по организации питания;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оплату коммунальных услуг, содержание имущества социально ориентированным некоммерческим организациям, осуществляющих деятельность в предоставлении общего образования на территории города Нефтеюганска;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4)на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реализацию социально значимых проектов социально ориентированных некоммерческих организаций, осуществляющих деятельность в городе Нефтеюганске;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5)на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финансовое обеспечение затрат на организацию функционирования оздоровительного лагеря с дневным пребыванием детей;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6)на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реализацию социально значимых проектов социально ориентированным некоммерческим организациям, осуществляющим деятельность в городе Нефтеюганске сфере культуры.</w:t>
      </w:r>
    </w:p>
    <w:p w:rsid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7)на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затрат по подготовке лиц, желающих принять на воспитание в свою семью ребенка, оставшегося без попечения родителей.</w:t>
      </w:r>
    </w:p>
    <w:p w:rsidR="008126CF" w:rsidRPr="0054527A" w:rsidRDefault="008126CF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из бюджета города предоставляются в порядке, установленном настоящим решением и принимаемыми в соответствии с ним муниципальными правовыми актами администрации города или актами уполномоченных ею органов местного самоуправления.</w:t>
      </w:r>
    </w:p>
    <w:p w:rsidR="008126CF" w:rsidRPr="0054527A" w:rsidRDefault="008126CF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 правовые акты администрации города</w:t>
      </w:r>
      <w:r w:rsidR="00B961BD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4BB0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proofErr w:type="gramStart"/>
      <w:r w:rsidR="00154BB0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B961BD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End"/>
      <w:r w:rsidR="00B961BD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акты уполномоченных ею органов местного самоуправления)</w:t>
      </w: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должны соответствовать</w:t>
      </w:r>
      <w:r w:rsidR="0083751E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требованиям</w:t>
      </w: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</w:t>
      </w:r>
      <w:r w:rsidR="0083751E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78.1 Бюджетного кодекса Российской Федерации и общим требованиям, установленным Правительством Российской Федерации.</w:t>
      </w:r>
    </w:p>
    <w:p w:rsidR="00AF2259" w:rsidRDefault="00AF2259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28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Установить, что юридическим лицам, в том числе некоммерческим организациям, </w:t>
      </w:r>
      <w:r w:rsidRPr="00EC3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крестьянским (фермерским) хозяйствам, индивидуальным предпринимателям </w:t>
      </w:r>
      <w:r w:rsidRPr="001C286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открываются лицевые счета в департаменте финансов администрации города Нефтеюганска</w:t>
      </w:r>
      <w:r w:rsidRPr="00C7201B">
        <w:t xml:space="preserve"> </w:t>
      </w:r>
      <w:r w:rsidRPr="00C7201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перечисления предоставляемых им субсидий из бюджета города Нефтеюганска</w:t>
      </w:r>
      <w:r w:rsidRPr="001C28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F2259" w:rsidRDefault="00AF2259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28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Положение абзаца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одиннадцат</w:t>
      </w:r>
      <w:r w:rsidRPr="001C28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настоящей части не распространяется на субсидии, предоставляемые из бюджета города Нефтеюганска юридическим лицам, в том числе некоммерческим организациям, </w:t>
      </w:r>
      <w:r w:rsidRPr="00EC3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крестьянским (фермерским) хозяйствам, индивидуальным предпринимателям </w:t>
      </w:r>
      <w:r w:rsidRPr="001C2865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порядке возмещения недополученных доходов и (или) возмещения фактически понесенных затрат, в том числе в связи с производством (реализацией) товаров, выполнением работ, оказанием услуг.</w:t>
      </w:r>
    </w:p>
    <w:p w:rsidR="00032B55" w:rsidRPr="002B1ABC" w:rsidRDefault="00114C7C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19.Установить, что в соответствии со статьей 78.1 Бюджетного кодекса Российской Федерации в бюджете города предусмотрены </w:t>
      </w:r>
      <w:r w:rsidR="00D85A24"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субсидии </w:t>
      </w:r>
      <w:r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муниципальным бюджетным и автономным учреждениям на иные цели:</w:t>
      </w:r>
    </w:p>
    <w:p w:rsidR="008E7F39" w:rsidRPr="002B1ABC" w:rsidRDefault="008E7F39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2B1ABC" w:rsidRPr="002B1ABC">
        <w:rPr>
          <w:rFonts w:ascii="Times New Roman" w:hAnsi="Times New Roman" w:cs="Times New Roman"/>
          <w:sz w:val="28"/>
          <w:szCs w:val="28"/>
        </w:rPr>
        <w:t>н</w:t>
      </w:r>
      <w:r w:rsidR="002B1ABC"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gramEnd"/>
      <w:r w:rsidR="002B1ABC"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затрат, связанных с оказанием образовательных услуг по реализации дополнительных общеобразовательных общеразвивающих программ в рамках системы персонифицированного финансирования</w:t>
      </w:r>
      <w:r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72DA8" w:rsidRDefault="002B1ABC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72DA8"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администрирование переданного отдельного государственного полномочия по предоставлению компенсации части родительской платы</w:t>
      </w:r>
      <w:r w:rsidR="003276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присмотр и уход за детьми</w:t>
      </w:r>
      <w:r w:rsidR="0006707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6707A" w:rsidRDefault="0006707A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6707A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</w:t>
      </w:r>
      <w:proofErr w:type="gramEnd"/>
      <w:r w:rsidRPr="00067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ежемесячное денежное вознаграждение за классное руководство педагогическим работникам муниципаль</w:t>
      </w:r>
      <w:r w:rsidR="00352069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образовательных организаций;</w:t>
      </w:r>
    </w:p>
    <w:p w:rsidR="00352069" w:rsidRPr="0006707A" w:rsidRDefault="00352069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государственную поддержку отрасли культуры в рамках регионального проекта «Культурная среда»</w:t>
      </w:r>
      <w:r w:rsidR="0000759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07590" w:rsidRDefault="00007590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5)</w:t>
      </w:r>
      <w:r w:rsidRPr="00D45387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D45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 за счет средств местного бюджета, бюджета автономного округа и федерального бюджета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32B55" w:rsidRPr="002B1ABC" w:rsidRDefault="008E7F39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из бюджета города предоставляются в порядке, установленном настоящим решением и принимаемыми в соответствии с ним муниципальными правовыми актами администрации города или актами уполномоченных ею органов местного самоуправления.</w:t>
      </w:r>
    </w:p>
    <w:p w:rsidR="008E7F39" w:rsidRPr="002B1ABC" w:rsidRDefault="008E7F39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Муниципальные правовые акты администрации города                            </w:t>
      </w:r>
      <w:proofErr w:type="gramStart"/>
      <w:r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(</w:t>
      </w:r>
      <w:proofErr w:type="gramEnd"/>
      <w:r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акты уполномоченных ею органов местного самоуправления) должны соответствовать требованиям статьи 78.1 Бюджетного кодекса Российской Федерации и общим требованиям, установленным Правительством Российской Федерации.</w:t>
      </w:r>
    </w:p>
    <w:p w:rsidR="000A5553" w:rsidRDefault="008E7F39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.Утвердить программу муниципальных </w:t>
      </w:r>
      <w:r w:rsidR="000B4A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внутренних 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заимствований города Нефтеюганск</w:t>
      </w:r>
      <w:r w:rsidR="0028527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</w:t>
      </w:r>
      <w:r w:rsidR="0095221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согласно приложению 15.</w:t>
      </w:r>
    </w:p>
    <w:p w:rsidR="001021F2" w:rsidRPr="000A5553" w:rsidRDefault="001021F2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8D1">
        <w:rPr>
          <w:rFonts w:ascii="Times New Roman" w:eastAsia="Times New Roman" w:hAnsi="Times New Roman" w:cs="Times New Roman"/>
          <w:sz w:val="28"/>
          <w:szCs w:val="28"/>
          <w:lang w:eastAsia="ru-RU"/>
        </w:rPr>
        <w:t>21.</w:t>
      </w:r>
      <w:r w:rsidRPr="006B58D1">
        <w:t xml:space="preserve"> </w:t>
      </w:r>
      <w:r w:rsidRPr="006B58D1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программу муниципальных гарантий города Нефтеюганска на 2021 год и на плановый период 2022 и 2023 годов согласно приложению 16.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21F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.Установить, что органы местного самоуправления муниципального образования города Нефтеюганска не вправе принимать решени</w:t>
      </w:r>
      <w:r w:rsidR="0095221B">
        <w:rPr>
          <w:rFonts w:ascii="Times New Roman" w:eastAsia="Times New Roman" w:hAnsi="Times New Roman" w:cs="Times New Roman"/>
          <w:sz w:val="28"/>
          <w:szCs w:val="28"/>
          <w:lang w:eastAsia="ru-RU"/>
        </w:rPr>
        <w:t>я, приводящие к увеличению в 202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численности муниципальных служащих </w:t>
      </w:r>
      <w:r w:rsidR="00860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(за исключением случаев принятия решений по перераспределению полномочий или наделению ими) 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работников муниципальных учреждений</w:t>
      </w:r>
      <w:r w:rsidR="00860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исключением случаев принятия решений по перераспределению или наделению полномочиями, по вводу</w:t>
      </w:r>
      <w:r w:rsidR="00860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(приобретению)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новых объектов капитального строительства</w:t>
      </w:r>
      <w:r w:rsidR="00860F4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143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21F2" w:rsidRPr="00AF143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F1430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.Установить, что департамент финансов вправе в ходе исполнения бюджета города вносить изменения в показатели сводной бюджетной росписи без внесения изменений в настоящее решение в случаях, установленных нормами статей 217, 232 Бюджетного кодекса Российской Федерации, а также статьей 12</w:t>
      </w:r>
      <w:r w:rsidRPr="00AF1430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1 </w:t>
      </w:r>
      <w:r w:rsidRPr="00AF143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Положения о бюджетном устройстве и бюджетном процессе в городе Нефтеюганске, утвержденном решением Думы города Нефтеюганска от 25 сентября 2013 года № 633-V.</w:t>
      </w:r>
    </w:p>
    <w:p w:rsidR="00AF1430" w:rsidRPr="00142883" w:rsidRDefault="00AF1430" w:rsidP="00AF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046B3F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.В соответствии с пунктом 8 статьи 217 Бюджетного кодекса Российской Федерации, пунктом 2 статьи 12</w:t>
      </w:r>
      <w:r w:rsidRPr="00046B3F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решения Думы «</w:t>
      </w:r>
      <w:r w:rsidRPr="00046B3F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Положения о бюджетном устройстве и бюджетном процессе в городе Нефтеюганске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дополнительным</w:t>
      </w:r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основанием для внесения изменений в сводную бюджетную роспись без внесения изменений в решение о бюджете города в соответствии с решениями руководителя департамента финансов является:</w:t>
      </w:r>
    </w:p>
    <w:p w:rsidR="00AF1430" w:rsidRPr="00142883" w:rsidRDefault="00AF1430" w:rsidP="00AF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1)изменение</w:t>
      </w:r>
      <w:proofErr w:type="gramEnd"/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(уточнение кодов) бюджетной классификации расходов без изменения целевого направления средств;</w:t>
      </w:r>
    </w:p>
    <w:p w:rsidR="00AF1430" w:rsidRPr="00142883" w:rsidRDefault="00AF1430" w:rsidP="00AF14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2)перераспределение</w:t>
      </w:r>
      <w:proofErr w:type="gramEnd"/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бюджетных ассигнований, предусматриваемых за счет субсидий, субвенций, иных межбюджетных трансфертов, предоставленных из бюджетов других уровней по разделам, подразделам, целевым статьям, видам расходов</w:t>
      </w:r>
      <w:r w:rsidRPr="001428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бюджетной классификации расходов внутри главного распорядителя бюджетных средств, а также между главными распорядителями бюджетных средств;</w:t>
      </w:r>
    </w:p>
    <w:p w:rsidR="00AF1430" w:rsidRPr="00142883" w:rsidRDefault="00AF1430" w:rsidP="00AF14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3)перераспределение</w:t>
      </w:r>
      <w:proofErr w:type="gramEnd"/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бюджетных ассигнований за счет средств местного бюджета по</w:t>
      </w:r>
      <w:r w:rsidRPr="001428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разделам, подразделам, целевым статьям, видам расходов</w:t>
      </w:r>
      <w:r w:rsidRPr="001428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бюджетной классификации расходов, предусмотренных главному распорядителю бюджетных средств, а также между главными распорядителями бюджетных средств в целях выполнения условий </w:t>
      </w:r>
      <w:proofErr w:type="spellStart"/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расходов, предоставляемых из бюджетов других уровней;</w:t>
      </w:r>
    </w:p>
    <w:p w:rsidR="005C2F17" w:rsidRDefault="00AF1430" w:rsidP="00AF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4)перераспределение</w:t>
      </w:r>
      <w:proofErr w:type="gramEnd"/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бюджетных ассигнований по муниципальным программам, подпрограммам (основным мероприятиям), ответственными исполнителями и соисполнителями муниципальных программ, а также внутри муниципальной программы</w:t>
      </w:r>
      <w:r w:rsidRPr="001428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пределах предусмотренных бюджетных ассигнований в бюджете города</w:t>
      </w:r>
      <w:r w:rsidRPr="001428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постановлений администрации города Нефтеюганска о внесении изменений в муниципальные программы.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21F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.Открытие и ведение лицевых счетов для автономных и бюджетных учреждений, созданных на базе имущества, находящегося в собственности муниципального образования город Нефтеюганск осуществляется в департаменте финансов в порядке, установленном департаментом финансов.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21F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.Опубликовать решение в газете «Здравствуйте, </w:t>
      </w:r>
      <w:proofErr w:type="spell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нефтеюганцы</w:t>
      </w:r>
      <w:proofErr w:type="spell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!» </w:t>
      </w:r>
      <w:r w:rsidRPr="000A5553">
        <w:rPr>
          <w:rFonts w:ascii="Times New Roman" w:hAnsi="Times New Roman" w:cs="Times New Roman"/>
          <w:sz w:val="28"/>
          <w:szCs w:val="28"/>
        </w:rPr>
        <w:t>и разместить на официальном сайте органов местного самоуправления города Нефтеюганска в сети Интернет.</w:t>
      </w:r>
    </w:p>
    <w:p w:rsidR="000A5553" w:rsidRPr="000A5553" w:rsidRDefault="001021F2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.Решение вступает в силу с 1 января 20</w:t>
      </w:r>
      <w:r w:rsidR="0095221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E4A2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0A5553" w:rsidRDefault="000A5553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D80" w:rsidRDefault="00103D80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D80" w:rsidRDefault="00103D80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Pr="001B068E" w:rsidRDefault="00F702F2" w:rsidP="00D817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 Нефтеюганска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Председатель Думы </w:t>
      </w: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города Нефтеюганска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   С.Ю. Дегтярев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____Н.Е. </w:t>
      </w:r>
      <w:proofErr w:type="spell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Цыбулько</w:t>
      </w:r>
      <w:proofErr w:type="spellEnd"/>
    </w:p>
    <w:p w:rsid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D80" w:rsidRDefault="00103D80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D80" w:rsidRDefault="00103D80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D80" w:rsidRDefault="00103D80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D80" w:rsidRDefault="00103D80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D80" w:rsidRPr="000A5553" w:rsidRDefault="00103D80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Default="00103D80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8D0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20</w:t>
      </w:r>
      <w:r w:rsidR="00CE4A21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</w:t>
      </w:r>
    </w:p>
    <w:p w:rsidR="000A5553" w:rsidRPr="00103D80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103D80">
        <w:rPr>
          <w:rFonts w:ascii="Times New Roman" w:eastAsia="Times New Roman" w:hAnsi="Times New Roman" w:cs="Times New Roman"/>
          <w:sz w:val="28"/>
          <w:szCs w:val="28"/>
          <w:lang w:eastAsia="ru-RU"/>
        </w:rPr>
        <w:t>880-</w:t>
      </w:r>
      <w:r w:rsidR="00103D8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</w:p>
    <w:p w:rsidR="008107C6" w:rsidRDefault="008107C6" w:rsidP="000A55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107C6" w:rsidRDefault="008107C6" w:rsidP="008107C6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630F9" w:rsidRPr="008107C6" w:rsidRDefault="002630F9" w:rsidP="008107C6">
      <w:pPr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2630F9" w:rsidRPr="008107C6" w:rsidSect="00AB378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1E5E" w:rsidRDefault="00EA1E5E" w:rsidP="00AB3786">
      <w:pPr>
        <w:spacing w:after="0" w:line="240" w:lineRule="auto"/>
      </w:pPr>
      <w:r>
        <w:separator/>
      </w:r>
    </w:p>
  </w:endnote>
  <w:end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1E5E" w:rsidRDefault="00EA1E5E" w:rsidP="00AB3786">
      <w:pPr>
        <w:spacing w:after="0" w:line="240" w:lineRule="auto"/>
      </w:pPr>
      <w:r>
        <w:separator/>
      </w:r>
    </w:p>
  </w:footnote>
  <w:foot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2259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5C"/>
    <w:rsid w:val="00002A34"/>
    <w:rsid w:val="00005138"/>
    <w:rsid w:val="00007590"/>
    <w:rsid w:val="00011468"/>
    <w:rsid w:val="00011D17"/>
    <w:rsid w:val="000153C1"/>
    <w:rsid w:val="00015529"/>
    <w:rsid w:val="000178EA"/>
    <w:rsid w:val="0002181F"/>
    <w:rsid w:val="000255A0"/>
    <w:rsid w:val="00026ABF"/>
    <w:rsid w:val="00026BDC"/>
    <w:rsid w:val="00032B55"/>
    <w:rsid w:val="000339B0"/>
    <w:rsid w:val="000429CD"/>
    <w:rsid w:val="00045608"/>
    <w:rsid w:val="00050567"/>
    <w:rsid w:val="00050E75"/>
    <w:rsid w:val="00053565"/>
    <w:rsid w:val="00065805"/>
    <w:rsid w:val="00066C47"/>
    <w:rsid w:val="0006707A"/>
    <w:rsid w:val="00080136"/>
    <w:rsid w:val="00080193"/>
    <w:rsid w:val="0008401A"/>
    <w:rsid w:val="0009394A"/>
    <w:rsid w:val="00094AC0"/>
    <w:rsid w:val="00097482"/>
    <w:rsid w:val="000975ED"/>
    <w:rsid w:val="000A31F8"/>
    <w:rsid w:val="000A36EC"/>
    <w:rsid w:val="000A42CB"/>
    <w:rsid w:val="000A49CD"/>
    <w:rsid w:val="000A5553"/>
    <w:rsid w:val="000A70A5"/>
    <w:rsid w:val="000B0B24"/>
    <w:rsid w:val="000B1807"/>
    <w:rsid w:val="000B47B8"/>
    <w:rsid w:val="000B4A77"/>
    <w:rsid w:val="000B5DCB"/>
    <w:rsid w:val="000C17F7"/>
    <w:rsid w:val="000C3D20"/>
    <w:rsid w:val="000E70B1"/>
    <w:rsid w:val="000F727F"/>
    <w:rsid w:val="001008B8"/>
    <w:rsid w:val="001021F2"/>
    <w:rsid w:val="00103D80"/>
    <w:rsid w:val="001043DA"/>
    <w:rsid w:val="00104E2F"/>
    <w:rsid w:val="00105363"/>
    <w:rsid w:val="00114C7C"/>
    <w:rsid w:val="001278E0"/>
    <w:rsid w:val="00130FA8"/>
    <w:rsid w:val="00134B40"/>
    <w:rsid w:val="001358AA"/>
    <w:rsid w:val="00142F88"/>
    <w:rsid w:val="00143E2D"/>
    <w:rsid w:val="00145991"/>
    <w:rsid w:val="001465C2"/>
    <w:rsid w:val="00154BB0"/>
    <w:rsid w:val="00154CF7"/>
    <w:rsid w:val="00156B76"/>
    <w:rsid w:val="00162770"/>
    <w:rsid w:val="001673DE"/>
    <w:rsid w:val="0017390E"/>
    <w:rsid w:val="0019043D"/>
    <w:rsid w:val="00190BED"/>
    <w:rsid w:val="00191CB6"/>
    <w:rsid w:val="00192A80"/>
    <w:rsid w:val="00196755"/>
    <w:rsid w:val="001A1F98"/>
    <w:rsid w:val="001A45A8"/>
    <w:rsid w:val="001A6ED0"/>
    <w:rsid w:val="001B068E"/>
    <w:rsid w:val="001D0193"/>
    <w:rsid w:val="001E4C7E"/>
    <w:rsid w:val="001E4D54"/>
    <w:rsid w:val="001E5A62"/>
    <w:rsid w:val="001E75F8"/>
    <w:rsid w:val="001F477D"/>
    <w:rsid w:val="001F496E"/>
    <w:rsid w:val="002033FF"/>
    <w:rsid w:val="0021213A"/>
    <w:rsid w:val="002261E8"/>
    <w:rsid w:val="002414F2"/>
    <w:rsid w:val="00241FE3"/>
    <w:rsid w:val="00245565"/>
    <w:rsid w:val="00253DF4"/>
    <w:rsid w:val="002630F9"/>
    <w:rsid w:val="002651C1"/>
    <w:rsid w:val="00271AE5"/>
    <w:rsid w:val="002747B1"/>
    <w:rsid w:val="00274ABD"/>
    <w:rsid w:val="0028527D"/>
    <w:rsid w:val="00285974"/>
    <w:rsid w:val="00291028"/>
    <w:rsid w:val="00292B2C"/>
    <w:rsid w:val="002A5A51"/>
    <w:rsid w:val="002A7FAC"/>
    <w:rsid w:val="002B1376"/>
    <w:rsid w:val="002B1ABC"/>
    <w:rsid w:val="002B4862"/>
    <w:rsid w:val="002B5A6C"/>
    <w:rsid w:val="002C4357"/>
    <w:rsid w:val="002C79B1"/>
    <w:rsid w:val="002D6B6D"/>
    <w:rsid w:val="002D7E3F"/>
    <w:rsid w:val="002E5A86"/>
    <w:rsid w:val="002E6DD2"/>
    <w:rsid w:val="002F0CD4"/>
    <w:rsid w:val="002F5D05"/>
    <w:rsid w:val="00303DFA"/>
    <w:rsid w:val="00305F41"/>
    <w:rsid w:val="00313553"/>
    <w:rsid w:val="0031568B"/>
    <w:rsid w:val="00322B7D"/>
    <w:rsid w:val="00323FF2"/>
    <w:rsid w:val="00327696"/>
    <w:rsid w:val="003277B8"/>
    <w:rsid w:val="00335DF2"/>
    <w:rsid w:val="00340869"/>
    <w:rsid w:val="00340D48"/>
    <w:rsid w:val="003507F3"/>
    <w:rsid w:val="0035099F"/>
    <w:rsid w:val="00352069"/>
    <w:rsid w:val="003536D1"/>
    <w:rsid w:val="00373C37"/>
    <w:rsid w:val="00373E1A"/>
    <w:rsid w:val="003744D7"/>
    <w:rsid w:val="00394202"/>
    <w:rsid w:val="00397373"/>
    <w:rsid w:val="003A72C5"/>
    <w:rsid w:val="003A7889"/>
    <w:rsid w:val="003B4094"/>
    <w:rsid w:val="003B4DE6"/>
    <w:rsid w:val="003B75DB"/>
    <w:rsid w:val="003B79F2"/>
    <w:rsid w:val="003C5405"/>
    <w:rsid w:val="003D15CB"/>
    <w:rsid w:val="003F0915"/>
    <w:rsid w:val="00403755"/>
    <w:rsid w:val="004052AD"/>
    <w:rsid w:val="004075F4"/>
    <w:rsid w:val="00413BC1"/>
    <w:rsid w:val="00414BD2"/>
    <w:rsid w:val="00415CE2"/>
    <w:rsid w:val="004169A3"/>
    <w:rsid w:val="0042605F"/>
    <w:rsid w:val="004272EB"/>
    <w:rsid w:val="0043047A"/>
    <w:rsid w:val="004367C6"/>
    <w:rsid w:val="00443372"/>
    <w:rsid w:val="00445F88"/>
    <w:rsid w:val="004468D9"/>
    <w:rsid w:val="00446E1A"/>
    <w:rsid w:val="00451A73"/>
    <w:rsid w:val="0045302D"/>
    <w:rsid w:val="00462173"/>
    <w:rsid w:val="00462F96"/>
    <w:rsid w:val="00464EA7"/>
    <w:rsid w:val="00466D4D"/>
    <w:rsid w:val="00474790"/>
    <w:rsid w:val="00474DD4"/>
    <w:rsid w:val="00477598"/>
    <w:rsid w:val="004809AD"/>
    <w:rsid w:val="0049304A"/>
    <w:rsid w:val="004A64CB"/>
    <w:rsid w:val="004B0DFC"/>
    <w:rsid w:val="004B2056"/>
    <w:rsid w:val="004B50AA"/>
    <w:rsid w:val="004C131F"/>
    <w:rsid w:val="004C2E10"/>
    <w:rsid w:val="004C5ED4"/>
    <w:rsid w:val="004C67F1"/>
    <w:rsid w:val="004D2A66"/>
    <w:rsid w:val="004D448E"/>
    <w:rsid w:val="004D5909"/>
    <w:rsid w:val="004D7E36"/>
    <w:rsid w:val="004E17E9"/>
    <w:rsid w:val="004E3569"/>
    <w:rsid w:val="004E383D"/>
    <w:rsid w:val="004F0F23"/>
    <w:rsid w:val="004F1AD7"/>
    <w:rsid w:val="004F218F"/>
    <w:rsid w:val="004F2E9F"/>
    <w:rsid w:val="0050021F"/>
    <w:rsid w:val="00501CAA"/>
    <w:rsid w:val="00507409"/>
    <w:rsid w:val="0051213E"/>
    <w:rsid w:val="005130E9"/>
    <w:rsid w:val="00513272"/>
    <w:rsid w:val="00517011"/>
    <w:rsid w:val="00517CBC"/>
    <w:rsid w:val="00524B26"/>
    <w:rsid w:val="00527160"/>
    <w:rsid w:val="0053030B"/>
    <w:rsid w:val="00533DC7"/>
    <w:rsid w:val="005372E5"/>
    <w:rsid w:val="005375C0"/>
    <w:rsid w:val="0054527A"/>
    <w:rsid w:val="0055305E"/>
    <w:rsid w:val="00555927"/>
    <w:rsid w:val="005603BB"/>
    <w:rsid w:val="00560C25"/>
    <w:rsid w:val="005651E7"/>
    <w:rsid w:val="0056676B"/>
    <w:rsid w:val="00572DA8"/>
    <w:rsid w:val="00573116"/>
    <w:rsid w:val="00576792"/>
    <w:rsid w:val="00594166"/>
    <w:rsid w:val="00597E39"/>
    <w:rsid w:val="005A06FF"/>
    <w:rsid w:val="005A3708"/>
    <w:rsid w:val="005A37FD"/>
    <w:rsid w:val="005C0924"/>
    <w:rsid w:val="005C1AD1"/>
    <w:rsid w:val="005C2EB2"/>
    <w:rsid w:val="005C2F17"/>
    <w:rsid w:val="005C2FF1"/>
    <w:rsid w:val="005C44D7"/>
    <w:rsid w:val="005C4FA9"/>
    <w:rsid w:val="005D27CC"/>
    <w:rsid w:val="005D2FD1"/>
    <w:rsid w:val="005D3AE5"/>
    <w:rsid w:val="005D530A"/>
    <w:rsid w:val="005E10AD"/>
    <w:rsid w:val="005E448C"/>
    <w:rsid w:val="005F04DB"/>
    <w:rsid w:val="006003A6"/>
    <w:rsid w:val="00600683"/>
    <w:rsid w:val="00602B60"/>
    <w:rsid w:val="00606A40"/>
    <w:rsid w:val="00606FA6"/>
    <w:rsid w:val="00620142"/>
    <w:rsid w:val="006215DC"/>
    <w:rsid w:val="00622CC4"/>
    <w:rsid w:val="00624E78"/>
    <w:rsid w:val="006352B0"/>
    <w:rsid w:val="00643536"/>
    <w:rsid w:val="0064409A"/>
    <w:rsid w:val="0064555A"/>
    <w:rsid w:val="006574E8"/>
    <w:rsid w:val="00666021"/>
    <w:rsid w:val="00667B71"/>
    <w:rsid w:val="006709A1"/>
    <w:rsid w:val="0067575B"/>
    <w:rsid w:val="00677DCB"/>
    <w:rsid w:val="0068193D"/>
    <w:rsid w:val="00684A3E"/>
    <w:rsid w:val="00684A8A"/>
    <w:rsid w:val="006901F3"/>
    <w:rsid w:val="006912A2"/>
    <w:rsid w:val="0069539E"/>
    <w:rsid w:val="00695677"/>
    <w:rsid w:val="00695C9C"/>
    <w:rsid w:val="00697512"/>
    <w:rsid w:val="006A1857"/>
    <w:rsid w:val="006A1A9F"/>
    <w:rsid w:val="006A5431"/>
    <w:rsid w:val="006B25F1"/>
    <w:rsid w:val="006B58D1"/>
    <w:rsid w:val="006C0BEF"/>
    <w:rsid w:val="006C3EE3"/>
    <w:rsid w:val="006D2456"/>
    <w:rsid w:val="006D4A29"/>
    <w:rsid w:val="006D4D6B"/>
    <w:rsid w:val="006E63E8"/>
    <w:rsid w:val="006F090D"/>
    <w:rsid w:val="006F41FF"/>
    <w:rsid w:val="006F51F3"/>
    <w:rsid w:val="00701CCB"/>
    <w:rsid w:val="00710BFF"/>
    <w:rsid w:val="007204D2"/>
    <w:rsid w:val="00721EB6"/>
    <w:rsid w:val="007251AE"/>
    <w:rsid w:val="00725FF1"/>
    <w:rsid w:val="0073495B"/>
    <w:rsid w:val="00752AFD"/>
    <w:rsid w:val="00755C9E"/>
    <w:rsid w:val="00755F06"/>
    <w:rsid w:val="00760E32"/>
    <w:rsid w:val="00761FD0"/>
    <w:rsid w:val="007701DB"/>
    <w:rsid w:val="0078172C"/>
    <w:rsid w:val="00782279"/>
    <w:rsid w:val="007840B0"/>
    <w:rsid w:val="00790498"/>
    <w:rsid w:val="0079174A"/>
    <w:rsid w:val="0079251F"/>
    <w:rsid w:val="00792AEC"/>
    <w:rsid w:val="0079653D"/>
    <w:rsid w:val="00796DFA"/>
    <w:rsid w:val="007A162E"/>
    <w:rsid w:val="007A69DA"/>
    <w:rsid w:val="007B6026"/>
    <w:rsid w:val="007C2C86"/>
    <w:rsid w:val="007D3767"/>
    <w:rsid w:val="007D7171"/>
    <w:rsid w:val="007E0BF6"/>
    <w:rsid w:val="007E0DD3"/>
    <w:rsid w:val="007E20D6"/>
    <w:rsid w:val="007F64AB"/>
    <w:rsid w:val="008052AF"/>
    <w:rsid w:val="00806B00"/>
    <w:rsid w:val="008107C6"/>
    <w:rsid w:val="008126CF"/>
    <w:rsid w:val="00814A82"/>
    <w:rsid w:val="00827FB8"/>
    <w:rsid w:val="00836958"/>
    <w:rsid w:val="0083751E"/>
    <w:rsid w:val="008439FC"/>
    <w:rsid w:val="008444EB"/>
    <w:rsid w:val="008479A3"/>
    <w:rsid w:val="00850660"/>
    <w:rsid w:val="00860F4D"/>
    <w:rsid w:val="00861085"/>
    <w:rsid w:val="008631BA"/>
    <w:rsid w:val="008651D5"/>
    <w:rsid w:val="00870603"/>
    <w:rsid w:val="00871BD1"/>
    <w:rsid w:val="008736D0"/>
    <w:rsid w:val="0087541F"/>
    <w:rsid w:val="00883CDD"/>
    <w:rsid w:val="00885A82"/>
    <w:rsid w:val="008862D3"/>
    <w:rsid w:val="00887FAB"/>
    <w:rsid w:val="0089368A"/>
    <w:rsid w:val="008A1BF0"/>
    <w:rsid w:val="008A3295"/>
    <w:rsid w:val="008A4E94"/>
    <w:rsid w:val="008C03A4"/>
    <w:rsid w:val="008C1D42"/>
    <w:rsid w:val="008C3BB3"/>
    <w:rsid w:val="008C75D8"/>
    <w:rsid w:val="008D0471"/>
    <w:rsid w:val="008D554D"/>
    <w:rsid w:val="008E23E5"/>
    <w:rsid w:val="008E2CF4"/>
    <w:rsid w:val="008E49B8"/>
    <w:rsid w:val="008E4D0F"/>
    <w:rsid w:val="008E6808"/>
    <w:rsid w:val="008E74ED"/>
    <w:rsid w:val="008E7F39"/>
    <w:rsid w:val="008F1CDC"/>
    <w:rsid w:val="00903803"/>
    <w:rsid w:val="00904689"/>
    <w:rsid w:val="0090491D"/>
    <w:rsid w:val="00906265"/>
    <w:rsid w:val="00907669"/>
    <w:rsid w:val="00907805"/>
    <w:rsid w:val="00907BB7"/>
    <w:rsid w:val="00914B70"/>
    <w:rsid w:val="00936319"/>
    <w:rsid w:val="0094306B"/>
    <w:rsid w:val="00944B78"/>
    <w:rsid w:val="009451CE"/>
    <w:rsid w:val="0094524C"/>
    <w:rsid w:val="0095221B"/>
    <w:rsid w:val="00957DC0"/>
    <w:rsid w:val="00960E03"/>
    <w:rsid w:val="009624D5"/>
    <w:rsid w:val="00963A3B"/>
    <w:rsid w:val="00974A01"/>
    <w:rsid w:val="00974BF7"/>
    <w:rsid w:val="00987F45"/>
    <w:rsid w:val="009945D9"/>
    <w:rsid w:val="00995319"/>
    <w:rsid w:val="009A7750"/>
    <w:rsid w:val="009B16A8"/>
    <w:rsid w:val="009B2517"/>
    <w:rsid w:val="009B37A7"/>
    <w:rsid w:val="009B52C4"/>
    <w:rsid w:val="009C3EF9"/>
    <w:rsid w:val="009C54B6"/>
    <w:rsid w:val="009C6151"/>
    <w:rsid w:val="009C61F6"/>
    <w:rsid w:val="009D5EF7"/>
    <w:rsid w:val="009D65AC"/>
    <w:rsid w:val="009D70BC"/>
    <w:rsid w:val="009D7762"/>
    <w:rsid w:val="009E18D9"/>
    <w:rsid w:val="009E67C4"/>
    <w:rsid w:val="009F2273"/>
    <w:rsid w:val="009F40A2"/>
    <w:rsid w:val="00A0074F"/>
    <w:rsid w:val="00A0418A"/>
    <w:rsid w:val="00A05217"/>
    <w:rsid w:val="00A052BD"/>
    <w:rsid w:val="00A0760E"/>
    <w:rsid w:val="00A103BD"/>
    <w:rsid w:val="00A137F5"/>
    <w:rsid w:val="00A37B94"/>
    <w:rsid w:val="00A43DD5"/>
    <w:rsid w:val="00A513A5"/>
    <w:rsid w:val="00A62B62"/>
    <w:rsid w:val="00A64F33"/>
    <w:rsid w:val="00A65292"/>
    <w:rsid w:val="00A658A0"/>
    <w:rsid w:val="00A67480"/>
    <w:rsid w:val="00A67EEC"/>
    <w:rsid w:val="00A7152B"/>
    <w:rsid w:val="00A74E3A"/>
    <w:rsid w:val="00A75CA8"/>
    <w:rsid w:val="00A762AD"/>
    <w:rsid w:val="00A76B62"/>
    <w:rsid w:val="00A850A5"/>
    <w:rsid w:val="00A93FB5"/>
    <w:rsid w:val="00AB06CB"/>
    <w:rsid w:val="00AB1060"/>
    <w:rsid w:val="00AB2560"/>
    <w:rsid w:val="00AB3786"/>
    <w:rsid w:val="00AC3E5E"/>
    <w:rsid w:val="00AD19B6"/>
    <w:rsid w:val="00AD2D2B"/>
    <w:rsid w:val="00AD7A30"/>
    <w:rsid w:val="00AD7B2A"/>
    <w:rsid w:val="00AE14B2"/>
    <w:rsid w:val="00AE40EE"/>
    <w:rsid w:val="00AE7CC4"/>
    <w:rsid w:val="00AF1430"/>
    <w:rsid w:val="00AF2259"/>
    <w:rsid w:val="00AF5217"/>
    <w:rsid w:val="00AF661A"/>
    <w:rsid w:val="00B02F8F"/>
    <w:rsid w:val="00B04B1D"/>
    <w:rsid w:val="00B2040C"/>
    <w:rsid w:val="00B30270"/>
    <w:rsid w:val="00B317BA"/>
    <w:rsid w:val="00B36FDD"/>
    <w:rsid w:val="00B43196"/>
    <w:rsid w:val="00B455E7"/>
    <w:rsid w:val="00B45DCE"/>
    <w:rsid w:val="00B522AA"/>
    <w:rsid w:val="00B530A2"/>
    <w:rsid w:val="00B60A05"/>
    <w:rsid w:val="00B651C1"/>
    <w:rsid w:val="00B65F22"/>
    <w:rsid w:val="00B717ED"/>
    <w:rsid w:val="00B72910"/>
    <w:rsid w:val="00B87D0C"/>
    <w:rsid w:val="00B961BD"/>
    <w:rsid w:val="00BA0D7A"/>
    <w:rsid w:val="00BA19C5"/>
    <w:rsid w:val="00BA2148"/>
    <w:rsid w:val="00BA3F05"/>
    <w:rsid w:val="00BA6238"/>
    <w:rsid w:val="00BA7936"/>
    <w:rsid w:val="00BB1267"/>
    <w:rsid w:val="00BB191B"/>
    <w:rsid w:val="00BB62E3"/>
    <w:rsid w:val="00BC05FE"/>
    <w:rsid w:val="00BC159E"/>
    <w:rsid w:val="00BC1CB7"/>
    <w:rsid w:val="00BC264A"/>
    <w:rsid w:val="00BC5B69"/>
    <w:rsid w:val="00BC5E03"/>
    <w:rsid w:val="00BC6001"/>
    <w:rsid w:val="00BC7997"/>
    <w:rsid w:val="00BD1C20"/>
    <w:rsid w:val="00BD68AC"/>
    <w:rsid w:val="00BE3960"/>
    <w:rsid w:val="00BE3DC6"/>
    <w:rsid w:val="00BF1E24"/>
    <w:rsid w:val="00BF31FD"/>
    <w:rsid w:val="00C02882"/>
    <w:rsid w:val="00C03E20"/>
    <w:rsid w:val="00C068A1"/>
    <w:rsid w:val="00C17866"/>
    <w:rsid w:val="00C2318C"/>
    <w:rsid w:val="00C3168A"/>
    <w:rsid w:val="00C44ECC"/>
    <w:rsid w:val="00C53AF6"/>
    <w:rsid w:val="00C5504D"/>
    <w:rsid w:val="00C62942"/>
    <w:rsid w:val="00C63D51"/>
    <w:rsid w:val="00C63DE9"/>
    <w:rsid w:val="00C71C41"/>
    <w:rsid w:val="00C94A73"/>
    <w:rsid w:val="00CA4C8B"/>
    <w:rsid w:val="00CA5740"/>
    <w:rsid w:val="00CA5A6F"/>
    <w:rsid w:val="00CA5ACB"/>
    <w:rsid w:val="00CB0096"/>
    <w:rsid w:val="00CB20C0"/>
    <w:rsid w:val="00CB587A"/>
    <w:rsid w:val="00CC188D"/>
    <w:rsid w:val="00CC4022"/>
    <w:rsid w:val="00CC7545"/>
    <w:rsid w:val="00CE4A21"/>
    <w:rsid w:val="00CE7FEC"/>
    <w:rsid w:val="00CF26A4"/>
    <w:rsid w:val="00CF5DAA"/>
    <w:rsid w:val="00D02D0A"/>
    <w:rsid w:val="00D045FE"/>
    <w:rsid w:val="00D0715E"/>
    <w:rsid w:val="00D2734B"/>
    <w:rsid w:val="00D32ADC"/>
    <w:rsid w:val="00D34DBE"/>
    <w:rsid w:val="00D37380"/>
    <w:rsid w:val="00D40ADC"/>
    <w:rsid w:val="00D42B09"/>
    <w:rsid w:val="00D43C54"/>
    <w:rsid w:val="00D43D8C"/>
    <w:rsid w:val="00D446B7"/>
    <w:rsid w:val="00D550B8"/>
    <w:rsid w:val="00D61411"/>
    <w:rsid w:val="00D8175C"/>
    <w:rsid w:val="00D85A24"/>
    <w:rsid w:val="00D9199E"/>
    <w:rsid w:val="00D961A8"/>
    <w:rsid w:val="00D97D5B"/>
    <w:rsid w:val="00DA0683"/>
    <w:rsid w:val="00DA3943"/>
    <w:rsid w:val="00DB172E"/>
    <w:rsid w:val="00DC04EA"/>
    <w:rsid w:val="00DC1EC6"/>
    <w:rsid w:val="00DC27BF"/>
    <w:rsid w:val="00DC2DD9"/>
    <w:rsid w:val="00DC4F9B"/>
    <w:rsid w:val="00DD5EDA"/>
    <w:rsid w:val="00DE1959"/>
    <w:rsid w:val="00DE217F"/>
    <w:rsid w:val="00DE2BA8"/>
    <w:rsid w:val="00DF4D1D"/>
    <w:rsid w:val="00DF4FE0"/>
    <w:rsid w:val="00DF601F"/>
    <w:rsid w:val="00E018CC"/>
    <w:rsid w:val="00E13B54"/>
    <w:rsid w:val="00E13C93"/>
    <w:rsid w:val="00E17631"/>
    <w:rsid w:val="00E22AAB"/>
    <w:rsid w:val="00E23A86"/>
    <w:rsid w:val="00E24302"/>
    <w:rsid w:val="00E24D31"/>
    <w:rsid w:val="00E31E1A"/>
    <w:rsid w:val="00E450D4"/>
    <w:rsid w:val="00E45CE2"/>
    <w:rsid w:val="00E47030"/>
    <w:rsid w:val="00E47069"/>
    <w:rsid w:val="00E5059E"/>
    <w:rsid w:val="00E51FCD"/>
    <w:rsid w:val="00E550B5"/>
    <w:rsid w:val="00E6491E"/>
    <w:rsid w:val="00E65091"/>
    <w:rsid w:val="00E713D8"/>
    <w:rsid w:val="00E729EE"/>
    <w:rsid w:val="00E739C3"/>
    <w:rsid w:val="00E801EA"/>
    <w:rsid w:val="00E81465"/>
    <w:rsid w:val="00E859E5"/>
    <w:rsid w:val="00E96C80"/>
    <w:rsid w:val="00E97020"/>
    <w:rsid w:val="00EA1E5E"/>
    <w:rsid w:val="00EA20D7"/>
    <w:rsid w:val="00EA2561"/>
    <w:rsid w:val="00EB3A95"/>
    <w:rsid w:val="00EB4481"/>
    <w:rsid w:val="00EC1D49"/>
    <w:rsid w:val="00EC2E5B"/>
    <w:rsid w:val="00EC5201"/>
    <w:rsid w:val="00ED0DC2"/>
    <w:rsid w:val="00ED240D"/>
    <w:rsid w:val="00ED2967"/>
    <w:rsid w:val="00EE077F"/>
    <w:rsid w:val="00EE081B"/>
    <w:rsid w:val="00EE23FB"/>
    <w:rsid w:val="00EE5893"/>
    <w:rsid w:val="00EE730F"/>
    <w:rsid w:val="00EF2B58"/>
    <w:rsid w:val="00EF562E"/>
    <w:rsid w:val="00EF6C27"/>
    <w:rsid w:val="00F01E9D"/>
    <w:rsid w:val="00F02815"/>
    <w:rsid w:val="00F061E8"/>
    <w:rsid w:val="00F07682"/>
    <w:rsid w:val="00F144F0"/>
    <w:rsid w:val="00F15EFE"/>
    <w:rsid w:val="00F16F96"/>
    <w:rsid w:val="00F21556"/>
    <w:rsid w:val="00F25B6B"/>
    <w:rsid w:val="00F272A2"/>
    <w:rsid w:val="00F3216F"/>
    <w:rsid w:val="00F42E40"/>
    <w:rsid w:val="00F45BCE"/>
    <w:rsid w:val="00F50DA8"/>
    <w:rsid w:val="00F53412"/>
    <w:rsid w:val="00F6140C"/>
    <w:rsid w:val="00F6246E"/>
    <w:rsid w:val="00F702F2"/>
    <w:rsid w:val="00F7203B"/>
    <w:rsid w:val="00F74209"/>
    <w:rsid w:val="00F804C7"/>
    <w:rsid w:val="00F85252"/>
    <w:rsid w:val="00F8758C"/>
    <w:rsid w:val="00F90E29"/>
    <w:rsid w:val="00F952B3"/>
    <w:rsid w:val="00FA2492"/>
    <w:rsid w:val="00FA2B30"/>
    <w:rsid w:val="00FC708D"/>
    <w:rsid w:val="00FD3893"/>
    <w:rsid w:val="00FD6E13"/>
    <w:rsid w:val="00FD755B"/>
    <w:rsid w:val="00FE2B33"/>
    <w:rsid w:val="00FF1E29"/>
    <w:rsid w:val="00FF3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9CCB4E-D254-46A9-8B46-4D2038142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3FC98B-540F-417B-8842-0B3F7013D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1132</TotalTime>
  <Pages>9</Pages>
  <Words>3054</Words>
  <Characters>17408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Трусова Вера Альбертовна</cp:lastModifiedBy>
  <cp:revision>133</cp:revision>
  <cp:lastPrinted>2021-05-11T05:40:00Z</cp:lastPrinted>
  <dcterms:created xsi:type="dcterms:W3CDTF">2019-01-30T05:23:00Z</dcterms:created>
  <dcterms:modified xsi:type="dcterms:W3CDTF">2021-09-09T06:35:00Z</dcterms:modified>
</cp:coreProperties>
</file>