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67CD8" w:rsidRPr="00467CD8" w:rsidRDefault="00467CD8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7CD8" w:rsidRDefault="00467CD8" w:rsidP="00467C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467CD8" w:rsidRDefault="00467CD8" w:rsidP="00467C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 сентября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467CD8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DE06BD" w:rsidRPr="00467CD8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880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-VI «О бюджете города Нефтеюганска на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(в редакции от </w:t>
      </w:r>
      <w:r w:rsid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17.06</w:t>
      </w:r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.2021 №9</w:t>
      </w:r>
      <w:r w:rsid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>76</w:t>
      </w:r>
      <w:bookmarkStart w:id="0" w:name="_GoBack"/>
      <w:bookmarkEnd w:id="0"/>
      <w:r w:rsidR="00FA2E44" w:rsidRPr="00FA2E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-VI)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следующие изменения: </w:t>
      </w:r>
    </w:p>
    <w:p w:rsidR="00DE06BD" w:rsidRPr="00467CD8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1.1.Пункт 1 изложить в следующей редакции: </w:t>
      </w:r>
    </w:p>
    <w:p w:rsidR="006A5431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FC231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год:  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28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422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615</w:t>
      </w:r>
      <w:r w:rsidR="00C721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0096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23422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й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к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="005D27C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8B439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12 110 327 806</w:t>
      </w:r>
      <w:r w:rsidR="00B0500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D6E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76116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5</w:t>
      </w:r>
      <w:r w:rsidR="008B439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C74D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8B439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йки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8B439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1 828 905 191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B439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CA574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5)предельный объем муниципального</w:t>
      </w:r>
      <w:r w:rsidR="0079251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</w:t>
      </w:r>
      <w:r w:rsidR="001465C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="0079251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в размере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3422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3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243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979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6677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338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475C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467CD8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6)объем расходов на обслуживание муниципального </w:t>
      </w:r>
      <w:r w:rsidR="00B04B1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142 000</w:t>
      </w:r>
      <w:r w:rsidR="006F090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DE06B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B08B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E06BD" w:rsidRPr="00467CD8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1.2.Пункт 2 изложить в следующей редакции: </w:t>
      </w:r>
    </w:p>
    <w:p w:rsidR="00B30270" w:rsidRPr="00467CD8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2.Утвердить</w:t>
      </w:r>
      <w:r w:rsidR="008D06F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основные характеристики бюджета города на плановый период 202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3027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467CD8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</w:t>
      </w:r>
      <w:r w:rsidR="00CB0096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7012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4784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10 029 799 187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23422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5</w:t>
      </w:r>
      <w:r w:rsidR="00442F5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3 </w:t>
      </w:r>
      <w:r w:rsidR="00442F5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309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42F5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87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467CD8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500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A3E4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269 898 539</w:t>
      </w:r>
      <w:r w:rsidR="00DC27B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17390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C27B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 на 202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0500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9</w:t>
      </w:r>
      <w:r w:rsidR="00E273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739 920 097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C540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B717E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717E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том числе условно </w:t>
      </w:r>
      <w:r w:rsidR="00B717E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утвержденные расходы на 202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B717E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E6509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10 000</w:t>
      </w:r>
      <w:r w:rsidR="00B717E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рублей и на 202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B717E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20 000 000</w:t>
      </w:r>
      <w:r w:rsidR="00B717E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467CD8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</w:t>
      </w:r>
      <w:r w:rsidR="00BC264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B0500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0500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0 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099</w:t>
      </w:r>
      <w:r w:rsidR="00B0500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3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E273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146 610 110</w:t>
      </w:r>
      <w:r w:rsidR="0069539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8A1BF0" w:rsidRPr="00467CD8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</w:t>
      </w:r>
      <w:r w:rsidR="00EE730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внутреннего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на 1 января </w:t>
      </w:r>
      <w:r w:rsidR="00E173E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3C540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864F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0382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E908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864F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90382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864F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000 000</w:t>
      </w:r>
      <w:r w:rsidR="0005056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рублей, в том числе </w:t>
      </w:r>
      <w:r w:rsidR="001465C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долга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муниципальным гарантиям города на 20</w:t>
      </w:r>
      <w:r w:rsidR="00BC264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20</w:t>
      </w:r>
      <w:r w:rsidR="003C540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467CD8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5)предельный объем муниципального</w:t>
      </w:r>
      <w:r w:rsidR="0079251F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внутреннего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долга на 20</w:t>
      </w:r>
      <w:r w:rsidR="00BC264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размере</w:t>
      </w:r>
      <w:r w:rsidR="00271AE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3422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111 885 087</w:t>
      </w:r>
      <w:r w:rsidR="001E75F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</w:t>
      </w:r>
      <w:r w:rsidR="003C540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размере </w:t>
      </w:r>
      <w:r w:rsidR="0023422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23422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93 873 987</w:t>
      </w:r>
      <w:r w:rsidR="006215D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467CD8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6)объем расходов на обслуживание муниципального </w:t>
      </w:r>
      <w:r w:rsidR="00B04B1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</w:t>
      </w:r>
      <w:r w:rsidR="003C540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A6B8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A04C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497 000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  <w:r w:rsidR="00DE06B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67E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56F6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изложить в следующей редакции:</w:t>
      </w:r>
    </w:p>
    <w:p w:rsidR="00634313" w:rsidRPr="00467CD8" w:rsidRDefault="00C2377B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63431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634313" w:rsidRPr="00467CD8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2021 год </w:t>
      </w:r>
      <w:r w:rsidR="00F878C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7 249 099 803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я 5</w:t>
      </w:r>
      <w:r w:rsidR="00F878C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копе</w:t>
      </w:r>
      <w:r w:rsidR="00F878C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йки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34313" w:rsidRPr="00467CD8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2022 год 6 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917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914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00 рублей; </w:t>
      </w:r>
    </w:p>
    <w:p w:rsidR="00C2377B" w:rsidRPr="00467CD8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2023 год 6 3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 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436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33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00 рублей.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467EE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60518" w:rsidRPr="00467CD8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56F6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.Пункт 15 изложить в следующей редакции:</w:t>
      </w:r>
    </w:p>
    <w:p w:rsidR="00C60518" w:rsidRPr="00467CD8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«15.По резервному фонду предусмотрены расходы в соответствии со статьей 81 Бюджетного кодекса Российской Федерации:</w:t>
      </w:r>
    </w:p>
    <w:p w:rsidR="00C60518" w:rsidRPr="00467CD8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2021 год в сумме </w:t>
      </w:r>
      <w:r w:rsidR="00B5664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45 703 425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C115A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C60518" w:rsidRPr="00467CD8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2022 год в сумме 5 000 000 рублей;</w:t>
      </w:r>
    </w:p>
    <w:p w:rsidR="00C60518" w:rsidRPr="00467CD8" w:rsidRDefault="00C60518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2023 год в сумме 5 000 000 рублей.».</w:t>
      </w:r>
    </w:p>
    <w:p w:rsidR="00E734E5" w:rsidRPr="00467CD8" w:rsidRDefault="00E734E5" w:rsidP="00C605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1.5.Пункт 16 изложить в следующей редакции:</w:t>
      </w:r>
    </w:p>
    <w:p w:rsidR="00D25821" w:rsidRPr="00467CD8" w:rsidRDefault="00D25821" w:rsidP="00D25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«16.Установить объем бюджетных ассигнований дорожного фонда муниципального образования город Нефтеюганск:</w:t>
      </w:r>
    </w:p>
    <w:p w:rsidR="00D25821" w:rsidRPr="00467CD8" w:rsidRDefault="00D25821" w:rsidP="00D25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2021 год в сумме 79 691 045 рублей;  </w:t>
      </w:r>
    </w:p>
    <w:p w:rsidR="00D25821" w:rsidRPr="00467CD8" w:rsidRDefault="00D25821" w:rsidP="00D25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2022 год в сумме 62 250 400 рублей; </w:t>
      </w:r>
    </w:p>
    <w:p w:rsidR="00D25821" w:rsidRPr="00467CD8" w:rsidRDefault="00D25821" w:rsidP="00D258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2023 год в сумме 62 250 400 рублей.».</w:t>
      </w:r>
    </w:p>
    <w:p w:rsidR="00973553" w:rsidRPr="00467CD8" w:rsidRDefault="0097355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E734E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6F0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17 дополнить подпунктами</w:t>
      </w:r>
      <w:r w:rsidR="00B4667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14</w:t>
      </w:r>
      <w:r w:rsidR="006F0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 15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следующего содержания:</w:t>
      </w:r>
    </w:p>
    <w:p w:rsidR="00973553" w:rsidRPr="00467CD8" w:rsidRDefault="00B4667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«14</w:t>
      </w:r>
      <w:r w:rsidR="0097355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="006F0F5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;»;</w:t>
      </w:r>
    </w:p>
    <w:p w:rsidR="006F0F51" w:rsidRPr="00467CD8" w:rsidRDefault="006F0F51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«15)на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стоимости (себестоимости) строительства (приобретения) квартир, передаваемых застройщиком (инвестором) в орган местного самоуправления во исполнения обязательств по заключенным договорам о развитии застроенной территории.».</w:t>
      </w:r>
    </w:p>
    <w:p w:rsidR="007B468C" w:rsidRPr="00467CD8" w:rsidRDefault="007B468C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1.7.Пункт 17 дополнить абзацами </w:t>
      </w:r>
      <w:r w:rsidR="00E409C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девятнадцатым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E409C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двадцаты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следующего содержания: </w:t>
      </w:r>
    </w:p>
    <w:p w:rsidR="007B468C" w:rsidRPr="00467CD8" w:rsidRDefault="001C2865" w:rsidP="007B4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7B468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Установить, что юридическим лицам, в том числе некоммерческим организациям,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крестьянским (фермерским) хозяйствам, индивидуальным предпринимателям </w:t>
      </w:r>
      <w:r w:rsidR="007B468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открываются лицевые счета в департаменте финансов </w:t>
      </w:r>
      <w:r w:rsidR="007B468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администрации города Нефтеюганска</w:t>
      </w:r>
      <w:r w:rsidR="00C720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для перечисления предоставляемых им субсидий из бюджета города Нефтеюганска</w:t>
      </w:r>
      <w:r w:rsidR="007B468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7B468C" w:rsidRPr="00467CD8" w:rsidRDefault="007B468C" w:rsidP="007B46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 абзаца </w:t>
      </w:r>
      <w:r w:rsidR="00E409C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девятнадцатого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настоящей части не распространяется на субсидии, предоставляемые из бюджета города Нефтеюганска юридическим лицам, в том числе некоммерческим организациям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1C2865" w:rsidRPr="00467CD8">
        <w:rPr>
          <w:sz w:val="27"/>
          <w:szCs w:val="27"/>
        </w:rPr>
        <w:t xml:space="preserve"> 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крестьянским (фермерским) хозяйствам, индивидуальным предпринимателям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, 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1C2865" w:rsidRPr="00467CD8" w:rsidRDefault="001C2865" w:rsidP="001C2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1.8.Пункт 18 дополнить абзацами </w:t>
      </w:r>
      <w:r w:rsidR="00E409C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одиннадцатым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E409C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двенадца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тым следующего содержания: </w:t>
      </w:r>
    </w:p>
    <w:p w:rsidR="001C2865" w:rsidRPr="00467CD8" w:rsidRDefault="001C2865" w:rsidP="001C2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«Установить, что юридическим лицам, в том числе некоммерческим организациям, </w:t>
      </w:r>
      <w:r w:rsidR="00EC3A3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крестьянским (фермерским) хозяйствам, индивидуальным предпринимателям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открываются лицевые счета в департаменте финансов администрации города Нефтеюганска</w:t>
      </w:r>
      <w:r w:rsidR="00C7201B" w:rsidRPr="00467CD8">
        <w:rPr>
          <w:sz w:val="27"/>
          <w:szCs w:val="27"/>
        </w:rPr>
        <w:t xml:space="preserve"> </w:t>
      </w:r>
      <w:r w:rsidR="00C7201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для перечисления предоставляемых им субсидий из бюджета города Нефтеюганска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C2865" w:rsidRPr="00467CD8" w:rsidRDefault="001C2865" w:rsidP="001C2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Положение абзаца </w:t>
      </w:r>
      <w:r w:rsidR="00E409C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одиннадцат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ого настоящей части не распространяется на субсидии, предоставляемые из бюджета города Нефтеюганска юридическим лицам, в том числе некоммерческим организациям, </w:t>
      </w:r>
      <w:r w:rsidR="00EC3A3D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крестьянским (фермерским) хозяйствам, индивидуальным предпринимателям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(или) возмещения фактически понесенных затрат, в том числе в связи с производством (реализацией) товаров, выполнением работ, оказанием услуг.».</w:t>
      </w:r>
    </w:p>
    <w:p w:rsidR="00EA6076" w:rsidRPr="00467CD8" w:rsidRDefault="00C2377B" w:rsidP="00C2377B">
      <w:pPr>
        <w:spacing w:after="0" w:line="240" w:lineRule="auto"/>
        <w:ind w:firstLine="709"/>
        <w:jc w:val="both"/>
        <w:rPr>
          <w:sz w:val="27"/>
          <w:szCs w:val="27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доходов бюджета города Нефтеюганска на 202</w:t>
      </w:r>
      <w:r w:rsidR="00EA6076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 к настоящему решению.</w:t>
      </w:r>
      <w:r w:rsidR="002B3234" w:rsidRPr="00467CD8">
        <w:rPr>
          <w:sz w:val="27"/>
          <w:szCs w:val="27"/>
        </w:rPr>
        <w:t xml:space="preserve"> 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3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4 «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2B3234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2B2763" w:rsidRPr="00467CD8" w:rsidRDefault="002B2763" w:rsidP="002B27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D56F61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.Приложение 5 «Перечень главных администраторов доходов бюджета города Нефтеюганска»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97355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7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142883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8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9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10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11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12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изложить в новой редакции согласно приложению 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1.1</w:t>
      </w:r>
      <w:r w:rsidR="001C2865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13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1C28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1.20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14 «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Ведомственная структура расходов бюджета города Нефтеюганск на плановый период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4B6147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B00F0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2377B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D63C5C" w:rsidRPr="00467CD8" w:rsidRDefault="001C28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1.21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.Приложение 15 «</w:t>
      </w:r>
      <w:r w:rsidR="0061321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Программа муниципальных внутренних заимствований города Нефтеюганска на 2021 год и плановый период 2022-2023 годы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» изложить в новой редакции согласно приложению 1</w:t>
      </w:r>
      <w:r w:rsidR="00613212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63C5C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C2377B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Pr="00467CD8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635179"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Решение вступает в силу после его официального опубликования. </w:t>
      </w:r>
    </w:p>
    <w:p w:rsidR="001565B0" w:rsidRPr="00467CD8" w:rsidRDefault="001565B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732A3" w:rsidRPr="00467CD8" w:rsidRDefault="00C732A3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Исполняющий обязанности</w:t>
      </w:r>
      <w:r w:rsidRPr="00467CD8">
        <w:rPr>
          <w:rFonts w:ascii="Times New Roman" w:hAnsi="Times New Roman" w:cs="Times New Roman"/>
          <w:sz w:val="27"/>
          <w:szCs w:val="27"/>
        </w:rPr>
        <w:tab/>
        <w:t xml:space="preserve">Исполняющий обязанности </w:t>
      </w:r>
    </w:p>
    <w:p w:rsidR="00467CD8" w:rsidRPr="00467CD8" w:rsidRDefault="00467CD8" w:rsidP="00467CD8">
      <w:pPr>
        <w:tabs>
          <w:tab w:val="left" w:pos="5670"/>
        </w:tabs>
        <w:spacing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главы 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  <w:t xml:space="preserve">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67CD8">
        <w:rPr>
          <w:rFonts w:ascii="Times New Roman" w:hAnsi="Times New Roman" w:cs="Times New Roman"/>
          <w:sz w:val="27"/>
          <w:szCs w:val="27"/>
        </w:rPr>
        <w:t xml:space="preserve">председателя Думы </w:t>
      </w:r>
    </w:p>
    <w:p w:rsidR="00467CD8" w:rsidRPr="00467CD8" w:rsidRDefault="00467CD8" w:rsidP="00467CD8">
      <w:pPr>
        <w:tabs>
          <w:tab w:val="left" w:pos="5670"/>
        </w:tabs>
        <w:spacing w:line="240" w:lineRule="auto"/>
        <w:ind w:left="3540" w:hanging="3540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  <w:t>города Нефтеюганска</w:t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  <w:r w:rsidRPr="00467CD8">
        <w:rPr>
          <w:rFonts w:ascii="Times New Roman" w:hAnsi="Times New Roman" w:cs="Times New Roman"/>
          <w:sz w:val="27"/>
          <w:szCs w:val="27"/>
        </w:rPr>
        <w:tab/>
      </w:r>
    </w:p>
    <w:p w:rsidR="00467CD8" w:rsidRPr="00467CD8" w:rsidRDefault="00467CD8" w:rsidP="00467CD8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67CD8">
        <w:rPr>
          <w:rFonts w:ascii="Times New Roman" w:hAnsi="Times New Roman" w:cs="Times New Roman"/>
          <w:sz w:val="27"/>
          <w:szCs w:val="27"/>
        </w:rPr>
        <w:t>___________________ А.В.Пастухов</w:t>
      </w:r>
      <w:r w:rsidRPr="00467CD8">
        <w:rPr>
          <w:rFonts w:ascii="Times New Roman" w:hAnsi="Times New Roman" w:cs="Times New Roman"/>
          <w:sz w:val="27"/>
          <w:szCs w:val="27"/>
        </w:rPr>
        <w:tab/>
        <w:t>______________Р.Ф.Галиев</w:t>
      </w:r>
    </w:p>
    <w:p w:rsidR="00467CD8" w:rsidRPr="00467CD8" w:rsidRDefault="00467CD8" w:rsidP="00467CD8">
      <w:pPr>
        <w:keepNext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67CD8" w:rsidRPr="00467CD8" w:rsidRDefault="00467CD8" w:rsidP="00467CD8">
      <w:pPr>
        <w:keepNext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67CD8">
        <w:rPr>
          <w:rFonts w:ascii="Times New Roman" w:hAnsi="Times New Roman" w:cs="Times New Roman"/>
          <w:sz w:val="28"/>
          <w:szCs w:val="28"/>
        </w:rPr>
        <w:t>08 сентября 2021 года</w:t>
      </w:r>
    </w:p>
    <w:p w:rsidR="002630F9" w:rsidRPr="00C5504D" w:rsidRDefault="00467CD8" w:rsidP="00467CD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67CD8">
        <w:rPr>
          <w:rFonts w:ascii="Times New Roman" w:hAnsi="Times New Roman" w:cs="Times New Roman"/>
          <w:sz w:val="28"/>
          <w:szCs w:val="28"/>
        </w:rPr>
        <w:t>№ 101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67CD8">
        <w:rPr>
          <w:rFonts w:ascii="Times New Roman" w:hAnsi="Times New Roman" w:cs="Times New Roman"/>
          <w:sz w:val="28"/>
          <w:szCs w:val="28"/>
        </w:rPr>
        <w:t>-VI</w:t>
      </w:r>
    </w:p>
    <w:sectPr w:rsidR="002630F9" w:rsidRPr="00C5504D" w:rsidSect="00467CD8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E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3F51"/>
    <w:rsid w:val="00134B40"/>
    <w:rsid w:val="001358AA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6777"/>
    <w:rsid w:val="001673DE"/>
    <w:rsid w:val="0017390E"/>
    <w:rsid w:val="00176D6D"/>
    <w:rsid w:val="0019043D"/>
    <w:rsid w:val="00190BED"/>
    <w:rsid w:val="00192A80"/>
    <w:rsid w:val="00196755"/>
    <w:rsid w:val="001A04CA"/>
    <w:rsid w:val="001A1F98"/>
    <w:rsid w:val="001A45A8"/>
    <w:rsid w:val="001B02F1"/>
    <w:rsid w:val="001B068E"/>
    <w:rsid w:val="001C2865"/>
    <w:rsid w:val="001C4ED7"/>
    <w:rsid w:val="001D0193"/>
    <w:rsid w:val="001D0FBF"/>
    <w:rsid w:val="001D1E23"/>
    <w:rsid w:val="001D4EF4"/>
    <w:rsid w:val="001E4C7E"/>
    <w:rsid w:val="001E4D54"/>
    <w:rsid w:val="001E5A62"/>
    <w:rsid w:val="001E75F8"/>
    <w:rsid w:val="001E7D88"/>
    <w:rsid w:val="001F2774"/>
    <w:rsid w:val="001F477D"/>
    <w:rsid w:val="001F496E"/>
    <w:rsid w:val="002033FF"/>
    <w:rsid w:val="002261E8"/>
    <w:rsid w:val="00234225"/>
    <w:rsid w:val="002359EC"/>
    <w:rsid w:val="002414F2"/>
    <w:rsid w:val="00241FE3"/>
    <w:rsid w:val="00245565"/>
    <w:rsid w:val="00246570"/>
    <w:rsid w:val="00253DF4"/>
    <w:rsid w:val="002630F9"/>
    <w:rsid w:val="002651C1"/>
    <w:rsid w:val="00271AE5"/>
    <w:rsid w:val="002747B1"/>
    <w:rsid w:val="00274ABD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73C37"/>
    <w:rsid w:val="00373E1A"/>
    <w:rsid w:val="003744D7"/>
    <w:rsid w:val="00394202"/>
    <w:rsid w:val="00397373"/>
    <w:rsid w:val="003A72C5"/>
    <w:rsid w:val="003A760F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B0DFC"/>
    <w:rsid w:val="004B2056"/>
    <w:rsid w:val="004B50AA"/>
    <w:rsid w:val="004B6147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2A42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4313"/>
    <w:rsid w:val="00635179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F090D"/>
    <w:rsid w:val="006F0F51"/>
    <w:rsid w:val="006F41FF"/>
    <w:rsid w:val="006F51F3"/>
    <w:rsid w:val="0070522F"/>
    <w:rsid w:val="00710BFF"/>
    <w:rsid w:val="007204D2"/>
    <w:rsid w:val="00721EB6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68C"/>
    <w:rsid w:val="007B48CE"/>
    <w:rsid w:val="007B6026"/>
    <w:rsid w:val="007C2C86"/>
    <w:rsid w:val="007D3767"/>
    <w:rsid w:val="007D7171"/>
    <w:rsid w:val="007E0BF6"/>
    <w:rsid w:val="007E0DD3"/>
    <w:rsid w:val="007E20D6"/>
    <w:rsid w:val="007E2A64"/>
    <w:rsid w:val="007E6A60"/>
    <w:rsid w:val="007F40E3"/>
    <w:rsid w:val="007F64AB"/>
    <w:rsid w:val="0080501F"/>
    <w:rsid w:val="00806B00"/>
    <w:rsid w:val="008126CF"/>
    <w:rsid w:val="00814A82"/>
    <w:rsid w:val="00825C8B"/>
    <w:rsid w:val="00827FB8"/>
    <w:rsid w:val="00836958"/>
    <w:rsid w:val="0083751E"/>
    <w:rsid w:val="008439FC"/>
    <w:rsid w:val="008444EB"/>
    <w:rsid w:val="0084476B"/>
    <w:rsid w:val="008475C9"/>
    <w:rsid w:val="008479A3"/>
    <w:rsid w:val="00850660"/>
    <w:rsid w:val="008573F2"/>
    <w:rsid w:val="00860F4D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83C98"/>
    <w:rsid w:val="00A93FB5"/>
    <w:rsid w:val="00AB06CB"/>
    <w:rsid w:val="00AB1060"/>
    <w:rsid w:val="00AB2560"/>
    <w:rsid w:val="00AB3786"/>
    <w:rsid w:val="00AC00E8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F8F"/>
    <w:rsid w:val="00B035B7"/>
    <w:rsid w:val="00B04B1D"/>
    <w:rsid w:val="00B05008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15A"/>
    <w:rsid w:val="00BC159E"/>
    <w:rsid w:val="00BC1CB7"/>
    <w:rsid w:val="00BC264A"/>
    <w:rsid w:val="00BC5E03"/>
    <w:rsid w:val="00BC6001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C002AB"/>
    <w:rsid w:val="00C02882"/>
    <w:rsid w:val="00C03E20"/>
    <w:rsid w:val="00C068A1"/>
    <w:rsid w:val="00C17866"/>
    <w:rsid w:val="00C2318C"/>
    <w:rsid w:val="00C2377B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44A"/>
    <w:rsid w:val="00C71C41"/>
    <w:rsid w:val="00C7201B"/>
    <w:rsid w:val="00C7217B"/>
    <w:rsid w:val="00C732A3"/>
    <w:rsid w:val="00C930AF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5821"/>
    <w:rsid w:val="00D2734B"/>
    <w:rsid w:val="00D32ADC"/>
    <w:rsid w:val="00D34DBE"/>
    <w:rsid w:val="00D37380"/>
    <w:rsid w:val="00D40ADC"/>
    <w:rsid w:val="00D43C54"/>
    <w:rsid w:val="00D43D8C"/>
    <w:rsid w:val="00D45387"/>
    <w:rsid w:val="00D550B8"/>
    <w:rsid w:val="00D56F61"/>
    <w:rsid w:val="00D61411"/>
    <w:rsid w:val="00D63C5C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1F0"/>
    <w:rsid w:val="00E13B54"/>
    <w:rsid w:val="00E13C93"/>
    <w:rsid w:val="00E173E0"/>
    <w:rsid w:val="00E17631"/>
    <w:rsid w:val="00E20EAA"/>
    <w:rsid w:val="00E22AAB"/>
    <w:rsid w:val="00E23A86"/>
    <w:rsid w:val="00E24D31"/>
    <w:rsid w:val="00E27351"/>
    <w:rsid w:val="00E31E1A"/>
    <w:rsid w:val="00E409C0"/>
    <w:rsid w:val="00E450D4"/>
    <w:rsid w:val="00E45792"/>
    <w:rsid w:val="00E45CE2"/>
    <w:rsid w:val="00E47030"/>
    <w:rsid w:val="00E47069"/>
    <w:rsid w:val="00E5059E"/>
    <w:rsid w:val="00E51211"/>
    <w:rsid w:val="00E51FCD"/>
    <w:rsid w:val="00E53DF5"/>
    <w:rsid w:val="00E550B5"/>
    <w:rsid w:val="00E65091"/>
    <w:rsid w:val="00E706DB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3A3D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52B3"/>
    <w:rsid w:val="00FA2492"/>
    <w:rsid w:val="00FA2B30"/>
    <w:rsid w:val="00FA2E44"/>
    <w:rsid w:val="00FA57DC"/>
    <w:rsid w:val="00FC2315"/>
    <w:rsid w:val="00FD3893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16CB6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77E4-D92D-4E81-BCEF-B4B88AF52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4</Pages>
  <Words>1410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206</cp:revision>
  <cp:lastPrinted>2021-09-07T09:51:00Z</cp:lastPrinted>
  <dcterms:created xsi:type="dcterms:W3CDTF">2019-01-30T05:23:00Z</dcterms:created>
  <dcterms:modified xsi:type="dcterms:W3CDTF">2021-09-07T09:53:00Z</dcterms:modified>
</cp:coreProperties>
</file>