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r w:rsidR="00F655AE">
        <w:rPr>
          <w:b/>
          <w:color w:val="0000FF"/>
          <w:sz w:val="18"/>
          <w:u w:val="single"/>
        </w:rPr>
        <w:t xml:space="preserve"> </w:t>
      </w:r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B835D14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A9024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A640AC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277" w:type="dxa"/>
        <w:tblLayout w:type="fixed"/>
        <w:tblLook w:val="04A0" w:firstRow="1" w:lastRow="0" w:firstColumn="1" w:lastColumn="0" w:noHBand="0" w:noVBand="1"/>
      </w:tblPr>
      <w:tblGrid>
        <w:gridCol w:w="4743"/>
        <w:gridCol w:w="4534"/>
      </w:tblGrid>
      <w:tr w:rsidR="00C47B1F" w:rsidTr="00A94E16">
        <w:trPr>
          <w:trHeight w:val="530"/>
        </w:trPr>
        <w:tc>
          <w:tcPr>
            <w:tcW w:w="4743" w:type="dxa"/>
          </w:tcPr>
          <w:p w:rsidR="00800090" w:rsidRDefault="00600EE9" w:rsidP="00600973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СП-</w:t>
            </w:r>
            <w:r w:rsidR="00600973">
              <w:rPr>
                <w:sz w:val="28"/>
              </w:rPr>
              <w:t>298</w:t>
            </w:r>
            <w:r>
              <w:rPr>
                <w:sz w:val="28"/>
              </w:rPr>
              <w:t>-1 от 0</w:t>
            </w:r>
            <w:r w:rsidR="007E5EE7">
              <w:rPr>
                <w:sz w:val="28"/>
              </w:rPr>
              <w:t>5</w:t>
            </w:r>
            <w:r>
              <w:rPr>
                <w:sz w:val="28"/>
              </w:rPr>
              <w:t>.0</w:t>
            </w:r>
            <w:r w:rsidR="007E5EE7">
              <w:rPr>
                <w:sz w:val="28"/>
              </w:rPr>
              <w:t>8</w:t>
            </w:r>
            <w:r>
              <w:rPr>
                <w:sz w:val="28"/>
              </w:rPr>
              <w:t>.2021</w:t>
            </w:r>
          </w:p>
        </w:tc>
        <w:tc>
          <w:tcPr>
            <w:tcW w:w="4534" w:type="dxa"/>
          </w:tcPr>
          <w:p w:rsidR="00593E46" w:rsidRDefault="00593E46" w:rsidP="00317620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>
      <w:pPr>
        <w:jc w:val="center"/>
        <w:rPr>
          <w:b/>
          <w:sz w:val="28"/>
        </w:rPr>
      </w:pPr>
    </w:p>
    <w:p w:rsidR="00C47B1F" w:rsidRDefault="00D55BF1">
      <w:pPr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>
      <w:pPr>
        <w:jc w:val="center"/>
        <w:rPr>
          <w:sz w:val="28"/>
        </w:rPr>
      </w:pPr>
      <w:r>
        <w:rPr>
          <w:b/>
          <w:sz w:val="28"/>
        </w:rPr>
        <w:t xml:space="preserve"> «</w:t>
      </w:r>
      <w:r w:rsidR="00BA6B76">
        <w:rPr>
          <w:b/>
          <w:sz w:val="28"/>
        </w:rPr>
        <w:t>Управление муниципальным</w:t>
      </w:r>
      <w:r w:rsidR="007317DE">
        <w:rPr>
          <w:b/>
          <w:sz w:val="28"/>
        </w:rPr>
        <w:t>и финансами</w:t>
      </w:r>
      <w:r w:rsidR="00BA6B76">
        <w:rPr>
          <w:b/>
          <w:sz w:val="28"/>
        </w:rPr>
        <w:t xml:space="preserve"> </w:t>
      </w:r>
      <w:r>
        <w:rPr>
          <w:b/>
          <w:sz w:val="28"/>
        </w:rPr>
        <w:t>города Нефтеюганска»</w:t>
      </w:r>
      <w:bookmarkEnd w:id="0"/>
    </w:p>
    <w:p w:rsidR="00C47B1F" w:rsidRDefault="00C47B1F">
      <w:pPr>
        <w:ind w:firstLine="709"/>
        <w:jc w:val="both"/>
        <w:rPr>
          <w:sz w:val="28"/>
        </w:rPr>
      </w:pPr>
    </w:p>
    <w:p w:rsidR="00C47B1F" w:rsidRDefault="00D55BF1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</w:t>
      </w:r>
      <w:r w:rsidR="00BA6B76">
        <w:rPr>
          <w:sz w:val="28"/>
        </w:rPr>
        <w:t>Управление муниципальным</w:t>
      </w:r>
      <w:r w:rsidR="007317DE">
        <w:rPr>
          <w:sz w:val="28"/>
        </w:rPr>
        <w:t>и финансами</w:t>
      </w:r>
      <w:r w:rsidR="00BA6B76">
        <w:rPr>
          <w:sz w:val="28"/>
        </w:rPr>
        <w:t xml:space="preserve"> </w:t>
      </w:r>
      <w:r>
        <w:rPr>
          <w:sz w:val="28"/>
        </w:rPr>
        <w:t>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1.1. Департамента финансов администрации города Нефтеюганска на предмет соответствия </w:t>
      </w:r>
      <w:r w:rsidR="007E5EE7">
        <w:rPr>
          <w:sz w:val="28"/>
        </w:rPr>
        <w:t xml:space="preserve">проекта изменений </w:t>
      </w:r>
      <w:r>
        <w:rPr>
          <w:sz w:val="28"/>
        </w:rPr>
        <w:t>бюджетному законодательству Российской Федерации и возможности финансового обеспечения е</w:t>
      </w:r>
      <w:r w:rsidR="007E5EE7">
        <w:rPr>
          <w:sz w:val="28"/>
        </w:rPr>
        <w:t>го</w:t>
      </w:r>
      <w:r>
        <w:rPr>
          <w:sz w:val="28"/>
        </w:rPr>
        <w:t xml:space="preserve">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проекта изменений </w:t>
      </w:r>
      <w:r>
        <w:rPr>
          <w:sz w:val="28"/>
        </w:rPr>
        <w:t xml:space="preserve"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255A59">
        <w:rPr>
          <w:sz w:val="28"/>
        </w:rPr>
        <w:t>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>9</w:t>
      </w:r>
      <w:r>
        <w:rPr>
          <w:sz w:val="28"/>
        </w:rPr>
        <w:t xml:space="preserve"> № </w:t>
      </w:r>
      <w:r w:rsidR="00255A59">
        <w:rPr>
          <w:sz w:val="28"/>
        </w:rPr>
        <w:t>77</w:t>
      </w:r>
      <w:r>
        <w:rPr>
          <w:sz w:val="28"/>
        </w:rPr>
        <w:t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</w:t>
      </w:r>
      <w:r w:rsidR="00255A59">
        <w:rPr>
          <w:sz w:val="28"/>
        </w:rPr>
        <w:t>ок от 1</w:t>
      </w:r>
      <w:r>
        <w:rPr>
          <w:sz w:val="28"/>
        </w:rPr>
        <w:t>8.0</w:t>
      </w:r>
      <w:r w:rsidR="00255A59">
        <w:rPr>
          <w:sz w:val="28"/>
        </w:rPr>
        <w:t>4</w:t>
      </w:r>
      <w:r>
        <w:rPr>
          <w:sz w:val="28"/>
        </w:rPr>
        <w:t>.201</w:t>
      </w:r>
      <w:r w:rsidR="00255A59">
        <w:rPr>
          <w:sz w:val="28"/>
        </w:rPr>
        <w:t xml:space="preserve">9 </w:t>
      </w:r>
      <w:r w:rsidR="00255A59">
        <w:rPr>
          <w:sz w:val="28"/>
        </w:rPr>
        <w:br/>
        <w:t>№ 77</w:t>
      </w:r>
      <w:r>
        <w:rPr>
          <w:sz w:val="28"/>
        </w:rPr>
        <w:t>-нп);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   </w:t>
      </w:r>
      <w:r>
        <w:rPr>
          <w:sz w:val="28"/>
        </w:rPr>
        <w:t>программных мероприятий целям муниципальной программы;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E5EE7">
        <w:rPr>
          <w:sz w:val="28"/>
        </w:rPr>
        <w:t xml:space="preserve">   </w:t>
      </w:r>
      <w:r>
        <w:rPr>
          <w:sz w:val="28"/>
        </w:rPr>
        <w:t xml:space="preserve">сроков реализации </w:t>
      </w:r>
      <w:r w:rsidR="007E5EE7">
        <w:rPr>
          <w:sz w:val="28"/>
        </w:rPr>
        <w:t xml:space="preserve">муниципальной программы </w:t>
      </w:r>
      <w:r>
        <w:rPr>
          <w:sz w:val="28"/>
        </w:rPr>
        <w:t>задачам;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7E5EE7">
        <w:rPr>
          <w:sz w:val="28"/>
        </w:rPr>
        <w:t xml:space="preserve">   </w:t>
      </w:r>
      <w:r>
        <w:rPr>
          <w:sz w:val="28"/>
        </w:rPr>
        <w:t>требованиям, установленным нормативными правовыми актами в сфере управления проектной деятельностью.</w:t>
      </w:r>
    </w:p>
    <w:p w:rsidR="00BA6B76" w:rsidRDefault="00D55BF1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соответствует </w:t>
      </w:r>
      <w:r w:rsidR="00BA6B76">
        <w:rPr>
          <w:sz w:val="28"/>
        </w:rPr>
        <w:t>Порядку</w:t>
      </w:r>
      <w:r>
        <w:rPr>
          <w:sz w:val="28"/>
        </w:rPr>
        <w:t xml:space="preserve"> от </w:t>
      </w:r>
      <w:r w:rsidR="003C3FFD">
        <w:rPr>
          <w:sz w:val="28"/>
        </w:rPr>
        <w:t>1</w:t>
      </w:r>
      <w:r>
        <w:rPr>
          <w:sz w:val="28"/>
        </w:rPr>
        <w:t>8.0</w:t>
      </w:r>
      <w:r w:rsidR="003C3FFD">
        <w:rPr>
          <w:sz w:val="28"/>
        </w:rPr>
        <w:t>4</w:t>
      </w:r>
      <w:r>
        <w:rPr>
          <w:sz w:val="28"/>
        </w:rPr>
        <w:t>.201</w:t>
      </w:r>
      <w:r w:rsidR="003C3FFD">
        <w:rPr>
          <w:sz w:val="28"/>
        </w:rPr>
        <w:t>9</w:t>
      </w:r>
      <w:r>
        <w:rPr>
          <w:sz w:val="28"/>
        </w:rPr>
        <w:t xml:space="preserve"> № </w:t>
      </w:r>
      <w:r w:rsidR="003C3FFD">
        <w:rPr>
          <w:sz w:val="28"/>
        </w:rPr>
        <w:t>77</w:t>
      </w:r>
      <w:r>
        <w:rPr>
          <w:sz w:val="28"/>
        </w:rPr>
        <w:t>-нп</w:t>
      </w:r>
      <w:r w:rsidR="00BA6B76">
        <w:rPr>
          <w:sz w:val="28"/>
        </w:rPr>
        <w:t>.</w:t>
      </w:r>
    </w:p>
    <w:p w:rsidR="00C47B1F" w:rsidRDefault="00D55BF1" w:rsidP="00066861">
      <w:pPr>
        <w:tabs>
          <w:tab w:val="left" w:pos="0"/>
        </w:tabs>
        <w:jc w:val="both"/>
        <w:rPr>
          <w:sz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</w:rPr>
        <w:t>3. Проектом изменений планируется:</w:t>
      </w:r>
    </w:p>
    <w:p w:rsidR="00483E20" w:rsidRDefault="00D55BF1" w:rsidP="003C3FFD">
      <w:pPr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B06E84">
        <w:rPr>
          <w:sz w:val="28"/>
        </w:rPr>
        <w:t>В паспорте муниципальной программы</w:t>
      </w:r>
      <w:r w:rsidR="003C3FFD">
        <w:rPr>
          <w:sz w:val="28"/>
        </w:rPr>
        <w:t xml:space="preserve"> </w:t>
      </w:r>
      <w:r w:rsidR="00EA59D8">
        <w:rPr>
          <w:sz w:val="28"/>
        </w:rPr>
        <w:t xml:space="preserve">в </w:t>
      </w:r>
      <w:r w:rsidR="00B06E84">
        <w:rPr>
          <w:sz w:val="28"/>
        </w:rPr>
        <w:t>строк</w:t>
      </w:r>
      <w:r w:rsidR="00EA59D8">
        <w:rPr>
          <w:sz w:val="28"/>
        </w:rPr>
        <w:t>е</w:t>
      </w:r>
      <w:r w:rsidR="00483E20">
        <w:rPr>
          <w:sz w:val="28"/>
        </w:rPr>
        <w:t xml:space="preserve"> «Параметры финансового обеспечения муниципальной программы»</w:t>
      </w:r>
      <w:r w:rsidR="00EA59D8">
        <w:rPr>
          <w:sz w:val="28"/>
        </w:rPr>
        <w:t xml:space="preserve"> </w:t>
      </w:r>
      <w:r w:rsidR="00B06E84">
        <w:rPr>
          <w:sz w:val="28"/>
        </w:rPr>
        <w:t>у</w:t>
      </w:r>
      <w:r w:rsidR="00EA59D8">
        <w:rPr>
          <w:sz w:val="28"/>
        </w:rPr>
        <w:t>величить</w:t>
      </w:r>
      <w:r w:rsidR="00B06E84">
        <w:rPr>
          <w:sz w:val="28"/>
        </w:rPr>
        <w:t xml:space="preserve"> финансовое обеспечение муниципальной программы за счёт средств местного бюджета</w:t>
      </w:r>
      <w:r w:rsidR="00483E20">
        <w:rPr>
          <w:sz w:val="28"/>
        </w:rPr>
        <w:t xml:space="preserve"> на сумму </w:t>
      </w:r>
      <w:r w:rsidR="00C80E7C">
        <w:rPr>
          <w:sz w:val="28"/>
        </w:rPr>
        <w:t>429</w:t>
      </w:r>
      <w:r w:rsidR="00EA59D8">
        <w:rPr>
          <w:sz w:val="28"/>
        </w:rPr>
        <w:t>,0</w:t>
      </w:r>
      <w:r w:rsidR="00C80E7C">
        <w:rPr>
          <w:sz w:val="28"/>
        </w:rPr>
        <w:t>00</w:t>
      </w:r>
      <w:r w:rsidR="00483E20">
        <w:rPr>
          <w:sz w:val="28"/>
        </w:rPr>
        <w:t xml:space="preserve"> тыс. рублей</w:t>
      </w:r>
      <w:r w:rsidR="00300BE1">
        <w:rPr>
          <w:sz w:val="28"/>
        </w:rPr>
        <w:t>.</w:t>
      </w:r>
    </w:p>
    <w:p w:rsidR="00483E20" w:rsidRDefault="00F2110F">
      <w:pPr>
        <w:pStyle w:val="aa"/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3.2</w:t>
      </w:r>
      <w:r w:rsidR="00795456">
        <w:rPr>
          <w:sz w:val="28"/>
        </w:rPr>
        <w:t>. Таблиц</w:t>
      </w:r>
      <w:r w:rsidR="003C3FFD">
        <w:rPr>
          <w:sz w:val="28"/>
        </w:rPr>
        <w:t>у</w:t>
      </w:r>
      <w:r>
        <w:rPr>
          <w:sz w:val="28"/>
        </w:rPr>
        <w:t xml:space="preserve"> </w:t>
      </w:r>
      <w:r w:rsidR="00795456">
        <w:rPr>
          <w:sz w:val="28"/>
        </w:rPr>
        <w:t>2 муниципальной программы изложить в новой редакции</w:t>
      </w:r>
      <w:r w:rsidR="00483E20">
        <w:rPr>
          <w:sz w:val="28"/>
        </w:rPr>
        <w:t>.</w:t>
      </w:r>
    </w:p>
    <w:p w:rsidR="00EA59D8" w:rsidRDefault="007317DE" w:rsidP="00300BE1">
      <w:pPr>
        <w:tabs>
          <w:tab w:val="left" w:pos="0"/>
        </w:tabs>
        <w:ind w:firstLine="709"/>
        <w:jc w:val="both"/>
        <w:rPr>
          <w:sz w:val="28"/>
        </w:rPr>
      </w:pPr>
      <w:r w:rsidRPr="00300BE1">
        <w:rPr>
          <w:sz w:val="28"/>
        </w:rPr>
        <w:t xml:space="preserve">3.3. </w:t>
      </w:r>
      <w:r w:rsidR="00D55BF1" w:rsidRPr="00300BE1">
        <w:rPr>
          <w:sz w:val="28"/>
        </w:rPr>
        <w:t>В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>таблице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>2</w:t>
      </w:r>
      <w:r w:rsidR="003C3FFD" w:rsidRPr="00300BE1">
        <w:rPr>
          <w:sz w:val="28"/>
        </w:rPr>
        <w:t xml:space="preserve"> </w:t>
      </w:r>
      <w:r w:rsidR="00D55BF1" w:rsidRPr="00300BE1">
        <w:rPr>
          <w:sz w:val="28"/>
        </w:rPr>
        <w:t>муниципальной</w:t>
      </w:r>
      <w:r w:rsidR="002E73C1" w:rsidRPr="00300BE1">
        <w:rPr>
          <w:sz w:val="28"/>
        </w:rPr>
        <w:t xml:space="preserve"> </w:t>
      </w:r>
      <w:r w:rsidR="00D55BF1" w:rsidRPr="00300BE1">
        <w:rPr>
          <w:sz w:val="28"/>
        </w:rPr>
        <w:t xml:space="preserve">программы </w:t>
      </w:r>
      <w:r w:rsidR="002E73C1" w:rsidRPr="00300BE1">
        <w:rPr>
          <w:sz w:val="28"/>
        </w:rPr>
        <w:t xml:space="preserve">по </w:t>
      </w:r>
      <w:r w:rsidR="00DC0B9D" w:rsidRPr="00300BE1">
        <w:rPr>
          <w:sz w:val="28"/>
        </w:rPr>
        <w:t>м</w:t>
      </w:r>
      <w:r w:rsidR="00D55BF1" w:rsidRPr="00300BE1">
        <w:rPr>
          <w:sz w:val="28"/>
        </w:rPr>
        <w:t>ероприяти</w:t>
      </w:r>
      <w:r w:rsidR="002E73C1" w:rsidRPr="00300BE1">
        <w:rPr>
          <w:sz w:val="28"/>
        </w:rPr>
        <w:t>ю</w:t>
      </w:r>
      <w:r w:rsidR="00D55BF1" w:rsidRPr="00300BE1">
        <w:rPr>
          <w:sz w:val="28"/>
        </w:rPr>
        <w:t xml:space="preserve"> </w:t>
      </w:r>
      <w:r w:rsidR="00EA59D8">
        <w:rPr>
          <w:sz w:val="28"/>
        </w:rPr>
        <w:t>1</w:t>
      </w:r>
      <w:r w:rsidR="00483E20" w:rsidRPr="00300BE1">
        <w:rPr>
          <w:sz w:val="28"/>
        </w:rPr>
        <w:t>.</w:t>
      </w:r>
      <w:r w:rsidR="00EA59D8">
        <w:rPr>
          <w:sz w:val="28"/>
        </w:rPr>
        <w:t>1</w:t>
      </w:r>
      <w:r w:rsidR="00805908" w:rsidRPr="00300BE1">
        <w:rPr>
          <w:sz w:val="28"/>
        </w:rPr>
        <w:t xml:space="preserve"> </w:t>
      </w:r>
      <w:r w:rsidR="00D55BF1" w:rsidRPr="00300BE1">
        <w:rPr>
          <w:sz w:val="28"/>
        </w:rPr>
        <w:t>«</w:t>
      </w:r>
      <w:r w:rsidR="00EA59D8">
        <w:rPr>
          <w:sz w:val="28"/>
          <w:szCs w:val="28"/>
        </w:rPr>
        <w:t>Обеспечение деятельности департамента финансов</w:t>
      </w:r>
      <w:r w:rsidR="002E73C1" w:rsidRPr="00300BE1">
        <w:rPr>
          <w:sz w:val="28"/>
          <w:szCs w:val="28"/>
        </w:rPr>
        <w:t>»</w:t>
      </w:r>
      <w:r w:rsidR="00D55BF1" w:rsidRPr="00300BE1">
        <w:rPr>
          <w:sz w:val="28"/>
          <w:szCs w:val="28"/>
        </w:rPr>
        <w:t xml:space="preserve"> </w:t>
      </w:r>
      <w:r w:rsidRPr="00300BE1">
        <w:rPr>
          <w:sz w:val="28"/>
          <w:szCs w:val="28"/>
        </w:rPr>
        <w:t xml:space="preserve">подпрограммы </w:t>
      </w:r>
      <w:r w:rsidRPr="00300BE1">
        <w:rPr>
          <w:sz w:val="28"/>
          <w:szCs w:val="28"/>
          <w:lang w:val="en-US"/>
        </w:rPr>
        <w:t>I</w:t>
      </w:r>
      <w:r w:rsidRPr="00300BE1">
        <w:rPr>
          <w:sz w:val="28"/>
          <w:szCs w:val="28"/>
        </w:rPr>
        <w:t xml:space="preserve"> «</w:t>
      </w:r>
      <w:r w:rsidR="00EA59D8">
        <w:rPr>
          <w:sz w:val="28"/>
          <w:szCs w:val="28"/>
        </w:rPr>
        <w:t>Организация бюджетного процесса в городе Н</w:t>
      </w:r>
      <w:r w:rsidRPr="00300BE1">
        <w:rPr>
          <w:sz w:val="28"/>
          <w:szCs w:val="28"/>
        </w:rPr>
        <w:t>ефтеюганск</w:t>
      </w:r>
      <w:r w:rsidR="00EA59D8">
        <w:rPr>
          <w:sz w:val="28"/>
          <w:szCs w:val="28"/>
        </w:rPr>
        <w:t>е</w:t>
      </w:r>
      <w:r w:rsidRPr="00300BE1">
        <w:rPr>
          <w:sz w:val="28"/>
          <w:szCs w:val="28"/>
        </w:rPr>
        <w:t xml:space="preserve">» </w:t>
      </w:r>
      <w:r w:rsidR="002E73C1" w:rsidRPr="00300BE1">
        <w:rPr>
          <w:sz w:val="28"/>
          <w:szCs w:val="28"/>
        </w:rPr>
        <w:t xml:space="preserve">по </w:t>
      </w:r>
      <w:r w:rsidR="003C3FFD" w:rsidRPr="00300BE1">
        <w:rPr>
          <w:sz w:val="28"/>
          <w:szCs w:val="28"/>
        </w:rPr>
        <w:t xml:space="preserve">ответственному исполнителю </w:t>
      </w:r>
      <w:r w:rsidR="00D55BF1" w:rsidRPr="00300BE1">
        <w:rPr>
          <w:sz w:val="28"/>
        </w:rPr>
        <w:t xml:space="preserve">департаменту </w:t>
      </w:r>
      <w:r w:rsidRPr="00300BE1">
        <w:rPr>
          <w:sz w:val="28"/>
        </w:rPr>
        <w:t>финансов</w:t>
      </w:r>
      <w:r w:rsidR="00D55BF1" w:rsidRPr="00300BE1">
        <w:rPr>
          <w:sz w:val="28"/>
        </w:rPr>
        <w:t xml:space="preserve"> администрации города Нефтеюганска </w:t>
      </w:r>
      <w:r w:rsidR="00C80E7C">
        <w:rPr>
          <w:sz w:val="28"/>
        </w:rPr>
        <w:t xml:space="preserve">предлагается </w:t>
      </w:r>
      <w:r w:rsidR="00EA59D8">
        <w:rPr>
          <w:sz w:val="28"/>
        </w:rPr>
        <w:t>увеличить</w:t>
      </w:r>
      <w:r w:rsidR="002E73C1" w:rsidRPr="00300BE1">
        <w:rPr>
          <w:sz w:val="28"/>
        </w:rPr>
        <w:t xml:space="preserve"> финансовое обеспечение </w:t>
      </w:r>
      <w:r w:rsidR="00C80E7C">
        <w:rPr>
          <w:sz w:val="28"/>
        </w:rPr>
        <w:t xml:space="preserve">за счёт дотации из окружного бюджета </w:t>
      </w:r>
      <w:r w:rsidR="00EA59D8">
        <w:rPr>
          <w:sz w:val="28"/>
        </w:rPr>
        <w:t xml:space="preserve">на </w:t>
      </w:r>
      <w:r w:rsidR="00C80E7C">
        <w:rPr>
          <w:sz w:val="28"/>
        </w:rPr>
        <w:t>оплату труда, начисления на выплаты по оплате труда</w:t>
      </w:r>
      <w:r w:rsidR="00C80E7C" w:rsidRPr="00C80E7C">
        <w:rPr>
          <w:sz w:val="28"/>
        </w:rPr>
        <w:t xml:space="preserve"> </w:t>
      </w:r>
      <w:r w:rsidR="00C80E7C" w:rsidRPr="00300BE1">
        <w:rPr>
          <w:sz w:val="28"/>
        </w:rPr>
        <w:t xml:space="preserve">в сумме </w:t>
      </w:r>
      <w:r w:rsidR="00C80E7C">
        <w:rPr>
          <w:sz w:val="28"/>
        </w:rPr>
        <w:t>429,000</w:t>
      </w:r>
      <w:r w:rsidR="00C80E7C" w:rsidRPr="00300BE1">
        <w:rPr>
          <w:sz w:val="28"/>
        </w:rPr>
        <w:t xml:space="preserve"> тыс. рублей</w:t>
      </w:r>
      <w:r w:rsidR="00EA59D8">
        <w:rPr>
          <w:sz w:val="28"/>
        </w:rPr>
        <w:t>.</w:t>
      </w:r>
    </w:p>
    <w:p w:rsidR="0017770C" w:rsidRPr="0017770C" w:rsidRDefault="0017770C" w:rsidP="0017770C">
      <w:pPr>
        <w:tabs>
          <w:tab w:val="left" w:pos="0"/>
        </w:tabs>
        <w:ind w:firstLine="709"/>
        <w:jc w:val="both"/>
        <w:rPr>
          <w:sz w:val="28"/>
        </w:rPr>
      </w:pPr>
      <w:r w:rsidRPr="0075508D">
        <w:rPr>
          <w:sz w:val="28"/>
        </w:rPr>
        <w:t>4. Финансовые показатели, содержащиеся в проекте изменений, соответствуют расчёт</w:t>
      </w:r>
      <w:r w:rsidR="00805908" w:rsidRPr="0075508D">
        <w:rPr>
          <w:sz w:val="28"/>
        </w:rPr>
        <w:t>ам</w:t>
      </w:r>
      <w:r w:rsidRPr="0075508D">
        <w:rPr>
          <w:sz w:val="28"/>
        </w:rPr>
        <w:t>, предоставленн</w:t>
      </w:r>
      <w:r w:rsidR="00805908" w:rsidRPr="0075508D">
        <w:rPr>
          <w:sz w:val="28"/>
        </w:rPr>
        <w:t>ым</w:t>
      </w:r>
      <w:r w:rsidRPr="0075508D">
        <w:rPr>
          <w:sz w:val="28"/>
        </w:rPr>
        <w:t xml:space="preserve"> на экспертизу</w:t>
      </w:r>
      <w:r w:rsidRPr="0017770C">
        <w:rPr>
          <w:sz w:val="28"/>
        </w:rPr>
        <w:t>.</w:t>
      </w:r>
    </w:p>
    <w:p w:rsidR="0017770C" w:rsidRPr="0017770C" w:rsidRDefault="00C80E7C" w:rsidP="0017770C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П</w:t>
      </w:r>
      <w:r w:rsidR="0017770C" w:rsidRPr="0017770C">
        <w:rPr>
          <w:sz w:val="28"/>
        </w:rPr>
        <w:t xml:space="preserve">о итогам проведения финансово-экономической экспертизы предлагаем направить проект изменений на утверждение. </w:t>
      </w:r>
    </w:p>
    <w:p w:rsidR="0017770C" w:rsidRPr="0017770C" w:rsidRDefault="0017770C" w:rsidP="0017770C">
      <w:pPr>
        <w:jc w:val="both"/>
        <w:rPr>
          <w:sz w:val="28"/>
        </w:rPr>
      </w:pPr>
    </w:p>
    <w:p w:rsidR="0017770C" w:rsidRPr="0017770C" w:rsidRDefault="0017770C" w:rsidP="0017770C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C47B1F">
      <w:pPr>
        <w:jc w:val="both"/>
        <w:rPr>
          <w:sz w:val="28"/>
        </w:rPr>
      </w:pPr>
    </w:p>
    <w:p w:rsidR="00C47B1F" w:rsidRDefault="00D55BF1">
      <w:pPr>
        <w:tabs>
          <w:tab w:val="left" w:pos="0"/>
        </w:tabs>
        <w:jc w:val="both"/>
        <w:rPr>
          <w:sz w:val="20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С.А.</w:t>
      </w:r>
      <w:r w:rsidR="00805908">
        <w:rPr>
          <w:sz w:val="28"/>
        </w:rPr>
        <w:t xml:space="preserve"> </w:t>
      </w:r>
      <w:r>
        <w:rPr>
          <w:sz w:val="28"/>
        </w:rPr>
        <w:t>Гичкина</w:t>
      </w:r>
    </w:p>
    <w:p w:rsidR="00C47B1F" w:rsidRDefault="00C47B1F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20"/>
        </w:rPr>
      </w:pPr>
    </w:p>
    <w:p w:rsidR="003378C7" w:rsidRDefault="003378C7">
      <w:pPr>
        <w:tabs>
          <w:tab w:val="left" w:pos="0"/>
        </w:tabs>
        <w:jc w:val="both"/>
        <w:rPr>
          <w:sz w:val="20"/>
        </w:rPr>
      </w:pPr>
    </w:p>
    <w:p w:rsidR="00066861" w:rsidRDefault="00066861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EA59D8" w:rsidRDefault="00EA59D8">
      <w:pPr>
        <w:tabs>
          <w:tab w:val="left" w:pos="0"/>
        </w:tabs>
        <w:jc w:val="both"/>
        <w:rPr>
          <w:sz w:val="16"/>
          <w:szCs w:val="16"/>
        </w:rPr>
      </w:pPr>
    </w:p>
    <w:p w:rsidR="00300BE1" w:rsidRDefault="00300BE1">
      <w:pPr>
        <w:tabs>
          <w:tab w:val="left" w:pos="0"/>
        </w:tabs>
        <w:jc w:val="both"/>
        <w:rPr>
          <w:sz w:val="16"/>
          <w:szCs w:val="16"/>
        </w:rPr>
      </w:pPr>
    </w:p>
    <w:p w:rsidR="00C80E7C" w:rsidRDefault="00C80E7C">
      <w:pPr>
        <w:tabs>
          <w:tab w:val="left" w:pos="0"/>
        </w:tabs>
        <w:jc w:val="both"/>
        <w:rPr>
          <w:sz w:val="18"/>
          <w:szCs w:val="18"/>
        </w:rPr>
      </w:pPr>
    </w:p>
    <w:p w:rsidR="00C80E7C" w:rsidRDefault="00C80E7C">
      <w:pPr>
        <w:tabs>
          <w:tab w:val="left" w:pos="0"/>
        </w:tabs>
        <w:jc w:val="both"/>
        <w:rPr>
          <w:sz w:val="18"/>
          <w:szCs w:val="18"/>
        </w:rPr>
      </w:pPr>
    </w:p>
    <w:p w:rsidR="00C80E7C" w:rsidRDefault="00C80E7C">
      <w:pPr>
        <w:tabs>
          <w:tab w:val="left" w:pos="0"/>
        </w:tabs>
        <w:jc w:val="both"/>
        <w:rPr>
          <w:sz w:val="18"/>
          <w:szCs w:val="18"/>
        </w:rPr>
      </w:pPr>
    </w:p>
    <w:p w:rsidR="00C80E7C" w:rsidRDefault="00C80E7C">
      <w:pPr>
        <w:tabs>
          <w:tab w:val="left" w:pos="0"/>
        </w:tabs>
        <w:jc w:val="both"/>
        <w:rPr>
          <w:sz w:val="18"/>
          <w:szCs w:val="18"/>
        </w:rPr>
      </w:pPr>
    </w:p>
    <w:p w:rsidR="00C80E7C" w:rsidRPr="00C80E7C" w:rsidRDefault="00C80E7C" w:rsidP="00C80E7C">
      <w:pPr>
        <w:jc w:val="both"/>
        <w:outlineLvl w:val="1"/>
        <w:rPr>
          <w:sz w:val="20"/>
        </w:rPr>
      </w:pPr>
      <w:r w:rsidRPr="00C80E7C">
        <w:rPr>
          <w:sz w:val="20"/>
        </w:rPr>
        <w:t>Исполнитель:</w:t>
      </w:r>
    </w:p>
    <w:p w:rsidR="00C80E7C" w:rsidRPr="00C80E7C" w:rsidRDefault="00C80E7C" w:rsidP="00C80E7C">
      <w:pPr>
        <w:jc w:val="both"/>
        <w:outlineLvl w:val="1"/>
        <w:rPr>
          <w:sz w:val="20"/>
        </w:rPr>
      </w:pPr>
      <w:r w:rsidRPr="00C80E7C">
        <w:rPr>
          <w:sz w:val="20"/>
        </w:rPr>
        <w:t>заместитель председателя</w:t>
      </w:r>
    </w:p>
    <w:p w:rsidR="00C80E7C" w:rsidRPr="00C80E7C" w:rsidRDefault="00C80E7C" w:rsidP="00C80E7C">
      <w:pPr>
        <w:jc w:val="both"/>
        <w:outlineLvl w:val="1"/>
        <w:rPr>
          <w:sz w:val="20"/>
        </w:rPr>
      </w:pPr>
      <w:r w:rsidRPr="00C80E7C">
        <w:rPr>
          <w:sz w:val="20"/>
        </w:rPr>
        <w:t>Хуснуллина Эльмира Наркисовна</w:t>
      </w:r>
    </w:p>
    <w:p w:rsidR="00C80E7C" w:rsidRPr="00C80E7C" w:rsidRDefault="00C80E7C" w:rsidP="00C80E7C">
      <w:pPr>
        <w:jc w:val="both"/>
        <w:outlineLvl w:val="1"/>
        <w:rPr>
          <w:sz w:val="20"/>
        </w:rPr>
      </w:pPr>
      <w:r w:rsidRPr="00C80E7C">
        <w:rPr>
          <w:sz w:val="20"/>
        </w:rPr>
        <w:t>8 (3463) 20-30-63</w:t>
      </w:r>
    </w:p>
    <w:p w:rsidR="00486C6D" w:rsidRPr="00330BF2" w:rsidRDefault="00486C6D">
      <w:pPr>
        <w:tabs>
          <w:tab w:val="left" w:pos="0"/>
        </w:tabs>
        <w:jc w:val="both"/>
        <w:rPr>
          <w:sz w:val="18"/>
          <w:szCs w:val="18"/>
        </w:rPr>
      </w:pPr>
    </w:p>
    <w:sectPr w:rsidR="00486C6D" w:rsidRPr="00330BF2" w:rsidSect="00066861">
      <w:headerReference w:type="default" r:id="rId12"/>
      <w:pgSz w:w="11906" w:h="16838"/>
      <w:pgMar w:top="1134" w:right="567" w:bottom="851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F34" w:rsidRDefault="00AF5F34">
      <w:r>
        <w:separator/>
      </w:r>
    </w:p>
  </w:endnote>
  <w:endnote w:type="continuationSeparator" w:id="0">
    <w:p w:rsidR="00AF5F34" w:rsidRDefault="00AF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F34" w:rsidRDefault="00AF5F34">
      <w:r>
        <w:separator/>
      </w:r>
    </w:p>
  </w:footnote>
  <w:footnote w:type="continuationSeparator" w:id="0">
    <w:p w:rsidR="00AF5F34" w:rsidRDefault="00AF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A94E16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6192B"/>
    <w:rsid w:val="00066861"/>
    <w:rsid w:val="0007428C"/>
    <w:rsid w:val="001058DF"/>
    <w:rsid w:val="001662BE"/>
    <w:rsid w:val="00172A27"/>
    <w:rsid w:val="0017770C"/>
    <w:rsid w:val="00194496"/>
    <w:rsid w:val="00227C40"/>
    <w:rsid w:val="00232AAE"/>
    <w:rsid w:val="00255A59"/>
    <w:rsid w:val="00292632"/>
    <w:rsid w:val="002E73C1"/>
    <w:rsid w:val="00300BE1"/>
    <w:rsid w:val="00307F21"/>
    <w:rsid w:val="00317620"/>
    <w:rsid w:val="00330BF2"/>
    <w:rsid w:val="003378C7"/>
    <w:rsid w:val="003C3FFD"/>
    <w:rsid w:val="00403978"/>
    <w:rsid w:val="0041652A"/>
    <w:rsid w:val="00483E20"/>
    <w:rsid w:val="00486C6D"/>
    <w:rsid w:val="004C30D4"/>
    <w:rsid w:val="00593E46"/>
    <w:rsid w:val="00600973"/>
    <w:rsid w:val="00600EE9"/>
    <w:rsid w:val="00671B5A"/>
    <w:rsid w:val="007317DE"/>
    <w:rsid w:val="0075508D"/>
    <w:rsid w:val="00786CEB"/>
    <w:rsid w:val="00795456"/>
    <w:rsid w:val="007E5EE7"/>
    <w:rsid w:val="00800090"/>
    <w:rsid w:val="00805908"/>
    <w:rsid w:val="008638AC"/>
    <w:rsid w:val="00881315"/>
    <w:rsid w:val="008A1231"/>
    <w:rsid w:val="00975A0E"/>
    <w:rsid w:val="009B224B"/>
    <w:rsid w:val="009B4F69"/>
    <w:rsid w:val="009C36D7"/>
    <w:rsid w:val="00A25EEB"/>
    <w:rsid w:val="00A90245"/>
    <w:rsid w:val="00A94E16"/>
    <w:rsid w:val="00AC1BA7"/>
    <w:rsid w:val="00AE1BFC"/>
    <w:rsid w:val="00AF5F34"/>
    <w:rsid w:val="00B06E84"/>
    <w:rsid w:val="00B505FE"/>
    <w:rsid w:val="00B92D36"/>
    <w:rsid w:val="00BA6B76"/>
    <w:rsid w:val="00BD0583"/>
    <w:rsid w:val="00BF4A05"/>
    <w:rsid w:val="00C47B1F"/>
    <w:rsid w:val="00C80E7C"/>
    <w:rsid w:val="00CB23C6"/>
    <w:rsid w:val="00CD0341"/>
    <w:rsid w:val="00D55BF1"/>
    <w:rsid w:val="00DA60DD"/>
    <w:rsid w:val="00DC0B9D"/>
    <w:rsid w:val="00E41445"/>
    <w:rsid w:val="00E676F8"/>
    <w:rsid w:val="00E97BF5"/>
    <w:rsid w:val="00EA59D8"/>
    <w:rsid w:val="00F2110F"/>
    <w:rsid w:val="00F24994"/>
    <w:rsid w:val="00F4725B"/>
    <w:rsid w:val="00F655AE"/>
    <w:rsid w:val="00FD32C3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61CF65-CE06-468A-B99F-56F8AE15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6EDE96-147F-4A79-BF45-5538D43C9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9</cp:revision>
  <cp:lastPrinted>2021-08-05T05:15:00Z</cp:lastPrinted>
  <dcterms:created xsi:type="dcterms:W3CDTF">2021-04-08T08:14:00Z</dcterms:created>
  <dcterms:modified xsi:type="dcterms:W3CDTF">2021-09-17T07:43:00Z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