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97" w:rsidRDefault="003F3797" w:rsidP="003F3797">
      <w:pPr>
        <w:contextualSpacing/>
        <w:jc w:val="right"/>
        <w:rPr>
          <w:szCs w:val="22"/>
        </w:rPr>
      </w:pPr>
      <w:r>
        <w:t xml:space="preserve">Приложение к протоколу заседания </w:t>
      </w:r>
    </w:p>
    <w:p w:rsidR="003F3797" w:rsidRDefault="003F3797" w:rsidP="003F3797">
      <w:pPr>
        <w:contextualSpacing/>
        <w:jc w:val="right"/>
      </w:pPr>
      <w:r>
        <w:t xml:space="preserve">Координационного совета по вопросам межнациональных </w:t>
      </w:r>
    </w:p>
    <w:p w:rsidR="003F3797" w:rsidRDefault="003F3797" w:rsidP="003F3797">
      <w:pPr>
        <w:contextualSpacing/>
        <w:jc w:val="right"/>
      </w:pPr>
      <w:r>
        <w:t>отношений и взаимодействию с национальными</w:t>
      </w:r>
    </w:p>
    <w:p w:rsidR="003F3797" w:rsidRDefault="003F3797" w:rsidP="003F3797">
      <w:pPr>
        <w:contextualSpacing/>
        <w:jc w:val="right"/>
      </w:pPr>
      <w:r>
        <w:t xml:space="preserve">общественными объединениями и религиозными организациями </w:t>
      </w:r>
    </w:p>
    <w:p w:rsidR="003F3797" w:rsidRDefault="003F3797" w:rsidP="003F3797">
      <w:pPr>
        <w:contextualSpacing/>
        <w:jc w:val="right"/>
      </w:pPr>
      <w:r>
        <w:t>при главе города Нефтеюганска</w:t>
      </w:r>
    </w:p>
    <w:p w:rsidR="003F3797" w:rsidRDefault="003F3797" w:rsidP="003F3797">
      <w:pPr>
        <w:contextualSpacing/>
        <w:jc w:val="right"/>
      </w:pPr>
      <w:r>
        <w:t xml:space="preserve">от </w:t>
      </w:r>
      <w:r>
        <w:t>09 декабря</w:t>
      </w:r>
      <w:r>
        <w:t xml:space="preserve"> 202</w:t>
      </w:r>
      <w:r>
        <w:t>1</w:t>
      </w:r>
      <w:r>
        <w:t xml:space="preserve"> года</w:t>
      </w:r>
    </w:p>
    <w:p w:rsidR="009F7C9F" w:rsidRPr="002F2D54" w:rsidRDefault="009F7C9F" w:rsidP="009F7C9F">
      <w:pPr>
        <w:rPr>
          <w:b/>
          <w:bCs/>
        </w:rPr>
      </w:pPr>
    </w:p>
    <w:p w:rsidR="009F7C9F" w:rsidRPr="002F2D54" w:rsidRDefault="009F7C9F" w:rsidP="009F7C9F">
      <w:pPr>
        <w:jc w:val="center"/>
        <w:rPr>
          <w:b/>
          <w:bCs/>
        </w:rPr>
      </w:pPr>
    </w:p>
    <w:p w:rsidR="009F7C9F" w:rsidRPr="002F2D54" w:rsidRDefault="009F7C9F" w:rsidP="009F7C9F">
      <w:pPr>
        <w:jc w:val="center"/>
        <w:rPr>
          <w:b/>
          <w:bCs/>
        </w:rPr>
      </w:pPr>
      <w:r>
        <w:rPr>
          <w:b/>
          <w:bCs/>
        </w:rPr>
        <w:t>ПЛАН</w:t>
      </w:r>
      <w:r w:rsidRPr="002F2D54">
        <w:rPr>
          <w:b/>
          <w:bCs/>
        </w:rPr>
        <w:br/>
        <w:t>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на 202</w:t>
      </w:r>
      <w:r>
        <w:rPr>
          <w:b/>
          <w:bCs/>
        </w:rPr>
        <w:t>2</w:t>
      </w:r>
      <w:r w:rsidRPr="002F2D54">
        <w:rPr>
          <w:b/>
          <w:bCs/>
        </w:rPr>
        <w:t xml:space="preserve"> год</w:t>
      </w:r>
    </w:p>
    <w:tbl>
      <w:tblPr>
        <w:tblW w:w="50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815"/>
        <w:gridCol w:w="1725"/>
        <w:gridCol w:w="3336"/>
      </w:tblGrid>
      <w:tr w:rsidR="009F7C9F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 №</w:t>
            </w:r>
          </w:p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п/п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Вопрос</w:t>
            </w:r>
          </w:p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повестки заседания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Срок проведения заседания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Ответственные исполнители</w:t>
            </w:r>
          </w:p>
        </w:tc>
      </w:tr>
      <w:tr w:rsidR="009F7C9F" w:rsidRPr="002F2D54" w:rsidTr="00F25063">
        <w:trPr>
          <w:trHeight w:val="2756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7C9F" w:rsidRPr="00B7407D" w:rsidRDefault="009F7C9F" w:rsidP="00AF0423">
            <w:pPr>
              <w:contextualSpacing/>
              <w:jc w:val="both"/>
            </w:pPr>
            <w:r w:rsidRPr="00B7407D">
              <w:t>О взаимодействии органов местного самоуправления с религиозными организациями,  национально-культурными автономиями, иными общественными организациями, представляющими интересы этнических общностей, в сфере обеспечения межнационального согласия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7C9F" w:rsidRPr="002F2D54" w:rsidRDefault="009F7C9F" w:rsidP="00AF0423">
            <w:pPr>
              <w:jc w:val="center"/>
            </w:pPr>
            <w:r w:rsidRPr="002F2D54">
              <w:rPr>
                <w:sz w:val="23"/>
                <w:szCs w:val="23"/>
              </w:rPr>
              <w:t xml:space="preserve">I </w:t>
            </w:r>
            <w:r w:rsidRPr="002F2D54">
              <w:t>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7C9F" w:rsidRPr="00B7407D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администрации,</w:t>
            </w:r>
          </w:p>
          <w:p w:rsidR="009F7C9F" w:rsidRPr="00B7407D" w:rsidRDefault="009F7C9F" w:rsidP="00AF0423">
            <w:pPr>
              <w:pStyle w:val="Default"/>
              <w:jc w:val="center"/>
              <w:rPr>
                <w:color w:val="auto"/>
              </w:rPr>
            </w:pPr>
            <w:r w:rsidRPr="00B7407D">
              <w:rPr>
                <w:color w:val="auto"/>
                <w:sz w:val="23"/>
                <w:szCs w:val="23"/>
              </w:rPr>
              <w:t xml:space="preserve">Департамент образования и молодежной политики </w:t>
            </w:r>
            <w:r w:rsidRPr="00B7407D">
              <w:rPr>
                <w:color w:val="auto"/>
              </w:rPr>
              <w:t xml:space="preserve">администрации, </w:t>
            </w:r>
          </w:p>
          <w:p w:rsidR="009F7C9F" w:rsidRDefault="009F7C9F" w:rsidP="00AF0423">
            <w:pPr>
              <w:jc w:val="center"/>
            </w:pPr>
            <w:r w:rsidRPr="00B7407D">
              <w:t>Комитет культуры и туризма администрации</w:t>
            </w:r>
            <w:r>
              <w:t>,</w:t>
            </w:r>
          </w:p>
          <w:p w:rsidR="009F7C9F" w:rsidRDefault="009F7C9F" w:rsidP="00AF0423">
            <w:pPr>
              <w:jc w:val="center"/>
            </w:pPr>
            <w:r w:rsidRPr="00B7407D">
              <w:t>Комитет физической культуры и спорта</w:t>
            </w:r>
          </w:p>
          <w:p w:rsidR="009F7C9F" w:rsidRPr="002F2D54" w:rsidRDefault="009F7C9F" w:rsidP="00AF0423">
            <w:pPr>
              <w:jc w:val="center"/>
            </w:pPr>
            <w:r>
              <w:t>(по согласованию)</w:t>
            </w:r>
          </w:p>
        </w:tc>
      </w:tr>
      <w:tr w:rsidR="009F7C9F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AF0423">
            <w:pPr>
              <w:jc w:val="both"/>
            </w:pPr>
            <w:r w:rsidRPr="002F2D54">
              <w:t xml:space="preserve">О </w:t>
            </w:r>
            <w:r w:rsidRPr="00B7407D">
              <w:t>деятельности национально-культурных автономий, иных общественных организаций, представляющих интересы этнических общностей, направленной на социальную и культурную интеграцию и адаптацию мигрантов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AF0423">
            <w:pPr>
              <w:jc w:val="center"/>
            </w:pPr>
            <w:r w:rsidRPr="002F2D54">
              <w:rPr>
                <w:sz w:val="23"/>
                <w:szCs w:val="23"/>
              </w:rPr>
              <w:t>I ,II</w:t>
            </w:r>
            <w:r w:rsidRPr="002F2D54">
              <w:t xml:space="preserve"> 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Default="009F7C9F" w:rsidP="00AF0423">
            <w:pPr>
              <w:jc w:val="center"/>
            </w:pPr>
            <w:r w:rsidRPr="002F2D54">
              <w:t>Некоммерческие организации, образованные по н</w:t>
            </w:r>
            <w:r>
              <w:t>ационально-культурному признаку</w:t>
            </w:r>
          </w:p>
          <w:p w:rsidR="009F7C9F" w:rsidRPr="00B7407D" w:rsidRDefault="009F7C9F" w:rsidP="00AF0423">
            <w:pPr>
              <w:jc w:val="center"/>
            </w:pPr>
            <w:r>
              <w:t>(по согласованию)</w:t>
            </w:r>
          </w:p>
          <w:p w:rsidR="009F7C9F" w:rsidRPr="002F2D54" w:rsidRDefault="009F7C9F" w:rsidP="00AF0423">
            <w:pPr>
              <w:jc w:val="center"/>
            </w:pPr>
          </w:p>
        </w:tc>
      </w:tr>
      <w:tr w:rsidR="009F7C9F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512B5A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512B5A" w:rsidRDefault="009F7C9F" w:rsidP="00AF0423">
            <w:pPr>
              <w:contextualSpacing/>
              <w:jc w:val="both"/>
            </w:pPr>
            <w:r w:rsidRPr="00512B5A">
              <w:t>О деятельности национально-культурных автономий, иных общественных организаций, представляющих интересы этнических общностей, религиозных организаций, направленной на формирование гармоничных межнациональных отношений, предотвращение распространения ксенофобии и дискриминации по национальному и конфессиональному признаку в молодежной среде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512B5A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 ,II</w:t>
            </w:r>
            <w:r w:rsidRPr="00512B5A">
              <w:t xml:space="preserve"> 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Default="009F7C9F" w:rsidP="00AF0423">
            <w:pPr>
              <w:pStyle w:val="Default"/>
              <w:jc w:val="center"/>
            </w:pPr>
            <w:r w:rsidRPr="00512B5A"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9F7C9F" w:rsidRPr="00B7407D" w:rsidRDefault="009F7C9F" w:rsidP="00AF0423">
            <w:pPr>
              <w:jc w:val="center"/>
            </w:pPr>
            <w:r>
              <w:t>(по согласованию)</w:t>
            </w:r>
          </w:p>
          <w:p w:rsidR="009F7C9F" w:rsidRPr="00512B5A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F7C9F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B7407D" w:rsidRDefault="009F7C9F" w:rsidP="00AF0423">
            <w:pPr>
              <w:contextualSpacing/>
              <w:jc w:val="both"/>
            </w:pPr>
            <w:r>
              <w:t>О</w:t>
            </w:r>
            <w:r w:rsidRPr="00A43AC2">
              <w:t>б оказании поддержки некоммерческим организациям, осуществляющим деятельность в сфере государственной национальной политики</w:t>
            </w:r>
            <w:r>
              <w:t xml:space="preserve">, </w:t>
            </w:r>
            <w:r w:rsidRPr="00A43AC2">
              <w:t>направленны</w:t>
            </w:r>
            <w:r>
              <w:t xml:space="preserve">м на </w:t>
            </w:r>
            <w:r w:rsidRPr="00A43AC2">
              <w:t>укрепление гражданского единства и гармонизацию межнациональных отношений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AF0423">
            <w:pPr>
              <w:jc w:val="center"/>
            </w:pPr>
            <w:r w:rsidRPr="002F2D54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 </w:t>
            </w:r>
            <w:r w:rsidRPr="002F2D54">
              <w:t>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9F7C9F" w:rsidRPr="002F2D54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F7C9F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Default="009F7C9F" w:rsidP="00AF0423">
            <w:pPr>
              <w:jc w:val="both"/>
            </w:pPr>
            <w:r>
              <w:t>О</w:t>
            </w:r>
            <w:r w:rsidRPr="00140B0D">
              <w:t>б освещении в средствах массовой информации деятельности национально-культурных автономий, иных общественн</w:t>
            </w:r>
            <w:bookmarkStart w:id="0" w:name="_GoBack"/>
            <w:bookmarkEnd w:id="0"/>
            <w:r w:rsidRPr="00140B0D">
              <w:t xml:space="preserve">ых организаций, представляющих интересы этнических общностей и религиозных объединений в сфере гармонизации </w:t>
            </w:r>
            <w:r w:rsidRPr="00140B0D">
              <w:lastRenderedPageBreak/>
              <w:t xml:space="preserve">межнациональных и </w:t>
            </w:r>
            <w:r>
              <w:t>межконфессиональных отношений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AF0423">
            <w:pPr>
              <w:jc w:val="center"/>
            </w:pPr>
            <w:r>
              <w:rPr>
                <w:sz w:val="23"/>
                <w:szCs w:val="23"/>
              </w:rPr>
              <w:lastRenderedPageBreak/>
              <w:t>I</w:t>
            </w:r>
            <w:r>
              <w:rPr>
                <w:sz w:val="23"/>
                <w:szCs w:val="23"/>
                <w:lang w:val="en-US"/>
              </w:rPr>
              <w:t xml:space="preserve">I </w:t>
            </w:r>
            <w:r w:rsidRPr="002F2D54">
              <w:t>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140B0D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</w:t>
            </w:r>
            <w:r>
              <w:rPr>
                <w:color w:val="auto"/>
                <w:sz w:val="23"/>
                <w:szCs w:val="23"/>
              </w:rPr>
              <w:t>артамент по делам администрации</w:t>
            </w:r>
          </w:p>
        </w:tc>
      </w:tr>
      <w:tr w:rsidR="009F7C9F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AF0423">
            <w:pPr>
              <w:jc w:val="both"/>
            </w:pPr>
            <w:r>
              <w:t>О</w:t>
            </w:r>
            <w:r w:rsidRPr="00B7407D">
              <w:t xml:space="preserve"> реализации проектов некоммерческих организаций, получивших финансовую поддержку из бюджета автономного округа (муниципального образования автономного округа), направленных на гармонизацию межнациональных отношений и развит</w:t>
            </w:r>
            <w:r>
              <w:t>ие межконфессионального диалога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512B5A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II</w:t>
            </w:r>
            <w:r w:rsidRPr="00512B5A">
              <w:t xml:space="preserve"> 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512B5A" w:rsidRDefault="009F7C9F" w:rsidP="00AF0423">
            <w:pPr>
              <w:pStyle w:val="Default"/>
              <w:jc w:val="center"/>
            </w:pPr>
            <w:r w:rsidRPr="00512B5A"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9F7C9F" w:rsidRPr="00512B5A" w:rsidRDefault="009F7C9F" w:rsidP="00AF0423">
            <w:pPr>
              <w:jc w:val="center"/>
            </w:pPr>
            <w:r w:rsidRPr="00512B5A">
              <w:t>(по согласованию)</w:t>
            </w:r>
          </w:p>
          <w:p w:rsidR="009F7C9F" w:rsidRPr="00512B5A" w:rsidRDefault="009F7C9F" w:rsidP="00AF042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F7C9F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Default="009F7C9F" w:rsidP="00AF0423">
            <w:pPr>
              <w:jc w:val="both"/>
            </w:pPr>
            <w:r>
              <w:t xml:space="preserve">Об организации и проведении новогоднего мероприятия «Такой разный новый год» на территории Этнографического центра «Ай Ас </w:t>
            </w:r>
            <w:proofErr w:type="spellStart"/>
            <w:r>
              <w:t>рув</w:t>
            </w:r>
            <w:proofErr w:type="spellEnd"/>
            <w:r>
              <w:t xml:space="preserve">», запланированного </w:t>
            </w:r>
            <w:proofErr w:type="spellStart"/>
            <w:r>
              <w:t>Нефтеюганским</w:t>
            </w:r>
            <w:proofErr w:type="spellEnd"/>
            <w:r>
              <w:t xml:space="preserve"> отделением общественной организации «Спасение Югры» при содействии МБУК «Центр национальных культур»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512B5A" w:rsidRDefault="009F7C9F" w:rsidP="00AF04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lang w:val="en-US"/>
              </w:rPr>
              <w:t>II</w:t>
            </w:r>
            <w:r>
              <w:t xml:space="preserve"> полугодие 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512B5A" w:rsidRDefault="009F7C9F" w:rsidP="00AF0423">
            <w:pPr>
              <w:pStyle w:val="Default"/>
              <w:jc w:val="center"/>
            </w:pPr>
            <w:proofErr w:type="spellStart"/>
            <w:r>
              <w:t>Зиганчина</w:t>
            </w:r>
            <w:proofErr w:type="spellEnd"/>
            <w:r>
              <w:t xml:space="preserve"> Светлана Владимировна, председатель </w:t>
            </w:r>
            <w:proofErr w:type="spellStart"/>
            <w:r>
              <w:t>Нефтеюганского</w:t>
            </w:r>
            <w:proofErr w:type="spellEnd"/>
            <w:r>
              <w:t xml:space="preserve"> отделения общественной организации «Спасение Югры»</w:t>
            </w:r>
          </w:p>
        </w:tc>
      </w:tr>
      <w:tr w:rsidR="00F25063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Default="00F25063" w:rsidP="00F25063">
            <w:pPr>
              <w:jc w:val="both"/>
            </w:pPr>
            <w:r>
              <w:t xml:space="preserve">О реализации в образовательных организациях программ, направленных на социализацию и адаптацию детей мигрантов, программ по изучению культурного наследия народов России и мира (в том числе о деятельности центра культурно-языковой адаптации детей мигрантов в МБОУ «СОШ № 7»)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F25063" w:rsidRDefault="00F25063" w:rsidP="00AF0423">
            <w:pPr>
              <w:pStyle w:val="Default"/>
              <w:jc w:val="center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Default="00F25063" w:rsidP="00AF0423">
            <w:pPr>
              <w:pStyle w:val="Default"/>
              <w:jc w:val="center"/>
            </w:pPr>
            <w:r w:rsidRPr="00B7407D">
              <w:rPr>
                <w:color w:val="auto"/>
                <w:sz w:val="23"/>
                <w:szCs w:val="23"/>
              </w:rPr>
              <w:t xml:space="preserve">Департамент образования и молодежной политики </w:t>
            </w:r>
            <w:r w:rsidRPr="00B7407D">
              <w:rPr>
                <w:color w:val="auto"/>
              </w:rPr>
              <w:t>администрации</w:t>
            </w:r>
          </w:p>
        </w:tc>
      </w:tr>
      <w:tr w:rsidR="00F25063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F2506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Default="00F25063" w:rsidP="00F25063">
            <w:pPr>
              <w:jc w:val="both"/>
            </w:pPr>
            <w:r>
              <w:t>О реализации патриотических мероприятий, как средство укрепления межнациональных отношений в молодежной среде».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F25063" w:rsidRDefault="00F25063" w:rsidP="00F25063">
            <w:pPr>
              <w:pStyle w:val="Default"/>
              <w:jc w:val="center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Default="00F25063" w:rsidP="00F25063">
            <w:pPr>
              <w:pStyle w:val="Default"/>
              <w:jc w:val="center"/>
            </w:pPr>
            <w:r w:rsidRPr="00B7407D">
              <w:rPr>
                <w:color w:val="auto"/>
                <w:sz w:val="23"/>
                <w:szCs w:val="23"/>
              </w:rPr>
              <w:t xml:space="preserve">Департамент образования и молодежной политики </w:t>
            </w:r>
            <w:r w:rsidRPr="00B7407D">
              <w:rPr>
                <w:color w:val="auto"/>
              </w:rPr>
              <w:t>администрации</w:t>
            </w:r>
          </w:p>
        </w:tc>
      </w:tr>
      <w:tr w:rsidR="00F25063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F2506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F25063">
            <w:pPr>
              <w:jc w:val="both"/>
            </w:pPr>
            <w:r w:rsidRPr="002F2D54">
              <w:t>Об исполнении протокольных поручений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F25063">
            <w:pPr>
              <w:jc w:val="center"/>
            </w:pPr>
            <w:r w:rsidRPr="002F2D54">
              <w:rPr>
                <w:sz w:val="23"/>
                <w:szCs w:val="23"/>
              </w:rPr>
              <w:t>I</w:t>
            </w:r>
            <w:r w:rsidRPr="002F2D54">
              <w:t xml:space="preserve">, </w:t>
            </w:r>
            <w:r w:rsidRPr="002F2D54">
              <w:rPr>
                <w:sz w:val="23"/>
                <w:szCs w:val="23"/>
              </w:rPr>
              <w:t>II</w:t>
            </w:r>
            <w:r w:rsidRPr="002F2D54">
              <w:t xml:space="preserve"> 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512B5A" w:rsidRDefault="00F25063" w:rsidP="00F250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Отдел по </w:t>
            </w:r>
            <w:r w:rsidRPr="00512B5A">
              <w:rPr>
                <w:color w:val="auto"/>
                <w:sz w:val="23"/>
                <w:szCs w:val="23"/>
              </w:rPr>
              <w:t>профилактике правонарушений</w:t>
            </w:r>
          </w:p>
          <w:p w:rsidR="00F25063" w:rsidRPr="00512B5A" w:rsidRDefault="00F25063" w:rsidP="00F25063">
            <w:pPr>
              <w:jc w:val="center"/>
              <w:rPr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и связям с правоохранительными органами</w:t>
            </w:r>
          </w:p>
        </w:tc>
      </w:tr>
      <w:tr w:rsidR="00F25063" w:rsidRPr="002F2D54" w:rsidTr="00F2506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F2506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3F37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О результатах деятельности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за 202</w:t>
            </w:r>
            <w:r>
              <w:rPr>
                <w:color w:val="auto"/>
                <w:sz w:val="23"/>
                <w:szCs w:val="23"/>
              </w:rPr>
              <w:t xml:space="preserve">2 год, </w:t>
            </w:r>
            <w:r w:rsidRPr="002F2D54">
              <w:t>утверждении плана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</w:t>
            </w:r>
            <w:r w:rsidR="003F3797">
              <w:t xml:space="preserve"> </w:t>
            </w:r>
            <w:r w:rsidRPr="002F2D54">
              <w:t>Нефтеюганска на 202</w:t>
            </w:r>
            <w:r>
              <w:t>3</w:t>
            </w:r>
            <w:r w:rsidRPr="002F2D54">
              <w:t xml:space="preserve"> год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2F2D54" w:rsidRDefault="00F25063" w:rsidP="00F250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II полугодие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063" w:rsidRPr="00512B5A" w:rsidRDefault="00F25063" w:rsidP="00F250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Отдел по </w:t>
            </w:r>
            <w:r w:rsidRPr="00512B5A">
              <w:rPr>
                <w:color w:val="auto"/>
                <w:sz w:val="23"/>
                <w:szCs w:val="23"/>
              </w:rPr>
              <w:t>профилактике правонарушений</w:t>
            </w:r>
          </w:p>
          <w:p w:rsidR="00F25063" w:rsidRPr="002F2D54" w:rsidRDefault="00F25063" w:rsidP="00F250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color w:val="auto"/>
                <w:sz w:val="23"/>
                <w:szCs w:val="23"/>
              </w:rPr>
              <w:t>и связям с правоохранительными органами</w:t>
            </w:r>
          </w:p>
        </w:tc>
      </w:tr>
    </w:tbl>
    <w:p w:rsidR="009F7C9F" w:rsidRDefault="009F7C9F" w:rsidP="003F3797">
      <w:pPr>
        <w:pStyle w:val="a6"/>
        <w:ind w:left="810"/>
      </w:pPr>
    </w:p>
    <w:sectPr w:rsidR="009F7C9F" w:rsidSect="003F3797">
      <w:headerReference w:type="even" r:id="rId7"/>
      <w:headerReference w:type="default" r:id="rId8"/>
      <w:pgSz w:w="11906" w:h="16838"/>
      <w:pgMar w:top="709" w:right="566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0A" w:rsidRDefault="00F25063">
      <w:r>
        <w:separator/>
      </w:r>
    </w:p>
  </w:endnote>
  <w:endnote w:type="continuationSeparator" w:id="0">
    <w:p w:rsidR="00574B0A" w:rsidRDefault="00F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0A" w:rsidRDefault="00F25063">
      <w:r>
        <w:separator/>
      </w:r>
    </w:p>
  </w:footnote>
  <w:footnote w:type="continuationSeparator" w:id="0">
    <w:p w:rsidR="00574B0A" w:rsidRDefault="00F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5ED" w:rsidRDefault="003F37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797">
      <w:rPr>
        <w:rStyle w:val="a5"/>
        <w:noProof/>
      </w:rPr>
      <w:t>2</w:t>
    </w:r>
    <w:r>
      <w:rPr>
        <w:rStyle w:val="a5"/>
      </w:rPr>
      <w:fldChar w:fldCharType="end"/>
    </w:r>
  </w:p>
  <w:p w:rsidR="009D25ED" w:rsidRDefault="003F37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CE3"/>
    <w:multiLevelType w:val="hybridMultilevel"/>
    <w:tmpl w:val="C2F0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9F"/>
    <w:rsid w:val="003F3797"/>
    <w:rsid w:val="00574B0A"/>
    <w:rsid w:val="007E3752"/>
    <w:rsid w:val="009611E0"/>
    <w:rsid w:val="009F7C9F"/>
    <w:rsid w:val="00F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21C0"/>
  <w15:chartTrackingRefBased/>
  <w15:docId w15:val="{8F588CF0-CA83-499C-AC8C-B558C1C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7C9F"/>
  </w:style>
  <w:style w:type="paragraph" w:styleId="a6">
    <w:name w:val="List Paragraph"/>
    <w:basedOn w:val="a"/>
    <w:uiPriority w:val="34"/>
    <w:qFormat/>
    <w:rsid w:val="009F7C9F"/>
    <w:pPr>
      <w:ind w:left="720"/>
      <w:contextualSpacing/>
    </w:pPr>
    <w:rPr>
      <w:color w:val="000000"/>
      <w:sz w:val="28"/>
      <w:szCs w:val="28"/>
    </w:rPr>
  </w:style>
  <w:style w:type="paragraph" w:customStyle="1" w:styleId="Default">
    <w:name w:val="Default"/>
    <w:rsid w:val="009F7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Мазник Юлия Владимировна</cp:lastModifiedBy>
  <cp:revision>4</cp:revision>
  <dcterms:created xsi:type="dcterms:W3CDTF">2021-12-08T05:12:00Z</dcterms:created>
  <dcterms:modified xsi:type="dcterms:W3CDTF">2021-12-14T12:08:00Z</dcterms:modified>
</cp:coreProperties>
</file>