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18" w:rsidRPr="00442118" w:rsidRDefault="00442118" w:rsidP="00442118">
      <w:pPr>
        <w:spacing w:after="0" w:line="240" w:lineRule="auto"/>
        <w:jc w:val="right"/>
        <w:rPr>
          <w:rFonts w:ascii="Times New Roman" w:eastAsia="Times New Roman" w:hAnsi="Times New Roman" w:cs="Times New Roman"/>
          <w:sz w:val="20"/>
          <w:szCs w:val="20"/>
          <w:lang w:eastAsia="ru-RU"/>
        </w:rPr>
      </w:pPr>
      <w:r w:rsidRPr="00442118">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2649220</wp:posOffset>
            </wp:positionH>
            <wp:positionV relativeFrom="paragraph">
              <wp:posOffset>125095</wp:posOffset>
            </wp:positionV>
            <wp:extent cx="685800" cy="828040"/>
            <wp:effectExtent l="0" t="0" r="0" b="0"/>
            <wp:wrapTight wrapText="bothSides">
              <wp:wrapPolygon edited="0">
                <wp:start x="0" y="0"/>
                <wp:lineTo x="0" y="20871"/>
                <wp:lineTo x="21000" y="20871"/>
                <wp:lineTo x="21000"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118" w:rsidRPr="00442118" w:rsidRDefault="00442118" w:rsidP="00442118">
      <w:pPr>
        <w:spacing w:after="0" w:line="240" w:lineRule="auto"/>
        <w:jc w:val="center"/>
        <w:rPr>
          <w:rFonts w:ascii="Times New Roman" w:eastAsia="Times New Roman" w:hAnsi="Times New Roman" w:cs="Times New Roman"/>
          <w:sz w:val="20"/>
          <w:szCs w:val="20"/>
          <w:lang w:eastAsia="ru-RU"/>
        </w:rPr>
      </w:pPr>
    </w:p>
    <w:p w:rsidR="00442118" w:rsidRPr="00442118" w:rsidRDefault="00442118" w:rsidP="00442118">
      <w:pPr>
        <w:spacing w:after="0" w:line="240" w:lineRule="auto"/>
        <w:jc w:val="center"/>
        <w:rPr>
          <w:rFonts w:ascii="Times New Roman" w:eastAsia="Times New Roman" w:hAnsi="Times New Roman" w:cs="Times New Roman"/>
          <w:sz w:val="20"/>
          <w:szCs w:val="20"/>
          <w:lang w:eastAsia="ru-RU"/>
        </w:rPr>
      </w:pPr>
    </w:p>
    <w:p w:rsidR="00442118" w:rsidRPr="00442118" w:rsidRDefault="00442118" w:rsidP="00442118">
      <w:pPr>
        <w:spacing w:after="0" w:line="240" w:lineRule="auto"/>
        <w:jc w:val="center"/>
        <w:rPr>
          <w:rFonts w:ascii="Times New Roman" w:eastAsia="Times New Roman" w:hAnsi="Times New Roman" w:cs="Times New Roman"/>
          <w:sz w:val="20"/>
          <w:szCs w:val="20"/>
          <w:lang w:eastAsia="ru-RU"/>
        </w:rPr>
      </w:pPr>
    </w:p>
    <w:p w:rsidR="00442118" w:rsidRPr="00442118" w:rsidRDefault="00442118" w:rsidP="00442118">
      <w:pPr>
        <w:spacing w:after="0" w:line="240" w:lineRule="auto"/>
        <w:jc w:val="center"/>
        <w:rPr>
          <w:rFonts w:ascii="Times New Roman" w:eastAsia="Times New Roman" w:hAnsi="Times New Roman" w:cs="Times New Roman"/>
          <w:sz w:val="20"/>
          <w:szCs w:val="20"/>
          <w:lang w:eastAsia="ru-RU"/>
        </w:rPr>
      </w:pPr>
    </w:p>
    <w:p w:rsidR="00442118" w:rsidRPr="00442118" w:rsidRDefault="00442118" w:rsidP="00442118">
      <w:pPr>
        <w:spacing w:after="0" w:line="240" w:lineRule="auto"/>
        <w:jc w:val="center"/>
        <w:rPr>
          <w:rFonts w:ascii="Times New Roman" w:eastAsia="Times New Roman" w:hAnsi="Times New Roman" w:cs="Times New Roman"/>
          <w:sz w:val="20"/>
          <w:szCs w:val="20"/>
          <w:lang w:eastAsia="ru-RU"/>
        </w:rPr>
      </w:pPr>
    </w:p>
    <w:p w:rsidR="00442118" w:rsidRPr="00442118" w:rsidRDefault="00442118" w:rsidP="00442118">
      <w:pPr>
        <w:spacing w:after="0" w:line="240" w:lineRule="auto"/>
        <w:rPr>
          <w:rFonts w:ascii="Times New Roman" w:eastAsia="Times New Roman" w:hAnsi="Times New Roman" w:cs="Times New Roman"/>
          <w:sz w:val="28"/>
          <w:szCs w:val="28"/>
          <w:lang w:eastAsia="ru-RU"/>
        </w:rPr>
      </w:pPr>
    </w:p>
    <w:p w:rsidR="00442118" w:rsidRPr="00442118" w:rsidRDefault="00442118" w:rsidP="00442118">
      <w:pPr>
        <w:keepNext/>
        <w:spacing w:after="0" w:line="240" w:lineRule="auto"/>
        <w:jc w:val="center"/>
        <w:outlineLvl w:val="0"/>
        <w:rPr>
          <w:rFonts w:ascii="Times New Roman" w:eastAsia="Times New Roman" w:hAnsi="Times New Roman" w:cs="Times New Roman"/>
          <w:b/>
          <w:bCs/>
          <w:sz w:val="36"/>
          <w:szCs w:val="36"/>
          <w:lang w:val="x-none" w:eastAsia="x-none"/>
        </w:rPr>
      </w:pPr>
      <w:r w:rsidRPr="00442118">
        <w:rPr>
          <w:rFonts w:ascii="Times New Roman" w:eastAsia="Times New Roman" w:hAnsi="Times New Roman" w:cs="Times New Roman"/>
          <w:b/>
          <w:bCs/>
          <w:sz w:val="36"/>
          <w:szCs w:val="36"/>
          <w:lang w:val="x-none" w:eastAsia="x-none"/>
        </w:rPr>
        <w:t>ДУМА  ГОРОДА  НЕФТЕЮГАНСКА</w:t>
      </w:r>
    </w:p>
    <w:p w:rsidR="00442118" w:rsidRPr="00442118" w:rsidRDefault="00442118" w:rsidP="00442118">
      <w:pPr>
        <w:keepNext/>
        <w:spacing w:after="0" w:line="240" w:lineRule="auto"/>
        <w:jc w:val="right"/>
        <w:outlineLvl w:val="0"/>
        <w:rPr>
          <w:rFonts w:ascii="Times New Roman" w:eastAsia="Times New Roman" w:hAnsi="Times New Roman" w:cs="Times New Roman"/>
          <w:b/>
          <w:sz w:val="28"/>
          <w:szCs w:val="28"/>
          <w:lang w:eastAsia="x-none"/>
        </w:rPr>
      </w:pPr>
      <w:r w:rsidRPr="00442118">
        <w:rPr>
          <w:rFonts w:ascii="Times New Roman" w:eastAsia="Times New Roman" w:hAnsi="Times New Roman" w:cs="Times New Roman"/>
          <w:b/>
          <w:sz w:val="28"/>
          <w:szCs w:val="28"/>
          <w:lang w:eastAsia="x-none"/>
        </w:rPr>
        <w:t>Проект</w:t>
      </w:r>
    </w:p>
    <w:p w:rsidR="00442118" w:rsidRPr="00442118" w:rsidRDefault="00442118" w:rsidP="00442118">
      <w:pPr>
        <w:keepNext/>
        <w:spacing w:after="0" w:line="240" w:lineRule="auto"/>
        <w:jc w:val="center"/>
        <w:outlineLvl w:val="0"/>
        <w:rPr>
          <w:rFonts w:ascii="Times New Roman" w:eastAsia="Times New Roman" w:hAnsi="Times New Roman" w:cs="Times New Roman"/>
          <w:b/>
          <w:sz w:val="36"/>
          <w:szCs w:val="36"/>
          <w:lang w:val="x-none" w:eastAsia="x-none"/>
        </w:rPr>
      </w:pPr>
      <w:r w:rsidRPr="00442118">
        <w:rPr>
          <w:rFonts w:ascii="Times New Roman" w:eastAsia="Times New Roman" w:hAnsi="Times New Roman" w:cs="Times New Roman"/>
          <w:b/>
          <w:sz w:val="36"/>
          <w:szCs w:val="36"/>
          <w:lang w:val="x-none" w:eastAsia="x-none"/>
        </w:rPr>
        <w:t>Р Е Ш Е Н И Е</w:t>
      </w:r>
    </w:p>
    <w:p w:rsidR="00442118" w:rsidRPr="00442118" w:rsidRDefault="00442118" w:rsidP="00442118">
      <w:pPr>
        <w:spacing w:after="0" w:line="240" w:lineRule="auto"/>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center"/>
        <w:rPr>
          <w:rFonts w:ascii="Times New Roman" w:eastAsia="Calibri" w:hAnsi="Times New Roman" w:cs="Times New Roman"/>
          <w:b/>
          <w:sz w:val="28"/>
          <w:szCs w:val="28"/>
        </w:rPr>
      </w:pPr>
    </w:p>
    <w:p w:rsidR="00442118" w:rsidRPr="00442118" w:rsidRDefault="00442118" w:rsidP="00442118">
      <w:pPr>
        <w:spacing w:after="0" w:line="240" w:lineRule="auto"/>
        <w:jc w:val="center"/>
        <w:rPr>
          <w:rFonts w:ascii="Times New Roman" w:eastAsia="Calibri" w:hAnsi="Times New Roman" w:cs="Times New Roman"/>
          <w:b/>
          <w:sz w:val="28"/>
          <w:szCs w:val="28"/>
        </w:rPr>
      </w:pPr>
      <w:r w:rsidRPr="00442118">
        <w:rPr>
          <w:rFonts w:ascii="Times New Roman" w:eastAsia="Calibri" w:hAnsi="Times New Roman" w:cs="Times New Roman"/>
          <w:b/>
          <w:sz w:val="28"/>
          <w:szCs w:val="28"/>
        </w:rPr>
        <w:t xml:space="preserve">Об утверждении </w:t>
      </w:r>
    </w:p>
    <w:p w:rsidR="00442118" w:rsidRPr="00442118" w:rsidRDefault="00442118" w:rsidP="00442118">
      <w:pPr>
        <w:spacing w:after="0" w:line="240" w:lineRule="auto"/>
        <w:jc w:val="center"/>
        <w:rPr>
          <w:rFonts w:ascii="Times New Roman" w:eastAsia="Times New Roman" w:hAnsi="Times New Roman" w:cs="Times New Roman"/>
          <w:b/>
          <w:sz w:val="28"/>
          <w:szCs w:val="28"/>
          <w:lang w:eastAsia="ru-RU"/>
        </w:rPr>
      </w:pPr>
      <w:r w:rsidRPr="00442118">
        <w:rPr>
          <w:rFonts w:ascii="Times New Roman" w:eastAsia="Calibri" w:hAnsi="Times New Roman" w:cs="Times New Roman"/>
          <w:b/>
          <w:sz w:val="28"/>
          <w:szCs w:val="28"/>
        </w:rPr>
        <w:t>Положения о муниципальном лесном контроле</w:t>
      </w:r>
    </w:p>
    <w:p w:rsidR="00442118" w:rsidRPr="00442118" w:rsidRDefault="00442118" w:rsidP="00442118">
      <w:pPr>
        <w:spacing w:after="0" w:line="240" w:lineRule="auto"/>
        <w:ind w:firstLine="708"/>
        <w:jc w:val="center"/>
        <w:rPr>
          <w:rFonts w:ascii="Times New Roman" w:eastAsia="Calibri" w:hAnsi="Times New Roman" w:cs="Times New Roman"/>
          <w:b/>
          <w:sz w:val="28"/>
          <w:szCs w:val="28"/>
        </w:rPr>
      </w:pPr>
      <w:r w:rsidRPr="00442118">
        <w:rPr>
          <w:rFonts w:ascii="Times New Roman" w:eastAsia="Calibri" w:hAnsi="Times New Roman" w:cs="Times New Roman"/>
          <w:b/>
          <w:sz w:val="28"/>
          <w:szCs w:val="28"/>
        </w:rPr>
        <w:t xml:space="preserve"> </w:t>
      </w:r>
    </w:p>
    <w:p w:rsidR="00442118" w:rsidRPr="00442118" w:rsidRDefault="00442118" w:rsidP="00442118">
      <w:pPr>
        <w:keepNext/>
        <w:spacing w:after="0" w:line="240" w:lineRule="auto"/>
        <w:ind w:right="283"/>
        <w:jc w:val="right"/>
        <w:outlineLvl w:val="0"/>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Принято Думой города </w:t>
      </w:r>
    </w:p>
    <w:p w:rsidR="00442118" w:rsidRPr="00442118" w:rsidRDefault="00442118" w:rsidP="00442118">
      <w:pPr>
        <w:keepNext/>
        <w:spacing w:after="0" w:line="240" w:lineRule="auto"/>
        <w:ind w:right="283"/>
        <w:jc w:val="right"/>
        <w:outlineLvl w:val="0"/>
        <w:rPr>
          <w:rFonts w:ascii="Times New Roman" w:eastAsia="Times New Roman" w:hAnsi="Times New Roman" w:cs="Times New Roman"/>
          <w:sz w:val="28"/>
          <w:szCs w:val="28"/>
          <w:lang w:eastAsia="ru-RU"/>
        </w:rPr>
      </w:pPr>
    </w:p>
    <w:p w:rsidR="00442118" w:rsidRPr="00442118" w:rsidRDefault="00442118" w:rsidP="00442118">
      <w:pPr>
        <w:keepNext/>
        <w:spacing w:after="0" w:line="240" w:lineRule="auto"/>
        <w:ind w:right="283"/>
        <w:jc w:val="right"/>
        <w:outlineLvl w:val="0"/>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___________ 2021 года</w:t>
      </w:r>
    </w:p>
    <w:p w:rsidR="00442118" w:rsidRPr="00442118" w:rsidRDefault="00442118" w:rsidP="00442118">
      <w:pPr>
        <w:keepNext/>
        <w:spacing w:after="0" w:line="240" w:lineRule="auto"/>
        <w:ind w:right="283"/>
        <w:jc w:val="right"/>
        <w:outlineLvl w:val="0"/>
        <w:rPr>
          <w:rFonts w:ascii="Times New Roman" w:eastAsia="Times New Roman" w:hAnsi="Times New Roman" w:cs="Times New Roman"/>
          <w:sz w:val="28"/>
          <w:szCs w:val="28"/>
          <w:lang w:eastAsia="ru-RU"/>
        </w:rPr>
      </w:pPr>
    </w:p>
    <w:p w:rsidR="00442118" w:rsidRPr="00442118" w:rsidRDefault="00442118" w:rsidP="00442118">
      <w:pPr>
        <w:spacing w:after="0" w:line="240" w:lineRule="auto"/>
        <w:ind w:right="283"/>
        <w:jc w:val="right"/>
        <w:rPr>
          <w:rFonts w:ascii="Times New Roman" w:eastAsia="Times New Roman" w:hAnsi="Times New Roman" w:cs="Times New Roman"/>
          <w:b/>
          <w:sz w:val="28"/>
          <w:szCs w:val="28"/>
          <w:lang w:eastAsia="ru-RU"/>
        </w:rPr>
      </w:pPr>
    </w:p>
    <w:p w:rsidR="00442118" w:rsidRPr="00442118" w:rsidRDefault="00442118" w:rsidP="00442118">
      <w:pPr>
        <w:spacing w:after="0" w:line="240" w:lineRule="auto"/>
        <w:ind w:firstLine="709"/>
        <w:jc w:val="both"/>
        <w:rPr>
          <w:rFonts w:ascii="Times New Roman" w:eastAsia="Calibri" w:hAnsi="Times New Roman" w:cs="Times New Roman"/>
          <w:sz w:val="28"/>
          <w:szCs w:val="28"/>
          <w:lang w:eastAsia="ru-RU"/>
        </w:rPr>
      </w:pPr>
      <w:r w:rsidRPr="00442118">
        <w:rPr>
          <w:rFonts w:ascii="Times New Roman" w:eastAsia="Calibri" w:hAnsi="Times New Roman" w:cs="Times New Roman"/>
          <w:sz w:val="28"/>
          <w:szCs w:val="28"/>
          <w:lang w:eastAsia="ru-RU"/>
        </w:rPr>
        <w:t xml:space="preserve">В соответствии статьями 84, 98 Лесного кодекса Российской Федерации, Федеральными законами </w:t>
      </w:r>
      <w:r w:rsidRPr="00442118">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Pr="00442118">
        <w:rPr>
          <w:rFonts w:ascii="Times New Roman" w:eastAsia="Calibri" w:hAnsi="Times New Roman" w:cs="Times New Roman"/>
          <w:sz w:val="28"/>
          <w:szCs w:val="28"/>
          <w:lang w:eastAsia="ru-RU"/>
        </w:rPr>
        <w:t xml:space="preserve"> от 31.07.2020 № 248-ФЗ «О государственном контроле (надзоре) и муниципальном контроле в Российской Федерации», Уставом города Нефтеюганска, Дума города решила: </w:t>
      </w:r>
    </w:p>
    <w:p w:rsidR="00442118" w:rsidRPr="00442118" w:rsidRDefault="00442118" w:rsidP="00442118">
      <w:pPr>
        <w:spacing w:after="0" w:line="240" w:lineRule="auto"/>
        <w:ind w:firstLine="709"/>
        <w:jc w:val="both"/>
        <w:rPr>
          <w:rFonts w:ascii="Times New Roman" w:eastAsia="Times New Roman" w:hAnsi="Times New Roman" w:cs="Times New Roman"/>
          <w:sz w:val="20"/>
          <w:szCs w:val="20"/>
          <w:lang w:eastAsia="ru-RU"/>
        </w:rPr>
      </w:pPr>
      <w:r w:rsidRPr="00442118">
        <w:rPr>
          <w:rFonts w:ascii="Times New Roman" w:eastAsia="Calibri" w:hAnsi="Times New Roman" w:cs="Times New Roman"/>
          <w:sz w:val="28"/>
          <w:szCs w:val="28"/>
          <w:lang w:eastAsia="ru-RU"/>
        </w:rPr>
        <w:t>1.Утвердить Положение о муниципальном лесном контроле согласно приложению.</w:t>
      </w:r>
    </w:p>
    <w:p w:rsidR="00442118" w:rsidRPr="00442118" w:rsidRDefault="00442118" w:rsidP="00442118">
      <w:pPr>
        <w:spacing w:after="0" w:line="240" w:lineRule="auto"/>
        <w:ind w:firstLine="708"/>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2.Отдельные положения, в части подготовки документом органом, уполномоченным на осуществление муниципального лесного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01.01.2024 г.</w:t>
      </w:r>
    </w:p>
    <w:p w:rsidR="00442118" w:rsidRPr="00442118" w:rsidRDefault="00442118" w:rsidP="00442118">
      <w:pPr>
        <w:spacing w:after="0" w:line="240" w:lineRule="auto"/>
        <w:ind w:firstLine="708"/>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3.Опубликовать решение в газете «Здравствуйте, нефтеюганцы!» и разместить </w:t>
      </w:r>
      <w:r w:rsidRPr="00442118">
        <w:rPr>
          <w:rFonts w:ascii="Times New Roman" w:eastAsia="Times New Roman" w:hAnsi="Times New Roman" w:cs="Times New Roman"/>
          <w:color w:val="000000"/>
          <w:sz w:val="28"/>
          <w:szCs w:val="28"/>
          <w:lang w:eastAsia="ru-RU"/>
        </w:rPr>
        <w:t>на официальном сайте органов местного самоуправления города Нефтеюганска в сети Интернет</w:t>
      </w:r>
      <w:r w:rsidRPr="00442118">
        <w:rPr>
          <w:rFonts w:ascii="Times New Roman" w:eastAsia="Times New Roman" w:hAnsi="Times New Roman" w:cs="Times New Roman"/>
          <w:sz w:val="28"/>
          <w:szCs w:val="28"/>
          <w:lang w:eastAsia="ru-RU"/>
        </w:rPr>
        <w:t>.</w:t>
      </w:r>
    </w:p>
    <w:p w:rsidR="00442118" w:rsidRPr="00442118" w:rsidRDefault="00442118" w:rsidP="00442118">
      <w:pPr>
        <w:spacing w:after="0" w:line="240" w:lineRule="auto"/>
        <w:ind w:firstLine="708"/>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4.Решение вступает в силу 01.01.2022 г.</w:t>
      </w:r>
    </w:p>
    <w:p w:rsidR="00442118" w:rsidRPr="00442118" w:rsidRDefault="00442118" w:rsidP="00442118">
      <w:pPr>
        <w:spacing w:after="0" w:line="240" w:lineRule="auto"/>
        <w:ind w:firstLine="708"/>
        <w:jc w:val="both"/>
        <w:rPr>
          <w:rFonts w:ascii="Times New Roman" w:eastAsia="Times New Roman" w:hAnsi="Times New Roman" w:cs="Times New Roman"/>
          <w:sz w:val="28"/>
          <w:szCs w:val="28"/>
          <w:lang w:eastAsia="ru-RU"/>
        </w:rPr>
      </w:pPr>
    </w:p>
    <w:p w:rsidR="00442118" w:rsidRPr="00442118" w:rsidRDefault="00442118" w:rsidP="00442118">
      <w:pPr>
        <w:spacing w:after="0" w:line="240" w:lineRule="auto"/>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Глава города                                                    Председатель Думы </w:t>
      </w:r>
    </w:p>
    <w:p w:rsidR="00442118" w:rsidRPr="00442118" w:rsidRDefault="00442118" w:rsidP="00442118">
      <w:pPr>
        <w:spacing w:after="0" w:line="240" w:lineRule="auto"/>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Нефтеюганска</w:t>
      </w:r>
      <w:r w:rsidRPr="00442118">
        <w:rPr>
          <w:rFonts w:ascii="Times New Roman" w:eastAsia="Times New Roman" w:hAnsi="Times New Roman" w:cs="Times New Roman"/>
          <w:sz w:val="28"/>
          <w:szCs w:val="28"/>
          <w:lang w:eastAsia="ru-RU"/>
        </w:rPr>
        <w:tab/>
      </w:r>
      <w:r w:rsidRPr="00442118">
        <w:rPr>
          <w:rFonts w:ascii="Times New Roman" w:eastAsia="Times New Roman" w:hAnsi="Times New Roman" w:cs="Times New Roman"/>
          <w:sz w:val="28"/>
          <w:szCs w:val="28"/>
          <w:lang w:eastAsia="ru-RU"/>
        </w:rPr>
        <w:tab/>
      </w:r>
      <w:r w:rsidRPr="00442118">
        <w:rPr>
          <w:rFonts w:ascii="Times New Roman" w:eastAsia="Times New Roman" w:hAnsi="Times New Roman" w:cs="Times New Roman"/>
          <w:sz w:val="28"/>
          <w:szCs w:val="28"/>
          <w:lang w:eastAsia="ru-RU"/>
        </w:rPr>
        <w:tab/>
      </w:r>
      <w:r w:rsidRPr="00442118">
        <w:rPr>
          <w:rFonts w:ascii="Times New Roman" w:eastAsia="Times New Roman" w:hAnsi="Times New Roman" w:cs="Times New Roman"/>
          <w:sz w:val="28"/>
          <w:szCs w:val="28"/>
          <w:lang w:eastAsia="ru-RU"/>
        </w:rPr>
        <w:tab/>
        <w:t xml:space="preserve">              города Нефтеюганска</w:t>
      </w:r>
      <w:r w:rsidRPr="00442118">
        <w:rPr>
          <w:rFonts w:ascii="Times New Roman" w:eastAsia="Times New Roman" w:hAnsi="Times New Roman" w:cs="Times New Roman"/>
          <w:sz w:val="28"/>
          <w:szCs w:val="28"/>
          <w:lang w:eastAsia="ru-RU"/>
        </w:rPr>
        <w:tab/>
        <w:t xml:space="preserve">      </w:t>
      </w:r>
    </w:p>
    <w:p w:rsidR="00442118" w:rsidRPr="00442118" w:rsidRDefault="00442118" w:rsidP="00442118">
      <w:pPr>
        <w:spacing w:after="0" w:line="240" w:lineRule="auto"/>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p>
    <w:p w:rsidR="00442118" w:rsidRPr="00442118" w:rsidRDefault="00442118" w:rsidP="00442118">
      <w:pPr>
        <w:tabs>
          <w:tab w:val="center" w:pos="4870"/>
        </w:tabs>
        <w:spacing w:after="0" w:line="240" w:lineRule="auto"/>
        <w:jc w:val="both"/>
        <w:rPr>
          <w:rFonts w:ascii="Times New Roman" w:eastAsia="Times New Roman" w:hAnsi="Times New Roman" w:cs="Times New Roman"/>
          <w:sz w:val="28"/>
          <w:szCs w:val="20"/>
          <w:lang w:eastAsia="ru-RU"/>
        </w:rPr>
      </w:pPr>
      <w:r w:rsidRPr="00442118">
        <w:rPr>
          <w:rFonts w:ascii="Times New Roman" w:eastAsia="Times New Roman" w:hAnsi="Times New Roman" w:cs="Times New Roman"/>
          <w:sz w:val="28"/>
          <w:szCs w:val="20"/>
          <w:lang w:eastAsia="ru-RU"/>
        </w:rPr>
        <w:t>_____________С.Ю.Дегтярев</w:t>
      </w:r>
      <w:r w:rsidRPr="00442118">
        <w:rPr>
          <w:rFonts w:ascii="Times New Roman" w:eastAsia="Times New Roman" w:hAnsi="Times New Roman" w:cs="Times New Roman"/>
          <w:sz w:val="28"/>
          <w:szCs w:val="20"/>
          <w:lang w:eastAsia="ru-RU"/>
        </w:rPr>
        <w:tab/>
        <w:t xml:space="preserve">                        ________________ Н.Е.Цыбулько</w:t>
      </w:r>
    </w:p>
    <w:p w:rsidR="00442118" w:rsidRPr="00442118" w:rsidRDefault="00442118" w:rsidP="00442118">
      <w:pPr>
        <w:spacing w:after="0" w:line="240" w:lineRule="auto"/>
        <w:jc w:val="both"/>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«___» ____________ 2021 года</w:t>
      </w:r>
      <w:r w:rsidRPr="00442118">
        <w:rPr>
          <w:rFonts w:ascii="Times New Roman" w:eastAsia="Times New Roman" w:hAnsi="Times New Roman" w:cs="Times New Roman"/>
          <w:sz w:val="28"/>
          <w:szCs w:val="28"/>
          <w:lang w:eastAsia="ru-RU"/>
        </w:rPr>
        <w:tab/>
        <w:t xml:space="preserve">            «___» ____________ 2021 года</w:t>
      </w:r>
    </w:p>
    <w:p w:rsidR="00442118" w:rsidRPr="00442118" w:rsidRDefault="00442118" w:rsidP="00442118">
      <w:pPr>
        <w:spacing w:after="0" w:line="240" w:lineRule="auto"/>
        <w:jc w:val="both"/>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lastRenderedPageBreak/>
        <w:t>«___»__________2021</w:t>
      </w:r>
    </w:p>
    <w:p w:rsidR="00442118" w:rsidRPr="00442118" w:rsidRDefault="00442118" w:rsidP="00442118">
      <w:pPr>
        <w:spacing w:after="0" w:line="240" w:lineRule="auto"/>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-V</w:t>
      </w:r>
      <w:r w:rsidRPr="00442118">
        <w:rPr>
          <w:rFonts w:ascii="Times New Roman" w:eastAsia="Times New Roman" w:hAnsi="Times New Roman" w:cs="Times New Roman"/>
          <w:sz w:val="28"/>
          <w:szCs w:val="28"/>
          <w:lang w:val="en-US" w:eastAsia="ru-RU"/>
        </w:rPr>
        <w:t>I</w:t>
      </w: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lastRenderedPageBreak/>
        <w:t>Приложение</w:t>
      </w: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к решению Думы города</w:t>
      </w:r>
    </w:p>
    <w:p w:rsidR="00442118" w:rsidRPr="00442118" w:rsidRDefault="00442118" w:rsidP="00442118">
      <w:pPr>
        <w:spacing w:after="0" w:line="240" w:lineRule="auto"/>
        <w:jc w:val="right"/>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от ______ № _____-</w:t>
      </w:r>
      <w:r w:rsidRPr="00442118">
        <w:rPr>
          <w:rFonts w:ascii="Times New Roman" w:eastAsia="Times New Roman" w:hAnsi="Times New Roman" w:cs="Times New Roman"/>
          <w:sz w:val="28"/>
          <w:szCs w:val="28"/>
          <w:lang w:val="en-US" w:eastAsia="ru-RU"/>
        </w:rPr>
        <w:t>VI</w:t>
      </w:r>
    </w:p>
    <w:p w:rsidR="00442118" w:rsidRPr="00442118" w:rsidRDefault="00442118" w:rsidP="00442118">
      <w:pPr>
        <w:spacing w:after="0" w:line="240" w:lineRule="auto"/>
        <w:rPr>
          <w:rFonts w:ascii="Times New Roman" w:eastAsia="Times New Roman" w:hAnsi="Times New Roman" w:cs="Times New Roman"/>
          <w:sz w:val="28"/>
          <w:szCs w:val="28"/>
          <w:lang w:eastAsia="ru-RU"/>
        </w:rPr>
      </w:pPr>
    </w:p>
    <w:p w:rsidR="00442118" w:rsidRPr="00442118" w:rsidRDefault="00442118" w:rsidP="00442118">
      <w:pPr>
        <w:shd w:val="clear" w:color="auto" w:fill="FFFFFF"/>
        <w:spacing w:after="0" w:line="240" w:lineRule="auto"/>
        <w:jc w:val="center"/>
        <w:rPr>
          <w:rFonts w:ascii="Times New Roman" w:eastAsia="Times New Roman" w:hAnsi="Times New Roman" w:cs="Times New Roman"/>
          <w:b/>
          <w:bCs/>
          <w:spacing w:val="-10"/>
          <w:sz w:val="28"/>
          <w:szCs w:val="28"/>
          <w:lang w:eastAsia="ru-RU"/>
        </w:rPr>
      </w:pPr>
      <w:r w:rsidRPr="00442118">
        <w:rPr>
          <w:rFonts w:ascii="Times New Roman" w:eastAsia="Times New Roman" w:hAnsi="Times New Roman" w:cs="Times New Roman"/>
          <w:b/>
          <w:bCs/>
          <w:spacing w:val="-10"/>
          <w:sz w:val="28"/>
          <w:szCs w:val="28"/>
          <w:lang w:eastAsia="ru-RU"/>
        </w:rPr>
        <w:t>ПОЛОЖЕНИЕ</w:t>
      </w:r>
    </w:p>
    <w:p w:rsidR="00442118" w:rsidRPr="00442118" w:rsidRDefault="00442118" w:rsidP="0044211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442118">
        <w:rPr>
          <w:rFonts w:ascii="Times New Roman" w:eastAsia="Times New Roman" w:hAnsi="Times New Roman" w:cs="Times New Roman"/>
          <w:b/>
          <w:bCs/>
          <w:spacing w:val="-1"/>
          <w:sz w:val="28"/>
          <w:szCs w:val="28"/>
          <w:lang w:eastAsia="ru-RU"/>
        </w:rPr>
        <w:t xml:space="preserve">о муниципальном лесном контроле </w:t>
      </w:r>
    </w:p>
    <w:p w:rsidR="00442118" w:rsidRPr="00442118" w:rsidRDefault="00442118" w:rsidP="00442118">
      <w:pPr>
        <w:spacing w:after="0" w:line="240" w:lineRule="auto"/>
        <w:jc w:val="both"/>
        <w:rPr>
          <w:rFonts w:ascii="Times New Roman" w:eastAsia="Times New Roman" w:hAnsi="Times New Roman" w:cs="Times New Roman"/>
          <w:sz w:val="28"/>
          <w:szCs w:val="28"/>
          <w:lang w:eastAsia="ru-RU"/>
        </w:rPr>
      </w:pPr>
    </w:p>
    <w:p w:rsidR="00442118" w:rsidRPr="00442118" w:rsidRDefault="00442118" w:rsidP="0044211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42118">
        <w:rPr>
          <w:rFonts w:ascii="Times New Roman" w:eastAsia="Times New Roman" w:hAnsi="Times New Roman" w:cs="Times New Roman"/>
          <w:b/>
          <w:bCs/>
          <w:sz w:val="28"/>
          <w:szCs w:val="28"/>
          <w:lang w:eastAsia="ru-RU"/>
        </w:rPr>
        <w:t>I. Общие положения</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xml:space="preserve">1.Настоящее Положение о муниципальном лесном контроле (далее – Положение) устанавливает порядок организации </w:t>
      </w:r>
      <w:r w:rsidRPr="00442118">
        <w:rPr>
          <w:rFonts w:ascii="Times New Roman" w:eastAsia="Times New Roman" w:hAnsi="Times New Roman" w:cs="Times New Roman"/>
          <w:sz w:val="28"/>
          <w:szCs w:val="28"/>
          <w:lang w:eastAsia="ru-RU"/>
        </w:rPr>
        <w:br/>
        <w:t>и осуществления муниципального лесного контроля на территории города Нефтеюганска (далее – муниципальный контроль).</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2.К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3.Муниципальный контроль  на территории города Нефтеюганска осуществляется службой муниципального контроля администрации города Нефтеюганска  (далее – контрольный орган).</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Должностными лицами, уполномоченными на осуществление муниципального контроля (далее – должностные лица) являются сотрудники  службы муниципального контроля администрации города Нефтеюганска.</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4.Объектами  муниципального контроля являются:</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xml:space="preserve">5.Предметом муниципального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w:t>
      </w:r>
      <w:r w:rsidRPr="00442118">
        <w:rPr>
          <w:rFonts w:ascii="Times New Roman" w:eastAsia="Times New Roman" w:hAnsi="Times New Roman" w:cs="Times New Roman"/>
          <w:sz w:val="28"/>
          <w:szCs w:val="28"/>
          <w:lang w:eastAsia="ru-RU"/>
        </w:rPr>
        <w:lastRenderedPageBreak/>
        <w:t>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Перечень объектов контроля содержит следующую информацию:</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основной государственный регистрационный номер;</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идентификационный номер налогоплательщика;</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наименование объекта контроля (при наличии);</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место нахождения объекта контроля.</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ab/>
        <w:t>7.Муниципальный контроль вправе осуществлять следующие должностные лица:</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руководитель контрольного органа;</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Принятие решений о проведении контрольных мероприятий осуществляет руководитель контрольного органа.</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8.Под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9.Контролируемые лица при осуществлении муниципального контроля реализуют права и несут обязанности,  установленные Федеральным законом № 248-ФЗ.</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lastRenderedPageBreak/>
        <w:t>10.К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11.При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12.Досудебный порядок подачи жалоб, установленный главой 9 Федерального закона №248-ФЗ, при осуществлении муниципального контроля не применяется.</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13.Внеплановые контрольные (надзорные) мероприятия проводятся с учетом особенностей, установленных статьей 66 Федерального закона                    № 248-ФЗ.</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14.Оценка результативности и эффективности муниципального контроля осуществляется в соответствии со статьей 30 Федерального закона № 248-ФЗ.</w:t>
      </w:r>
    </w:p>
    <w:p w:rsidR="00442118" w:rsidRPr="00442118" w:rsidRDefault="00442118" w:rsidP="004421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15.Ключевые показатели муниципального контроля и их целевые значения, индикативные показатели утверждаются решением Думы города.</w:t>
      </w:r>
    </w:p>
    <w:p w:rsidR="00442118" w:rsidRPr="00442118" w:rsidRDefault="00442118" w:rsidP="00442118">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42118" w:rsidRPr="00442118" w:rsidRDefault="00442118" w:rsidP="004421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2118">
        <w:rPr>
          <w:rFonts w:ascii="Times New Roman" w:eastAsia="Times New Roman" w:hAnsi="Times New Roman" w:cs="Times New Roman"/>
          <w:b/>
          <w:sz w:val="28"/>
          <w:szCs w:val="28"/>
          <w:lang w:val="en-US" w:eastAsia="ru-RU"/>
        </w:rPr>
        <w:t>II</w:t>
      </w:r>
      <w:r w:rsidRPr="00442118">
        <w:rPr>
          <w:rFonts w:ascii="Times New Roman" w:eastAsia="Times New Roman" w:hAnsi="Times New Roman" w:cs="Times New Roman"/>
          <w:b/>
          <w:sz w:val="28"/>
          <w:szCs w:val="28"/>
          <w:lang w:eastAsia="ru-RU"/>
        </w:rPr>
        <w:t>. Профилактика рисков причинения вреда (ущерба) охраняемым законом ценностям</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16.Профилактические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17.Профилактические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города.</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Утвержденная Программа профилактики размещается на официальном сайте контрольного органа в сети «Интернет». </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Контрольный орган может проводить профилактические мероприятия, не предусмотренные Программой профилактики.</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18.При осуществлении муниципального контроля могут проводиться следующие виды профилактических мероприятий:</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 информирование;</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 консультирование;</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 объявление предостережения;</w:t>
      </w:r>
    </w:p>
    <w:p w:rsidR="00442118" w:rsidRPr="00442118" w:rsidRDefault="00442118" w:rsidP="0044211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 профилактический визит.</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19.Информирование контролируемых лиц и иных заинтересованных лиц осуществляется в порядке, установленном статьей 46 Федерального закона                     </w:t>
      </w:r>
      <w:r w:rsidRPr="00442118">
        <w:rPr>
          <w:rFonts w:ascii="Times New Roman" w:eastAsia="Times New Roman" w:hAnsi="Times New Roman" w:cs="Times New Roman"/>
          <w:sz w:val="28"/>
          <w:szCs w:val="28"/>
          <w:lang w:eastAsia="ru-RU"/>
        </w:rPr>
        <w:lastRenderedPageBreak/>
        <w:t xml:space="preserve">№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bookmarkStart w:id="0" w:name="P146"/>
      <w:bookmarkEnd w:id="0"/>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20.Консультирование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20.1.Консультирование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20.2.Консультирование осуществляется по следующим вопросам:</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1) компетенция контрольного органа; </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 организация и осуществление муниципального контроля;</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 порядок осуществления профилактических, контрольных (надзорных) мероприятий, установленных Положением;</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4)применение мер ответственности за нарушение обязательных требований.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20.3.По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20.4.В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20.5.Контрольный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 </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20.6.Консультирование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20.7.Профилактические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w:t>
      </w:r>
      <w:r w:rsidRPr="00442118">
        <w:rPr>
          <w:rFonts w:ascii="Times New Roman" w:eastAsia="Times New Roman" w:hAnsi="Times New Roman" w:cs="Times New Roman"/>
          <w:sz w:val="28"/>
          <w:szCs w:val="28"/>
          <w:lang w:eastAsia="ru-RU"/>
        </w:rPr>
        <w:lastRenderedPageBreak/>
        <w:t>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21.В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21.1.Предостережение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21.2.Контрольный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21.3.Контролируемое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w:t>
      </w:r>
      <w:r w:rsidRPr="00442118">
        <w:rPr>
          <w:rFonts w:ascii="Times New Roman" w:eastAsia="Times New Roman" w:hAnsi="Times New Roman" w:cs="Times New Roman"/>
          <w:sz w:val="28"/>
          <w:szCs w:val="28"/>
          <w:lang w:eastAsia="ru-RU"/>
        </w:rPr>
        <w:lastRenderedPageBreak/>
        <w:t>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Возражения рассматриваются должностным лицом, объявившим предостережение не позднее 15 рабочих дней с момента получения таких возражений.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24.Профилактический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24.1.В ходе профилактического визита должностным лицом контрольного органа может осуществляться консультирование контролируемого лица. </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24.2.При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24.3.В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lastRenderedPageBreak/>
        <w:t>24.4.При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24.5.В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25.Контрольный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42118" w:rsidRPr="00442118" w:rsidRDefault="00442118" w:rsidP="0044211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jc w:val="center"/>
        <w:rPr>
          <w:rFonts w:ascii="Times New Roman" w:eastAsia="Times New Roman" w:hAnsi="Times New Roman" w:cs="Times New Roman"/>
          <w:b/>
          <w:sz w:val="28"/>
          <w:szCs w:val="28"/>
          <w:lang w:eastAsia="ru-RU"/>
        </w:rPr>
      </w:pPr>
      <w:r w:rsidRPr="00442118">
        <w:rPr>
          <w:rFonts w:ascii="Times New Roman" w:eastAsia="Times New Roman" w:hAnsi="Times New Roman" w:cs="Times New Roman"/>
          <w:b/>
          <w:sz w:val="28"/>
          <w:szCs w:val="28"/>
          <w:lang w:val="en-US" w:eastAsia="ru-RU"/>
        </w:rPr>
        <w:t>III</w:t>
      </w:r>
      <w:r w:rsidRPr="00442118">
        <w:rPr>
          <w:rFonts w:ascii="Times New Roman" w:eastAsia="Times New Roman" w:hAnsi="Times New Roman" w:cs="Times New Roman"/>
          <w:b/>
          <w:sz w:val="28"/>
          <w:szCs w:val="28"/>
          <w:lang w:eastAsia="ru-RU"/>
        </w:rPr>
        <w:t>.</w:t>
      </w:r>
      <w:r w:rsidRPr="00442118">
        <w:rPr>
          <w:rFonts w:ascii="Times New Roman" w:eastAsia="Times New Roman" w:hAnsi="Times New Roman" w:cs="Times New Roman"/>
          <w:b/>
          <w:sz w:val="28"/>
          <w:szCs w:val="28"/>
          <w:lang w:eastAsia="ru-RU"/>
        </w:rPr>
        <w:tab/>
        <w:t>Осуществление муниципального контроля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26.Основания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27.Для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1)дата, время и место принятия решения;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2)кем принято решение;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3)основание проведения контрольного (надзорного)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4)вид контроля;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6)объект контроля, в отношении которого проводится контрольное (надзорное) мероприятие;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8)фамилия,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w:t>
      </w:r>
      <w:r w:rsidRPr="00442118">
        <w:rPr>
          <w:rFonts w:ascii="Times New Roman" w:eastAsia="Times New Roman" w:hAnsi="Times New Roman" w:cs="Times New Roman"/>
          <w:sz w:val="28"/>
          <w:szCs w:val="28"/>
          <w:lang w:eastAsia="ru-RU"/>
        </w:rPr>
        <w:lastRenderedPageBreak/>
        <w:t>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9)вид контрольного (надзорного)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10)перечень контрольных (надзорных) действий, совершаемых в рамках контрольного (надзорного)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11)предмет контрольного (надзорного)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12)проверочные листы, если их применение является обязательным;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13)дата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14)перечень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15)иные сведения, если это предусмотрено Положением.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28.При осуществлении муниципального контроля контрольные (надзорные) мероприятия проводятся контрольным органом при взаимодействии с контролируемым лицом и без взаимодействия с ним.</w:t>
      </w:r>
    </w:p>
    <w:p w:rsidR="00442118" w:rsidRPr="00442118" w:rsidRDefault="00442118" w:rsidP="00442118">
      <w:pPr>
        <w:widowControl w:val="0"/>
        <w:spacing w:after="0" w:line="240" w:lineRule="auto"/>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ab/>
        <w:t xml:space="preserve">Взаимодействие должностного лицо контрольного органа с контролируемым лицом осуществляется при проведении следующих контрольных (надзорных) мероприятий: </w:t>
      </w:r>
    </w:p>
    <w:p w:rsidR="00442118" w:rsidRPr="00442118" w:rsidRDefault="00442118" w:rsidP="00442118">
      <w:pPr>
        <w:widowControl w:val="0"/>
        <w:spacing w:after="0" w:line="240" w:lineRule="auto"/>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ab/>
        <w:t>- инспекционный визит;</w:t>
      </w:r>
    </w:p>
    <w:p w:rsidR="00442118" w:rsidRPr="00442118" w:rsidRDefault="00442118" w:rsidP="00442118">
      <w:pPr>
        <w:widowControl w:val="0"/>
        <w:spacing w:after="0" w:line="240" w:lineRule="auto"/>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xml:space="preserve">- документарная проверка;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выездная проверка;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рейдовый осмотр.</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Без взаимодействия с контролируемым лицом осуществляются следующие контрольные (надзорные) мероприятия (далее – контрольные  (надзорные) мероприятия без взаимодействия): </w:t>
      </w:r>
    </w:p>
    <w:p w:rsidR="00442118" w:rsidRPr="00442118" w:rsidRDefault="00442118" w:rsidP="00442118">
      <w:pPr>
        <w:widowControl w:val="0"/>
        <w:spacing w:after="0" w:line="240" w:lineRule="auto"/>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w:t>
      </w:r>
      <w:r w:rsidRPr="00442118">
        <w:rPr>
          <w:rFonts w:ascii="Times New Roman" w:eastAsia="Times New Roman" w:hAnsi="Times New Roman" w:cs="Times New Roman"/>
          <w:sz w:val="28"/>
          <w:szCs w:val="28"/>
          <w:lang w:eastAsia="ru-RU"/>
        </w:rPr>
        <w:tab/>
        <w:t>- наблюдение за соблюдение обязательных требований;</w:t>
      </w:r>
    </w:p>
    <w:p w:rsidR="00442118" w:rsidRPr="00442118" w:rsidRDefault="00442118" w:rsidP="00442118">
      <w:pPr>
        <w:widowControl w:val="0"/>
        <w:spacing w:after="0" w:line="240" w:lineRule="auto"/>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ab/>
        <w:t>- выездное обследование.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29.Плановые контрольные (надзорные) мероприятия при осуществлении муниципального контроля</w:t>
      </w:r>
      <w:r w:rsidRPr="00442118">
        <w:rPr>
          <w:rFonts w:ascii="Times New Roman" w:eastAsia="Times New Roman" w:hAnsi="Times New Roman" w:cs="Times New Roman"/>
          <w:i/>
          <w:sz w:val="28"/>
          <w:szCs w:val="28"/>
          <w:lang w:eastAsia="ru-RU"/>
        </w:rPr>
        <w:t xml:space="preserve"> </w:t>
      </w:r>
      <w:r w:rsidRPr="00442118">
        <w:rPr>
          <w:rFonts w:ascii="Times New Roman" w:eastAsia="Times New Roman" w:hAnsi="Times New Roman" w:cs="Times New Roman"/>
          <w:sz w:val="28"/>
          <w:szCs w:val="28"/>
          <w:lang w:eastAsia="ru-RU"/>
        </w:rPr>
        <w:t>не проводятся.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30.Внеплановые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31.Контрольные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главой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32.Оценка соблюдения контролируемыми лицами обязательных </w:t>
      </w:r>
      <w:r w:rsidRPr="00442118">
        <w:rPr>
          <w:rFonts w:ascii="Times New Roman" w:eastAsia="Times New Roman" w:hAnsi="Times New Roman" w:cs="Times New Roman"/>
          <w:sz w:val="28"/>
          <w:szCs w:val="28"/>
          <w:lang w:eastAsia="ru-RU"/>
        </w:rPr>
        <w:lastRenderedPageBreak/>
        <w:t>требований не может проводиться иными способами, кроме как посредством контрольных мероприятий, указанных в настоящем Положении.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33.При организации и проведении контрольных  (надзорных)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34.На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35.Контрольный орган вправе запросить у контролируемого лица следующие документы: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-документ, удостоверяющий личность;</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-документы, подтверждающие полномочия лица, представляющего интересы контролируемого лица;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-организационно-правовые документы контролируемого лица.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36.Должностное лицо контрольного органа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37.Контрольный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По требованию контролируемого лица должностное лицо контрольного органа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38.Контрольный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lastRenderedPageBreak/>
        <w:t>39.Свидетелям,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40.При проведении контрольных(надзорных)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 нахождения на стационарном лечении в медицинском учреждении;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 нахождения за пределами Российской Федерации;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 административного ареста;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5)признания недееспособным или ограниченно дееспособным решением суда, вступившим в законную силу.</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6)наступления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(надзорного)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контрольного органа  составляет акт о </w:t>
      </w:r>
      <w:r w:rsidRPr="00442118">
        <w:rPr>
          <w:rFonts w:ascii="Times New Roman" w:eastAsia="Times New Roman" w:hAnsi="Times New Roman" w:cs="Times New Roman"/>
          <w:sz w:val="28"/>
          <w:szCs w:val="28"/>
          <w:lang w:eastAsia="ru-RU"/>
        </w:rPr>
        <w:lastRenderedPageBreak/>
        <w:t>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контрольного органа вправе совершить контрольные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41.Контрольное (надзорное)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Проведение контрольного (надзорного)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42.Контрольные (надзорные)  мероприятия, указанные в пункте 28 настоящего Положения, за исключением контрольных  (надзорных) мероприятий без взаимодействия, проводиться на внеплановой основе.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43.При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58-59 Федерального закона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442118">
        <w:rPr>
          <w:rFonts w:ascii="Times New Roman" w:eastAsia="Times New Roman" w:hAnsi="Times New Roman" w:cs="Times New Roman"/>
          <w:sz w:val="28"/>
          <w:szCs w:val="28"/>
          <w:lang w:eastAsia="ru-RU"/>
        </w:rPr>
        <w:t>44.При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в том числе руководителем группы должностных лиц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45.Инспекционный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(надзорные) действия: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lastRenderedPageBreak/>
        <w:t>1) осмотр;</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 опрос;</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 получение письменных объяснений;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 инструментальное обследование;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5) истребование документов,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46.Инспекционный визит проводится без предварительного уведомления контролируемого лица и собственника производственного объекта.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47.Срок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48.Контролируемые лица или их представители обязаны обеспечить беспрепятственный доступ должностного лица в здания, сооружения, помещения.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49.Внеплановый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50.Под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51.В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52.В ходе документарной проверки могут совершаться следующие контрольные (надзорные) действия: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 получение письменных объяснений;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 истребование документов;</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 экспертиза.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53.В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lastRenderedPageBreak/>
        <w:t>54.В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55.При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56.Срок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57.Внеплановая документарная проверка проводится без согласования с органами прокуратуры.</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58.Под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59.Выездная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60.Выездная проверка проводится в случае, если не представляется возможным: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lastRenderedPageBreak/>
        <w:t>1)удостовериться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61.Внеплановая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62.О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63.Срок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64.В ходе выездной проверки могут совершаться следующие контрольные (надзорные) действия: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 осмотр;</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 досмотр;</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 опрос;</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 получение письменных объяснений;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 истребование документов;</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 инструментальное обследование;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 экспертиза.</w:t>
      </w:r>
      <w:r w:rsidRPr="00442118">
        <w:rPr>
          <w:rFonts w:ascii="Times New Roman" w:eastAsia="Times New Roman" w:hAnsi="Times New Roman" w:cs="Times New Roman"/>
          <w:sz w:val="28"/>
          <w:szCs w:val="28"/>
          <w:lang w:eastAsia="ru-RU"/>
        </w:rPr>
        <w:tab/>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68.Под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65.В ходе рейдового осмотра могут совершаться следующие контрольные (надзорные) действия: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lastRenderedPageBreak/>
        <w:t>1) осмотр;</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 досмотр;</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 опрос;</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 получение письменных объяснений;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5) истребование документов;</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 инструментальное обследование;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 экспертиза.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66.Срок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67.При проведении рейдового осмотра должностные лица контрольного органа вправе взаимодействовать с находящимися на производственных объектах лицами.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68.Контролируемые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69.В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70.Рейдовый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71.Под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72.При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73.Если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w:t>
      </w:r>
      <w:r w:rsidRPr="00442118">
        <w:rPr>
          <w:rFonts w:ascii="Times New Roman" w:eastAsia="Times New Roman" w:hAnsi="Times New Roman" w:cs="Times New Roman"/>
          <w:sz w:val="28"/>
          <w:szCs w:val="28"/>
          <w:lang w:eastAsia="ru-RU"/>
        </w:rPr>
        <w:lastRenderedPageBreak/>
        <w:t xml:space="preserve">обязательных требований, контрольным органом могут быть приняты решения, предусмотренные частью 3 статьи 74 Федерального закона № 248-ФЗ.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74.Под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75.Выездное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76.В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1) осмотр;</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2) инструментальное обследование (с применением видеозаписи);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3) испытание;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4) экспертиза.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77.Выездное обследование проводится без информирования контролируемого лица.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78.По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79.Срок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r w:rsidRPr="00442118">
        <w:rPr>
          <w:rFonts w:ascii="Times New Roman" w:eastAsia="Times New Roman" w:hAnsi="Times New Roman" w:cs="Times New Roman"/>
          <w:sz w:val="28"/>
          <w:szCs w:val="28"/>
          <w:lang w:eastAsia="ru-RU"/>
        </w:rPr>
        <w:tab/>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80.При проведении инспекционного визита, рейдового осмотра, выездного обследования, в случаях, установленных Правительством Российской Федерации, должностным лицом контрольного органа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города Нефтеюганска, в соответствии с требованиями, установленными Правительством Российской Федерации.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81.Внеплановые контрольные (надзорные)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с учетом требований статьи 66 Федерального закона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 В день подписания решения о проведении внепланового  контрольного </w:t>
      </w:r>
      <w:r w:rsidRPr="00442118">
        <w:rPr>
          <w:rFonts w:ascii="Times New Roman" w:eastAsia="Times New Roman" w:hAnsi="Times New Roman" w:cs="Times New Roman"/>
          <w:sz w:val="28"/>
          <w:szCs w:val="28"/>
          <w:lang w:eastAsia="ru-RU"/>
        </w:rPr>
        <w:lastRenderedPageBreak/>
        <w:t>(надзорного)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82.Для фиксации должностным лицом  контрольного органа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-сведений отнесенных законодательством Российской Федерации к государственной тайне;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-объектов, территорий которые законодательством Российской Федерации отнесены к режимным и особо важным объектам.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Измерительные инструменты и (или) технические приборы, специальное оборудование, используемые при проведении контрольных (надзорных)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Под средствами доступа к информации в Федеральном законе № 248-ФЗ </w:t>
      </w:r>
      <w:r w:rsidRPr="00442118">
        <w:rPr>
          <w:rFonts w:ascii="Times New Roman" w:eastAsia="Times New Roman" w:hAnsi="Times New Roman" w:cs="Times New Roman"/>
          <w:sz w:val="28"/>
          <w:szCs w:val="28"/>
          <w:lang w:eastAsia="ru-RU"/>
        </w:rPr>
        <w:lastRenderedPageBreak/>
        <w:t>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b/>
          <w:sz w:val="28"/>
          <w:szCs w:val="28"/>
          <w:lang w:eastAsia="ru-RU"/>
        </w:rPr>
      </w:pPr>
    </w:p>
    <w:p w:rsidR="00442118" w:rsidRPr="00442118" w:rsidRDefault="00442118" w:rsidP="00442118">
      <w:pPr>
        <w:widowControl w:val="0"/>
        <w:spacing w:after="0" w:line="240" w:lineRule="auto"/>
        <w:ind w:firstLine="709"/>
        <w:jc w:val="center"/>
        <w:rPr>
          <w:rFonts w:ascii="Times New Roman" w:eastAsia="Times New Roman" w:hAnsi="Times New Roman" w:cs="Times New Roman"/>
          <w:sz w:val="28"/>
          <w:szCs w:val="28"/>
          <w:lang w:eastAsia="ru-RU"/>
        </w:rPr>
      </w:pPr>
      <w:r w:rsidRPr="00442118">
        <w:rPr>
          <w:rFonts w:ascii="Times New Roman" w:eastAsia="Times New Roman" w:hAnsi="Times New Roman" w:cs="Times New Roman"/>
          <w:b/>
          <w:sz w:val="28"/>
          <w:szCs w:val="28"/>
          <w:lang w:val="en-US" w:eastAsia="ru-RU"/>
        </w:rPr>
        <w:t>I</w:t>
      </w:r>
      <w:r w:rsidRPr="00442118">
        <w:rPr>
          <w:rFonts w:ascii="Times New Roman" w:eastAsia="Times New Roman" w:hAnsi="Times New Roman" w:cs="Times New Roman"/>
          <w:b/>
          <w:sz w:val="28"/>
          <w:szCs w:val="28"/>
          <w:lang w:eastAsia="ru-RU"/>
        </w:rPr>
        <w:t>V.</w:t>
      </w:r>
      <w:r w:rsidRPr="00442118">
        <w:rPr>
          <w:rFonts w:ascii="Times New Roman" w:eastAsia="Times New Roman" w:hAnsi="Times New Roman" w:cs="Times New Roman"/>
          <w:b/>
          <w:sz w:val="28"/>
          <w:szCs w:val="28"/>
          <w:lang w:eastAsia="ru-RU"/>
        </w:rPr>
        <w:tab/>
        <w:t>Результаты контрольного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83. Результатами контрольного (надзорного)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84.Результаты контрольного (надзорного) мероприятия оформляются в порядке, установленном статьей 87 Федерального закона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85.Оформление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86.Контролируемое лицо или его представитель знакомится с содержанием акта на месте проведения контрольного (надзорного) мероприятия.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w:t>
      </w:r>
      <w:r w:rsidRPr="00442118">
        <w:rPr>
          <w:rFonts w:ascii="Times New Roman" w:eastAsia="Times New Roman" w:hAnsi="Times New Roman" w:cs="Times New Roman"/>
          <w:sz w:val="28"/>
          <w:szCs w:val="28"/>
          <w:lang w:eastAsia="ru-RU"/>
        </w:rPr>
        <w:lastRenderedPageBreak/>
        <w:t>Федерального закона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87.Контролируемое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Акт,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88.В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89.В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90.При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91.Документы,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w:t>
      </w:r>
      <w:r w:rsidRPr="00442118">
        <w:rPr>
          <w:rFonts w:ascii="Times New Roman" w:eastAsia="Times New Roman" w:hAnsi="Times New Roman" w:cs="Times New Roman"/>
          <w:sz w:val="28"/>
          <w:szCs w:val="28"/>
          <w:lang w:eastAsia="ru-RU"/>
        </w:rPr>
        <w:lastRenderedPageBreak/>
        <w:t xml:space="preserve">(надзора) и муниципального контроля. </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 xml:space="preserve">Федеральным законом о виде муниципального контроля могут быть предусмотрены иные решения, принимаемые по результатам проведения </w:t>
      </w:r>
      <w:r w:rsidRPr="00442118">
        <w:rPr>
          <w:rFonts w:ascii="Times New Roman" w:eastAsia="Times New Roman" w:hAnsi="Times New Roman" w:cs="Times New Roman"/>
          <w:sz w:val="28"/>
          <w:szCs w:val="28"/>
          <w:lang w:eastAsia="ru-RU"/>
        </w:rPr>
        <w:lastRenderedPageBreak/>
        <w:t>контрольных мероприятий</w:t>
      </w:r>
      <w:r w:rsidRPr="00442118">
        <w:rPr>
          <w:rFonts w:ascii="Times New Roman" w:eastAsia="Times New Roman" w:hAnsi="Times New Roman" w:cs="Times New Roman"/>
          <w:i/>
          <w:sz w:val="28"/>
          <w:szCs w:val="28"/>
          <w:lang w:eastAsia="ru-RU"/>
        </w:rPr>
        <w:t>.</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93.Решения,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94.Исполнение решений контрольного органа осуществляется в порядке установленном статьями 92-95 Федерального закона №248-ФЗ.</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95.До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r w:rsidRPr="00442118">
        <w:rPr>
          <w:rFonts w:ascii="Times New Roman" w:eastAsia="Times New Roman" w:hAnsi="Times New Roman" w:cs="Times New Roman"/>
          <w:sz w:val="28"/>
          <w:szCs w:val="28"/>
          <w:lang w:eastAsia="ru-RU"/>
        </w:rPr>
        <w:tab/>
      </w:r>
      <w:bookmarkStart w:id="1" w:name="_GoBack"/>
      <w:bookmarkEnd w:id="1"/>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b/>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442118" w:rsidRPr="00442118" w:rsidRDefault="00442118" w:rsidP="00442118">
      <w:pPr>
        <w:widowControl w:val="0"/>
        <w:spacing w:after="0" w:line="240" w:lineRule="auto"/>
        <w:ind w:firstLine="709"/>
        <w:jc w:val="both"/>
        <w:rPr>
          <w:rFonts w:ascii="Times New Roman" w:eastAsia="Times New Roman" w:hAnsi="Times New Roman" w:cs="Times New Roman"/>
          <w:sz w:val="28"/>
          <w:szCs w:val="28"/>
          <w:lang w:eastAsia="ru-RU"/>
        </w:rPr>
      </w:pPr>
    </w:p>
    <w:p w:rsidR="002D6AE6" w:rsidRDefault="002D6AE6"/>
    <w:sectPr w:rsidR="002D6AE6" w:rsidSect="0072747A">
      <w:headerReference w:type="even" r:id="rId5"/>
      <w:headerReference w:type="default" r:id="rId6"/>
      <w:pgSz w:w="11907" w:h="16840" w:code="9"/>
      <w:pgMar w:top="1134" w:right="850" w:bottom="1134" w:left="1701"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C53" w:rsidRDefault="004421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1C53" w:rsidRDefault="004421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C53" w:rsidRDefault="004421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5A1C53" w:rsidRDefault="004421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D5"/>
    <w:rsid w:val="002B06D5"/>
    <w:rsid w:val="002D6AE6"/>
    <w:rsid w:val="0044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1C351-5879-4FD1-AB89-F5567F29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211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42118"/>
    <w:rPr>
      <w:rFonts w:ascii="Times New Roman" w:eastAsia="Times New Roman" w:hAnsi="Times New Roman" w:cs="Times New Roman"/>
      <w:sz w:val="20"/>
      <w:szCs w:val="20"/>
      <w:lang w:eastAsia="ru-RU"/>
    </w:rPr>
  </w:style>
  <w:style w:type="character" w:styleId="a5">
    <w:name w:val="page number"/>
    <w:basedOn w:val="a0"/>
    <w:rsid w:val="00442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8052</Words>
  <Characters>45898</Characters>
  <Application>Microsoft Office Word</Application>
  <DocSecurity>0</DocSecurity>
  <Lines>382</Lines>
  <Paragraphs>107</Paragraphs>
  <ScaleCrop>false</ScaleCrop>
  <Company/>
  <LinksUpToDate>false</LinksUpToDate>
  <CharactersWithSpaces>53843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Якубова ЕД</cp:lastModifiedBy>
  <cp:revision>2</cp:revision>
  <dcterms:created xsi:type="dcterms:W3CDTF">2021-08-05T10:24:00Z</dcterms:created>
  <dcterms:modified xsi:type="dcterms:W3CDTF">2021-08-05T10:24:00Z</dcterms:modified>
</cp:coreProperties>
</file>