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CB52E1">
      <w:pPr>
        <w:pStyle w:val="a9"/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A950B2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01</w:t>
      </w:r>
      <w:r w:rsidR="00F8141F">
        <w:rPr>
          <w:rFonts w:ascii="Times New Roman" w:hAnsi="Times New Roman"/>
          <w:sz w:val="28"/>
          <w:szCs w:val="20"/>
        </w:rPr>
        <w:t>.</w:t>
      </w:r>
      <w:r w:rsidR="00CB52E1">
        <w:rPr>
          <w:rFonts w:ascii="Times New Roman" w:hAnsi="Times New Roman"/>
          <w:sz w:val="28"/>
          <w:szCs w:val="20"/>
        </w:rPr>
        <w:t>0</w:t>
      </w:r>
      <w:r>
        <w:rPr>
          <w:rFonts w:ascii="Times New Roman" w:hAnsi="Times New Roman"/>
          <w:sz w:val="28"/>
          <w:szCs w:val="20"/>
        </w:rPr>
        <w:t>7</w:t>
      </w:r>
      <w:r w:rsidR="005652D7">
        <w:rPr>
          <w:rFonts w:ascii="Times New Roman" w:hAnsi="Times New Roman"/>
          <w:sz w:val="28"/>
          <w:szCs w:val="20"/>
        </w:rPr>
        <w:t>.20</w:t>
      </w:r>
      <w:r w:rsidR="00CB52E1">
        <w:rPr>
          <w:rFonts w:ascii="Times New Roman" w:hAnsi="Times New Roman"/>
          <w:sz w:val="28"/>
          <w:szCs w:val="20"/>
        </w:rPr>
        <w:t>2</w:t>
      </w:r>
      <w:r w:rsidR="006C41FD">
        <w:rPr>
          <w:rFonts w:ascii="Times New Roman" w:hAnsi="Times New Roman"/>
          <w:sz w:val="28"/>
          <w:szCs w:val="20"/>
        </w:rPr>
        <w:t>1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</w:t>
      </w:r>
      <w:r>
        <w:rPr>
          <w:rFonts w:ascii="Times New Roman" w:hAnsi="Times New Roman"/>
          <w:sz w:val="28"/>
          <w:szCs w:val="20"/>
        </w:rPr>
        <w:t>4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CB52E1">
      <w:pPr>
        <w:pStyle w:val="a9"/>
      </w:pPr>
      <w:r w:rsidRPr="002E6A03">
        <w:t>Муравский А.С. -</w:t>
      </w:r>
      <w:r w:rsidR="00093303" w:rsidRPr="002E6A03">
        <w:t xml:space="preserve"> председатель Нефтеюганского городского отделения Российск</w:t>
      </w:r>
      <w:r w:rsidR="008D4002" w:rsidRPr="002E6A03">
        <w:t>ого Союза ветеранов Афганистана;</w:t>
      </w:r>
    </w:p>
    <w:p w:rsidR="00093303" w:rsidRPr="002E6A03" w:rsidRDefault="00093303" w:rsidP="00CB52E1">
      <w:pPr>
        <w:pStyle w:val="a9"/>
      </w:pPr>
      <w:r w:rsidRPr="002E6A03">
        <w:t>Члены Президиума:</w:t>
      </w:r>
    </w:p>
    <w:p w:rsidR="004237BD" w:rsidRPr="00CB52E1" w:rsidRDefault="00312A00" w:rsidP="00CB52E1">
      <w:pPr>
        <w:pStyle w:val="a9"/>
      </w:pPr>
      <w:r w:rsidRPr="00CB52E1">
        <w:t>Баев А.Т. -</w:t>
      </w:r>
      <w:r w:rsidR="004237BD" w:rsidRPr="00CB52E1">
        <w:t xml:space="preserve"> председатель Нефтеюганской городской общественной организации «Федерация футбола и мини-футбола»;</w:t>
      </w:r>
    </w:p>
    <w:p w:rsidR="00093303" w:rsidRDefault="00093303" w:rsidP="00CB52E1">
      <w:pPr>
        <w:pStyle w:val="a9"/>
      </w:pPr>
      <w:r w:rsidRPr="002E6A03">
        <w:t>Гайданов Д.П. -</w:t>
      </w:r>
      <w:r w:rsidR="003C5205">
        <w:t xml:space="preserve"> </w:t>
      </w:r>
      <w:r w:rsidRPr="002E6A03">
        <w:t>председатель комитета территориального общественного самоуправления восьмого микрорайона (КТОС-8);</w:t>
      </w:r>
    </w:p>
    <w:p w:rsidR="00CB52E1" w:rsidRDefault="00CB52E1" w:rsidP="00CB52E1">
      <w:pPr>
        <w:pStyle w:val="a9"/>
        <w:rPr>
          <w:color w:val="000000"/>
        </w:rPr>
      </w:pPr>
      <w:r w:rsidRPr="00770F7D">
        <w:t xml:space="preserve">Проскурякова Н.Г. - </w:t>
      </w:r>
      <w:r w:rsidR="006C41FD">
        <w:t>представитель Местной</w:t>
      </w:r>
      <w:r w:rsidR="006C41FD" w:rsidRPr="006C41FD">
        <w:t xml:space="preserve"> общественн</w:t>
      </w:r>
      <w:r w:rsidR="006C41FD">
        <w:t>ой</w:t>
      </w:r>
      <w:r w:rsidR="006C41FD" w:rsidRPr="006C41FD">
        <w:t xml:space="preserve"> орган</w:t>
      </w:r>
      <w:r w:rsidR="006C41FD">
        <w:t xml:space="preserve">изация по содействию занятости </w:t>
      </w:r>
      <w:r w:rsidR="006C41FD" w:rsidRPr="006C41FD">
        <w:t>населения социально-досуговой деятельностью «Женский клуб» города Нефтеюганска</w:t>
      </w:r>
      <w:r w:rsidR="006C41FD">
        <w:t>»</w:t>
      </w:r>
      <w:r>
        <w:t>;</w:t>
      </w:r>
    </w:p>
    <w:p w:rsidR="00DD7E2A" w:rsidRDefault="00933C31" w:rsidP="00CB52E1">
      <w:pPr>
        <w:pStyle w:val="a9"/>
      </w:pPr>
      <w:r>
        <w:t xml:space="preserve">Саитмаметов А.К. </w:t>
      </w:r>
      <w:r w:rsidR="003C5205">
        <w:t>-</w:t>
      </w:r>
      <w:r w:rsidR="00147B67" w:rsidRPr="002E6A03">
        <w:t xml:space="preserve"> </w:t>
      </w:r>
      <w:r w:rsidR="001E1AAF">
        <w:t>заместитель председателя Местной общественной организации города Нефтеюганска «Лига спорта»</w:t>
      </w:r>
      <w:r w:rsidR="00147B67" w:rsidRPr="002E6A03">
        <w:t>;</w:t>
      </w:r>
    </w:p>
    <w:p w:rsidR="00CB52E1" w:rsidRPr="00A91A6B" w:rsidRDefault="00CB52E1" w:rsidP="00CB52E1">
      <w:pPr>
        <w:pStyle w:val="a9"/>
      </w:pPr>
      <w:r w:rsidRPr="00770F7D">
        <w:t>Федотова М.А. - председатель региональной общественной организации «Защита прав потребителей Югры»</w:t>
      </w:r>
      <w:r>
        <w:t>;</w:t>
      </w:r>
    </w:p>
    <w:p w:rsidR="003C2CE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Яцевич В.В. - представитель </w:t>
      </w:r>
      <w:r w:rsidR="00615E4E">
        <w:rPr>
          <w:bCs/>
          <w:szCs w:val="28"/>
        </w:rPr>
        <w:t>Югорского регионального отделения по Ханты-Мансийскому автономному округу-Югре «Всероссийское общество спасания на водах»</w:t>
      </w:r>
      <w:r w:rsidRPr="00015318">
        <w:rPr>
          <w:bCs/>
          <w:szCs w:val="28"/>
        </w:rPr>
        <w:t>.</w:t>
      </w:r>
    </w:p>
    <w:p w:rsidR="00A950B2" w:rsidRDefault="00A950B2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Приглашенные:</w:t>
      </w:r>
    </w:p>
    <w:p w:rsidR="00A950B2" w:rsidRDefault="00A950B2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Прокопович П.А. - заместитель главы города Нефтеюганска-директор департамента по делам администрации города Нефтеюганска;</w:t>
      </w:r>
    </w:p>
    <w:p w:rsidR="00A950B2" w:rsidRDefault="00A950B2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Григорьева С.А. - директор департамента экономического развития администрации города Нефтеюганска;</w:t>
      </w:r>
    </w:p>
    <w:p w:rsidR="00A950B2" w:rsidRPr="00015318" w:rsidRDefault="00A950B2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Каск И.А., Бочковская М.М., Королева Н.А., Продан М.Е. - представители предпринимательского сообщества в социальной сфере.</w:t>
      </w:r>
    </w:p>
    <w:p w:rsidR="005652D7" w:rsidRDefault="005652D7" w:rsidP="00CB52E1">
      <w:pPr>
        <w:pStyle w:val="a9"/>
      </w:pPr>
    </w:p>
    <w:p w:rsidR="00A950B2" w:rsidRDefault="00A950B2" w:rsidP="00CB52E1">
      <w:pPr>
        <w:pStyle w:val="a9"/>
      </w:pPr>
    </w:p>
    <w:p w:rsidR="00A950B2" w:rsidRDefault="00A950B2" w:rsidP="00CB52E1">
      <w:pPr>
        <w:pStyle w:val="a9"/>
      </w:pPr>
    </w:p>
    <w:p w:rsidR="00A950B2" w:rsidRDefault="00A950B2" w:rsidP="00CB52E1">
      <w:pPr>
        <w:pStyle w:val="a9"/>
      </w:pPr>
    </w:p>
    <w:p w:rsidR="002F2C4B" w:rsidRPr="002E6A03" w:rsidRDefault="002F2C4B" w:rsidP="00CB52E1">
      <w:pPr>
        <w:pStyle w:val="a9"/>
      </w:pPr>
    </w:p>
    <w:p w:rsidR="00CB52E1" w:rsidRDefault="00CB52E1" w:rsidP="00CB52E1">
      <w:pPr>
        <w:pStyle w:val="a9"/>
        <w:jc w:val="center"/>
      </w:pPr>
    </w:p>
    <w:p w:rsidR="00A950B2" w:rsidRDefault="00A950B2" w:rsidP="00CB52E1">
      <w:pPr>
        <w:pStyle w:val="a9"/>
        <w:jc w:val="center"/>
      </w:pPr>
    </w:p>
    <w:p w:rsidR="00CB52E1" w:rsidRDefault="00CB52E1" w:rsidP="00CB52E1">
      <w:pPr>
        <w:pStyle w:val="a9"/>
        <w:jc w:val="center"/>
      </w:pPr>
      <w:r w:rsidRPr="002E6A03">
        <w:t>Повестка дня.</w:t>
      </w:r>
    </w:p>
    <w:p w:rsidR="00CB52E1" w:rsidRPr="002E6A03" w:rsidRDefault="00CB52E1" w:rsidP="00CB52E1">
      <w:pPr>
        <w:pStyle w:val="a9"/>
        <w:jc w:val="center"/>
      </w:pPr>
    </w:p>
    <w:p w:rsidR="00A950B2" w:rsidRDefault="00A950B2" w:rsidP="00A950B2">
      <w:pPr>
        <w:pStyle w:val="a9"/>
        <w:numPr>
          <w:ilvl w:val="0"/>
          <w:numId w:val="21"/>
        </w:numPr>
      </w:pPr>
      <w:r>
        <w:t>О рейтинге муниципальных образований ХМАО-Югры по итогам 2020 года реализации механизмов поддержки социально-ориентированных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сфере. (письмо от 17.06.2021г. ИСХ №ДДА-02-01-09-1347-1).</w:t>
      </w:r>
    </w:p>
    <w:p w:rsidR="00A950B2" w:rsidRDefault="00A950B2" w:rsidP="00A950B2">
      <w:pPr>
        <w:pStyle w:val="a9"/>
        <w:ind w:left="720"/>
      </w:pPr>
      <w:r>
        <w:t>Слушали: Прокопович П.А.</w:t>
      </w:r>
    </w:p>
    <w:p w:rsidR="00A950B2" w:rsidRDefault="00A950B2" w:rsidP="00A950B2">
      <w:pPr>
        <w:pStyle w:val="a9"/>
        <w:ind w:left="720"/>
      </w:pPr>
      <w:r>
        <w:t>Содокладчик: Григорьева С.А.</w:t>
      </w:r>
    </w:p>
    <w:p w:rsidR="00A950B2" w:rsidRDefault="00A950B2" w:rsidP="00A950B2">
      <w:pPr>
        <w:pStyle w:val="a9"/>
        <w:ind w:left="720"/>
      </w:pPr>
      <w:r>
        <w:t>Решение:</w:t>
      </w:r>
    </w:p>
    <w:p w:rsidR="00A950B2" w:rsidRDefault="00A950B2" w:rsidP="00A950B2">
      <w:pPr>
        <w:pStyle w:val="a9"/>
        <w:numPr>
          <w:ilvl w:val="1"/>
          <w:numId w:val="21"/>
        </w:numPr>
      </w:pPr>
      <w:r>
        <w:t>Информацию принять к сведению.</w:t>
      </w:r>
    </w:p>
    <w:p w:rsidR="00A950B2" w:rsidRDefault="00A950B2" w:rsidP="00A950B2">
      <w:pPr>
        <w:pStyle w:val="a9"/>
        <w:ind w:left="1440"/>
      </w:pPr>
    </w:p>
    <w:p w:rsidR="00A950B2" w:rsidRDefault="00A950B2" w:rsidP="00A950B2">
      <w:pPr>
        <w:pStyle w:val="a9"/>
        <w:numPr>
          <w:ilvl w:val="0"/>
          <w:numId w:val="21"/>
        </w:numPr>
      </w:pPr>
      <w:r>
        <w:t xml:space="preserve"> </w:t>
      </w:r>
      <w:r w:rsidR="00CB52E1" w:rsidRPr="00AC6151">
        <w:t xml:space="preserve"> </w:t>
      </w:r>
      <w:r w:rsidR="00CB52E1">
        <w:t>О проекте</w:t>
      </w:r>
      <w:r w:rsidR="00813CA5">
        <w:t xml:space="preserve"> постановления</w:t>
      </w:r>
      <w:r>
        <w:t xml:space="preserve"> Губернатора ХМАО-Югры «Об установлении на 2022 год запрета на привлечение хозяйствующими субъектами, осуществляющими деятельность в ХМАО-Югре, иностранных граждан, осуществляющих свою деятельность на основании патентов, по отдельным видам экономической деятельности</w:t>
      </w:r>
      <w:r w:rsidR="00813CA5">
        <w:t>»</w:t>
      </w:r>
      <w:r>
        <w:t>.</w:t>
      </w:r>
    </w:p>
    <w:p w:rsidR="00A950B2" w:rsidRDefault="00A950B2" w:rsidP="00A950B2">
      <w:pPr>
        <w:pStyle w:val="a9"/>
        <w:ind w:left="720"/>
      </w:pPr>
      <w:r>
        <w:t>Слушали: Григорьева С.А.</w:t>
      </w:r>
    </w:p>
    <w:p w:rsidR="00A950B2" w:rsidRDefault="00A950B2" w:rsidP="00A950B2">
      <w:pPr>
        <w:pStyle w:val="a9"/>
        <w:ind w:left="720"/>
      </w:pPr>
      <w:r>
        <w:t>Решение:</w:t>
      </w:r>
    </w:p>
    <w:p w:rsidR="00813CA5" w:rsidRDefault="00813CA5" w:rsidP="00813CA5">
      <w:pPr>
        <w:pStyle w:val="a9"/>
        <w:numPr>
          <w:ilvl w:val="1"/>
          <w:numId w:val="21"/>
        </w:numPr>
      </w:pPr>
      <w:r>
        <w:t>Информацию принять к сведению;</w:t>
      </w:r>
    </w:p>
    <w:p w:rsidR="00813CA5" w:rsidRDefault="00813CA5" w:rsidP="00813CA5">
      <w:pPr>
        <w:pStyle w:val="a9"/>
        <w:numPr>
          <w:ilvl w:val="1"/>
          <w:numId w:val="21"/>
        </w:numPr>
      </w:pPr>
      <w:r>
        <w:t xml:space="preserve">Поддержать проект постановления </w:t>
      </w:r>
      <w:r>
        <w:t>Губернатора ХМАО-Югры «Об установлении на 2022 год запрета на привлечение хозяйствующими субъектами, осуществляющими деятельность в ХМАО-Югре, иностранных граждан, осуществляющих свою деятельность на основании патентов, по отдельным видам экономической деятельности</w:t>
      </w:r>
      <w:r>
        <w:t>».</w:t>
      </w:r>
    </w:p>
    <w:p w:rsidR="00813CA5" w:rsidRDefault="00813CA5" w:rsidP="00813CA5">
      <w:pPr>
        <w:pStyle w:val="a9"/>
      </w:pPr>
    </w:p>
    <w:p w:rsidR="00813CA5" w:rsidRDefault="00813CA5" w:rsidP="00813CA5">
      <w:pPr>
        <w:pStyle w:val="a9"/>
        <w:numPr>
          <w:ilvl w:val="0"/>
          <w:numId w:val="21"/>
        </w:numPr>
      </w:pPr>
      <w:r>
        <w:t>О членстве в Общественном совете города Нефтеюганска.</w:t>
      </w:r>
    </w:p>
    <w:p w:rsidR="00813CA5" w:rsidRDefault="00813CA5" w:rsidP="00813CA5">
      <w:pPr>
        <w:pStyle w:val="a9"/>
        <w:ind w:left="720"/>
      </w:pPr>
      <w:r>
        <w:t>Слушали: Муравский А.С.</w:t>
      </w:r>
    </w:p>
    <w:p w:rsidR="00813CA5" w:rsidRDefault="00813CA5" w:rsidP="00813CA5">
      <w:pPr>
        <w:pStyle w:val="a9"/>
        <w:ind w:left="720"/>
      </w:pPr>
      <w:r>
        <w:t>Решение:</w:t>
      </w:r>
    </w:p>
    <w:p w:rsidR="00813CA5" w:rsidRDefault="00813CA5" w:rsidP="00813CA5">
      <w:pPr>
        <w:pStyle w:val="a9"/>
        <w:numPr>
          <w:ilvl w:val="1"/>
          <w:numId w:val="23"/>
        </w:numPr>
      </w:pPr>
      <w:r>
        <w:t xml:space="preserve">Вывести из состава Общественного совета города Нефтеюганска Местную общественную организацию города Нефтеюганска «Ветераны-воины пограничных войск» и её </w:t>
      </w:r>
      <w:r w:rsidR="00BF4278">
        <w:t>представителя</w:t>
      </w:r>
      <w:r>
        <w:t xml:space="preserve"> Никанорова С</w:t>
      </w:r>
      <w:r w:rsidR="00BF4278">
        <w:t>.А.</w:t>
      </w:r>
    </w:p>
    <w:p w:rsidR="00813CA5" w:rsidRDefault="00813CA5" w:rsidP="00813CA5">
      <w:pPr>
        <w:pStyle w:val="a9"/>
        <w:numPr>
          <w:ilvl w:val="1"/>
          <w:numId w:val="23"/>
        </w:numPr>
      </w:pPr>
      <w:r>
        <w:t xml:space="preserve">Вывести из состава Общественного совета города Нефтеюганска </w:t>
      </w:r>
      <w:r w:rsidR="00BF4278">
        <w:t>представителя</w:t>
      </w:r>
      <w:r>
        <w:t xml:space="preserve"> Нефтеюганской городской</w:t>
      </w:r>
      <w:r w:rsidR="00BF4278">
        <w:t xml:space="preserve"> организации общероссийской общественной организации</w:t>
      </w:r>
      <w:r>
        <w:t xml:space="preserve"> «Всероссийское общество инвалидов» Астафьеву Л</w:t>
      </w:r>
      <w:r w:rsidR="00BF4278">
        <w:t>.</w:t>
      </w:r>
      <w:r>
        <w:t>Н.</w:t>
      </w:r>
    </w:p>
    <w:p w:rsidR="00BF4278" w:rsidRDefault="00813CA5" w:rsidP="00813CA5">
      <w:pPr>
        <w:pStyle w:val="a9"/>
        <w:numPr>
          <w:ilvl w:val="1"/>
          <w:numId w:val="23"/>
        </w:numPr>
      </w:pPr>
      <w:r>
        <w:t>Ввести в состав Общественного совета города Нефтеюганс</w:t>
      </w:r>
      <w:r w:rsidR="00BF4278">
        <w:t>к</w:t>
      </w:r>
      <w:bookmarkStart w:id="0" w:name="_GoBack"/>
      <w:bookmarkEnd w:id="0"/>
      <w:r>
        <w:t>а</w:t>
      </w:r>
      <w:r w:rsidR="00BF4278">
        <w:t xml:space="preserve"> исполняющего обязанности </w:t>
      </w:r>
      <w:r w:rsidR="00BF4278">
        <w:t xml:space="preserve">председателя Нефтеюганской городской организации общероссийской общественной организации «Всероссийское общество инвалидов» </w:t>
      </w:r>
      <w:r w:rsidR="00BF4278">
        <w:t>Бичукову Н.В.</w:t>
      </w:r>
    </w:p>
    <w:p w:rsidR="00BF4278" w:rsidRDefault="00BF4278" w:rsidP="00BF4278">
      <w:pPr>
        <w:pStyle w:val="a9"/>
        <w:ind w:left="1440"/>
      </w:pPr>
    </w:p>
    <w:p w:rsidR="00813CA5" w:rsidRDefault="00BF4278" w:rsidP="00813CA5">
      <w:pPr>
        <w:pStyle w:val="a9"/>
        <w:numPr>
          <w:ilvl w:val="1"/>
          <w:numId w:val="23"/>
        </w:numPr>
      </w:pPr>
      <w:r w:rsidRPr="004731AE">
        <w:t>Председателю Общественного совета города Нефтеюганска (Муравский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</w:t>
      </w:r>
      <w:r>
        <w:t xml:space="preserve"> </w:t>
      </w:r>
      <w:r w:rsidR="00813CA5">
        <w:t xml:space="preserve"> </w:t>
      </w:r>
    </w:p>
    <w:p w:rsidR="00CB52E1" w:rsidRDefault="00CB52E1" w:rsidP="00813CA5">
      <w:pPr>
        <w:pStyle w:val="a9"/>
      </w:pPr>
      <w:r>
        <w:t xml:space="preserve"> </w:t>
      </w:r>
    </w:p>
    <w:p w:rsidR="00562823" w:rsidRPr="006C41FD" w:rsidRDefault="00562823" w:rsidP="00CB52E1">
      <w:pPr>
        <w:pStyle w:val="a9"/>
      </w:pPr>
    </w:p>
    <w:tbl>
      <w:tblPr>
        <w:tblStyle w:val="aa"/>
        <w:tblW w:w="2069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9918"/>
      </w:tblGrid>
      <w:tr w:rsidR="00562823" w:rsidRPr="00562823" w:rsidTr="00562823">
        <w:trPr>
          <w:trHeight w:val="2956"/>
        </w:trPr>
        <w:tc>
          <w:tcPr>
            <w:tcW w:w="10773" w:type="dxa"/>
          </w:tcPr>
          <w:p w:rsidR="00562823" w:rsidRPr="00615E4E" w:rsidRDefault="00562823" w:rsidP="00562823">
            <w:pPr>
              <w:pStyle w:val="a9"/>
              <w:jc w:val="left"/>
            </w:pPr>
            <w:r w:rsidRPr="00615E4E">
              <w:t>Председатель Президиума</w:t>
            </w:r>
            <w:r w:rsidRPr="00562823">
              <w:t xml:space="preserve"> </w:t>
            </w:r>
            <w:r>
              <w:t>С</w:t>
            </w:r>
            <w:r w:rsidRPr="00615E4E">
              <w:t>овета</w:t>
            </w:r>
            <w:r w:rsidRPr="00562823">
              <w:t xml:space="preserve">                                                            </w:t>
            </w:r>
            <w:r w:rsidRPr="00615E4E">
              <w:t>А.С. Муравский</w:t>
            </w:r>
          </w:p>
          <w:p w:rsidR="00562823" w:rsidRPr="00615E4E" w:rsidRDefault="00562823" w:rsidP="00562823">
            <w:pPr>
              <w:pStyle w:val="a9"/>
              <w:jc w:val="left"/>
            </w:pPr>
          </w:p>
          <w:p w:rsidR="00562823" w:rsidRPr="006C41FD" w:rsidRDefault="00562823" w:rsidP="00562823">
            <w:pPr>
              <w:pStyle w:val="a9"/>
              <w:jc w:val="left"/>
            </w:pPr>
          </w:p>
          <w:p w:rsidR="00562823" w:rsidRPr="006C41FD" w:rsidRDefault="00562823" w:rsidP="00562823">
            <w:pPr>
              <w:pStyle w:val="a9"/>
              <w:jc w:val="left"/>
            </w:pPr>
          </w:p>
          <w:p w:rsidR="00562823" w:rsidRPr="00615E4E" w:rsidRDefault="00562823" w:rsidP="00562823">
            <w:pPr>
              <w:pStyle w:val="a9"/>
              <w:jc w:val="left"/>
            </w:pPr>
            <w:r w:rsidRPr="00615E4E">
              <w:t>Секретарь</w:t>
            </w:r>
            <w:r>
              <w:rPr>
                <w:lang w:val="en-US"/>
              </w:rPr>
              <w:t xml:space="preserve">                                                                                                     </w:t>
            </w:r>
            <w:r w:rsidRPr="00615E4E">
              <w:t>В.В. Яцевич</w:t>
            </w:r>
          </w:p>
        </w:tc>
        <w:tc>
          <w:tcPr>
            <w:tcW w:w="9918" w:type="dxa"/>
          </w:tcPr>
          <w:p w:rsidR="00562823" w:rsidRPr="00562823" w:rsidRDefault="00562823" w:rsidP="00562823">
            <w:pPr>
              <w:pStyle w:val="a9"/>
            </w:pPr>
          </w:p>
        </w:tc>
      </w:tr>
    </w:tbl>
    <w:p w:rsidR="00562823" w:rsidRPr="00562823" w:rsidRDefault="00562823" w:rsidP="00CB52E1">
      <w:pPr>
        <w:pStyle w:val="a9"/>
      </w:pPr>
    </w:p>
    <w:sectPr w:rsidR="00562823" w:rsidRPr="0056282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20" w:rsidRDefault="00321520" w:rsidP="00F701EC">
      <w:pPr>
        <w:spacing w:after="0" w:line="240" w:lineRule="auto"/>
      </w:pPr>
      <w:r>
        <w:separator/>
      </w:r>
    </w:p>
  </w:endnote>
  <w:endnote w:type="continuationSeparator" w:id="0">
    <w:p w:rsidR="00321520" w:rsidRDefault="00321520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20" w:rsidRDefault="00321520" w:rsidP="00F701EC">
      <w:pPr>
        <w:spacing w:after="0" w:line="240" w:lineRule="auto"/>
      </w:pPr>
      <w:r>
        <w:separator/>
      </w:r>
    </w:p>
  </w:footnote>
  <w:footnote w:type="continuationSeparator" w:id="0">
    <w:p w:rsidR="00321520" w:rsidRDefault="00321520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3215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278">
      <w:rPr>
        <w:rStyle w:val="a5"/>
        <w:noProof/>
      </w:rPr>
      <w:t>3</w:t>
    </w:r>
    <w:r>
      <w:rPr>
        <w:rStyle w:val="a5"/>
      </w:rPr>
      <w:fldChar w:fldCharType="end"/>
    </w:r>
  </w:p>
  <w:p w:rsidR="00D82519" w:rsidRDefault="003215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1062D0"/>
    <w:multiLevelType w:val="hybridMultilevel"/>
    <w:tmpl w:val="EA86BA82"/>
    <w:lvl w:ilvl="0" w:tplc="E7B46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1FF5"/>
    <w:multiLevelType w:val="multilevel"/>
    <w:tmpl w:val="16760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45B081A"/>
    <w:multiLevelType w:val="multilevel"/>
    <w:tmpl w:val="223A9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17"/>
  </w:num>
  <w:num w:numId="11">
    <w:abstractNumId w:val="22"/>
  </w:num>
  <w:num w:numId="12">
    <w:abstractNumId w:val="10"/>
  </w:num>
  <w:num w:numId="13">
    <w:abstractNumId w:val="7"/>
  </w:num>
  <w:num w:numId="14">
    <w:abstractNumId w:val="15"/>
  </w:num>
  <w:num w:numId="15">
    <w:abstractNumId w:val="21"/>
  </w:num>
  <w:num w:numId="16">
    <w:abstractNumId w:val="1"/>
  </w:num>
  <w:num w:numId="17">
    <w:abstractNumId w:val="8"/>
  </w:num>
  <w:num w:numId="18">
    <w:abstractNumId w:val="19"/>
  </w:num>
  <w:num w:numId="19">
    <w:abstractNumId w:val="5"/>
  </w:num>
  <w:num w:numId="20">
    <w:abstractNumId w:val="12"/>
  </w:num>
  <w:num w:numId="21">
    <w:abstractNumId w:val="4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200A70"/>
    <w:rsid w:val="00205AE5"/>
    <w:rsid w:val="002170E4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1520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2423"/>
    <w:rsid w:val="003B3FC4"/>
    <w:rsid w:val="003C2CE8"/>
    <w:rsid w:val="003C51C2"/>
    <w:rsid w:val="003C5205"/>
    <w:rsid w:val="003D0BCB"/>
    <w:rsid w:val="003F30B9"/>
    <w:rsid w:val="003F42EC"/>
    <w:rsid w:val="0040048C"/>
    <w:rsid w:val="00405FD4"/>
    <w:rsid w:val="00407DE8"/>
    <w:rsid w:val="004237BD"/>
    <w:rsid w:val="00426D64"/>
    <w:rsid w:val="00445A1A"/>
    <w:rsid w:val="004756D8"/>
    <w:rsid w:val="004769C3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A734F"/>
    <w:rsid w:val="004B023A"/>
    <w:rsid w:val="004B4DEB"/>
    <w:rsid w:val="004C531F"/>
    <w:rsid w:val="004C5C4F"/>
    <w:rsid w:val="004D5B04"/>
    <w:rsid w:val="004E4955"/>
    <w:rsid w:val="004F06E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2823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5F3A06"/>
    <w:rsid w:val="005F76B4"/>
    <w:rsid w:val="00610597"/>
    <w:rsid w:val="00611FD6"/>
    <w:rsid w:val="00615E4E"/>
    <w:rsid w:val="00616652"/>
    <w:rsid w:val="00623566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2B2F"/>
    <w:rsid w:val="006C3D00"/>
    <w:rsid w:val="006C41FD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0E21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8605D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3CA5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2A55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27CF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950B2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48BF"/>
    <w:rsid w:val="00B05259"/>
    <w:rsid w:val="00B11002"/>
    <w:rsid w:val="00B20E30"/>
    <w:rsid w:val="00B22A1E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278"/>
    <w:rsid w:val="00BF4DF7"/>
    <w:rsid w:val="00C1045D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B52E1"/>
    <w:rsid w:val="00CD1D47"/>
    <w:rsid w:val="00CD30E4"/>
    <w:rsid w:val="00CE1E56"/>
    <w:rsid w:val="00CE2439"/>
    <w:rsid w:val="00CF7989"/>
    <w:rsid w:val="00D01C8E"/>
    <w:rsid w:val="00D03299"/>
    <w:rsid w:val="00D06B55"/>
    <w:rsid w:val="00D10D59"/>
    <w:rsid w:val="00D15266"/>
    <w:rsid w:val="00D1541C"/>
    <w:rsid w:val="00D227BD"/>
    <w:rsid w:val="00D2399F"/>
    <w:rsid w:val="00D34CFF"/>
    <w:rsid w:val="00D365F1"/>
    <w:rsid w:val="00D374DA"/>
    <w:rsid w:val="00D44831"/>
    <w:rsid w:val="00D552F4"/>
    <w:rsid w:val="00D57919"/>
    <w:rsid w:val="00D57D34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B1AB6"/>
    <w:rsid w:val="00DD2B56"/>
    <w:rsid w:val="00DD7E2A"/>
    <w:rsid w:val="00DE0CA3"/>
    <w:rsid w:val="00DE408F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17A"/>
    <w:rsid w:val="00F1567B"/>
    <w:rsid w:val="00F21BE9"/>
    <w:rsid w:val="00F23E41"/>
    <w:rsid w:val="00F24565"/>
    <w:rsid w:val="00F2609F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37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7A89"/>
  <w15:docId w15:val="{6DEBDF7F-8AC0-414D-9C55-40872A2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B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5871-32DD-470A-8331-0284D541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34</cp:revision>
  <cp:lastPrinted>2020-01-09T14:30:00Z</cp:lastPrinted>
  <dcterms:created xsi:type="dcterms:W3CDTF">2019-05-23T12:14:00Z</dcterms:created>
  <dcterms:modified xsi:type="dcterms:W3CDTF">2021-07-02T08:35:00Z</dcterms:modified>
</cp:coreProperties>
</file>