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6" w:rsidRDefault="00C73566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004B4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524" w:type="dxa"/>
        <w:tblInd w:w="108" w:type="dxa"/>
        <w:tblLook w:val="01E0" w:firstRow="1" w:lastRow="1" w:firstColumn="1" w:lastColumn="1" w:noHBand="0" w:noVBand="0"/>
      </w:tblPr>
      <w:tblGrid>
        <w:gridCol w:w="4141"/>
        <w:gridCol w:w="5383"/>
      </w:tblGrid>
      <w:tr w:rsidR="0010194A" w:rsidTr="00004B4D">
        <w:trPr>
          <w:trHeight w:val="640"/>
        </w:trPr>
        <w:tc>
          <w:tcPr>
            <w:tcW w:w="4141" w:type="dxa"/>
          </w:tcPr>
          <w:p w:rsidR="007037C5" w:rsidRPr="000F2993" w:rsidRDefault="00407C54" w:rsidP="0046427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464272">
              <w:rPr>
                <w:sz w:val="28"/>
                <w:szCs w:val="28"/>
              </w:rPr>
              <w:t>275</w:t>
            </w:r>
            <w:r>
              <w:rPr>
                <w:sz w:val="28"/>
                <w:szCs w:val="28"/>
              </w:rPr>
              <w:t xml:space="preserve">-1 от </w:t>
            </w:r>
            <w:r w:rsidR="00094414">
              <w:rPr>
                <w:sz w:val="28"/>
                <w:szCs w:val="28"/>
              </w:rPr>
              <w:t>20</w:t>
            </w:r>
            <w:r w:rsidR="001B5719">
              <w:rPr>
                <w:sz w:val="28"/>
                <w:szCs w:val="28"/>
              </w:rPr>
              <w:t>.07</w:t>
            </w:r>
            <w:r>
              <w:rPr>
                <w:sz w:val="28"/>
                <w:szCs w:val="28"/>
              </w:rPr>
              <w:t>.2021</w:t>
            </w:r>
          </w:p>
        </w:tc>
        <w:tc>
          <w:tcPr>
            <w:tcW w:w="5383" w:type="dxa"/>
          </w:tcPr>
          <w:p w:rsidR="00C124B2" w:rsidRPr="00B228E6" w:rsidRDefault="00C124B2" w:rsidP="0043410C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624C06" w:rsidRDefault="00624C06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</w:t>
      </w:r>
      <w:r w:rsidR="00004B4D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</w:t>
      </w:r>
      <w:r w:rsidR="00004B4D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bookmarkEnd w:id="0"/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</w:rPr>
        <w:br/>
        <w:t>№ 77-нп);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сроков её реализации задачам;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47E04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BC1F0C">
        <w:rPr>
          <w:sz w:val="28"/>
        </w:rPr>
        <w:t xml:space="preserve">2. </w:t>
      </w:r>
      <w:r w:rsidRPr="00DD37B0">
        <w:rPr>
          <w:sz w:val="28"/>
        </w:rPr>
        <w:t>Предоставленный проект изменений соответствует Порядку от 18.04.2019 № 77-нп.</w:t>
      </w:r>
    </w:p>
    <w:p w:rsidR="0015709A" w:rsidRDefault="00747E04" w:rsidP="0015709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B04A1" w:rsidRPr="00EE5049">
        <w:rPr>
          <w:sz w:val="28"/>
        </w:rPr>
        <w:t xml:space="preserve">3. </w:t>
      </w:r>
      <w:r w:rsidR="0015709A" w:rsidRPr="00EE5049">
        <w:rPr>
          <w:sz w:val="28"/>
        </w:rPr>
        <w:t>Проектом</w:t>
      </w:r>
      <w:r w:rsidR="0015709A" w:rsidRPr="0015709A">
        <w:rPr>
          <w:sz w:val="28"/>
        </w:rPr>
        <w:t xml:space="preserve"> изменений планируется:</w:t>
      </w:r>
    </w:p>
    <w:p w:rsidR="00C06292" w:rsidRDefault="0015709A" w:rsidP="00C0629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2779F1">
        <w:rPr>
          <w:sz w:val="28"/>
        </w:rPr>
        <w:t xml:space="preserve">3.1. </w:t>
      </w:r>
      <w:r w:rsidR="001B5719" w:rsidRPr="002C5D02">
        <w:rPr>
          <w:sz w:val="28"/>
        </w:rPr>
        <w:t>В паспорте муниципальной программы</w:t>
      </w:r>
      <w:r w:rsidR="001B5719" w:rsidRPr="00C06292">
        <w:rPr>
          <w:sz w:val="28"/>
        </w:rPr>
        <w:t xml:space="preserve"> </w:t>
      </w:r>
      <w:r w:rsidR="00C06292" w:rsidRPr="00C06292">
        <w:rPr>
          <w:sz w:val="28"/>
        </w:rPr>
        <w:t xml:space="preserve">объём финансового обеспечения муниципальной программы увеличить </w:t>
      </w:r>
      <w:r w:rsidR="00C06292">
        <w:rPr>
          <w:sz w:val="28"/>
        </w:rPr>
        <w:t xml:space="preserve">в </w:t>
      </w:r>
      <w:r w:rsidR="008414A3">
        <w:rPr>
          <w:sz w:val="28"/>
        </w:rPr>
        <w:t>2021</w:t>
      </w:r>
      <w:r w:rsidR="001B5719">
        <w:rPr>
          <w:sz w:val="28"/>
        </w:rPr>
        <w:t xml:space="preserve"> году</w:t>
      </w:r>
      <w:r w:rsidR="00C06292" w:rsidRPr="00C06292">
        <w:rPr>
          <w:sz w:val="28"/>
        </w:rPr>
        <w:t xml:space="preserve"> </w:t>
      </w:r>
      <w:r w:rsidR="001B5719">
        <w:rPr>
          <w:sz w:val="28"/>
        </w:rPr>
        <w:t xml:space="preserve">за счёт средств местного бюджета </w:t>
      </w:r>
      <w:r w:rsidR="008414A3">
        <w:rPr>
          <w:sz w:val="28"/>
        </w:rPr>
        <w:t xml:space="preserve">в сумме </w:t>
      </w:r>
      <w:r w:rsidR="001B5719">
        <w:rPr>
          <w:sz w:val="28"/>
        </w:rPr>
        <w:t>1 439,048</w:t>
      </w:r>
      <w:r w:rsidR="008414A3">
        <w:rPr>
          <w:sz w:val="28"/>
        </w:rPr>
        <w:t xml:space="preserve"> тыс. рублей</w:t>
      </w:r>
      <w:r w:rsidR="00C06292" w:rsidRPr="00C06292">
        <w:rPr>
          <w:sz w:val="28"/>
        </w:rPr>
        <w:t>.</w:t>
      </w:r>
    </w:p>
    <w:p w:rsidR="00155C42" w:rsidRDefault="00C06292" w:rsidP="00730F8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3.2. </w:t>
      </w:r>
      <w:r w:rsidR="00155C42" w:rsidRPr="00155C42">
        <w:rPr>
          <w:sz w:val="28"/>
        </w:rPr>
        <w:t>Таблицу 4 «Характеристика основных мероприятий муниципальной программы, их связь с целевыми показателями» изложить в новой редакции.</w:t>
      </w:r>
    </w:p>
    <w:p w:rsidR="00094414" w:rsidRDefault="002779F1" w:rsidP="0009441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</w:t>
      </w:r>
      <w:r w:rsidR="001B5719">
        <w:rPr>
          <w:sz w:val="28"/>
        </w:rPr>
        <w:t>3</w:t>
      </w:r>
      <w:r>
        <w:rPr>
          <w:sz w:val="28"/>
        </w:rPr>
        <w:t xml:space="preserve">. </w:t>
      </w:r>
      <w:r w:rsidR="008D0716">
        <w:rPr>
          <w:sz w:val="28"/>
        </w:rPr>
        <w:t>Таблицу № 5 «</w:t>
      </w:r>
      <w:r w:rsidR="00094414">
        <w:rPr>
          <w:sz w:val="28"/>
        </w:rPr>
        <w:t xml:space="preserve">Перечень объектов капитального строительства» </w:t>
      </w:r>
      <w:r w:rsidR="00094414" w:rsidRPr="00155C42">
        <w:rPr>
          <w:sz w:val="28"/>
        </w:rPr>
        <w:t>изложить в новой редакции.</w:t>
      </w:r>
    </w:p>
    <w:p w:rsidR="00062D58" w:rsidRDefault="00ED76F0" w:rsidP="005C59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971AFC" w:rsidRPr="00971AFC">
        <w:rPr>
          <w:sz w:val="28"/>
          <w:szCs w:val="28"/>
        </w:rPr>
        <w:t>3.</w:t>
      </w:r>
      <w:r w:rsidR="001B5719">
        <w:rPr>
          <w:sz w:val="28"/>
          <w:szCs w:val="28"/>
        </w:rPr>
        <w:t>4</w:t>
      </w:r>
      <w:r w:rsidR="00971AFC" w:rsidRPr="00971AFC">
        <w:rPr>
          <w:sz w:val="28"/>
          <w:szCs w:val="28"/>
        </w:rPr>
        <w:t xml:space="preserve">. </w:t>
      </w:r>
      <w:r w:rsidR="00C06292" w:rsidRPr="00C06292">
        <w:rPr>
          <w:sz w:val="28"/>
          <w:szCs w:val="28"/>
        </w:rPr>
        <w:t>В таблице 2 «Перечень основных мероприятий муниципальной программы»</w:t>
      </w:r>
      <w:r w:rsidR="001B5719">
        <w:rPr>
          <w:sz w:val="28"/>
          <w:szCs w:val="28"/>
        </w:rPr>
        <w:t xml:space="preserve"> п</w:t>
      </w:r>
      <w:r w:rsidR="0080346E">
        <w:rPr>
          <w:sz w:val="28"/>
          <w:szCs w:val="28"/>
        </w:rPr>
        <w:t>о основному мероприятию 2.2</w:t>
      </w:r>
      <w:r w:rsidR="00EC0BCE">
        <w:rPr>
          <w:sz w:val="28"/>
          <w:szCs w:val="28"/>
        </w:rPr>
        <w:t xml:space="preserve"> «Совершенствование инфраструктуры спорта в городе Нефтеюганске» </w:t>
      </w:r>
      <w:r w:rsidR="00EC0BCE" w:rsidRPr="00EC0BCE">
        <w:rPr>
          <w:sz w:val="28"/>
          <w:szCs w:val="28"/>
        </w:rPr>
        <w:t xml:space="preserve">подпрограммы 2 «Развитие материально-технической базы и спортивной инфраструктуры» </w:t>
      </w:r>
      <w:r w:rsidR="008450D6">
        <w:rPr>
          <w:sz w:val="28"/>
          <w:szCs w:val="28"/>
        </w:rPr>
        <w:t>со</w:t>
      </w:r>
      <w:r w:rsidR="00EC0BCE" w:rsidRPr="00EC0BCE">
        <w:rPr>
          <w:sz w:val="28"/>
          <w:szCs w:val="28"/>
        </w:rPr>
        <w:t>исполнителю</w:t>
      </w:r>
      <w:r w:rsidR="00EE6815">
        <w:rPr>
          <w:sz w:val="28"/>
          <w:szCs w:val="28"/>
        </w:rPr>
        <w:t xml:space="preserve"> </w:t>
      </w:r>
      <w:r w:rsidR="00EC0BCE" w:rsidRPr="00EC0BCE">
        <w:rPr>
          <w:sz w:val="28"/>
          <w:szCs w:val="28"/>
        </w:rPr>
        <w:t xml:space="preserve"> – </w:t>
      </w:r>
      <w:r w:rsidR="008450D6">
        <w:rPr>
          <w:sz w:val="28"/>
          <w:szCs w:val="28"/>
        </w:rPr>
        <w:t xml:space="preserve">департаменту градостроительства и земельных отношений </w:t>
      </w:r>
      <w:r w:rsidR="00EC0BCE" w:rsidRPr="00EC0BCE">
        <w:rPr>
          <w:sz w:val="28"/>
          <w:szCs w:val="28"/>
        </w:rPr>
        <w:t>администрации города Нефтеюганска</w:t>
      </w:r>
      <w:r w:rsidR="00CF468B">
        <w:rPr>
          <w:sz w:val="28"/>
          <w:szCs w:val="28"/>
        </w:rPr>
        <w:t xml:space="preserve"> увеличить расходы </w:t>
      </w:r>
      <w:r w:rsidR="005C5970">
        <w:rPr>
          <w:sz w:val="28"/>
          <w:szCs w:val="28"/>
        </w:rPr>
        <w:t xml:space="preserve">за счёт средств местного бюджета для выполнения работ по восстановлению временного ограждения, расположенного по периметру территории строительства </w:t>
      </w:r>
      <w:r w:rsidR="009E55B2" w:rsidRPr="009E55B2">
        <w:rPr>
          <w:sz w:val="28"/>
          <w:szCs w:val="28"/>
        </w:rPr>
        <w:t>объекта «Многофункциональный спортивный комплекс» в г.</w:t>
      </w:r>
      <w:r w:rsidR="000A32DC">
        <w:rPr>
          <w:sz w:val="28"/>
          <w:szCs w:val="28"/>
        </w:rPr>
        <w:t xml:space="preserve"> </w:t>
      </w:r>
      <w:r w:rsidR="005C5970">
        <w:rPr>
          <w:sz w:val="28"/>
          <w:szCs w:val="28"/>
        </w:rPr>
        <w:t>Нефтеюганске</w:t>
      </w:r>
      <w:r w:rsidR="005C5970" w:rsidRPr="005C5970">
        <w:rPr>
          <w:sz w:val="28"/>
          <w:szCs w:val="28"/>
        </w:rPr>
        <w:t xml:space="preserve"> </w:t>
      </w:r>
      <w:r w:rsidR="00C6395B">
        <w:rPr>
          <w:sz w:val="28"/>
          <w:szCs w:val="28"/>
        </w:rPr>
        <w:t xml:space="preserve">(далее по тексту – временное  ограждение) </w:t>
      </w:r>
      <w:r w:rsidR="005C5970">
        <w:rPr>
          <w:sz w:val="28"/>
          <w:szCs w:val="28"/>
        </w:rPr>
        <w:t xml:space="preserve">в сумме </w:t>
      </w:r>
      <w:r w:rsidR="005C5970" w:rsidRPr="001B5719">
        <w:rPr>
          <w:sz w:val="28"/>
          <w:szCs w:val="28"/>
        </w:rPr>
        <w:t xml:space="preserve">1 439,048 тыс. </w:t>
      </w:r>
      <w:r w:rsidR="005C5970">
        <w:rPr>
          <w:sz w:val="28"/>
          <w:szCs w:val="28"/>
        </w:rPr>
        <w:t>рублей.</w:t>
      </w:r>
    </w:p>
    <w:p w:rsidR="00394A06" w:rsidRDefault="00D27F37" w:rsidP="00D27F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FED" w:rsidRPr="00E21FED">
        <w:rPr>
          <w:sz w:val="28"/>
          <w:szCs w:val="28"/>
        </w:rPr>
        <w:t xml:space="preserve">МКУ «Управление капитального строительства» (далее по тексту – МКУ </w:t>
      </w:r>
      <w:r>
        <w:rPr>
          <w:sz w:val="28"/>
          <w:szCs w:val="28"/>
        </w:rPr>
        <w:t>«УКС») в письме от 13.07.2021 № 03/1650 отразил</w:t>
      </w:r>
      <w:r w:rsidR="00394A06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="00394A06">
        <w:rPr>
          <w:sz w:val="28"/>
          <w:szCs w:val="28"/>
        </w:rPr>
        <w:t xml:space="preserve"> о том, что заключенный муниципальный контракт № 0187200001720000675 от 13.07.2020 года с ООО «Строительно-монтажное управление № 18»</w:t>
      </w:r>
      <w:r>
        <w:rPr>
          <w:sz w:val="28"/>
          <w:szCs w:val="28"/>
        </w:rPr>
        <w:t xml:space="preserve"> н</w:t>
      </w:r>
      <w:r w:rsidR="00394A06">
        <w:rPr>
          <w:sz w:val="28"/>
          <w:szCs w:val="28"/>
        </w:rPr>
        <w:t>а выполнение строительно-монтажных работ по</w:t>
      </w:r>
      <w:r w:rsidR="00394A06" w:rsidRPr="00394A06">
        <w:t xml:space="preserve"> </w:t>
      </w:r>
      <w:r w:rsidR="00394A06">
        <w:rPr>
          <w:sz w:val="28"/>
          <w:szCs w:val="28"/>
        </w:rPr>
        <w:t>объекту</w:t>
      </w:r>
      <w:r w:rsidR="00394A06" w:rsidRPr="00394A06">
        <w:rPr>
          <w:sz w:val="28"/>
          <w:szCs w:val="28"/>
        </w:rPr>
        <w:t xml:space="preserve"> «Многофункциональный спортивный комплекс» в г. Нефтеюганске</w:t>
      </w:r>
      <w:r w:rsidR="00EC2161">
        <w:rPr>
          <w:sz w:val="28"/>
          <w:szCs w:val="28"/>
        </w:rPr>
        <w:t xml:space="preserve"> расторгнут в одностороннем порядке 24.05.2021 года</w:t>
      </w:r>
      <w:r w:rsidR="00394A06" w:rsidRPr="00394A06">
        <w:rPr>
          <w:sz w:val="28"/>
          <w:szCs w:val="28"/>
        </w:rPr>
        <w:t>.</w:t>
      </w:r>
      <w:r w:rsidR="008D071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указал, что о</w:t>
      </w:r>
      <w:r w:rsidR="008D0716">
        <w:rPr>
          <w:sz w:val="28"/>
          <w:szCs w:val="28"/>
        </w:rPr>
        <w:t>бъё</w:t>
      </w:r>
      <w:r w:rsidR="00EC2161">
        <w:rPr>
          <w:sz w:val="28"/>
          <w:szCs w:val="28"/>
        </w:rPr>
        <w:t xml:space="preserve">мы работ по данному объекту на сегодняшний день не приняты МКУ </w:t>
      </w:r>
      <w:r w:rsidR="00EC2161" w:rsidRPr="00EC2161">
        <w:rPr>
          <w:sz w:val="28"/>
          <w:szCs w:val="28"/>
        </w:rPr>
        <w:t>«УКС»</w:t>
      </w:r>
      <w:r w:rsidR="00EC2161">
        <w:rPr>
          <w:sz w:val="28"/>
          <w:szCs w:val="28"/>
        </w:rPr>
        <w:t xml:space="preserve"> (в том числе и по временному ограждению), в связи с отсутствием согласия по данному вопросу меж</w:t>
      </w:r>
      <w:r>
        <w:rPr>
          <w:sz w:val="28"/>
          <w:szCs w:val="28"/>
        </w:rPr>
        <w:t>д</w:t>
      </w:r>
      <w:r w:rsidR="00EC2161">
        <w:rPr>
          <w:sz w:val="28"/>
          <w:szCs w:val="28"/>
        </w:rPr>
        <w:t>у заказчиком и подрядчиком.</w:t>
      </w:r>
    </w:p>
    <w:p w:rsidR="00E21FED" w:rsidRDefault="00D27F37" w:rsidP="00E21F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21FED">
        <w:rPr>
          <w:sz w:val="28"/>
          <w:szCs w:val="28"/>
        </w:rPr>
        <w:t>документ</w:t>
      </w:r>
      <w:r>
        <w:rPr>
          <w:sz w:val="28"/>
          <w:szCs w:val="28"/>
        </w:rPr>
        <w:t>ах</w:t>
      </w:r>
      <w:r w:rsidR="00E21FED">
        <w:rPr>
          <w:sz w:val="28"/>
          <w:szCs w:val="28"/>
        </w:rPr>
        <w:t>, предоставленны</w:t>
      </w:r>
      <w:r>
        <w:rPr>
          <w:sz w:val="28"/>
          <w:szCs w:val="28"/>
        </w:rPr>
        <w:t>х</w:t>
      </w:r>
      <w:r w:rsidR="00E21FED">
        <w:rPr>
          <w:sz w:val="28"/>
          <w:szCs w:val="28"/>
        </w:rPr>
        <w:t xml:space="preserve"> одновременно с проектом изменений в муниципальную программу, </w:t>
      </w:r>
      <w:r>
        <w:rPr>
          <w:sz w:val="28"/>
          <w:szCs w:val="28"/>
        </w:rPr>
        <w:t xml:space="preserve">сформированы причины возникновения необходимости текущего ремонта временного ограждения строительной площадки незавершенного строительства, а именно: </w:t>
      </w:r>
      <w:r w:rsidR="00E21FED">
        <w:rPr>
          <w:sz w:val="28"/>
          <w:szCs w:val="28"/>
        </w:rPr>
        <w:t>неблагоприятны</w:t>
      </w:r>
      <w:r>
        <w:rPr>
          <w:sz w:val="28"/>
          <w:szCs w:val="28"/>
        </w:rPr>
        <w:t>е</w:t>
      </w:r>
      <w:r w:rsidR="00E21FED">
        <w:rPr>
          <w:sz w:val="28"/>
          <w:szCs w:val="28"/>
        </w:rPr>
        <w:t xml:space="preserve"> погодны</w:t>
      </w:r>
      <w:r>
        <w:rPr>
          <w:sz w:val="28"/>
          <w:szCs w:val="28"/>
        </w:rPr>
        <w:t xml:space="preserve">е </w:t>
      </w:r>
      <w:r w:rsidR="00E21FED">
        <w:rPr>
          <w:sz w:val="28"/>
          <w:szCs w:val="28"/>
        </w:rPr>
        <w:t xml:space="preserve">условия (ураганный ветер в ночь с 27.05.2021 года </w:t>
      </w:r>
      <w:r w:rsidR="00A71A1C">
        <w:rPr>
          <w:sz w:val="28"/>
          <w:szCs w:val="28"/>
        </w:rPr>
        <w:t>на</w:t>
      </w:r>
      <w:r w:rsidR="00E21FED">
        <w:rPr>
          <w:sz w:val="28"/>
          <w:szCs w:val="28"/>
        </w:rPr>
        <w:t xml:space="preserve"> 28.05.2021 года</w:t>
      </w:r>
      <w:r>
        <w:rPr>
          <w:sz w:val="28"/>
          <w:szCs w:val="28"/>
        </w:rPr>
        <w:t xml:space="preserve">, </w:t>
      </w:r>
      <w:r w:rsidR="00E21FED">
        <w:rPr>
          <w:sz w:val="28"/>
          <w:szCs w:val="28"/>
        </w:rPr>
        <w:t>произошло разрушение 65% временного ограждения</w:t>
      </w:r>
      <w:r>
        <w:rPr>
          <w:sz w:val="28"/>
          <w:szCs w:val="28"/>
        </w:rPr>
        <w:t>);</w:t>
      </w:r>
      <w:r w:rsidR="00E21FED">
        <w:rPr>
          <w:sz w:val="28"/>
          <w:szCs w:val="28"/>
        </w:rPr>
        <w:t xml:space="preserve"> отказ подрядчика в проведении работ по </w:t>
      </w:r>
      <w:r w:rsidR="005C4ADE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временного ограждения.</w:t>
      </w:r>
    </w:p>
    <w:p w:rsidR="00E21FED" w:rsidRDefault="00E21FED" w:rsidP="00E21F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пояснениях МКУ «УКС» содер</w:t>
      </w:r>
      <w:r w:rsidR="00A71A1C">
        <w:rPr>
          <w:sz w:val="28"/>
          <w:szCs w:val="28"/>
        </w:rPr>
        <w:t xml:space="preserve">жатся указания </w:t>
      </w:r>
      <w:r>
        <w:rPr>
          <w:sz w:val="28"/>
          <w:szCs w:val="28"/>
        </w:rPr>
        <w:t>о том, что строительная площадка место повышенного риска, на ней находятся смонтированные сваи и оголённ</w:t>
      </w:r>
      <w:r w:rsidR="00A71A1C">
        <w:rPr>
          <w:sz w:val="28"/>
          <w:szCs w:val="28"/>
        </w:rPr>
        <w:t>ая</w:t>
      </w:r>
      <w:r>
        <w:rPr>
          <w:sz w:val="28"/>
          <w:szCs w:val="28"/>
        </w:rPr>
        <w:t xml:space="preserve"> арматур</w:t>
      </w:r>
      <w:r w:rsidR="00A71A1C">
        <w:rPr>
          <w:sz w:val="28"/>
          <w:szCs w:val="28"/>
        </w:rPr>
        <w:t>а</w:t>
      </w:r>
      <w:r>
        <w:rPr>
          <w:sz w:val="28"/>
          <w:szCs w:val="28"/>
        </w:rPr>
        <w:t>, бетонные ростверки, котлован</w:t>
      </w:r>
      <w:r w:rsidR="00A71A1C">
        <w:rPr>
          <w:sz w:val="28"/>
          <w:szCs w:val="28"/>
        </w:rPr>
        <w:t xml:space="preserve">ы под фундаменты, следовательно, </w:t>
      </w:r>
      <w:r>
        <w:rPr>
          <w:sz w:val="28"/>
          <w:szCs w:val="28"/>
        </w:rPr>
        <w:t>необходимо ограничение доступа на потенциально опасную территорию посторонним лицам и животным. Производственные территории и участки работ в населённых пунктах или на территории организации во избежание доступа посторонних лиц должны быть ограждены. Ограждение строительной площадки/объекта незавершенного строительства представляет собой приведение объекта и территории, использованной для строительства, в состояние обеспечивающее прочность, устойчивость и сохранность основных конструкций и безопасность объекта для населения и окружающей среды.</w:t>
      </w:r>
    </w:p>
    <w:p w:rsidR="00E21FED" w:rsidRDefault="0066762D" w:rsidP="00680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МКУ «УКС» планирует осуществление работ </w:t>
      </w:r>
      <w:r w:rsidRPr="0066762D">
        <w:rPr>
          <w:sz w:val="28"/>
          <w:szCs w:val="28"/>
        </w:rPr>
        <w:t>по восстановлению временного ограждения</w:t>
      </w:r>
      <w:r>
        <w:rPr>
          <w:sz w:val="28"/>
          <w:szCs w:val="28"/>
        </w:rPr>
        <w:t xml:space="preserve"> в целях обеспечения безопасности населения и животных.</w:t>
      </w:r>
    </w:p>
    <w:p w:rsidR="00691130" w:rsidRDefault="0066762D" w:rsidP="008E59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75D0E">
        <w:rPr>
          <w:sz w:val="28"/>
          <w:szCs w:val="28"/>
        </w:rPr>
        <w:t xml:space="preserve">Вместе с тем необходимо отметить, что </w:t>
      </w:r>
      <w:r w:rsidR="005C4ADE">
        <w:rPr>
          <w:sz w:val="28"/>
          <w:szCs w:val="28"/>
          <w:shd w:val="clear" w:color="auto" w:fill="FFFFFF"/>
        </w:rPr>
        <w:t>ограждение</w:t>
      </w:r>
      <w:r w:rsidR="005F6F7A" w:rsidRPr="00475D0E">
        <w:rPr>
          <w:sz w:val="28"/>
          <w:szCs w:val="28"/>
          <w:shd w:val="clear" w:color="auto" w:fill="FFFFFF"/>
        </w:rPr>
        <w:t xml:space="preserve"> относится к временным </w:t>
      </w:r>
      <w:r w:rsidR="00B12C7E">
        <w:rPr>
          <w:sz w:val="28"/>
          <w:szCs w:val="28"/>
          <w:shd w:val="clear" w:color="auto" w:fill="FFFFFF"/>
        </w:rPr>
        <w:t>постройкам</w:t>
      </w:r>
      <w:r w:rsidR="005C4ADE">
        <w:rPr>
          <w:rFonts w:eastAsiaTheme="minorHAnsi"/>
          <w:sz w:val="28"/>
          <w:szCs w:val="28"/>
          <w:lang w:eastAsia="en-US"/>
        </w:rPr>
        <w:t xml:space="preserve"> необходимы</w:t>
      </w:r>
      <w:r w:rsidR="001B57A5">
        <w:rPr>
          <w:rFonts w:eastAsiaTheme="minorHAnsi"/>
          <w:sz w:val="28"/>
          <w:szCs w:val="28"/>
          <w:lang w:eastAsia="en-US"/>
        </w:rPr>
        <w:t>м</w:t>
      </w:r>
      <w:r w:rsidR="005C4ADE">
        <w:rPr>
          <w:rFonts w:eastAsiaTheme="minorHAnsi"/>
          <w:sz w:val="28"/>
          <w:szCs w:val="28"/>
          <w:lang w:eastAsia="en-US"/>
        </w:rPr>
        <w:t xml:space="preserve"> для проведения работ</w:t>
      </w:r>
      <w:r w:rsidR="008E5991">
        <w:rPr>
          <w:rFonts w:eastAsiaTheme="minorHAnsi"/>
          <w:sz w:val="28"/>
          <w:szCs w:val="28"/>
          <w:lang w:eastAsia="en-US"/>
        </w:rPr>
        <w:t xml:space="preserve"> по строительству объекта.</w:t>
      </w:r>
      <w:r w:rsidR="005C4ADE">
        <w:rPr>
          <w:rFonts w:eastAsiaTheme="minorHAnsi"/>
          <w:sz w:val="28"/>
          <w:szCs w:val="28"/>
          <w:lang w:eastAsia="en-US"/>
        </w:rPr>
        <w:t xml:space="preserve"> </w:t>
      </w:r>
      <w:r w:rsidR="00475D0E" w:rsidRPr="00475D0E">
        <w:rPr>
          <w:sz w:val="28"/>
          <w:szCs w:val="28"/>
        </w:rPr>
        <w:t>С</w:t>
      </w:r>
      <w:r w:rsidR="005F6F7A" w:rsidRPr="00475D0E">
        <w:rPr>
          <w:sz w:val="28"/>
          <w:szCs w:val="28"/>
          <w:shd w:val="clear" w:color="auto" w:fill="FFFFFF"/>
        </w:rPr>
        <w:t>ледовательно,</w:t>
      </w:r>
      <w:r w:rsidR="00475D0E" w:rsidRPr="00475D0E">
        <w:rPr>
          <w:sz w:val="28"/>
          <w:szCs w:val="28"/>
          <w:shd w:val="clear" w:color="auto" w:fill="FFFFFF"/>
        </w:rPr>
        <w:t xml:space="preserve"> </w:t>
      </w:r>
      <w:r w:rsidR="00691130">
        <w:rPr>
          <w:sz w:val="28"/>
          <w:szCs w:val="28"/>
          <w:shd w:val="clear" w:color="auto" w:fill="FFFFFF"/>
        </w:rPr>
        <w:t xml:space="preserve">в зависимости от условий контракта по окончании строительства временное сооружение подлежит возврату подрядчику или постановке на учёт заказчиком в соответствии с действующим законодательством. </w:t>
      </w:r>
    </w:p>
    <w:p w:rsidR="00DD4B12" w:rsidRPr="00DD4B12" w:rsidRDefault="00DD4B12" w:rsidP="00691130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DD4B1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На основании вышеизложенного, </w:t>
      </w:r>
      <w:r w:rsidR="00691130" w:rsidRPr="00DD4B12">
        <w:rPr>
          <w:rFonts w:ascii="Times New Roman" w:hAnsi="Times New Roman" w:cs="Times New Roman"/>
          <w:color w:val="auto"/>
          <w:sz w:val="28"/>
          <w:szCs w:val="28"/>
        </w:rPr>
        <w:t xml:space="preserve">с целью проведения </w:t>
      </w:r>
      <w:r w:rsidR="006B29E1">
        <w:rPr>
          <w:rFonts w:ascii="Times New Roman" w:hAnsi="Times New Roman" w:cs="Times New Roman"/>
          <w:color w:val="auto"/>
          <w:sz w:val="28"/>
          <w:szCs w:val="28"/>
        </w:rPr>
        <w:t>восстановительных</w:t>
      </w:r>
      <w:r w:rsidR="006B29E1" w:rsidRPr="00DD4B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130" w:rsidRPr="00DD4B12">
        <w:rPr>
          <w:rFonts w:ascii="Times New Roman" w:hAnsi="Times New Roman" w:cs="Times New Roman"/>
          <w:color w:val="auto"/>
          <w:sz w:val="28"/>
          <w:szCs w:val="28"/>
        </w:rPr>
        <w:t>ремонтных работ</w:t>
      </w:r>
      <w:r w:rsidR="006911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130" w:rsidRPr="00DD4B1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рекомендуем</w:t>
      </w:r>
      <w:r w:rsidR="006911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C1">
        <w:rPr>
          <w:rFonts w:ascii="Times New Roman" w:hAnsi="Times New Roman" w:cs="Times New Roman"/>
          <w:color w:val="auto"/>
          <w:sz w:val="28"/>
          <w:szCs w:val="28"/>
        </w:rPr>
        <w:t>отразить</w:t>
      </w:r>
      <w:r w:rsidR="00595CC1" w:rsidRPr="00DD4B1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="00595CC1" w:rsidRPr="00595CC1">
        <w:rPr>
          <w:rFonts w:ascii="Times New Roman" w:hAnsi="Times New Roman" w:cs="Times New Roman"/>
          <w:color w:val="auto"/>
          <w:sz w:val="28"/>
          <w:szCs w:val="28"/>
        </w:rPr>
        <w:t>временно</w:t>
      </w:r>
      <w:r w:rsidR="00595C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95CC1" w:rsidRPr="00595CC1">
        <w:rPr>
          <w:rFonts w:ascii="Times New Roman" w:hAnsi="Times New Roman" w:cs="Times New Roman"/>
          <w:color w:val="auto"/>
          <w:sz w:val="28"/>
          <w:szCs w:val="28"/>
        </w:rPr>
        <w:t xml:space="preserve"> ограждени</w:t>
      </w:r>
      <w:r w:rsidR="00595CC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95CC1" w:rsidRPr="00595CC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строительной площадки незавершенного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счётах </w:t>
      </w:r>
      <w:r w:rsidR="005C4ADE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учёта</w:t>
      </w:r>
      <w:r w:rsidR="00691130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учётной политикой</w:t>
      </w:r>
      <w:r w:rsidR="006B29E1">
        <w:rPr>
          <w:rFonts w:ascii="Times New Roman" w:hAnsi="Times New Roman" w:cs="Times New Roman"/>
          <w:color w:val="auto"/>
          <w:sz w:val="28"/>
          <w:szCs w:val="28"/>
        </w:rPr>
        <w:t xml:space="preserve"> хозяйствующего субъекта</w:t>
      </w:r>
      <w:r w:rsidRPr="00DD4B1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717F" w:rsidRPr="000F2993" w:rsidRDefault="000534EB" w:rsidP="000534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17F" w:rsidRPr="000F2993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7C026B" w:rsidRDefault="00193ABB" w:rsidP="007C026B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B04A1">
        <w:rPr>
          <w:color w:val="FF0000"/>
          <w:sz w:val="28"/>
          <w:szCs w:val="28"/>
        </w:rPr>
        <w:tab/>
      </w:r>
    </w:p>
    <w:p w:rsidR="000F2993" w:rsidRPr="007521FB" w:rsidRDefault="007521FB" w:rsidP="007521FB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rFonts w:eastAsia="SimSun"/>
          <w:color w:val="000000"/>
          <w:sz w:val="28"/>
          <w:szCs w:val="20"/>
        </w:rPr>
        <w:tab/>
      </w:r>
      <w:r w:rsidRPr="007521FB">
        <w:rPr>
          <w:rFonts w:eastAsia="SimSun"/>
          <w:color w:val="000000"/>
          <w:sz w:val="28"/>
          <w:szCs w:val="20"/>
        </w:rPr>
        <w:t>По итогам проведения финансово-экономической экспертизы предлагаем направить проект изменений на утверждение с учётом рекомендаций, отражённых в настоящем заключении.</w:t>
      </w:r>
      <w:r w:rsidR="001B1463">
        <w:rPr>
          <w:rFonts w:eastAsia="SimSun"/>
          <w:color w:val="000000"/>
          <w:sz w:val="28"/>
          <w:szCs w:val="20"/>
        </w:rPr>
        <w:t xml:space="preserve"> </w:t>
      </w:r>
      <w:r w:rsidR="008D0716">
        <w:rPr>
          <w:rFonts w:eastAsia="SimSun"/>
          <w:color w:val="000000"/>
          <w:sz w:val="28"/>
          <w:szCs w:val="20"/>
        </w:rPr>
        <w:t xml:space="preserve">Результаты экспертизы довести до заинтересованных соисполнителей муниципальной программы. </w:t>
      </w:r>
      <w:r w:rsidRPr="007521FB">
        <w:rPr>
          <w:rFonts w:eastAsia="SimSun"/>
          <w:color w:val="000000"/>
          <w:sz w:val="28"/>
          <w:szCs w:val="20"/>
        </w:rPr>
        <w:t>Информацию о решениях, принятых по результатам настоящей экспертизы, направ</w:t>
      </w:r>
      <w:r w:rsidR="00C0198D">
        <w:rPr>
          <w:rFonts w:eastAsia="SimSun"/>
          <w:color w:val="000000"/>
          <w:sz w:val="28"/>
          <w:szCs w:val="20"/>
        </w:rPr>
        <w:t xml:space="preserve">ить в адрес Счётной палаты до </w:t>
      </w:r>
      <w:r w:rsidR="00DD4B12">
        <w:rPr>
          <w:rFonts w:eastAsia="SimSun"/>
          <w:color w:val="000000"/>
          <w:sz w:val="28"/>
          <w:szCs w:val="20"/>
        </w:rPr>
        <w:t>27</w:t>
      </w:r>
      <w:r w:rsidR="001B1463">
        <w:rPr>
          <w:rFonts w:eastAsia="SimSun"/>
          <w:color w:val="000000"/>
          <w:sz w:val="28"/>
          <w:szCs w:val="20"/>
        </w:rPr>
        <w:t>.07</w:t>
      </w:r>
      <w:r w:rsidRPr="007521FB">
        <w:rPr>
          <w:rFonts w:eastAsia="SimSun"/>
          <w:color w:val="000000"/>
          <w:sz w:val="28"/>
          <w:szCs w:val="20"/>
        </w:rPr>
        <w:t>.2021 года.</w:t>
      </w:r>
    </w:p>
    <w:p w:rsidR="00624C06" w:rsidRPr="000534EB" w:rsidRDefault="001C5B4A" w:rsidP="001C5B4A">
      <w:pPr>
        <w:tabs>
          <w:tab w:val="left" w:pos="0"/>
        </w:tabs>
        <w:jc w:val="both"/>
        <w:rPr>
          <w:sz w:val="28"/>
          <w:szCs w:val="28"/>
        </w:rPr>
      </w:pPr>
      <w:r w:rsidRPr="000534EB">
        <w:rPr>
          <w:i/>
          <w:sz w:val="28"/>
          <w:szCs w:val="28"/>
        </w:rPr>
        <w:tab/>
      </w:r>
    </w:p>
    <w:p w:rsidR="007521FB" w:rsidRDefault="007521FB" w:rsidP="002A5211">
      <w:pPr>
        <w:jc w:val="both"/>
        <w:rPr>
          <w:sz w:val="28"/>
          <w:szCs w:val="28"/>
        </w:rPr>
      </w:pPr>
    </w:p>
    <w:p w:rsidR="00DD4B12" w:rsidRDefault="00DD4B12" w:rsidP="002A5211">
      <w:pPr>
        <w:jc w:val="both"/>
        <w:rPr>
          <w:sz w:val="28"/>
          <w:szCs w:val="28"/>
        </w:rPr>
      </w:pPr>
    </w:p>
    <w:p w:rsidR="006E5BE8" w:rsidRPr="000F2993" w:rsidRDefault="00D85169" w:rsidP="002A5211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004B4D" w:rsidRDefault="00004B4D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C02C0A" w:rsidRPr="00624C06" w:rsidRDefault="006B29E1" w:rsidP="00C02C0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И</w:t>
      </w:r>
      <w:r w:rsidR="00C02C0A" w:rsidRPr="00624C06">
        <w:rPr>
          <w:sz w:val="18"/>
          <w:szCs w:val="18"/>
        </w:rPr>
        <w:t>сполнитель:</w:t>
      </w:r>
    </w:p>
    <w:p w:rsidR="00C02C0A" w:rsidRPr="00624C06" w:rsidRDefault="001B1463" w:rsidP="00C02C0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Начальник </w:t>
      </w:r>
      <w:r w:rsidR="00C02C0A" w:rsidRPr="00624C06">
        <w:rPr>
          <w:sz w:val="18"/>
          <w:szCs w:val="18"/>
        </w:rPr>
        <w:t xml:space="preserve">инспектор инспекторского отдела № </w:t>
      </w:r>
      <w:r w:rsidR="00806CB8">
        <w:rPr>
          <w:sz w:val="18"/>
          <w:szCs w:val="18"/>
        </w:rPr>
        <w:t>2</w:t>
      </w:r>
    </w:p>
    <w:p w:rsidR="00C02C0A" w:rsidRPr="00624C06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624C06">
        <w:rPr>
          <w:sz w:val="18"/>
          <w:szCs w:val="18"/>
        </w:rPr>
        <w:t xml:space="preserve">Счётной палаты </w:t>
      </w:r>
      <w:r w:rsidR="00574010" w:rsidRPr="00624C06">
        <w:rPr>
          <w:sz w:val="18"/>
          <w:szCs w:val="18"/>
        </w:rPr>
        <w:t>города Нефтеюганска</w:t>
      </w:r>
    </w:p>
    <w:p w:rsidR="00C02C0A" w:rsidRPr="00624C06" w:rsidRDefault="001B1463" w:rsidP="00C02C0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Салахова Дина Ирековна</w:t>
      </w:r>
    </w:p>
    <w:p w:rsidR="00C02C0A" w:rsidRPr="00624C06" w:rsidRDefault="00C02C0A" w:rsidP="00E33017">
      <w:pPr>
        <w:tabs>
          <w:tab w:val="left" w:pos="0"/>
        </w:tabs>
        <w:jc w:val="both"/>
        <w:rPr>
          <w:sz w:val="28"/>
          <w:szCs w:val="28"/>
        </w:rPr>
      </w:pPr>
      <w:r w:rsidRPr="00624C06">
        <w:rPr>
          <w:sz w:val="18"/>
          <w:szCs w:val="18"/>
        </w:rPr>
        <w:t>Тел. 8</w:t>
      </w:r>
      <w:r w:rsidR="00624C06" w:rsidRPr="00624C06">
        <w:rPr>
          <w:sz w:val="18"/>
          <w:szCs w:val="18"/>
        </w:rPr>
        <w:t>(</w:t>
      </w:r>
      <w:r w:rsidRPr="00624C06">
        <w:rPr>
          <w:sz w:val="18"/>
          <w:szCs w:val="18"/>
        </w:rPr>
        <w:t>3463</w:t>
      </w:r>
      <w:r w:rsidR="00624C06" w:rsidRPr="00624C06">
        <w:rPr>
          <w:sz w:val="18"/>
          <w:szCs w:val="18"/>
        </w:rPr>
        <w:t>)</w:t>
      </w:r>
      <w:r w:rsidRPr="00624C06">
        <w:rPr>
          <w:sz w:val="18"/>
          <w:szCs w:val="18"/>
        </w:rPr>
        <w:t>20</w:t>
      </w:r>
      <w:r w:rsidR="000146C3">
        <w:rPr>
          <w:sz w:val="18"/>
          <w:szCs w:val="18"/>
        </w:rPr>
        <w:t>-</w:t>
      </w:r>
      <w:r w:rsidR="00DD4B12">
        <w:rPr>
          <w:sz w:val="18"/>
          <w:szCs w:val="18"/>
        </w:rPr>
        <w:t>30-65</w:t>
      </w:r>
    </w:p>
    <w:sectPr w:rsidR="00C02C0A" w:rsidRPr="00624C06" w:rsidSect="000B4109">
      <w:headerReference w:type="default" r:id="rId11"/>
      <w:pgSz w:w="11906" w:h="16838"/>
      <w:pgMar w:top="851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56" w:rsidRDefault="00553156" w:rsidP="00E675E9">
      <w:r>
        <w:separator/>
      </w:r>
    </w:p>
  </w:endnote>
  <w:endnote w:type="continuationSeparator" w:id="0">
    <w:p w:rsidR="00553156" w:rsidRDefault="0055315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56" w:rsidRDefault="00553156" w:rsidP="00E675E9">
      <w:r>
        <w:separator/>
      </w:r>
    </w:p>
  </w:footnote>
  <w:footnote w:type="continuationSeparator" w:id="0">
    <w:p w:rsidR="00553156" w:rsidRDefault="0055315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4"/>
  </w:num>
  <w:num w:numId="5">
    <w:abstractNumId w:val="9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20"/>
  </w:num>
  <w:num w:numId="11">
    <w:abstractNumId w:val="19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23"/>
  </w:num>
  <w:num w:numId="17">
    <w:abstractNumId w:val="24"/>
  </w:num>
  <w:num w:numId="18">
    <w:abstractNumId w:val="10"/>
  </w:num>
  <w:num w:numId="19">
    <w:abstractNumId w:val="2"/>
  </w:num>
  <w:num w:numId="20">
    <w:abstractNumId w:val="5"/>
  </w:num>
  <w:num w:numId="21">
    <w:abstractNumId w:val="21"/>
  </w:num>
  <w:num w:numId="22">
    <w:abstractNumId w:val="22"/>
  </w:num>
  <w:num w:numId="23">
    <w:abstractNumId w:val="12"/>
  </w:num>
  <w:num w:numId="24">
    <w:abstractNumId w:val="12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C02A8"/>
    <w:rsid w:val="000C1A4C"/>
    <w:rsid w:val="000C2342"/>
    <w:rsid w:val="000C2459"/>
    <w:rsid w:val="000C3D35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3D1C"/>
    <w:rsid w:val="00113E6E"/>
    <w:rsid w:val="00123C27"/>
    <w:rsid w:val="00125398"/>
    <w:rsid w:val="00126159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548E"/>
    <w:rsid w:val="00155C42"/>
    <w:rsid w:val="0015709A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1463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63A"/>
    <w:rsid w:val="00221D30"/>
    <w:rsid w:val="00231482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597"/>
    <w:rsid w:val="00504E99"/>
    <w:rsid w:val="00506123"/>
    <w:rsid w:val="00507D74"/>
    <w:rsid w:val="00510A44"/>
    <w:rsid w:val="00514CA1"/>
    <w:rsid w:val="00514E1F"/>
    <w:rsid w:val="00515163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3915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B57"/>
    <w:rsid w:val="0060464C"/>
    <w:rsid w:val="00605E71"/>
    <w:rsid w:val="00613244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72BC"/>
    <w:rsid w:val="006A1863"/>
    <w:rsid w:val="006A1C91"/>
    <w:rsid w:val="006A2E47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928"/>
    <w:rsid w:val="00714120"/>
    <w:rsid w:val="00717114"/>
    <w:rsid w:val="00717E82"/>
    <w:rsid w:val="00723FC5"/>
    <w:rsid w:val="00726A95"/>
    <w:rsid w:val="00726DB6"/>
    <w:rsid w:val="00730F8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1CA8"/>
    <w:rsid w:val="008339B3"/>
    <w:rsid w:val="00835ACB"/>
    <w:rsid w:val="00835C78"/>
    <w:rsid w:val="008367F3"/>
    <w:rsid w:val="00836EA6"/>
    <w:rsid w:val="00837838"/>
    <w:rsid w:val="00837B9A"/>
    <w:rsid w:val="00840C31"/>
    <w:rsid w:val="008414A3"/>
    <w:rsid w:val="00841B67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67A65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ECB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736F"/>
    <w:rsid w:val="00904B82"/>
    <w:rsid w:val="0090762A"/>
    <w:rsid w:val="009077C1"/>
    <w:rsid w:val="009105C6"/>
    <w:rsid w:val="00911D4D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7BD"/>
    <w:rsid w:val="009449CC"/>
    <w:rsid w:val="00945C2A"/>
    <w:rsid w:val="00945FFD"/>
    <w:rsid w:val="00955194"/>
    <w:rsid w:val="009572AE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4A1"/>
    <w:rsid w:val="009B0579"/>
    <w:rsid w:val="009B12A4"/>
    <w:rsid w:val="009B2850"/>
    <w:rsid w:val="009B2C38"/>
    <w:rsid w:val="009B30A6"/>
    <w:rsid w:val="009B3A51"/>
    <w:rsid w:val="009B54DB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3B7B"/>
    <w:rsid w:val="00A45394"/>
    <w:rsid w:val="00A45456"/>
    <w:rsid w:val="00A519AA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7AD9"/>
    <w:rsid w:val="00B20530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7BDC"/>
    <w:rsid w:val="00C40115"/>
    <w:rsid w:val="00C449A3"/>
    <w:rsid w:val="00C451F4"/>
    <w:rsid w:val="00C47CD8"/>
    <w:rsid w:val="00C54044"/>
    <w:rsid w:val="00C57001"/>
    <w:rsid w:val="00C57C76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3064"/>
    <w:rsid w:val="00CE6879"/>
    <w:rsid w:val="00CE6B92"/>
    <w:rsid w:val="00CE716B"/>
    <w:rsid w:val="00CF3053"/>
    <w:rsid w:val="00CF3718"/>
    <w:rsid w:val="00CF40C8"/>
    <w:rsid w:val="00CF468B"/>
    <w:rsid w:val="00D016B5"/>
    <w:rsid w:val="00D02AC8"/>
    <w:rsid w:val="00D02CE1"/>
    <w:rsid w:val="00D03E3B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11"/>
    <w:rsid w:val="00D24BD3"/>
    <w:rsid w:val="00D2523E"/>
    <w:rsid w:val="00D25A4C"/>
    <w:rsid w:val="00D25C03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6055"/>
    <w:rsid w:val="00D6144D"/>
    <w:rsid w:val="00D61C4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5BA2"/>
    <w:rsid w:val="00E55C8E"/>
    <w:rsid w:val="00E55FD9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12F1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A09C42"/>
  <w15:docId w15:val="{CCC0E35C-C251-4D6C-8C3E-D974BDF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ABD80-152A-4074-AACF-7DE7EC42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6766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488</cp:revision>
  <cp:lastPrinted>2021-07-20T09:13:00Z</cp:lastPrinted>
  <dcterms:created xsi:type="dcterms:W3CDTF">2018-10-23T06:02:00Z</dcterms:created>
  <dcterms:modified xsi:type="dcterms:W3CDTF">2021-07-26T14:07:00Z</dcterms:modified>
</cp:coreProperties>
</file>