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DEE" w:rsidRPr="00BA74A0" w:rsidRDefault="00AC1DEE" w:rsidP="00AC1DEE">
      <w:pPr>
        <w:pStyle w:val="6"/>
        <w:jc w:val="left"/>
        <w:rPr>
          <w:bCs/>
          <w:sz w:val="28"/>
          <w:szCs w:val="28"/>
        </w:rPr>
      </w:pPr>
      <w:r w:rsidRPr="00BA74A0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304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1DEE" w:rsidRPr="00BA74A0" w:rsidRDefault="00AC1DEE" w:rsidP="00AC1DEE">
      <w:pPr>
        <w:jc w:val="center"/>
        <w:rPr>
          <w:b/>
          <w:sz w:val="22"/>
        </w:rPr>
      </w:pPr>
    </w:p>
    <w:p w:rsidR="00AC1DEE" w:rsidRPr="00BA74A0" w:rsidRDefault="00AC1DEE" w:rsidP="00AC1DEE">
      <w:pPr>
        <w:jc w:val="center"/>
        <w:rPr>
          <w:b/>
          <w:sz w:val="40"/>
          <w:szCs w:val="40"/>
        </w:rPr>
      </w:pPr>
    </w:p>
    <w:p w:rsidR="00AC1DEE" w:rsidRPr="00BA74A0" w:rsidRDefault="00AC1DEE" w:rsidP="00AC1DEE">
      <w:pPr>
        <w:jc w:val="center"/>
        <w:rPr>
          <w:b/>
          <w:sz w:val="32"/>
          <w:szCs w:val="32"/>
        </w:rPr>
      </w:pPr>
    </w:p>
    <w:p w:rsidR="00AC1DEE" w:rsidRPr="00BA74A0" w:rsidRDefault="00AC1DEE" w:rsidP="00AC1DEE">
      <w:pPr>
        <w:jc w:val="center"/>
        <w:rPr>
          <w:b/>
          <w:sz w:val="32"/>
          <w:szCs w:val="32"/>
        </w:rPr>
      </w:pPr>
      <w:r w:rsidRPr="00BA74A0">
        <w:rPr>
          <w:b/>
          <w:sz w:val="32"/>
          <w:szCs w:val="32"/>
        </w:rPr>
        <w:t>АДМИНИСТРАЦИЯ ГОРОДА НЕФТЕЮГАНСКА</w:t>
      </w:r>
    </w:p>
    <w:p w:rsidR="00AC1DEE" w:rsidRPr="00BA74A0" w:rsidRDefault="00AC1DEE" w:rsidP="00AC1DEE">
      <w:pPr>
        <w:jc w:val="center"/>
        <w:rPr>
          <w:b/>
          <w:sz w:val="10"/>
          <w:szCs w:val="10"/>
        </w:rPr>
      </w:pPr>
    </w:p>
    <w:p w:rsidR="00AC1DEE" w:rsidRPr="00BA74A0" w:rsidRDefault="00AC1DEE" w:rsidP="00AC1DEE">
      <w:pPr>
        <w:pStyle w:val="6"/>
        <w:spacing w:line="240" w:lineRule="auto"/>
        <w:rPr>
          <w:b/>
          <w:bCs/>
          <w:sz w:val="40"/>
          <w:szCs w:val="40"/>
        </w:rPr>
      </w:pPr>
      <w:r w:rsidRPr="00BA74A0">
        <w:rPr>
          <w:b/>
          <w:caps/>
          <w:sz w:val="40"/>
          <w:szCs w:val="40"/>
        </w:rPr>
        <w:t>распоряжение</w:t>
      </w:r>
    </w:p>
    <w:p w:rsidR="00AC1DEE" w:rsidRPr="00BA74A0" w:rsidRDefault="00AC1DEE" w:rsidP="00AC1DEE">
      <w:pPr>
        <w:rPr>
          <w:szCs w:val="28"/>
        </w:rPr>
      </w:pPr>
    </w:p>
    <w:tbl>
      <w:tblPr>
        <w:tblW w:w="961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1"/>
        <w:gridCol w:w="5404"/>
        <w:gridCol w:w="1800"/>
      </w:tblGrid>
      <w:tr w:rsidR="00DB68AD" w:rsidRPr="002B16ED" w:rsidTr="00FE605E">
        <w:trPr>
          <w:cantSplit/>
          <w:trHeight w:val="271"/>
        </w:trPr>
        <w:tc>
          <w:tcPr>
            <w:tcW w:w="2411" w:type="dxa"/>
            <w:hideMark/>
          </w:tcPr>
          <w:p w:rsidR="00DB68AD" w:rsidRPr="002B16ED" w:rsidRDefault="00DB68AD" w:rsidP="00FE605E">
            <w:pPr>
              <w:rPr>
                <w:sz w:val="20"/>
                <w:szCs w:val="20"/>
              </w:rPr>
            </w:pPr>
            <w:r w:rsidRPr="002B16ED">
              <w:rPr>
                <w:szCs w:val="28"/>
              </w:rPr>
              <w:t xml:space="preserve">29.07.2021                                                                                                      </w:t>
            </w:r>
          </w:p>
        </w:tc>
        <w:tc>
          <w:tcPr>
            <w:tcW w:w="5404" w:type="dxa"/>
          </w:tcPr>
          <w:p w:rsidR="00DB68AD" w:rsidRPr="002B16ED" w:rsidRDefault="00DB68AD" w:rsidP="00FE605E"/>
        </w:tc>
        <w:tc>
          <w:tcPr>
            <w:tcW w:w="1800" w:type="dxa"/>
            <w:hideMark/>
          </w:tcPr>
          <w:p w:rsidR="00DB68AD" w:rsidRPr="002B16ED" w:rsidRDefault="00DB68AD" w:rsidP="00FE605E">
            <w:r>
              <w:rPr>
                <w:szCs w:val="28"/>
              </w:rPr>
              <w:t xml:space="preserve">         № 187</w:t>
            </w:r>
            <w:r w:rsidRPr="002B16ED">
              <w:rPr>
                <w:szCs w:val="28"/>
              </w:rPr>
              <w:t>-р</w:t>
            </w:r>
          </w:p>
        </w:tc>
      </w:tr>
    </w:tbl>
    <w:p w:rsidR="00AC1DEE" w:rsidRPr="00BA74A0" w:rsidRDefault="00AC1DEE" w:rsidP="00AC1DEE">
      <w:pPr>
        <w:jc w:val="center"/>
        <w:rPr>
          <w:sz w:val="24"/>
          <w:szCs w:val="24"/>
        </w:rPr>
      </w:pPr>
      <w:proofErr w:type="spellStart"/>
      <w:r w:rsidRPr="00BA74A0">
        <w:rPr>
          <w:sz w:val="24"/>
          <w:szCs w:val="24"/>
        </w:rPr>
        <w:t>г.Нефтеюганск</w:t>
      </w:r>
      <w:proofErr w:type="spellEnd"/>
    </w:p>
    <w:p w:rsidR="00AC1DEE" w:rsidRPr="00BA74A0" w:rsidRDefault="00AC1DEE" w:rsidP="00AC1DEE">
      <w:pPr>
        <w:rPr>
          <w:szCs w:val="28"/>
        </w:rPr>
      </w:pPr>
    </w:p>
    <w:p w:rsidR="00E30CBE" w:rsidRPr="00BA74A0" w:rsidRDefault="00972DA5" w:rsidP="00AC1DEE">
      <w:pPr>
        <w:pStyle w:val="ConsPlusTitle"/>
        <w:jc w:val="center"/>
      </w:pPr>
      <w:r w:rsidRPr="00BA74A0">
        <w:t>О внесении изменени</w:t>
      </w:r>
      <w:r w:rsidR="00252A52">
        <w:t>я</w:t>
      </w:r>
      <w:r w:rsidRPr="00BA74A0">
        <w:t xml:space="preserve"> в распоряжение администрации города Нефтеюганска от 13.10.2020 № 261-р «</w:t>
      </w:r>
      <w:r w:rsidR="00AC1DEE" w:rsidRPr="00BA74A0">
        <w:t>Об утвержде</w:t>
      </w:r>
      <w:r w:rsidR="00890E00" w:rsidRPr="00BA74A0">
        <w:t>нии плана мероприятий («дорожной карты</w:t>
      </w:r>
      <w:r w:rsidR="00AC1DEE" w:rsidRPr="00BA74A0">
        <w:t xml:space="preserve">») по </w:t>
      </w:r>
      <w:r w:rsidR="00FD0BC5" w:rsidRPr="00BA74A0">
        <w:t>обеспечению благоприятного</w:t>
      </w:r>
      <w:r w:rsidR="00AC1DEE" w:rsidRPr="00BA74A0">
        <w:t xml:space="preserve"> инвестиционного климата</w:t>
      </w:r>
      <w:r w:rsidR="00DE167F" w:rsidRPr="00BA74A0">
        <w:t xml:space="preserve"> </w:t>
      </w:r>
      <w:r w:rsidR="00AC1DEE" w:rsidRPr="00BA74A0">
        <w:t xml:space="preserve">на территории муниципального образования </w:t>
      </w:r>
      <w:r w:rsidR="00AA5746" w:rsidRPr="00BA74A0">
        <w:t xml:space="preserve">город Нефтеюганск </w:t>
      </w:r>
    </w:p>
    <w:p w:rsidR="00AC1DEE" w:rsidRPr="00BA74A0" w:rsidRDefault="00AA5746" w:rsidP="00AC1DEE">
      <w:pPr>
        <w:pStyle w:val="ConsPlusTitle"/>
        <w:jc w:val="center"/>
        <w:rPr>
          <w:b w:val="0"/>
        </w:rPr>
      </w:pPr>
      <w:r w:rsidRPr="00BA74A0">
        <w:t>на период 2020 – 2021</w:t>
      </w:r>
      <w:r w:rsidR="00AC1DEE" w:rsidRPr="00BA74A0">
        <w:t xml:space="preserve"> годов</w:t>
      </w:r>
      <w:r w:rsidR="00972DA5" w:rsidRPr="00BA74A0">
        <w:t>»</w:t>
      </w:r>
    </w:p>
    <w:p w:rsidR="00AC1DEE" w:rsidRPr="00BA74A0" w:rsidRDefault="00AC1DEE" w:rsidP="00AC1DEE">
      <w:pPr>
        <w:pStyle w:val="ConsPlusTitle"/>
        <w:jc w:val="center"/>
        <w:rPr>
          <w:b w:val="0"/>
          <w:highlight w:val="yellow"/>
        </w:rPr>
      </w:pPr>
    </w:p>
    <w:p w:rsidR="00203349" w:rsidRPr="00BA74A0" w:rsidRDefault="00C556DF" w:rsidP="00FD0BC5">
      <w:pPr>
        <w:ind w:firstLine="709"/>
        <w:jc w:val="both"/>
      </w:pPr>
      <w:r w:rsidRPr="00BA74A0">
        <w:t xml:space="preserve">В целях реализации Стратегии социально-экономического развития муниципального образования город Нефтеюганск, утверждённой решением Думы города Нефтеюганска от 31.10.2018 № 483-VI, </w:t>
      </w:r>
      <w:r w:rsidR="00972DA5" w:rsidRPr="00BA74A0">
        <w:t>с учетом результатов рейтинга муниципальных образований Ханты-Мансийского автономного округа – Югры по обеспечению условий благоприятного инвестиционного климата и содействию развитию конкуренции по итогам 2020 года</w:t>
      </w:r>
      <w:r w:rsidRPr="00BA74A0">
        <w:t>:</w:t>
      </w:r>
      <w:r w:rsidR="00203349" w:rsidRPr="00BA74A0">
        <w:t xml:space="preserve"> </w:t>
      </w:r>
    </w:p>
    <w:p w:rsidR="00FD0BC5" w:rsidRPr="00BA74A0" w:rsidRDefault="00FD0BC5" w:rsidP="008107AC">
      <w:pPr>
        <w:pStyle w:val="ConsPlusTitle"/>
        <w:ind w:firstLine="708"/>
        <w:jc w:val="both"/>
        <w:rPr>
          <w:b w:val="0"/>
        </w:rPr>
      </w:pPr>
      <w:r w:rsidRPr="00BA74A0">
        <w:rPr>
          <w:b w:val="0"/>
        </w:rPr>
        <w:t>1.</w:t>
      </w:r>
      <w:r w:rsidR="008107AC" w:rsidRPr="00BA74A0">
        <w:rPr>
          <w:b w:val="0"/>
        </w:rPr>
        <w:t>Внес</w:t>
      </w:r>
      <w:r w:rsidR="00252A52">
        <w:rPr>
          <w:b w:val="0"/>
        </w:rPr>
        <w:t>т</w:t>
      </w:r>
      <w:r w:rsidR="008107AC" w:rsidRPr="00BA74A0">
        <w:rPr>
          <w:b w:val="0"/>
        </w:rPr>
        <w:t>и изменени</w:t>
      </w:r>
      <w:r w:rsidR="00252A52">
        <w:rPr>
          <w:b w:val="0"/>
        </w:rPr>
        <w:t>е</w:t>
      </w:r>
      <w:r w:rsidR="008107AC" w:rsidRPr="00BA74A0">
        <w:rPr>
          <w:b w:val="0"/>
        </w:rPr>
        <w:t xml:space="preserve"> в распоряжение администрации города Нефтеюганска от 13.10.2020 № 261-р «Об утверждении плана мероприятий («дорожной карты») по обеспечению благоприятного инвестиционного климата на территории муниципального образования город Нефтеюганск на период 2020 – 2021 годов», изложив приложение к распоряжению согласно приложению к настоящему распоряжению.</w:t>
      </w:r>
    </w:p>
    <w:p w:rsidR="00A02069" w:rsidRPr="00BA74A0" w:rsidRDefault="008107AC" w:rsidP="0037711D">
      <w:pPr>
        <w:ind w:firstLine="709"/>
        <w:jc w:val="both"/>
      </w:pPr>
      <w:r w:rsidRPr="00BA74A0">
        <w:t>2</w:t>
      </w:r>
      <w:r w:rsidR="00B46904" w:rsidRPr="00BA74A0">
        <w:t>.</w:t>
      </w:r>
      <w:r w:rsidR="00A02069" w:rsidRPr="00BA74A0">
        <w:t>Контроль исполнения распоряжения оставляю за собой.</w:t>
      </w:r>
    </w:p>
    <w:p w:rsidR="0030355E" w:rsidRPr="00BA74A0" w:rsidRDefault="0030355E" w:rsidP="00AC1DEE">
      <w:pPr>
        <w:jc w:val="both"/>
      </w:pPr>
    </w:p>
    <w:p w:rsidR="00606DAE" w:rsidRPr="00BA74A0" w:rsidRDefault="00606DAE" w:rsidP="00AC1DEE">
      <w:pPr>
        <w:jc w:val="both"/>
      </w:pPr>
    </w:p>
    <w:p w:rsidR="00AC1DEE" w:rsidRPr="00BA74A0" w:rsidRDefault="006653C6" w:rsidP="00E9301F">
      <w:r w:rsidRPr="00BA74A0">
        <w:t>Г</w:t>
      </w:r>
      <w:r w:rsidR="00606DAE" w:rsidRPr="00BA74A0">
        <w:t>лава</w:t>
      </w:r>
      <w:r w:rsidR="00E9301F" w:rsidRPr="00BA74A0">
        <w:t xml:space="preserve"> города Нефтеюганска</w:t>
      </w:r>
      <w:r w:rsidR="00117075" w:rsidRPr="00BA74A0">
        <w:t xml:space="preserve"> </w:t>
      </w:r>
      <w:r w:rsidR="00E9301F" w:rsidRPr="00BA74A0">
        <w:t xml:space="preserve">                                                               </w:t>
      </w:r>
      <w:proofErr w:type="spellStart"/>
      <w:r w:rsidRPr="00BA74A0">
        <w:t>С.Ю.Дегтярев</w:t>
      </w:r>
      <w:proofErr w:type="spellEnd"/>
    </w:p>
    <w:p w:rsidR="00AC1DEE" w:rsidRPr="00BA74A0" w:rsidRDefault="00AC1DEE" w:rsidP="00AC1DEE">
      <w:pPr>
        <w:jc w:val="both"/>
      </w:pPr>
    </w:p>
    <w:p w:rsidR="00AC1DEE" w:rsidRPr="00BA74A0" w:rsidRDefault="00AC1DEE" w:rsidP="00AC1DEE">
      <w:pPr>
        <w:jc w:val="both"/>
      </w:pPr>
    </w:p>
    <w:p w:rsidR="00003133" w:rsidRPr="00BA74A0" w:rsidRDefault="00003133" w:rsidP="00A43EBC">
      <w:pPr>
        <w:jc w:val="both"/>
        <w:rPr>
          <w:rFonts w:eastAsia="Calibri" w:cs="Times New Roman"/>
          <w:kern w:val="3"/>
          <w:sz w:val="27"/>
          <w:szCs w:val="27"/>
          <w:lang w:eastAsia="ar-SA"/>
        </w:rPr>
      </w:pPr>
    </w:p>
    <w:p w:rsidR="00A43EBC" w:rsidRPr="00BA74A0" w:rsidRDefault="00A43EBC" w:rsidP="00003133">
      <w:pPr>
        <w:sectPr w:rsidR="00A43EBC" w:rsidRPr="00BA74A0" w:rsidSect="00307669">
          <w:headerReference w:type="default" r:id="rId10"/>
          <w:pgSz w:w="11906" w:h="16838"/>
          <w:pgMar w:top="1134" w:right="567" w:bottom="1134" w:left="1701" w:header="709" w:footer="709" w:gutter="0"/>
          <w:cols w:space="708"/>
          <w:docGrid w:linePitch="381"/>
        </w:sectPr>
      </w:pPr>
    </w:p>
    <w:p w:rsidR="00270C74" w:rsidRPr="00BA74A0" w:rsidRDefault="00270C74" w:rsidP="005957E9">
      <w:pPr>
        <w:ind w:left="12758"/>
      </w:pPr>
    </w:p>
    <w:p w:rsidR="00270C74" w:rsidRPr="00BA74A0" w:rsidRDefault="00270C74" w:rsidP="005957E9">
      <w:pPr>
        <w:ind w:left="12758"/>
      </w:pPr>
    </w:p>
    <w:p w:rsidR="00C87E97" w:rsidRPr="00BA74A0" w:rsidRDefault="00A43EBC" w:rsidP="005957E9">
      <w:pPr>
        <w:ind w:left="12758"/>
      </w:pPr>
      <w:r w:rsidRPr="00BA74A0">
        <w:t>Приложение</w:t>
      </w:r>
    </w:p>
    <w:p w:rsidR="00A43EBC" w:rsidRPr="00BA74A0" w:rsidRDefault="00A43EBC" w:rsidP="005957E9">
      <w:pPr>
        <w:ind w:left="12758"/>
      </w:pPr>
      <w:r w:rsidRPr="00BA74A0">
        <w:t xml:space="preserve">к </w:t>
      </w:r>
      <w:r w:rsidR="00FD0BC5" w:rsidRPr="00BA74A0">
        <w:t>распоряжению</w:t>
      </w:r>
    </w:p>
    <w:p w:rsidR="00A43EBC" w:rsidRPr="00BA74A0" w:rsidRDefault="004F6BD2" w:rsidP="005957E9">
      <w:pPr>
        <w:ind w:left="12758"/>
      </w:pPr>
      <w:r w:rsidRPr="00BA74A0">
        <w:t>а</w:t>
      </w:r>
      <w:r w:rsidR="00A43EBC" w:rsidRPr="00BA74A0">
        <w:t xml:space="preserve">дминистрации города </w:t>
      </w:r>
    </w:p>
    <w:p w:rsidR="00A43EBC" w:rsidRPr="00BA74A0" w:rsidRDefault="00A43EBC" w:rsidP="005957E9">
      <w:pPr>
        <w:ind w:left="12758"/>
        <w:rPr>
          <w:highlight w:val="yellow"/>
        </w:rPr>
      </w:pPr>
      <w:r w:rsidRPr="00BA74A0">
        <w:t xml:space="preserve">от </w:t>
      </w:r>
      <w:r w:rsidR="00DB68AD" w:rsidRPr="002B16ED">
        <w:rPr>
          <w:szCs w:val="28"/>
        </w:rPr>
        <w:t>29.07.2021</w:t>
      </w:r>
      <w:r w:rsidR="00CE6C7B" w:rsidRPr="00BA74A0">
        <w:rPr>
          <w:rFonts w:cs="Times New Roman"/>
          <w:szCs w:val="28"/>
        </w:rPr>
        <w:t xml:space="preserve"> </w:t>
      </w:r>
      <w:r w:rsidR="00FB31D3" w:rsidRPr="00BA74A0">
        <w:t>№</w:t>
      </w:r>
      <w:r w:rsidR="00CE6C7B" w:rsidRPr="00BA74A0">
        <w:t xml:space="preserve"> </w:t>
      </w:r>
      <w:r w:rsidR="00DB68AD">
        <w:t>187-р</w:t>
      </w:r>
      <w:r w:rsidR="005B4DA1" w:rsidRPr="00BA74A0">
        <w:t xml:space="preserve">          </w:t>
      </w:r>
    </w:p>
    <w:p w:rsidR="00A43EBC" w:rsidRPr="00BA74A0" w:rsidRDefault="00A43EBC" w:rsidP="005B4DA1">
      <w:pPr>
        <w:jc w:val="center"/>
        <w:rPr>
          <w:rFonts w:cs="Times New Roman"/>
          <w:szCs w:val="28"/>
        </w:rPr>
      </w:pPr>
      <w:r w:rsidRPr="00BA74A0">
        <w:rPr>
          <w:rFonts w:cs="Times New Roman"/>
          <w:szCs w:val="28"/>
        </w:rPr>
        <w:t>План</w:t>
      </w:r>
    </w:p>
    <w:p w:rsidR="005B4DA1" w:rsidRPr="00BA74A0" w:rsidRDefault="005957E9" w:rsidP="005B4DA1">
      <w:pPr>
        <w:pStyle w:val="ConsPlusTitle"/>
        <w:jc w:val="center"/>
        <w:rPr>
          <w:b w:val="0"/>
        </w:rPr>
      </w:pPr>
      <w:r w:rsidRPr="00BA74A0">
        <w:rPr>
          <w:b w:val="0"/>
        </w:rPr>
        <w:t>мероприятий («дорожная карта</w:t>
      </w:r>
      <w:r w:rsidR="005B4DA1" w:rsidRPr="00BA74A0">
        <w:rPr>
          <w:b w:val="0"/>
        </w:rPr>
        <w:t xml:space="preserve">») по </w:t>
      </w:r>
      <w:r w:rsidR="00A179FE" w:rsidRPr="00BA74A0">
        <w:rPr>
          <w:b w:val="0"/>
        </w:rPr>
        <w:t>обеспечению благоприятного инвестиционного климата</w:t>
      </w:r>
      <w:r w:rsidR="00D32B06" w:rsidRPr="00BA74A0">
        <w:rPr>
          <w:b w:val="0"/>
        </w:rPr>
        <w:t xml:space="preserve"> </w:t>
      </w:r>
    </w:p>
    <w:p w:rsidR="005B4DA1" w:rsidRPr="00BA74A0" w:rsidRDefault="005B4DA1" w:rsidP="005B4DA1">
      <w:pPr>
        <w:pStyle w:val="ConsPlusTitle"/>
        <w:jc w:val="center"/>
        <w:rPr>
          <w:b w:val="0"/>
        </w:rPr>
      </w:pPr>
      <w:r w:rsidRPr="00BA74A0">
        <w:rPr>
          <w:b w:val="0"/>
        </w:rPr>
        <w:t xml:space="preserve">на территории муниципального образования город Нефтеюганск </w:t>
      </w:r>
    </w:p>
    <w:p w:rsidR="005B4DA1" w:rsidRPr="00BA74A0" w:rsidRDefault="007910D3" w:rsidP="005B4DA1">
      <w:pPr>
        <w:pStyle w:val="ConsPlusTitle"/>
        <w:jc w:val="center"/>
        <w:rPr>
          <w:b w:val="0"/>
        </w:rPr>
      </w:pPr>
      <w:r w:rsidRPr="00BA74A0">
        <w:rPr>
          <w:b w:val="0"/>
        </w:rPr>
        <w:t>на период 2020 – 2021</w:t>
      </w:r>
      <w:r w:rsidR="005B4DA1" w:rsidRPr="00BA74A0">
        <w:rPr>
          <w:b w:val="0"/>
        </w:rPr>
        <w:t xml:space="preserve"> годов</w:t>
      </w:r>
    </w:p>
    <w:p w:rsidR="00C050C3" w:rsidRPr="00BA74A0" w:rsidRDefault="00C050C3" w:rsidP="005B4DA1">
      <w:pPr>
        <w:jc w:val="center"/>
        <w:rPr>
          <w:rFonts w:cs="Times New Roman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6"/>
        <w:gridCol w:w="4905"/>
        <w:gridCol w:w="1767"/>
        <w:gridCol w:w="4933"/>
        <w:gridCol w:w="3213"/>
      </w:tblGrid>
      <w:tr w:rsidR="00BA74A0" w:rsidRPr="006E0C28" w:rsidTr="002C5780">
        <w:trPr>
          <w:tblHeader/>
        </w:trPr>
        <w:tc>
          <w:tcPr>
            <w:tcW w:w="876" w:type="dxa"/>
          </w:tcPr>
          <w:p w:rsidR="001D7ACD" w:rsidRPr="006E0C28" w:rsidRDefault="001D7ACD" w:rsidP="00024227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№ п/п</w:t>
            </w:r>
          </w:p>
        </w:tc>
        <w:tc>
          <w:tcPr>
            <w:tcW w:w="4905" w:type="dxa"/>
          </w:tcPr>
          <w:p w:rsidR="001D7ACD" w:rsidRPr="006E0C28" w:rsidRDefault="001D7ACD" w:rsidP="00024227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67" w:type="dxa"/>
          </w:tcPr>
          <w:p w:rsidR="001D7ACD" w:rsidRPr="006E0C28" w:rsidRDefault="001D7ACD" w:rsidP="00024227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Срок</w:t>
            </w:r>
          </w:p>
        </w:tc>
        <w:tc>
          <w:tcPr>
            <w:tcW w:w="4933" w:type="dxa"/>
          </w:tcPr>
          <w:p w:rsidR="001D7ACD" w:rsidRPr="006E0C28" w:rsidRDefault="001D7ACD" w:rsidP="00024227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Результат</w:t>
            </w:r>
          </w:p>
        </w:tc>
        <w:tc>
          <w:tcPr>
            <w:tcW w:w="3213" w:type="dxa"/>
          </w:tcPr>
          <w:p w:rsidR="001D7ACD" w:rsidRPr="006E0C28" w:rsidRDefault="001D7ACD" w:rsidP="00024227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Ответственные исполнители</w:t>
            </w:r>
          </w:p>
        </w:tc>
      </w:tr>
      <w:tr w:rsidR="00BA74A0" w:rsidRPr="006E0C28" w:rsidTr="002C5780">
        <w:trPr>
          <w:tblHeader/>
        </w:trPr>
        <w:tc>
          <w:tcPr>
            <w:tcW w:w="876" w:type="dxa"/>
          </w:tcPr>
          <w:p w:rsidR="001D7ACD" w:rsidRPr="006E0C28" w:rsidRDefault="001D7ACD" w:rsidP="00024227">
            <w:pPr>
              <w:jc w:val="center"/>
              <w:rPr>
                <w:sz w:val="24"/>
                <w:szCs w:val="24"/>
                <w:lang w:val="en-US"/>
              </w:rPr>
            </w:pPr>
            <w:r w:rsidRPr="006E0C28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905" w:type="dxa"/>
          </w:tcPr>
          <w:p w:rsidR="001D7ACD" w:rsidRPr="006E0C28" w:rsidRDefault="001D7ACD" w:rsidP="00024227">
            <w:pPr>
              <w:jc w:val="center"/>
              <w:rPr>
                <w:sz w:val="24"/>
                <w:szCs w:val="24"/>
                <w:lang w:val="en-US"/>
              </w:rPr>
            </w:pPr>
            <w:r w:rsidRPr="006E0C28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767" w:type="dxa"/>
          </w:tcPr>
          <w:p w:rsidR="001D7ACD" w:rsidRPr="006E0C28" w:rsidRDefault="001D7ACD" w:rsidP="00024227">
            <w:pPr>
              <w:jc w:val="center"/>
              <w:rPr>
                <w:sz w:val="24"/>
                <w:szCs w:val="24"/>
                <w:lang w:val="en-US"/>
              </w:rPr>
            </w:pPr>
            <w:r w:rsidRPr="006E0C28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4933" w:type="dxa"/>
          </w:tcPr>
          <w:p w:rsidR="001D7ACD" w:rsidRPr="006E0C28" w:rsidRDefault="00270C74" w:rsidP="00024227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4</w:t>
            </w:r>
          </w:p>
        </w:tc>
        <w:tc>
          <w:tcPr>
            <w:tcW w:w="3213" w:type="dxa"/>
          </w:tcPr>
          <w:p w:rsidR="001D7ACD" w:rsidRPr="006E0C28" w:rsidRDefault="00270C74" w:rsidP="00024227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5</w:t>
            </w:r>
          </w:p>
        </w:tc>
      </w:tr>
      <w:tr w:rsidR="00BA74A0" w:rsidRPr="006E0C28" w:rsidTr="002C5780">
        <w:tc>
          <w:tcPr>
            <w:tcW w:w="876" w:type="dxa"/>
          </w:tcPr>
          <w:p w:rsidR="001D7ACD" w:rsidRPr="006E0C28" w:rsidRDefault="001D7ACD" w:rsidP="00024227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1.</w:t>
            </w:r>
          </w:p>
        </w:tc>
        <w:tc>
          <w:tcPr>
            <w:tcW w:w="4905" w:type="dxa"/>
          </w:tcPr>
          <w:p w:rsidR="001D7ACD" w:rsidRPr="006E0C28" w:rsidRDefault="001D7ACD" w:rsidP="00BB464F">
            <w:pPr>
              <w:jc w:val="both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Организация проведения заседаний совещательных и координационных органов, созданных в целях обеспечения благоприятного инвестиционного климата, для поддержания устойчивого развития предпринимательства</w:t>
            </w:r>
          </w:p>
        </w:tc>
        <w:tc>
          <w:tcPr>
            <w:tcW w:w="1767" w:type="dxa"/>
          </w:tcPr>
          <w:p w:rsidR="001D7ACD" w:rsidRPr="006E0C28" w:rsidRDefault="001D7ACD" w:rsidP="00BB46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33" w:type="dxa"/>
          </w:tcPr>
          <w:p w:rsidR="001D7ACD" w:rsidRPr="006E0C28" w:rsidRDefault="001D7ACD" w:rsidP="00BB46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3" w:type="dxa"/>
          </w:tcPr>
          <w:p w:rsidR="001D7ACD" w:rsidRPr="006E0C28" w:rsidRDefault="001D7ACD" w:rsidP="00BB464F">
            <w:pPr>
              <w:jc w:val="center"/>
              <w:rPr>
                <w:sz w:val="24"/>
                <w:szCs w:val="24"/>
              </w:rPr>
            </w:pPr>
          </w:p>
        </w:tc>
      </w:tr>
      <w:tr w:rsidR="00BA74A0" w:rsidRPr="006E0C28" w:rsidTr="002C5780">
        <w:tc>
          <w:tcPr>
            <w:tcW w:w="876" w:type="dxa"/>
          </w:tcPr>
          <w:p w:rsidR="001D7ACD" w:rsidRPr="006E0C28" w:rsidRDefault="001D7ACD" w:rsidP="00024227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1.1.</w:t>
            </w:r>
          </w:p>
        </w:tc>
        <w:tc>
          <w:tcPr>
            <w:tcW w:w="4905" w:type="dxa"/>
          </w:tcPr>
          <w:p w:rsidR="001D7ACD" w:rsidRPr="006E0C28" w:rsidRDefault="001D7ACD" w:rsidP="00BB464F">
            <w:pPr>
              <w:jc w:val="both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Организация проведения заседания координационного совета по развитию малого и среднего предпринимательства при администрации города Нефтеюганска</w:t>
            </w:r>
          </w:p>
        </w:tc>
        <w:tc>
          <w:tcPr>
            <w:tcW w:w="1767" w:type="dxa"/>
          </w:tcPr>
          <w:p w:rsidR="001D7ACD" w:rsidRPr="006E0C28" w:rsidRDefault="001D7ACD" w:rsidP="00BB464F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4933" w:type="dxa"/>
          </w:tcPr>
          <w:p w:rsidR="001D7ACD" w:rsidRPr="006E0C28" w:rsidRDefault="00C73B05" w:rsidP="00C73B05">
            <w:pPr>
              <w:jc w:val="both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 xml:space="preserve">Координация выполнения мероприятий, подготовка </w:t>
            </w:r>
            <w:r w:rsidR="00820BDB" w:rsidRPr="006E0C28">
              <w:rPr>
                <w:sz w:val="24"/>
                <w:szCs w:val="24"/>
              </w:rPr>
              <w:t>рекомендаций</w:t>
            </w:r>
          </w:p>
        </w:tc>
        <w:tc>
          <w:tcPr>
            <w:tcW w:w="3213" w:type="dxa"/>
          </w:tcPr>
          <w:p w:rsidR="001D7ACD" w:rsidRPr="006E0C28" w:rsidRDefault="001D7ACD" w:rsidP="00BB464F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Департамент экономического развития</w:t>
            </w:r>
          </w:p>
        </w:tc>
      </w:tr>
      <w:tr w:rsidR="00BA74A0" w:rsidRPr="006E0C28" w:rsidTr="002C5780">
        <w:tc>
          <w:tcPr>
            <w:tcW w:w="876" w:type="dxa"/>
          </w:tcPr>
          <w:p w:rsidR="00C73B05" w:rsidRPr="006E0C28" w:rsidRDefault="00C73B05" w:rsidP="00C73B05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1.2.</w:t>
            </w:r>
          </w:p>
        </w:tc>
        <w:tc>
          <w:tcPr>
            <w:tcW w:w="4905" w:type="dxa"/>
          </w:tcPr>
          <w:p w:rsidR="00C73B05" w:rsidRPr="006E0C28" w:rsidRDefault="00C73B05" w:rsidP="00C73B05">
            <w:pPr>
              <w:jc w:val="both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Организация проведения заседания Проектного комитета администрации города Нефтеюганска</w:t>
            </w:r>
          </w:p>
        </w:tc>
        <w:tc>
          <w:tcPr>
            <w:tcW w:w="1767" w:type="dxa"/>
          </w:tcPr>
          <w:p w:rsidR="00C73B05" w:rsidRPr="006E0C28" w:rsidRDefault="00C73B05" w:rsidP="00C73B05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ежемесячно</w:t>
            </w:r>
          </w:p>
        </w:tc>
        <w:tc>
          <w:tcPr>
            <w:tcW w:w="4933" w:type="dxa"/>
          </w:tcPr>
          <w:p w:rsidR="00C73B05" w:rsidRPr="006E0C28" w:rsidRDefault="00C73B05" w:rsidP="00C73B05">
            <w:pPr>
              <w:jc w:val="both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Координация выполнения мероп</w:t>
            </w:r>
            <w:r w:rsidR="00820BDB" w:rsidRPr="006E0C28">
              <w:rPr>
                <w:sz w:val="24"/>
                <w:szCs w:val="24"/>
              </w:rPr>
              <w:t>риятий, подготовка рекомендаций</w:t>
            </w:r>
          </w:p>
        </w:tc>
        <w:tc>
          <w:tcPr>
            <w:tcW w:w="3213" w:type="dxa"/>
          </w:tcPr>
          <w:p w:rsidR="00C73B05" w:rsidRPr="006E0C28" w:rsidRDefault="00C73B05" w:rsidP="00C73B05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Департамент экономического развития,</w:t>
            </w:r>
          </w:p>
          <w:p w:rsidR="00C73B05" w:rsidRPr="006E0C28" w:rsidRDefault="00C73B05" w:rsidP="00C73B05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участники проектной деятельности</w:t>
            </w:r>
          </w:p>
        </w:tc>
      </w:tr>
      <w:tr w:rsidR="00BA74A0" w:rsidRPr="006E0C28" w:rsidTr="002C5780">
        <w:tc>
          <w:tcPr>
            <w:tcW w:w="876" w:type="dxa"/>
          </w:tcPr>
          <w:p w:rsidR="00C73B05" w:rsidRPr="006E0C28" w:rsidRDefault="00C73B05" w:rsidP="00C73B05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1.3.</w:t>
            </w:r>
          </w:p>
        </w:tc>
        <w:tc>
          <w:tcPr>
            <w:tcW w:w="4905" w:type="dxa"/>
          </w:tcPr>
          <w:p w:rsidR="00C73B05" w:rsidRPr="006E0C28" w:rsidRDefault="00C73B05" w:rsidP="00C73B05">
            <w:pPr>
              <w:jc w:val="both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Организация проведения заседания координационного совета по вопросам развития инвестиционной деятельности в городе Нефтеюганске</w:t>
            </w:r>
          </w:p>
        </w:tc>
        <w:tc>
          <w:tcPr>
            <w:tcW w:w="1767" w:type="dxa"/>
          </w:tcPr>
          <w:p w:rsidR="00C73B05" w:rsidRPr="006E0C28" w:rsidRDefault="00C73B05" w:rsidP="00C73B05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1 раз в 2 месяца</w:t>
            </w:r>
          </w:p>
        </w:tc>
        <w:tc>
          <w:tcPr>
            <w:tcW w:w="4933" w:type="dxa"/>
          </w:tcPr>
          <w:p w:rsidR="00C73B05" w:rsidRPr="006E0C28" w:rsidRDefault="00C73B05" w:rsidP="00C73B05">
            <w:pPr>
              <w:jc w:val="both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Координация выполнения мероп</w:t>
            </w:r>
            <w:r w:rsidR="00820BDB" w:rsidRPr="006E0C28">
              <w:rPr>
                <w:sz w:val="24"/>
                <w:szCs w:val="24"/>
              </w:rPr>
              <w:t>риятий, подготовка рекомендаций</w:t>
            </w:r>
          </w:p>
        </w:tc>
        <w:tc>
          <w:tcPr>
            <w:tcW w:w="3213" w:type="dxa"/>
          </w:tcPr>
          <w:p w:rsidR="00C73B05" w:rsidRPr="006E0C28" w:rsidRDefault="00C73B05" w:rsidP="00C73B05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Департамент экономического развития</w:t>
            </w:r>
          </w:p>
        </w:tc>
      </w:tr>
      <w:tr w:rsidR="00BA74A0" w:rsidRPr="006E0C28" w:rsidTr="002C5780">
        <w:tc>
          <w:tcPr>
            <w:tcW w:w="876" w:type="dxa"/>
          </w:tcPr>
          <w:p w:rsidR="001D7ACD" w:rsidRPr="006E0C28" w:rsidRDefault="001D7ACD" w:rsidP="00024227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2.</w:t>
            </w:r>
          </w:p>
        </w:tc>
        <w:tc>
          <w:tcPr>
            <w:tcW w:w="4905" w:type="dxa"/>
          </w:tcPr>
          <w:p w:rsidR="001D7ACD" w:rsidRPr="006E0C28" w:rsidRDefault="001D7ACD" w:rsidP="00BB464F">
            <w:pPr>
              <w:jc w:val="both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Мероприятия, направленные на формирование у потенциального инвестора объективного представления об инвестиционных возможностях города Нефтеюганска</w:t>
            </w:r>
          </w:p>
        </w:tc>
        <w:tc>
          <w:tcPr>
            <w:tcW w:w="1767" w:type="dxa"/>
          </w:tcPr>
          <w:p w:rsidR="001D7ACD" w:rsidRPr="006E0C28" w:rsidRDefault="001D7ACD" w:rsidP="00BB46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33" w:type="dxa"/>
          </w:tcPr>
          <w:p w:rsidR="001D7ACD" w:rsidRPr="006E0C28" w:rsidRDefault="001D7ACD" w:rsidP="00BB46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3" w:type="dxa"/>
          </w:tcPr>
          <w:p w:rsidR="001D7ACD" w:rsidRPr="006E0C28" w:rsidRDefault="001D7ACD" w:rsidP="00BB464F">
            <w:pPr>
              <w:jc w:val="center"/>
              <w:rPr>
                <w:sz w:val="24"/>
                <w:szCs w:val="24"/>
              </w:rPr>
            </w:pPr>
          </w:p>
        </w:tc>
      </w:tr>
      <w:tr w:rsidR="00BA74A0" w:rsidRPr="006E0C28" w:rsidTr="002C5780">
        <w:tc>
          <w:tcPr>
            <w:tcW w:w="876" w:type="dxa"/>
          </w:tcPr>
          <w:p w:rsidR="001D7ACD" w:rsidRPr="006E0C28" w:rsidRDefault="001D7ACD" w:rsidP="00024227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2.1.</w:t>
            </w:r>
          </w:p>
        </w:tc>
        <w:tc>
          <w:tcPr>
            <w:tcW w:w="4905" w:type="dxa"/>
          </w:tcPr>
          <w:p w:rsidR="001D7ACD" w:rsidRPr="006E0C28" w:rsidRDefault="001D7ACD" w:rsidP="00BB464F">
            <w:pPr>
              <w:jc w:val="both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 xml:space="preserve">Подготовка Инвестиционного паспорта </w:t>
            </w:r>
            <w:r w:rsidRPr="006E0C28">
              <w:rPr>
                <w:sz w:val="24"/>
                <w:szCs w:val="24"/>
              </w:rPr>
              <w:lastRenderedPageBreak/>
              <w:t>муниципального образования город Нефтеюганск</w:t>
            </w:r>
          </w:p>
        </w:tc>
        <w:tc>
          <w:tcPr>
            <w:tcW w:w="1767" w:type="dxa"/>
          </w:tcPr>
          <w:p w:rsidR="00941C6D" w:rsidRPr="006E0C28" w:rsidRDefault="001D7ACD" w:rsidP="00BB464F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lastRenderedPageBreak/>
              <w:t xml:space="preserve">март – апрель </w:t>
            </w:r>
          </w:p>
          <w:p w:rsidR="001D7ACD" w:rsidRPr="006E0C28" w:rsidRDefault="001D7ACD" w:rsidP="00BB464F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lastRenderedPageBreak/>
              <w:t>2021 года</w:t>
            </w:r>
          </w:p>
        </w:tc>
        <w:tc>
          <w:tcPr>
            <w:tcW w:w="4933" w:type="dxa"/>
          </w:tcPr>
          <w:p w:rsidR="001D7ACD" w:rsidRPr="006E0C28" w:rsidRDefault="001D7ACD" w:rsidP="00811C63">
            <w:pPr>
              <w:jc w:val="both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lastRenderedPageBreak/>
              <w:t xml:space="preserve">Размещение на официальном сайте </w:t>
            </w:r>
            <w:hyperlink r:id="rId11" w:history="1">
              <w:r w:rsidRPr="006E0C28">
                <w:rPr>
                  <w:rStyle w:val="ab"/>
                  <w:color w:val="auto"/>
                  <w:sz w:val="24"/>
                  <w:szCs w:val="24"/>
                  <w:lang w:val="en-US"/>
                </w:rPr>
                <w:t>www</w:t>
              </w:r>
              <w:r w:rsidRPr="006E0C28">
                <w:rPr>
                  <w:rStyle w:val="ab"/>
                  <w:color w:val="auto"/>
                  <w:sz w:val="24"/>
                  <w:szCs w:val="24"/>
                </w:rPr>
                <w:t>.</w:t>
              </w:r>
              <w:proofErr w:type="spellStart"/>
              <w:r w:rsidRPr="006E0C28">
                <w:rPr>
                  <w:rStyle w:val="ab"/>
                  <w:color w:val="auto"/>
                  <w:sz w:val="24"/>
                  <w:szCs w:val="24"/>
                  <w:lang w:val="en-US"/>
                </w:rPr>
                <w:t>admugansk</w:t>
              </w:r>
              <w:proofErr w:type="spellEnd"/>
              <w:r w:rsidRPr="006E0C28">
                <w:rPr>
                  <w:rStyle w:val="ab"/>
                  <w:color w:val="auto"/>
                  <w:sz w:val="24"/>
                  <w:szCs w:val="24"/>
                </w:rPr>
                <w:t>.</w:t>
              </w:r>
              <w:proofErr w:type="spellStart"/>
              <w:r w:rsidRPr="006E0C28">
                <w:rPr>
                  <w:rStyle w:val="ab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6E0C28">
              <w:rPr>
                <w:sz w:val="24"/>
                <w:szCs w:val="24"/>
              </w:rPr>
              <w:t xml:space="preserve"> в разделе «Инвестиционная политика» </w:t>
            </w:r>
          </w:p>
        </w:tc>
        <w:tc>
          <w:tcPr>
            <w:tcW w:w="3213" w:type="dxa"/>
          </w:tcPr>
          <w:p w:rsidR="001D7ACD" w:rsidRPr="006E0C28" w:rsidRDefault="001D7ACD" w:rsidP="00BB464F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lastRenderedPageBreak/>
              <w:t xml:space="preserve">Департамент </w:t>
            </w:r>
            <w:r w:rsidRPr="006E0C28">
              <w:rPr>
                <w:sz w:val="24"/>
                <w:szCs w:val="24"/>
              </w:rPr>
              <w:lastRenderedPageBreak/>
              <w:t>экономического развития</w:t>
            </w:r>
          </w:p>
        </w:tc>
      </w:tr>
      <w:tr w:rsidR="00BA74A0" w:rsidRPr="006E0C28" w:rsidTr="002C5780">
        <w:tc>
          <w:tcPr>
            <w:tcW w:w="876" w:type="dxa"/>
          </w:tcPr>
          <w:p w:rsidR="00C04B85" w:rsidRPr="006E0C28" w:rsidRDefault="00C04B85" w:rsidP="00C04B85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lastRenderedPageBreak/>
              <w:t>2.2.</w:t>
            </w:r>
          </w:p>
        </w:tc>
        <w:tc>
          <w:tcPr>
            <w:tcW w:w="4905" w:type="dxa"/>
          </w:tcPr>
          <w:p w:rsidR="00C04B85" w:rsidRPr="006E0C28" w:rsidRDefault="00C04B85" w:rsidP="00C04B85">
            <w:pPr>
              <w:jc w:val="both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Сопровождение раздела инвестиционная политика города Нефтеюганска</w:t>
            </w:r>
          </w:p>
        </w:tc>
        <w:tc>
          <w:tcPr>
            <w:tcW w:w="1767" w:type="dxa"/>
          </w:tcPr>
          <w:p w:rsidR="00C04B85" w:rsidRPr="006E0C28" w:rsidRDefault="00C04B85" w:rsidP="00C04B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33" w:type="dxa"/>
          </w:tcPr>
          <w:p w:rsidR="00C04B85" w:rsidRPr="006E0C28" w:rsidRDefault="00C04B85" w:rsidP="00C04B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13" w:type="dxa"/>
          </w:tcPr>
          <w:p w:rsidR="00C04B85" w:rsidRPr="006E0C28" w:rsidRDefault="00C04B85" w:rsidP="00C04B85">
            <w:pPr>
              <w:jc w:val="center"/>
              <w:rPr>
                <w:sz w:val="24"/>
                <w:szCs w:val="24"/>
              </w:rPr>
            </w:pPr>
          </w:p>
        </w:tc>
      </w:tr>
      <w:tr w:rsidR="00BA74A0" w:rsidRPr="006E0C28" w:rsidTr="002C5780">
        <w:tc>
          <w:tcPr>
            <w:tcW w:w="876" w:type="dxa"/>
          </w:tcPr>
          <w:p w:rsidR="00C04B85" w:rsidRPr="006E0C28" w:rsidRDefault="00C04B85" w:rsidP="00C04B85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2.2.1.</w:t>
            </w:r>
          </w:p>
        </w:tc>
        <w:tc>
          <w:tcPr>
            <w:tcW w:w="4905" w:type="dxa"/>
          </w:tcPr>
          <w:p w:rsidR="00C04B85" w:rsidRPr="006E0C28" w:rsidRDefault="00C04B85" w:rsidP="00C04B85">
            <w:pPr>
              <w:jc w:val="both"/>
              <w:rPr>
                <w:sz w:val="24"/>
                <w:szCs w:val="24"/>
                <w:highlight w:val="yellow"/>
              </w:rPr>
            </w:pPr>
            <w:r w:rsidRPr="006E0C28">
              <w:rPr>
                <w:sz w:val="24"/>
                <w:szCs w:val="24"/>
              </w:rPr>
              <w:t>Доработка инвестиционного раздела в соответствии с методическими рекомендациями БУ ХМАО=Югры «Рег</w:t>
            </w:r>
            <w:r w:rsidR="00820BDB" w:rsidRPr="006E0C28">
              <w:rPr>
                <w:sz w:val="24"/>
                <w:szCs w:val="24"/>
              </w:rPr>
              <w:t>иональный информационный центр»</w:t>
            </w:r>
          </w:p>
        </w:tc>
        <w:tc>
          <w:tcPr>
            <w:tcW w:w="1767" w:type="dxa"/>
          </w:tcPr>
          <w:p w:rsidR="00C04B85" w:rsidRPr="006E0C28" w:rsidRDefault="00C04B85" w:rsidP="00C04B85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до 01.09.2021</w:t>
            </w:r>
          </w:p>
        </w:tc>
        <w:tc>
          <w:tcPr>
            <w:tcW w:w="4933" w:type="dxa"/>
          </w:tcPr>
          <w:p w:rsidR="00C04B85" w:rsidRPr="006E0C28" w:rsidRDefault="00C04B85" w:rsidP="00C04B85">
            <w:pPr>
              <w:jc w:val="both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 xml:space="preserve">Размещение на официальном сайте </w:t>
            </w:r>
            <w:hyperlink r:id="rId12" w:history="1">
              <w:r w:rsidRPr="006E0C28">
                <w:rPr>
                  <w:rStyle w:val="ab"/>
                  <w:color w:val="auto"/>
                  <w:sz w:val="24"/>
                  <w:szCs w:val="24"/>
                  <w:lang w:val="en-US"/>
                </w:rPr>
                <w:t>www</w:t>
              </w:r>
              <w:r w:rsidRPr="006E0C28">
                <w:rPr>
                  <w:rStyle w:val="ab"/>
                  <w:color w:val="auto"/>
                  <w:sz w:val="24"/>
                  <w:szCs w:val="24"/>
                </w:rPr>
                <w:t>.</w:t>
              </w:r>
              <w:proofErr w:type="spellStart"/>
              <w:r w:rsidRPr="006E0C28">
                <w:rPr>
                  <w:rStyle w:val="ab"/>
                  <w:color w:val="auto"/>
                  <w:sz w:val="24"/>
                  <w:szCs w:val="24"/>
                  <w:lang w:val="en-US"/>
                </w:rPr>
                <w:t>admugansk</w:t>
              </w:r>
              <w:proofErr w:type="spellEnd"/>
              <w:r w:rsidRPr="006E0C28">
                <w:rPr>
                  <w:rStyle w:val="ab"/>
                  <w:color w:val="auto"/>
                  <w:sz w:val="24"/>
                  <w:szCs w:val="24"/>
                </w:rPr>
                <w:t>.</w:t>
              </w:r>
              <w:proofErr w:type="spellStart"/>
              <w:r w:rsidRPr="006E0C28">
                <w:rPr>
                  <w:rStyle w:val="ab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6E0C28">
              <w:rPr>
                <w:sz w:val="24"/>
                <w:szCs w:val="24"/>
              </w:rPr>
              <w:t xml:space="preserve"> в разделе «Инвестиционная политика» </w:t>
            </w:r>
          </w:p>
        </w:tc>
        <w:tc>
          <w:tcPr>
            <w:tcW w:w="3213" w:type="dxa"/>
          </w:tcPr>
          <w:p w:rsidR="00C04B85" w:rsidRPr="006E0C28" w:rsidRDefault="00C04B85" w:rsidP="00C04B85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Департамент экономического развития</w:t>
            </w:r>
          </w:p>
        </w:tc>
      </w:tr>
      <w:tr w:rsidR="00BA74A0" w:rsidRPr="006E0C28" w:rsidTr="002C5780">
        <w:tc>
          <w:tcPr>
            <w:tcW w:w="876" w:type="dxa"/>
          </w:tcPr>
          <w:p w:rsidR="00C04B85" w:rsidRPr="006E0C28" w:rsidRDefault="00C04B85" w:rsidP="00C04B85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2.2.2.</w:t>
            </w:r>
          </w:p>
        </w:tc>
        <w:tc>
          <w:tcPr>
            <w:tcW w:w="4905" w:type="dxa"/>
          </w:tcPr>
          <w:p w:rsidR="00C04B85" w:rsidRPr="006E0C28" w:rsidRDefault="00C04B85" w:rsidP="00C04B85">
            <w:pPr>
              <w:jc w:val="both"/>
              <w:rPr>
                <w:sz w:val="24"/>
                <w:szCs w:val="24"/>
                <w:highlight w:val="yellow"/>
              </w:rPr>
            </w:pPr>
            <w:r w:rsidRPr="006E0C28">
              <w:rPr>
                <w:sz w:val="24"/>
                <w:szCs w:val="24"/>
              </w:rPr>
              <w:t>Актуализация информации на официальном сайте www.admugansk.ru в ра</w:t>
            </w:r>
            <w:r w:rsidR="00820BDB" w:rsidRPr="006E0C28">
              <w:rPr>
                <w:sz w:val="24"/>
                <w:szCs w:val="24"/>
              </w:rPr>
              <w:t>зделе «Инвестиционная политика»</w:t>
            </w:r>
          </w:p>
        </w:tc>
        <w:tc>
          <w:tcPr>
            <w:tcW w:w="1767" w:type="dxa"/>
          </w:tcPr>
          <w:p w:rsidR="00C04B85" w:rsidRPr="006E0C28" w:rsidRDefault="00C04B85" w:rsidP="00C04B85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постоянно</w:t>
            </w:r>
          </w:p>
        </w:tc>
        <w:tc>
          <w:tcPr>
            <w:tcW w:w="4933" w:type="dxa"/>
          </w:tcPr>
          <w:p w:rsidR="00C04B85" w:rsidRPr="006E0C28" w:rsidRDefault="00C04B85" w:rsidP="00C04B85">
            <w:pPr>
              <w:jc w:val="both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 xml:space="preserve">Размещение на официальном сайте </w:t>
            </w:r>
            <w:hyperlink r:id="rId13" w:history="1">
              <w:r w:rsidRPr="006E0C28">
                <w:rPr>
                  <w:rStyle w:val="ab"/>
                  <w:color w:val="auto"/>
                  <w:sz w:val="24"/>
                  <w:szCs w:val="24"/>
                  <w:lang w:val="en-US"/>
                </w:rPr>
                <w:t>www</w:t>
              </w:r>
              <w:r w:rsidRPr="006E0C28">
                <w:rPr>
                  <w:rStyle w:val="ab"/>
                  <w:color w:val="auto"/>
                  <w:sz w:val="24"/>
                  <w:szCs w:val="24"/>
                </w:rPr>
                <w:t>.</w:t>
              </w:r>
              <w:proofErr w:type="spellStart"/>
              <w:r w:rsidRPr="006E0C28">
                <w:rPr>
                  <w:rStyle w:val="ab"/>
                  <w:color w:val="auto"/>
                  <w:sz w:val="24"/>
                  <w:szCs w:val="24"/>
                  <w:lang w:val="en-US"/>
                </w:rPr>
                <w:t>admugansk</w:t>
              </w:r>
              <w:proofErr w:type="spellEnd"/>
              <w:r w:rsidRPr="006E0C28">
                <w:rPr>
                  <w:rStyle w:val="ab"/>
                  <w:color w:val="auto"/>
                  <w:sz w:val="24"/>
                  <w:szCs w:val="24"/>
                </w:rPr>
                <w:t>.</w:t>
              </w:r>
              <w:proofErr w:type="spellStart"/>
              <w:r w:rsidRPr="006E0C28">
                <w:rPr>
                  <w:rStyle w:val="ab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6E0C28">
              <w:rPr>
                <w:sz w:val="24"/>
                <w:szCs w:val="24"/>
              </w:rPr>
              <w:t xml:space="preserve"> в разделе «Инвестиционная политика» </w:t>
            </w:r>
          </w:p>
        </w:tc>
        <w:tc>
          <w:tcPr>
            <w:tcW w:w="3213" w:type="dxa"/>
          </w:tcPr>
          <w:p w:rsidR="00C04B85" w:rsidRPr="006E0C28" w:rsidRDefault="00C04B85" w:rsidP="00C04B85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Департамент экономического развития</w:t>
            </w:r>
          </w:p>
          <w:p w:rsidR="00C04B85" w:rsidRPr="006E0C28" w:rsidRDefault="00C04B85" w:rsidP="00C04B85">
            <w:pPr>
              <w:jc w:val="center"/>
              <w:rPr>
                <w:sz w:val="24"/>
                <w:szCs w:val="24"/>
                <w:highlight w:val="yellow"/>
              </w:rPr>
            </w:pPr>
            <w:r w:rsidRPr="006E0C28">
              <w:rPr>
                <w:sz w:val="24"/>
                <w:szCs w:val="24"/>
              </w:rPr>
              <w:t>Департамент по делам администрации</w:t>
            </w:r>
          </w:p>
        </w:tc>
      </w:tr>
      <w:tr w:rsidR="00BA74A0" w:rsidRPr="006E0C28" w:rsidTr="002C5780">
        <w:tc>
          <w:tcPr>
            <w:tcW w:w="876" w:type="dxa"/>
          </w:tcPr>
          <w:p w:rsidR="00C04B85" w:rsidRPr="006E0C28" w:rsidRDefault="00C04B85" w:rsidP="00C04B85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2.2.3.</w:t>
            </w:r>
          </w:p>
        </w:tc>
        <w:tc>
          <w:tcPr>
            <w:tcW w:w="4905" w:type="dxa"/>
          </w:tcPr>
          <w:p w:rsidR="00C04B85" w:rsidRPr="006E0C28" w:rsidRDefault="00C04B85" w:rsidP="00C04B85">
            <w:pPr>
              <w:jc w:val="both"/>
              <w:rPr>
                <w:sz w:val="24"/>
                <w:szCs w:val="24"/>
                <w:highlight w:val="yellow"/>
              </w:rPr>
            </w:pPr>
            <w:r w:rsidRPr="006E0C28">
              <w:rPr>
                <w:sz w:val="24"/>
                <w:szCs w:val="24"/>
              </w:rPr>
              <w:t>Информирование представителей бизнеса о</w:t>
            </w:r>
            <w:r w:rsidR="00820BDB" w:rsidRPr="006E0C28">
              <w:rPr>
                <w:sz w:val="24"/>
                <w:szCs w:val="24"/>
              </w:rPr>
              <w:t xml:space="preserve"> работе инвестиционного раздела</w:t>
            </w:r>
          </w:p>
        </w:tc>
        <w:tc>
          <w:tcPr>
            <w:tcW w:w="1767" w:type="dxa"/>
          </w:tcPr>
          <w:p w:rsidR="00C04B85" w:rsidRPr="006E0C28" w:rsidRDefault="00C04B85" w:rsidP="00C04B85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постоянно</w:t>
            </w:r>
          </w:p>
        </w:tc>
        <w:tc>
          <w:tcPr>
            <w:tcW w:w="4933" w:type="dxa"/>
          </w:tcPr>
          <w:p w:rsidR="00C04B85" w:rsidRPr="006E0C28" w:rsidRDefault="00C77E4C" w:rsidP="00C77E4C">
            <w:pPr>
              <w:jc w:val="both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Повышение информированности представителей бизнеса</w:t>
            </w:r>
          </w:p>
        </w:tc>
        <w:tc>
          <w:tcPr>
            <w:tcW w:w="3213" w:type="dxa"/>
          </w:tcPr>
          <w:p w:rsidR="00C04B85" w:rsidRPr="006E0C28" w:rsidRDefault="00C04B85" w:rsidP="00C04B85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Департамент экономического развития</w:t>
            </w:r>
          </w:p>
        </w:tc>
      </w:tr>
      <w:tr w:rsidR="00BA74A0" w:rsidRPr="006E0C28" w:rsidTr="002C5780">
        <w:tc>
          <w:tcPr>
            <w:tcW w:w="876" w:type="dxa"/>
          </w:tcPr>
          <w:p w:rsidR="00C04B85" w:rsidRPr="006E0C28" w:rsidRDefault="00C04B85" w:rsidP="00C04B85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2.3.</w:t>
            </w:r>
          </w:p>
        </w:tc>
        <w:tc>
          <w:tcPr>
            <w:tcW w:w="4905" w:type="dxa"/>
          </w:tcPr>
          <w:p w:rsidR="00C04B85" w:rsidRPr="006E0C28" w:rsidRDefault="00C04B85" w:rsidP="00C04B85">
            <w:pPr>
              <w:jc w:val="both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Подготовка ежегодного инвестиционного послания главы города</w:t>
            </w:r>
          </w:p>
        </w:tc>
        <w:tc>
          <w:tcPr>
            <w:tcW w:w="1767" w:type="dxa"/>
          </w:tcPr>
          <w:p w:rsidR="00C04B85" w:rsidRPr="006E0C28" w:rsidRDefault="00C04B85" w:rsidP="00C04B85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ежегодно</w:t>
            </w:r>
          </w:p>
          <w:p w:rsidR="00C04B85" w:rsidRPr="006E0C28" w:rsidRDefault="00C04B85" w:rsidP="00C04B85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до 01 декабря</w:t>
            </w:r>
          </w:p>
        </w:tc>
        <w:tc>
          <w:tcPr>
            <w:tcW w:w="4933" w:type="dxa"/>
          </w:tcPr>
          <w:p w:rsidR="00C04B85" w:rsidRPr="006E0C28" w:rsidRDefault="00C04B85" w:rsidP="00C04B85">
            <w:pPr>
              <w:jc w:val="both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Размещение на официальном сайте www.admugansk.ru в разделе «Инвестиционная политика»</w:t>
            </w:r>
          </w:p>
        </w:tc>
        <w:tc>
          <w:tcPr>
            <w:tcW w:w="3213" w:type="dxa"/>
          </w:tcPr>
          <w:p w:rsidR="00C04B85" w:rsidRPr="006E0C28" w:rsidRDefault="00C04B85" w:rsidP="00C04B85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Департамент экономического развития</w:t>
            </w:r>
          </w:p>
        </w:tc>
      </w:tr>
      <w:tr w:rsidR="00BA74A0" w:rsidRPr="006E0C28" w:rsidTr="002C5780">
        <w:tc>
          <w:tcPr>
            <w:tcW w:w="876" w:type="dxa"/>
          </w:tcPr>
          <w:p w:rsidR="00C04B85" w:rsidRPr="006E0C28" w:rsidRDefault="00C04B85" w:rsidP="00C04B85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2.4.</w:t>
            </w:r>
          </w:p>
        </w:tc>
        <w:tc>
          <w:tcPr>
            <w:tcW w:w="4905" w:type="dxa"/>
          </w:tcPr>
          <w:p w:rsidR="00C04B85" w:rsidRPr="006E0C28" w:rsidRDefault="00C04B85" w:rsidP="00C04B85">
            <w:pPr>
              <w:jc w:val="both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Публикации в СМИ, социальных сетях информации о деятельности по улучшению состояния инвестиционного климата и развитию конкуренции города Нефтеюганска</w:t>
            </w:r>
          </w:p>
        </w:tc>
        <w:tc>
          <w:tcPr>
            <w:tcW w:w="1767" w:type="dxa"/>
          </w:tcPr>
          <w:p w:rsidR="00C04B85" w:rsidRPr="006E0C28" w:rsidRDefault="00C04B85" w:rsidP="00C04B85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4933" w:type="dxa"/>
          </w:tcPr>
          <w:p w:rsidR="00C04B85" w:rsidRPr="006E0C28" w:rsidRDefault="00C04B85" w:rsidP="00C04B85">
            <w:pPr>
              <w:jc w:val="both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СМИ:</w:t>
            </w:r>
          </w:p>
          <w:p w:rsidR="00C04B85" w:rsidRPr="006E0C28" w:rsidRDefault="00C04B85" w:rsidP="00C04B85">
            <w:pPr>
              <w:jc w:val="both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МАУ РГ «Здравствуйте, нефтеюганцы!»;</w:t>
            </w:r>
          </w:p>
          <w:p w:rsidR="00C04B85" w:rsidRPr="006E0C28" w:rsidRDefault="00C04B85" w:rsidP="00C04B85">
            <w:pPr>
              <w:jc w:val="both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 xml:space="preserve">ТРК </w:t>
            </w:r>
            <w:proofErr w:type="spellStart"/>
            <w:r w:rsidRPr="006E0C28">
              <w:rPr>
                <w:sz w:val="24"/>
                <w:szCs w:val="24"/>
              </w:rPr>
              <w:t>Юганск</w:t>
            </w:r>
            <w:proofErr w:type="spellEnd"/>
            <w:r w:rsidRPr="006E0C28">
              <w:rPr>
                <w:sz w:val="24"/>
                <w:szCs w:val="24"/>
              </w:rPr>
              <w:t>,</w:t>
            </w:r>
          </w:p>
          <w:p w:rsidR="00C04B85" w:rsidRPr="006E0C28" w:rsidRDefault="00C04B85" w:rsidP="00C04B85">
            <w:pPr>
              <w:jc w:val="both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 xml:space="preserve">Социальные сети </w:t>
            </w:r>
          </w:p>
        </w:tc>
        <w:tc>
          <w:tcPr>
            <w:tcW w:w="3213" w:type="dxa"/>
          </w:tcPr>
          <w:p w:rsidR="00C04B85" w:rsidRPr="006E0C28" w:rsidRDefault="00C04B85" w:rsidP="00C04B85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Департамент экономического развития</w:t>
            </w:r>
          </w:p>
          <w:p w:rsidR="00C04B85" w:rsidRPr="006E0C28" w:rsidRDefault="00C04B85" w:rsidP="00C04B85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Департамент по делам администрации</w:t>
            </w:r>
          </w:p>
        </w:tc>
      </w:tr>
      <w:tr w:rsidR="00BA74A0" w:rsidRPr="006E0C28" w:rsidTr="002C5780">
        <w:tc>
          <w:tcPr>
            <w:tcW w:w="876" w:type="dxa"/>
          </w:tcPr>
          <w:p w:rsidR="00C04B85" w:rsidRPr="006E0C28" w:rsidRDefault="00C04B85" w:rsidP="00C04B85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2.5.</w:t>
            </w:r>
          </w:p>
        </w:tc>
        <w:tc>
          <w:tcPr>
            <w:tcW w:w="4905" w:type="dxa"/>
          </w:tcPr>
          <w:p w:rsidR="00C04B85" w:rsidRPr="006E0C28" w:rsidRDefault="00C04B85" w:rsidP="00C04B85">
            <w:pPr>
              <w:jc w:val="both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 xml:space="preserve">Актуализация реестра существующих инвестиционных площадок на территории муниципального образования город Нефтеюганск </w:t>
            </w:r>
            <w:r w:rsidR="00A66B1A" w:rsidRPr="006E0C28">
              <w:rPr>
                <w:sz w:val="24"/>
                <w:szCs w:val="24"/>
              </w:rPr>
              <w:t>в соответствии с т</w:t>
            </w:r>
            <w:r w:rsidR="00820BDB" w:rsidRPr="006E0C28">
              <w:rPr>
                <w:sz w:val="24"/>
                <w:szCs w:val="24"/>
              </w:rPr>
              <w:t>ребованиями Фонда развития Югры</w:t>
            </w:r>
          </w:p>
        </w:tc>
        <w:tc>
          <w:tcPr>
            <w:tcW w:w="1767" w:type="dxa"/>
          </w:tcPr>
          <w:p w:rsidR="00C04B85" w:rsidRPr="006E0C28" w:rsidRDefault="00C04B85" w:rsidP="00C04B85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4933" w:type="dxa"/>
          </w:tcPr>
          <w:p w:rsidR="00C04B85" w:rsidRPr="006E0C28" w:rsidRDefault="00C04B85" w:rsidP="00A66B1A">
            <w:pPr>
              <w:jc w:val="both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Размещение на официальном сайте www.admugansk.ru в разделе «Инвестиционная политика»</w:t>
            </w:r>
            <w:r w:rsidR="00A66B1A" w:rsidRPr="006E0C28">
              <w:rPr>
                <w:sz w:val="24"/>
                <w:szCs w:val="24"/>
              </w:rPr>
              <w:t>, на инвестиционной карте Югры</w:t>
            </w:r>
          </w:p>
        </w:tc>
        <w:tc>
          <w:tcPr>
            <w:tcW w:w="3213" w:type="dxa"/>
          </w:tcPr>
          <w:p w:rsidR="00C04B85" w:rsidRPr="006E0C28" w:rsidRDefault="00C04B85" w:rsidP="00C04B85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Департамент экономического развития</w:t>
            </w:r>
          </w:p>
          <w:p w:rsidR="00C04B85" w:rsidRPr="006E0C28" w:rsidRDefault="00C04B85" w:rsidP="00C04B85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Департамент градостроительства и земельных отношений</w:t>
            </w:r>
          </w:p>
        </w:tc>
      </w:tr>
      <w:tr w:rsidR="00BA74A0" w:rsidRPr="006E0C28" w:rsidTr="002C5780">
        <w:tc>
          <w:tcPr>
            <w:tcW w:w="876" w:type="dxa"/>
          </w:tcPr>
          <w:p w:rsidR="00C04B85" w:rsidRPr="006E0C28" w:rsidRDefault="00C04B85" w:rsidP="00C04B85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2.6.</w:t>
            </w:r>
          </w:p>
        </w:tc>
        <w:tc>
          <w:tcPr>
            <w:tcW w:w="4905" w:type="dxa"/>
          </w:tcPr>
          <w:p w:rsidR="00C04B85" w:rsidRPr="006E0C28" w:rsidRDefault="00C04B85" w:rsidP="00C04B85">
            <w:pPr>
              <w:jc w:val="both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Организация работы по сопровождению инвестиционных проектов по принципу «одного окна», совершенствование механизма подачи обращений, инвестиционных предложений через информационный раздел «Инвестиционная политика» на официальном сайте органов местного самоуправления города Нефтеюганска</w:t>
            </w:r>
          </w:p>
        </w:tc>
        <w:tc>
          <w:tcPr>
            <w:tcW w:w="1767" w:type="dxa"/>
          </w:tcPr>
          <w:p w:rsidR="00C04B85" w:rsidRPr="006E0C28" w:rsidRDefault="00C04B85" w:rsidP="00C04B85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постоянно</w:t>
            </w:r>
          </w:p>
        </w:tc>
        <w:tc>
          <w:tcPr>
            <w:tcW w:w="4933" w:type="dxa"/>
          </w:tcPr>
          <w:p w:rsidR="00C04B85" w:rsidRPr="006E0C28" w:rsidRDefault="00C04B85" w:rsidP="00C04B85">
            <w:pPr>
              <w:jc w:val="both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Размещение на официальном сайте www.admugansk.ru в разделе «Инвестиционная политика»</w:t>
            </w:r>
          </w:p>
        </w:tc>
        <w:tc>
          <w:tcPr>
            <w:tcW w:w="3213" w:type="dxa"/>
          </w:tcPr>
          <w:p w:rsidR="00C04B85" w:rsidRPr="006E0C28" w:rsidRDefault="00C04B85" w:rsidP="00C04B85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Департамент экономического развития</w:t>
            </w:r>
          </w:p>
          <w:p w:rsidR="00C04B85" w:rsidRPr="006E0C28" w:rsidRDefault="00C04B85" w:rsidP="00C04B85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Департамент по делам администрации</w:t>
            </w:r>
          </w:p>
        </w:tc>
      </w:tr>
      <w:tr w:rsidR="00BA74A0" w:rsidRPr="006E0C28" w:rsidTr="002C5780">
        <w:tc>
          <w:tcPr>
            <w:tcW w:w="876" w:type="dxa"/>
          </w:tcPr>
          <w:p w:rsidR="00C04B85" w:rsidRPr="006E0C28" w:rsidRDefault="00C04B85" w:rsidP="00C04B85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lastRenderedPageBreak/>
              <w:t>2.7.</w:t>
            </w:r>
          </w:p>
        </w:tc>
        <w:tc>
          <w:tcPr>
            <w:tcW w:w="4905" w:type="dxa"/>
          </w:tcPr>
          <w:p w:rsidR="00C04B85" w:rsidRPr="006E0C28" w:rsidRDefault="00C04B85" w:rsidP="004855C6">
            <w:pPr>
              <w:jc w:val="both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 xml:space="preserve">Формирование перечня объектов, в отношении которых планируется заключение концессионных соглашений и размещение на официальном сайте </w:t>
            </w:r>
          </w:p>
        </w:tc>
        <w:tc>
          <w:tcPr>
            <w:tcW w:w="1767" w:type="dxa"/>
          </w:tcPr>
          <w:p w:rsidR="00C04B85" w:rsidRPr="006E0C28" w:rsidRDefault="00C04B85" w:rsidP="00C04B85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ежегодно</w:t>
            </w:r>
          </w:p>
          <w:p w:rsidR="00C04B85" w:rsidRPr="006E0C28" w:rsidRDefault="00C04B85" w:rsidP="00C04B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33" w:type="dxa"/>
          </w:tcPr>
          <w:p w:rsidR="00C04B85" w:rsidRPr="006E0C28" w:rsidRDefault="00C04B85" w:rsidP="00C04B85">
            <w:pPr>
              <w:suppressAutoHyphens/>
              <w:jc w:val="both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31 декабря формирование реестра</w:t>
            </w:r>
          </w:p>
          <w:p w:rsidR="00C04B85" w:rsidRPr="006E0C28" w:rsidRDefault="00C04B85" w:rsidP="00C04B85">
            <w:pPr>
              <w:jc w:val="both"/>
              <w:rPr>
                <w:sz w:val="24"/>
                <w:szCs w:val="24"/>
              </w:rPr>
            </w:pPr>
          </w:p>
          <w:p w:rsidR="00C04B85" w:rsidRPr="006E0C28" w:rsidRDefault="00C04B85" w:rsidP="00C04B85">
            <w:pPr>
              <w:jc w:val="both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01 февраля публикация на сайте</w:t>
            </w:r>
          </w:p>
          <w:p w:rsidR="00C04B85" w:rsidRPr="006E0C28" w:rsidRDefault="001C1061" w:rsidP="00C04B85">
            <w:pPr>
              <w:jc w:val="both"/>
              <w:rPr>
                <w:sz w:val="24"/>
                <w:szCs w:val="24"/>
              </w:rPr>
            </w:pPr>
            <w:hyperlink r:id="rId14" w:history="1">
              <w:r w:rsidR="00C04B85" w:rsidRPr="006E0C28">
                <w:rPr>
                  <w:rStyle w:val="ab"/>
                  <w:color w:val="auto"/>
                  <w:sz w:val="24"/>
                  <w:szCs w:val="24"/>
                  <w:lang w:val="en-US"/>
                </w:rPr>
                <w:t>www</w:t>
              </w:r>
              <w:r w:rsidR="00C04B85" w:rsidRPr="006E0C28">
                <w:rPr>
                  <w:rStyle w:val="ab"/>
                  <w:color w:val="auto"/>
                  <w:sz w:val="24"/>
                  <w:szCs w:val="24"/>
                </w:rPr>
                <w:t>.</w:t>
              </w:r>
              <w:proofErr w:type="spellStart"/>
              <w:r w:rsidR="00C04B85" w:rsidRPr="006E0C28">
                <w:rPr>
                  <w:rStyle w:val="ab"/>
                  <w:color w:val="auto"/>
                  <w:sz w:val="24"/>
                  <w:szCs w:val="24"/>
                  <w:lang w:val="en-US"/>
                </w:rPr>
                <w:t>torgi</w:t>
              </w:r>
              <w:proofErr w:type="spellEnd"/>
              <w:r w:rsidR="00C04B85" w:rsidRPr="006E0C28">
                <w:rPr>
                  <w:rStyle w:val="ab"/>
                  <w:color w:val="auto"/>
                  <w:sz w:val="24"/>
                  <w:szCs w:val="24"/>
                </w:rPr>
                <w:t>.</w:t>
              </w:r>
              <w:proofErr w:type="spellStart"/>
              <w:r w:rsidR="00C04B85" w:rsidRPr="006E0C28">
                <w:rPr>
                  <w:rStyle w:val="ab"/>
                  <w:color w:val="auto"/>
                  <w:sz w:val="24"/>
                  <w:szCs w:val="24"/>
                  <w:lang w:val="en-US"/>
                </w:rPr>
                <w:t>gov</w:t>
              </w:r>
              <w:proofErr w:type="spellEnd"/>
              <w:r w:rsidR="00C04B85" w:rsidRPr="006E0C28">
                <w:rPr>
                  <w:rStyle w:val="ab"/>
                  <w:color w:val="auto"/>
                  <w:sz w:val="24"/>
                  <w:szCs w:val="24"/>
                </w:rPr>
                <w:t>.</w:t>
              </w:r>
              <w:proofErr w:type="spellStart"/>
              <w:r w:rsidR="00C04B85" w:rsidRPr="006E0C28">
                <w:rPr>
                  <w:rStyle w:val="ab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3213" w:type="dxa"/>
          </w:tcPr>
          <w:p w:rsidR="00C04B85" w:rsidRPr="006E0C28" w:rsidRDefault="00C04B85" w:rsidP="00C04B85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Департамент муниципального имущества</w:t>
            </w:r>
          </w:p>
          <w:p w:rsidR="00C04B85" w:rsidRPr="006E0C28" w:rsidRDefault="00C04B85" w:rsidP="00C04B85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Департамент экономического развития</w:t>
            </w:r>
          </w:p>
        </w:tc>
      </w:tr>
      <w:tr w:rsidR="00BA74A0" w:rsidRPr="006E0C28" w:rsidTr="002C5780">
        <w:tc>
          <w:tcPr>
            <w:tcW w:w="876" w:type="dxa"/>
          </w:tcPr>
          <w:p w:rsidR="00C04B85" w:rsidRPr="006E0C28" w:rsidRDefault="00C04B85" w:rsidP="00C04B85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3</w:t>
            </w:r>
          </w:p>
        </w:tc>
        <w:tc>
          <w:tcPr>
            <w:tcW w:w="4905" w:type="dxa"/>
          </w:tcPr>
          <w:p w:rsidR="00C04B85" w:rsidRPr="006E0C28" w:rsidRDefault="00C04B85" w:rsidP="00C04B85">
            <w:pPr>
              <w:jc w:val="both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 xml:space="preserve">Увеличение инвестиционного потенциала муниципального образования город Нефтеюганск </w:t>
            </w:r>
          </w:p>
        </w:tc>
        <w:tc>
          <w:tcPr>
            <w:tcW w:w="1767" w:type="dxa"/>
          </w:tcPr>
          <w:p w:rsidR="00C04B85" w:rsidRPr="006E0C28" w:rsidRDefault="00C04B85" w:rsidP="00C04B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33" w:type="dxa"/>
          </w:tcPr>
          <w:p w:rsidR="00C04B85" w:rsidRPr="006E0C28" w:rsidRDefault="00C04B85" w:rsidP="00C04B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13" w:type="dxa"/>
          </w:tcPr>
          <w:p w:rsidR="00C04B85" w:rsidRPr="006E0C28" w:rsidRDefault="00C04B85" w:rsidP="00C04B85">
            <w:pPr>
              <w:jc w:val="center"/>
              <w:rPr>
                <w:sz w:val="24"/>
                <w:szCs w:val="24"/>
              </w:rPr>
            </w:pPr>
          </w:p>
        </w:tc>
      </w:tr>
      <w:tr w:rsidR="00BA74A0" w:rsidRPr="006E0C28" w:rsidTr="002C5780">
        <w:tc>
          <w:tcPr>
            <w:tcW w:w="876" w:type="dxa"/>
          </w:tcPr>
          <w:p w:rsidR="00C04B85" w:rsidRPr="006E0C28" w:rsidRDefault="00C04B85" w:rsidP="00C04B85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3.1.</w:t>
            </w:r>
          </w:p>
        </w:tc>
        <w:tc>
          <w:tcPr>
            <w:tcW w:w="4905" w:type="dxa"/>
          </w:tcPr>
          <w:p w:rsidR="00C04B85" w:rsidRPr="006E0C28" w:rsidRDefault="00C04B85" w:rsidP="00C04B85">
            <w:pPr>
              <w:jc w:val="both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 xml:space="preserve">Обеспечение земельных участков инженерной инфраструктурой, предназначенные для жилищного строительства либо для объектов социального назначения  </w:t>
            </w:r>
          </w:p>
        </w:tc>
        <w:tc>
          <w:tcPr>
            <w:tcW w:w="1767" w:type="dxa"/>
          </w:tcPr>
          <w:p w:rsidR="00C04B85" w:rsidRPr="006E0C28" w:rsidRDefault="00C04B85" w:rsidP="00C04B85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4933" w:type="dxa"/>
          </w:tcPr>
          <w:p w:rsidR="00C04B85" w:rsidRPr="006E0C28" w:rsidRDefault="00C04B85" w:rsidP="00C04B85">
            <w:pPr>
              <w:jc w:val="both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Создание актуальной базы по земельным участкам</w:t>
            </w:r>
          </w:p>
        </w:tc>
        <w:tc>
          <w:tcPr>
            <w:tcW w:w="3213" w:type="dxa"/>
          </w:tcPr>
          <w:p w:rsidR="00C04B85" w:rsidRPr="006E0C28" w:rsidRDefault="00C04B85" w:rsidP="00C04B85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Департамент градостроительства и земельных отношений</w:t>
            </w:r>
          </w:p>
        </w:tc>
      </w:tr>
      <w:tr w:rsidR="00BA74A0" w:rsidRPr="006E0C28" w:rsidTr="002C5780">
        <w:tc>
          <w:tcPr>
            <w:tcW w:w="876" w:type="dxa"/>
          </w:tcPr>
          <w:p w:rsidR="00C04B85" w:rsidRPr="006E0C28" w:rsidRDefault="00C04B85" w:rsidP="00C04B85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3.2</w:t>
            </w:r>
          </w:p>
        </w:tc>
        <w:tc>
          <w:tcPr>
            <w:tcW w:w="4905" w:type="dxa"/>
          </w:tcPr>
          <w:p w:rsidR="00C04B85" w:rsidRPr="006E0C28" w:rsidRDefault="00C04B85" w:rsidP="00C04B85">
            <w:pPr>
              <w:pStyle w:val="1"/>
              <w:shd w:val="clear" w:color="auto" w:fill="FFFFFF"/>
              <w:spacing w:before="0" w:after="144" w:line="263" w:lineRule="atLeast"/>
              <w:jc w:val="both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E0C2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Улучшение инвестиционного климата и обеспечение инвестиционной привлекательности города Нефтеюганска путем создания благоприятных условий привлечения инвестиций в экономику</w:t>
            </w:r>
          </w:p>
        </w:tc>
        <w:tc>
          <w:tcPr>
            <w:tcW w:w="1767" w:type="dxa"/>
          </w:tcPr>
          <w:p w:rsidR="00C04B85" w:rsidRPr="006E0C28" w:rsidRDefault="00C04B85" w:rsidP="00C04B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33" w:type="dxa"/>
          </w:tcPr>
          <w:p w:rsidR="00C04B85" w:rsidRPr="006E0C28" w:rsidRDefault="00C04B85" w:rsidP="00C04B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13" w:type="dxa"/>
          </w:tcPr>
          <w:p w:rsidR="00C04B85" w:rsidRPr="006E0C28" w:rsidRDefault="00C04B85" w:rsidP="00C04B85">
            <w:pPr>
              <w:jc w:val="center"/>
              <w:rPr>
                <w:sz w:val="24"/>
                <w:szCs w:val="24"/>
              </w:rPr>
            </w:pPr>
          </w:p>
        </w:tc>
      </w:tr>
      <w:tr w:rsidR="00BA74A0" w:rsidRPr="006E0C28" w:rsidTr="002C5780">
        <w:tc>
          <w:tcPr>
            <w:tcW w:w="876" w:type="dxa"/>
          </w:tcPr>
          <w:p w:rsidR="00B33855" w:rsidRPr="006E0C28" w:rsidRDefault="00B33855" w:rsidP="00B33855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3.2.1</w:t>
            </w:r>
          </w:p>
        </w:tc>
        <w:tc>
          <w:tcPr>
            <w:tcW w:w="4905" w:type="dxa"/>
          </w:tcPr>
          <w:p w:rsidR="00B33855" w:rsidRPr="006E0C28" w:rsidRDefault="00B33855" w:rsidP="00B33855">
            <w:pPr>
              <w:pStyle w:val="1"/>
              <w:shd w:val="clear" w:color="auto" w:fill="FFFFFF"/>
              <w:spacing w:before="0" w:after="144" w:line="263" w:lineRule="atLeast"/>
              <w:jc w:val="both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E0C2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Актуализация действующих нормативно-правовых актов администрации города Нефтеюганска, регулирующих инвестиционную поли</w:t>
            </w:r>
            <w:r w:rsidR="00B7415A" w:rsidRPr="006E0C2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тику муниципального образования</w:t>
            </w:r>
          </w:p>
        </w:tc>
        <w:tc>
          <w:tcPr>
            <w:tcW w:w="1767" w:type="dxa"/>
          </w:tcPr>
          <w:p w:rsidR="00B33855" w:rsidRPr="006E0C28" w:rsidRDefault="00B33855" w:rsidP="00B33855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2021 год</w:t>
            </w:r>
          </w:p>
        </w:tc>
        <w:tc>
          <w:tcPr>
            <w:tcW w:w="4933" w:type="dxa"/>
          </w:tcPr>
          <w:p w:rsidR="00B33855" w:rsidRPr="006E0C28" w:rsidRDefault="00B33855" w:rsidP="00B33855">
            <w:pPr>
              <w:jc w:val="both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 xml:space="preserve">Снижение основных инвестиционных рисков. </w:t>
            </w:r>
          </w:p>
          <w:p w:rsidR="00B33855" w:rsidRPr="006E0C28" w:rsidRDefault="00B33855" w:rsidP="00B33855">
            <w:pPr>
              <w:jc w:val="both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Развитие нормативно-правовой базы, способ</w:t>
            </w:r>
            <w:r w:rsidR="00B7415A" w:rsidRPr="006E0C28">
              <w:rPr>
                <w:sz w:val="24"/>
                <w:szCs w:val="24"/>
              </w:rPr>
              <w:t>ствующей привлечению инвестиций</w:t>
            </w:r>
          </w:p>
        </w:tc>
        <w:tc>
          <w:tcPr>
            <w:tcW w:w="3213" w:type="dxa"/>
          </w:tcPr>
          <w:p w:rsidR="00B33855" w:rsidRPr="006E0C28" w:rsidRDefault="00B33855" w:rsidP="00B33855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Департамент экономического развития</w:t>
            </w:r>
          </w:p>
        </w:tc>
      </w:tr>
      <w:tr w:rsidR="00BA74A0" w:rsidRPr="006E0C28" w:rsidTr="002C5780">
        <w:trPr>
          <w:trHeight w:val="992"/>
        </w:trPr>
        <w:tc>
          <w:tcPr>
            <w:tcW w:w="876" w:type="dxa"/>
          </w:tcPr>
          <w:p w:rsidR="00B33855" w:rsidRPr="006E0C28" w:rsidRDefault="00B33855" w:rsidP="00B33855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3.2.2.</w:t>
            </w:r>
          </w:p>
        </w:tc>
        <w:tc>
          <w:tcPr>
            <w:tcW w:w="4905" w:type="dxa"/>
          </w:tcPr>
          <w:p w:rsidR="00B33855" w:rsidRPr="006E0C28" w:rsidRDefault="00B33855" w:rsidP="00B33855">
            <w:pPr>
              <w:pStyle w:val="1"/>
              <w:shd w:val="clear" w:color="auto" w:fill="FFFFFF"/>
              <w:spacing w:before="0" w:after="144" w:line="263" w:lineRule="atLeast"/>
              <w:jc w:val="both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E0C2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Предоставление в аренду без проведения торгов земельных участков, находящихся в муниципальной собственности</w:t>
            </w:r>
          </w:p>
        </w:tc>
        <w:tc>
          <w:tcPr>
            <w:tcW w:w="1767" w:type="dxa"/>
          </w:tcPr>
          <w:p w:rsidR="00B33855" w:rsidRPr="006E0C28" w:rsidRDefault="00B33855" w:rsidP="00B33855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2020 год</w:t>
            </w:r>
          </w:p>
          <w:p w:rsidR="00B33855" w:rsidRPr="006E0C28" w:rsidRDefault="00B33855" w:rsidP="00B33855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2021 год</w:t>
            </w:r>
          </w:p>
        </w:tc>
        <w:tc>
          <w:tcPr>
            <w:tcW w:w="4933" w:type="dxa"/>
          </w:tcPr>
          <w:p w:rsidR="00B33855" w:rsidRPr="006E0C28" w:rsidRDefault="00B33855" w:rsidP="00B33855">
            <w:pPr>
              <w:jc w:val="both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Принятие решения органов местного самоуправления о порядке и условиях предоставлении в аренду без проведения торгов земельных участков, находящихся в муниципальной собственности</w:t>
            </w:r>
          </w:p>
        </w:tc>
        <w:tc>
          <w:tcPr>
            <w:tcW w:w="3213" w:type="dxa"/>
          </w:tcPr>
          <w:p w:rsidR="00B33855" w:rsidRPr="006E0C28" w:rsidRDefault="00B33855" w:rsidP="00B33855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Департамент градостроительства и земельных отношений</w:t>
            </w:r>
          </w:p>
        </w:tc>
      </w:tr>
      <w:tr w:rsidR="00BA74A0" w:rsidRPr="006E0C28" w:rsidTr="002C5780">
        <w:tc>
          <w:tcPr>
            <w:tcW w:w="876" w:type="dxa"/>
          </w:tcPr>
          <w:p w:rsidR="00B33855" w:rsidRPr="006E0C28" w:rsidRDefault="00B33855" w:rsidP="00B33855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3.2.3.</w:t>
            </w:r>
          </w:p>
        </w:tc>
        <w:tc>
          <w:tcPr>
            <w:tcW w:w="4905" w:type="dxa"/>
          </w:tcPr>
          <w:p w:rsidR="00B33855" w:rsidRPr="006E0C28" w:rsidRDefault="00B33855" w:rsidP="00B33855">
            <w:pPr>
              <w:pStyle w:val="1"/>
              <w:shd w:val="clear" w:color="auto" w:fill="FFFFFF"/>
              <w:spacing w:before="0" w:after="144" w:line="263" w:lineRule="atLeast"/>
              <w:jc w:val="both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E0C2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Предоставление в соответствии с соглашениями о защите и поощрении капиталовложений: налоговых льгот по земельному налогу</w:t>
            </w:r>
          </w:p>
        </w:tc>
        <w:tc>
          <w:tcPr>
            <w:tcW w:w="1767" w:type="dxa"/>
          </w:tcPr>
          <w:p w:rsidR="00B33855" w:rsidRPr="006E0C28" w:rsidRDefault="00B33855" w:rsidP="00B33855">
            <w:pPr>
              <w:jc w:val="center"/>
              <w:rPr>
                <w:sz w:val="24"/>
                <w:szCs w:val="24"/>
                <w:lang w:val="en-US"/>
              </w:rPr>
            </w:pPr>
            <w:r w:rsidRPr="006E0C28">
              <w:rPr>
                <w:sz w:val="24"/>
                <w:szCs w:val="24"/>
              </w:rPr>
              <w:t>2021 год</w:t>
            </w:r>
          </w:p>
        </w:tc>
        <w:tc>
          <w:tcPr>
            <w:tcW w:w="4933" w:type="dxa"/>
          </w:tcPr>
          <w:p w:rsidR="00B33855" w:rsidRPr="006E0C28" w:rsidRDefault="00B33855" w:rsidP="00B33855">
            <w:pPr>
              <w:jc w:val="both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Проект решения Думы города «О внесении изменения в решение Думы города Нефтеюганска «О земельном налоге», предусматривающий налоговые льготы юридическим лицам в отношении земельных участков, в границах которых реализуется инвестиционный проект</w:t>
            </w:r>
          </w:p>
        </w:tc>
        <w:tc>
          <w:tcPr>
            <w:tcW w:w="3213" w:type="dxa"/>
          </w:tcPr>
          <w:p w:rsidR="00B33855" w:rsidRPr="006E0C28" w:rsidRDefault="00B33855" w:rsidP="00B33855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Департамент градостроительства и земельных отношений</w:t>
            </w:r>
          </w:p>
          <w:p w:rsidR="00B33855" w:rsidRPr="006E0C28" w:rsidRDefault="00B33855" w:rsidP="00B33855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Департамент финансов</w:t>
            </w:r>
          </w:p>
          <w:p w:rsidR="00B33855" w:rsidRPr="006E0C28" w:rsidRDefault="00B33855" w:rsidP="00B33855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Департамент экономического развития</w:t>
            </w:r>
          </w:p>
        </w:tc>
      </w:tr>
      <w:tr w:rsidR="00BA74A0" w:rsidRPr="006E0C28" w:rsidTr="002C5780">
        <w:tc>
          <w:tcPr>
            <w:tcW w:w="876" w:type="dxa"/>
          </w:tcPr>
          <w:p w:rsidR="00B33855" w:rsidRPr="006E0C28" w:rsidRDefault="00B33855" w:rsidP="00B33855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lastRenderedPageBreak/>
              <w:t>3.2.4.</w:t>
            </w:r>
          </w:p>
        </w:tc>
        <w:tc>
          <w:tcPr>
            <w:tcW w:w="4905" w:type="dxa"/>
          </w:tcPr>
          <w:p w:rsidR="00B33855" w:rsidRPr="006E0C28" w:rsidRDefault="00B33855" w:rsidP="00B33855">
            <w:pPr>
              <w:pStyle w:val="1"/>
              <w:shd w:val="clear" w:color="auto" w:fill="FFFFFF"/>
              <w:spacing w:before="0" w:after="144" w:line="263" w:lineRule="atLeast"/>
              <w:jc w:val="both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E0C2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Предоставление в соответствии с соглашениями о защите и поощрении капиталовложений: льгот по арендной плате в отношении земельных участков, находящихся в муниципальной собственности, на которых реализуются инвестиционные проекты</w:t>
            </w:r>
          </w:p>
        </w:tc>
        <w:tc>
          <w:tcPr>
            <w:tcW w:w="1767" w:type="dxa"/>
          </w:tcPr>
          <w:p w:rsidR="00B33855" w:rsidRPr="006E0C28" w:rsidRDefault="00B33855" w:rsidP="00B33855">
            <w:pPr>
              <w:rPr>
                <w:sz w:val="24"/>
                <w:szCs w:val="24"/>
                <w:highlight w:val="yellow"/>
              </w:rPr>
            </w:pPr>
            <w:r w:rsidRPr="006E0C28">
              <w:rPr>
                <w:sz w:val="24"/>
                <w:szCs w:val="24"/>
              </w:rPr>
              <w:t xml:space="preserve">     2021 год</w:t>
            </w:r>
          </w:p>
        </w:tc>
        <w:tc>
          <w:tcPr>
            <w:tcW w:w="4933" w:type="dxa"/>
          </w:tcPr>
          <w:p w:rsidR="00B33855" w:rsidRPr="006E0C28" w:rsidRDefault="00B33855" w:rsidP="00B33855">
            <w:pPr>
              <w:jc w:val="both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Принятие решения органов местного самоуправления о предоставлении льгот</w:t>
            </w:r>
          </w:p>
        </w:tc>
        <w:tc>
          <w:tcPr>
            <w:tcW w:w="3213" w:type="dxa"/>
          </w:tcPr>
          <w:p w:rsidR="00B33855" w:rsidRPr="006E0C28" w:rsidRDefault="00B33855" w:rsidP="00B33855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 xml:space="preserve">Департамент экономического развития </w:t>
            </w:r>
          </w:p>
          <w:p w:rsidR="00B33855" w:rsidRPr="006E0C28" w:rsidRDefault="00B33855" w:rsidP="00B33855">
            <w:pPr>
              <w:jc w:val="center"/>
              <w:rPr>
                <w:sz w:val="24"/>
                <w:szCs w:val="24"/>
              </w:rPr>
            </w:pPr>
          </w:p>
        </w:tc>
      </w:tr>
      <w:tr w:rsidR="00BA74A0" w:rsidRPr="006E0C28" w:rsidTr="002C5780">
        <w:tc>
          <w:tcPr>
            <w:tcW w:w="876" w:type="dxa"/>
          </w:tcPr>
          <w:p w:rsidR="00B33855" w:rsidRPr="006E0C28" w:rsidRDefault="00B33855" w:rsidP="00B33855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3.2.5.</w:t>
            </w:r>
          </w:p>
        </w:tc>
        <w:tc>
          <w:tcPr>
            <w:tcW w:w="4905" w:type="dxa"/>
          </w:tcPr>
          <w:p w:rsidR="00B33855" w:rsidRPr="006E0C28" w:rsidRDefault="00B33855" w:rsidP="00B33855">
            <w:pPr>
              <w:pStyle w:val="1"/>
              <w:shd w:val="clear" w:color="auto" w:fill="FFFFFF"/>
              <w:spacing w:before="0" w:line="263" w:lineRule="atLeast"/>
              <w:jc w:val="both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E0C2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Предоставление в соответствии с инвестиционными соглашениями (договорами) информационных и консультационных услуг</w:t>
            </w:r>
          </w:p>
        </w:tc>
        <w:tc>
          <w:tcPr>
            <w:tcW w:w="1767" w:type="dxa"/>
          </w:tcPr>
          <w:p w:rsidR="00B33855" w:rsidRPr="006E0C28" w:rsidRDefault="00B33855" w:rsidP="00B33855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4933" w:type="dxa"/>
          </w:tcPr>
          <w:p w:rsidR="00B33855" w:rsidRPr="006E0C28" w:rsidRDefault="00B33855" w:rsidP="00B33855">
            <w:pPr>
              <w:jc w:val="both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 xml:space="preserve">Не менее 10 консультаций, совещаний, </w:t>
            </w:r>
            <w:proofErr w:type="spellStart"/>
            <w:r w:rsidRPr="006E0C28">
              <w:rPr>
                <w:sz w:val="24"/>
                <w:szCs w:val="24"/>
              </w:rPr>
              <w:t>вебинаров</w:t>
            </w:r>
            <w:proofErr w:type="spellEnd"/>
            <w:r w:rsidRPr="006E0C2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13" w:type="dxa"/>
          </w:tcPr>
          <w:p w:rsidR="00B33855" w:rsidRPr="006E0C28" w:rsidRDefault="00B33855" w:rsidP="00B33855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 xml:space="preserve">Департамент экономического развития </w:t>
            </w:r>
          </w:p>
          <w:p w:rsidR="00B33855" w:rsidRPr="006E0C28" w:rsidRDefault="00B33855" w:rsidP="00B33855">
            <w:pPr>
              <w:jc w:val="center"/>
              <w:rPr>
                <w:sz w:val="24"/>
                <w:szCs w:val="24"/>
              </w:rPr>
            </w:pPr>
          </w:p>
        </w:tc>
      </w:tr>
      <w:tr w:rsidR="00BA74A0" w:rsidRPr="006E0C28" w:rsidTr="002C5780">
        <w:tc>
          <w:tcPr>
            <w:tcW w:w="876" w:type="dxa"/>
          </w:tcPr>
          <w:p w:rsidR="00B33855" w:rsidRPr="006E0C28" w:rsidRDefault="00B33855" w:rsidP="00B33855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3.2.6.</w:t>
            </w:r>
          </w:p>
        </w:tc>
        <w:tc>
          <w:tcPr>
            <w:tcW w:w="4905" w:type="dxa"/>
          </w:tcPr>
          <w:p w:rsidR="00B33855" w:rsidRPr="006E0C28" w:rsidRDefault="00B33855" w:rsidP="00B33855">
            <w:pPr>
              <w:pStyle w:val="1"/>
              <w:shd w:val="clear" w:color="auto" w:fill="FFFFFF"/>
              <w:spacing w:before="0" w:after="144" w:line="263" w:lineRule="atLeast"/>
              <w:jc w:val="both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E0C2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Обеспечение в соответствии с инвестиционными соглашениями (договорами), открытости и доступности информации об инвестиционных проектах</w:t>
            </w:r>
          </w:p>
        </w:tc>
        <w:tc>
          <w:tcPr>
            <w:tcW w:w="1767" w:type="dxa"/>
          </w:tcPr>
          <w:p w:rsidR="00B33855" w:rsidRPr="006E0C28" w:rsidRDefault="00B33855" w:rsidP="00B33855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4933" w:type="dxa"/>
          </w:tcPr>
          <w:p w:rsidR="00B33855" w:rsidRPr="006E0C28" w:rsidRDefault="00B33855" w:rsidP="00B33855">
            <w:pPr>
              <w:jc w:val="both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Размещение актуальной информации на официальном сайте www.admugansk.ru в разделе «Инвестиционная политика»</w:t>
            </w:r>
          </w:p>
        </w:tc>
        <w:tc>
          <w:tcPr>
            <w:tcW w:w="3213" w:type="dxa"/>
          </w:tcPr>
          <w:p w:rsidR="00B33855" w:rsidRPr="006E0C28" w:rsidRDefault="00B33855" w:rsidP="00B33855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Департамент экономического развития</w:t>
            </w:r>
          </w:p>
        </w:tc>
      </w:tr>
      <w:tr w:rsidR="00BA74A0" w:rsidRPr="006E0C28" w:rsidTr="002C5780">
        <w:tc>
          <w:tcPr>
            <w:tcW w:w="876" w:type="dxa"/>
          </w:tcPr>
          <w:p w:rsidR="00B33855" w:rsidRPr="006E0C28" w:rsidRDefault="00B33855" w:rsidP="00B33855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3.3.</w:t>
            </w:r>
          </w:p>
        </w:tc>
        <w:tc>
          <w:tcPr>
            <w:tcW w:w="4905" w:type="dxa"/>
          </w:tcPr>
          <w:p w:rsidR="00B33855" w:rsidRPr="006E0C28" w:rsidRDefault="00B33855" w:rsidP="00B33855">
            <w:pPr>
              <w:jc w:val="both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 xml:space="preserve">Проведение мероприятий по заключению концессионных соглашений </w:t>
            </w:r>
          </w:p>
        </w:tc>
        <w:tc>
          <w:tcPr>
            <w:tcW w:w="1767" w:type="dxa"/>
          </w:tcPr>
          <w:p w:rsidR="00B33855" w:rsidRPr="006E0C28" w:rsidRDefault="00B33855" w:rsidP="00B338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33" w:type="dxa"/>
          </w:tcPr>
          <w:p w:rsidR="00B33855" w:rsidRPr="006E0C28" w:rsidRDefault="00B33855" w:rsidP="00B3385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13" w:type="dxa"/>
          </w:tcPr>
          <w:p w:rsidR="00B33855" w:rsidRPr="006E0C28" w:rsidRDefault="00B33855" w:rsidP="00B33855">
            <w:pPr>
              <w:jc w:val="center"/>
              <w:rPr>
                <w:sz w:val="24"/>
                <w:szCs w:val="24"/>
              </w:rPr>
            </w:pPr>
          </w:p>
        </w:tc>
      </w:tr>
      <w:tr w:rsidR="00BA74A0" w:rsidRPr="006E0C28" w:rsidTr="002C5780">
        <w:tc>
          <w:tcPr>
            <w:tcW w:w="876" w:type="dxa"/>
          </w:tcPr>
          <w:p w:rsidR="00B33855" w:rsidRPr="006E0C28" w:rsidRDefault="00B33855" w:rsidP="00B33855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 xml:space="preserve">3.3.1 </w:t>
            </w:r>
          </w:p>
        </w:tc>
        <w:tc>
          <w:tcPr>
            <w:tcW w:w="4905" w:type="dxa"/>
          </w:tcPr>
          <w:p w:rsidR="00B33855" w:rsidRPr="006E0C28" w:rsidRDefault="00B33855" w:rsidP="00B33855">
            <w:pPr>
              <w:jc w:val="both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Проведение мероприятий по заключению концессионных соглашений в отношении объектов уличного освещения муниципального образования город Нефтеюганск</w:t>
            </w:r>
          </w:p>
        </w:tc>
        <w:tc>
          <w:tcPr>
            <w:tcW w:w="1767" w:type="dxa"/>
          </w:tcPr>
          <w:p w:rsidR="00B33855" w:rsidRPr="006E0C28" w:rsidRDefault="00B33855" w:rsidP="00B33855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2021</w:t>
            </w:r>
            <w:r w:rsidR="00A74B65" w:rsidRPr="006E0C2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4933" w:type="dxa"/>
          </w:tcPr>
          <w:p w:rsidR="00B33855" w:rsidRPr="006E0C28" w:rsidRDefault="00B33855" w:rsidP="00B33855">
            <w:pPr>
              <w:jc w:val="both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 xml:space="preserve">Заключение концессионного соглашения </w:t>
            </w:r>
          </w:p>
        </w:tc>
        <w:tc>
          <w:tcPr>
            <w:tcW w:w="3213" w:type="dxa"/>
          </w:tcPr>
          <w:p w:rsidR="00B33855" w:rsidRPr="006E0C28" w:rsidRDefault="00B33855" w:rsidP="00B33855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Департамент жилищно-коммунального хозяйства Департамент экономического развития</w:t>
            </w:r>
          </w:p>
          <w:p w:rsidR="00B33855" w:rsidRPr="006E0C28" w:rsidRDefault="00B33855" w:rsidP="00B33855">
            <w:pPr>
              <w:jc w:val="center"/>
              <w:rPr>
                <w:sz w:val="24"/>
                <w:szCs w:val="24"/>
              </w:rPr>
            </w:pPr>
          </w:p>
        </w:tc>
      </w:tr>
      <w:tr w:rsidR="00BA74A0" w:rsidRPr="006E0C28" w:rsidTr="002C5780">
        <w:tc>
          <w:tcPr>
            <w:tcW w:w="876" w:type="dxa"/>
          </w:tcPr>
          <w:p w:rsidR="00B33855" w:rsidRPr="006E0C28" w:rsidRDefault="00B33855" w:rsidP="00B33855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3.3.2</w:t>
            </w:r>
          </w:p>
        </w:tc>
        <w:tc>
          <w:tcPr>
            <w:tcW w:w="4905" w:type="dxa"/>
          </w:tcPr>
          <w:p w:rsidR="00B33855" w:rsidRPr="006E0C28" w:rsidRDefault="00B33855" w:rsidP="00B33855">
            <w:pPr>
              <w:jc w:val="both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Проведение мероприятий по заключению концессионных соглашений в отношении реконструкции объектов водоснабжения и водоотведения муниципального образования город Нефтеюганск</w:t>
            </w:r>
          </w:p>
        </w:tc>
        <w:tc>
          <w:tcPr>
            <w:tcW w:w="1767" w:type="dxa"/>
          </w:tcPr>
          <w:p w:rsidR="00B33855" w:rsidRPr="006E0C28" w:rsidRDefault="00B33855" w:rsidP="00B33855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2021</w:t>
            </w:r>
            <w:r w:rsidR="00A74B65" w:rsidRPr="006E0C2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4933" w:type="dxa"/>
          </w:tcPr>
          <w:p w:rsidR="00B33855" w:rsidRPr="006E0C28" w:rsidRDefault="00B33855" w:rsidP="00B33855">
            <w:pPr>
              <w:jc w:val="both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 xml:space="preserve">Заключение концессионного соглашения </w:t>
            </w:r>
          </w:p>
        </w:tc>
        <w:tc>
          <w:tcPr>
            <w:tcW w:w="3213" w:type="dxa"/>
          </w:tcPr>
          <w:p w:rsidR="00B33855" w:rsidRPr="006E0C28" w:rsidRDefault="00B33855" w:rsidP="00B33855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Департамент жилищно-коммунального хозяйства Департамент экономического развития</w:t>
            </w:r>
          </w:p>
          <w:p w:rsidR="00B33855" w:rsidRPr="006E0C28" w:rsidRDefault="00B33855" w:rsidP="00B33855">
            <w:pPr>
              <w:jc w:val="center"/>
              <w:rPr>
                <w:sz w:val="24"/>
                <w:szCs w:val="24"/>
              </w:rPr>
            </w:pPr>
          </w:p>
        </w:tc>
      </w:tr>
      <w:tr w:rsidR="00BA74A0" w:rsidRPr="006E0C28" w:rsidTr="002C5780">
        <w:tc>
          <w:tcPr>
            <w:tcW w:w="876" w:type="dxa"/>
          </w:tcPr>
          <w:p w:rsidR="00A74B65" w:rsidRPr="006E0C28" w:rsidRDefault="00A74B65" w:rsidP="00A74B65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3.3.3.</w:t>
            </w:r>
          </w:p>
        </w:tc>
        <w:tc>
          <w:tcPr>
            <w:tcW w:w="4905" w:type="dxa"/>
          </w:tcPr>
          <w:p w:rsidR="00A74B65" w:rsidRPr="006E0C28" w:rsidRDefault="00A74B65" w:rsidP="00A74B65">
            <w:pPr>
              <w:jc w:val="both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 xml:space="preserve">Проведение мероприятий по заключению концессионного соглашения в отношении создания объекта образования «Средняя общеобразовательная школа в 17 микрорайоне г. Нефтеюганска (общеобразовательная организация с углубленным изучением отдельных </w:t>
            </w:r>
            <w:r w:rsidRPr="006E0C28">
              <w:rPr>
                <w:sz w:val="24"/>
                <w:szCs w:val="24"/>
              </w:rPr>
              <w:lastRenderedPageBreak/>
              <w:t xml:space="preserve">предметов с универсальной </w:t>
            </w:r>
            <w:proofErr w:type="spellStart"/>
            <w:r w:rsidRPr="006E0C28">
              <w:rPr>
                <w:sz w:val="24"/>
                <w:szCs w:val="24"/>
              </w:rPr>
              <w:t>безбарьерной</w:t>
            </w:r>
            <w:proofErr w:type="spellEnd"/>
            <w:r w:rsidRPr="006E0C28">
              <w:rPr>
                <w:sz w:val="24"/>
                <w:szCs w:val="24"/>
              </w:rPr>
              <w:t xml:space="preserve"> средой)» </w:t>
            </w:r>
          </w:p>
        </w:tc>
        <w:tc>
          <w:tcPr>
            <w:tcW w:w="1767" w:type="dxa"/>
          </w:tcPr>
          <w:p w:rsidR="00A74B65" w:rsidRPr="006E0C28" w:rsidRDefault="00A74B65" w:rsidP="00A74B65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lastRenderedPageBreak/>
              <w:t>2021 год</w:t>
            </w:r>
          </w:p>
        </w:tc>
        <w:tc>
          <w:tcPr>
            <w:tcW w:w="4933" w:type="dxa"/>
          </w:tcPr>
          <w:p w:rsidR="00A74B65" w:rsidRPr="006E0C28" w:rsidRDefault="00A74B65" w:rsidP="00A74B65">
            <w:pPr>
              <w:jc w:val="both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 xml:space="preserve">Заключение концессионного соглашения </w:t>
            </w:r>
          </w:p>
        </w:tc>
        <w:tc>
          <w:tcPr>
            <w:tcW w:w="3213" w:type="dxa"/>
          </w:tcPr>
          <w:p w:rsidR="00A74B65" w:rsidRPr="006E0C28" w:rsidRDefault="00A74B65" w:rsidP="00A74B65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 xml:space="preserve">Департамент образования </w:t>
            </w:r>
          </w:p>
          <w:p w:rsidR="00A74B65" w:rsidRPr="006E0C28" w:rsidRDefault="00A74B65" w:rsidP="00A74B65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и молодежной политики</w:t>
            </w:r>
          </w:p>
          <w:p w:rsidR="00A74B65" w:rsidRPr="006E0C28" w:rsidRDefault="00A74B65" w:rsidP="00A74B65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Департамент экономического развития</w:t>
            </w:r>
          </w:p>
          <w:p w:rsidR="00A74B65" w:rsidRPr="006E0C28" w:rsidRDefault="00A74B65" w:rsidP="00A74B65">
            <w:pPr>
              <w:jc w:val="center"/>
              <w:rPr>
                <w:sz w:val="24"/>
                <w:szCs w:val="24"/>
              </w:rPr>
            </w:pPr>
          </w:p>
        </w:tc>
      </w:tr>
      <w:tr w:rsidR="00BA74A0" w:rsidRPr="006E0C28" w:rsidTr="002C5780">
        <w:tc>
          <w:tcPr>
            <w:tcW w:w="876" w:type="dxa"/>
          </w:tcPr>
          <w:p w:rsidR="00A74B65" w:rsidRPr="006E0C28" w:rsidRDefault="00A74B65" w:rsidP="00A74B65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lastRenderedPageBreak/>
              <w:t>3.3.4.</w:t>
            </w:r>
          </w:p>
        </w:tc>
        <w:tc>
          <w:tcPr>
            <w:tcW w:w="4905" w:type="dxa"/>
          </w:tcPr>
          <w:p w:rsidR="00A74B65" w:rsidRPr="006E0C28" w:rsidRDefault="00A74B65" w:rsidP="00A74B65">
            <w:pPr>
              <w:jc w:val="both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 xml:space="preserve">Осуществление контрольных мероприятий по исполнению обязательств по заключенным концессионным соглашениям </w:t>
            </w:r>
          </w:p>
        </w:tc>
        <w:tc>
          <w:tcPr>
            <w:tcW w:w="1767" w:type="dxa"/>
          </w:tcPr>
          <w:p w:rsidR="00A74B65" w:rsidRPr="006E0C28" w:rsidRDefault="00A74B65" w:rsidP="00A74B65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2020 год</w:t>
            </w:r>
          </w:p>
          <w:p w:rsidR="00A74B65" w:rsidRPr="006E0C28" w:rsidRDefault="00A74B65" w:rsidP="00A74B65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2021 год</w:t>
            </w:r>
          </w:p>
        </w:tc>
        <w:tc>
          <w:tcPr>
            <w:tcW w:w="4933" w:type="dxa"/>
          </w:tcPr>
          <w:p w:rsidR="00A74B65" w:rsidRPr="006E0C28" w:rsidRDefault="00A74B65" w:rsidP="00A74B65">
            <w:pPr>
              <w:pStyle w:val="Default"/>
              <w:jc w:val="both"/>
              <w:rPr>
                <w:color w:val="auto"/>
              </w:rPr>
            </w:pPr>
            <w:r w:rsidRPr="006E0C28">
              <w:rPr>
                <w:iCs/>
                <w:color w:val="auto"/>
              </w:rPr>
              <w:t xml:space="preserve">Акты о результатах контроля в сроки, установленные концессионными соглашениями </w:t>
            </w:r>
          </w:p>
        </w:tc>
        <w:tc>
          <w:tcPr>
            <w:tcW w:w="3213" w:type="dxa"/>
          </w:tcPr>
          <w:p w:rsidR="00A74B65" w:rsidRPr="006E0C28" w:rsidRDefault="00A74B65" w:rsidP="00A74B65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Департамент экономического развития</w:t>
            </w:r>
          </w:p>
          <w:p w:rsidR="00A74B65" w:rsidRPr="006E0C28" w:rsidRDefault="00A74B65" w:rsidP="00A74B65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Департамент жилищно-коммунального хозяйства</w:t>
            </w:r>
          </w:p>
          <w:p w:rsidR="00A74B65" w:rsidRPr="006E0C28" w:rsidRDefault="00A74B65" w:rsidP="00A74B65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Департамент градостроительства и земельных отношений</w:t>
            </w:r>
          </w:p>
          <w:p w:rsidR="00A74B65" w:rsidRPr="006E0C28" w:rsidRDefault="00A74B65" w:rsidP="00A74B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C28">
              <w:rPr>
                <w:rFonts w:ascii="Times New Roman" w:hAnsi="Times New Roman" w:cs="Times New Roman"/>
                <w:sz w:val="24"/>
                <w:szCs w:val="24"/>
              </w:rPr>
              <w:t>Юридическо-правовое управление</w:t>
            </w:r>
          </w:p>
          <w:p w:rsidR="00A74B65" w:rsidRPr="006E0C28" w:rsidRDefault="00A74B65" w:rsidP="00A74B65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 xml:space="preserve">Департамент образования </w:t>
            </w:r>
          </w:p>
          <w:p w:rsidR="00A74B65" w:rsidRPr="006E0C28" w:rsidRDefault="00A74B65" w:rsidP="00A74B65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и молодежной политики</w:t>
            </w:r>
          </w:p>
          <w:p w:rsidR="00A74B65" w:rsidRPr="006E0C28" w:rsidRDefault="00A74B65" w:rsidP="00A74B65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Комитет физической культуры и спорта</w:t>
            </w:r>
          </w:p>
          <w:p w:rsidR="00A74B65" w:rsidRPr="006E0C28" w:rsidRDefault="00A74B65" w:rsidP="00A74B65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Комитет культуры и туризма</w:t>
            </w:r>
          </w:p>
        </w:tc>
      </w:tr>
      <w:tr w:rsidR="00BA74A0" w:rsidRPr="006E0C28" w:rsidTr="002C5780">
        <w:tc>
          <w:tcPr>
            <w:tcW w:w="876" w:type="dxa"/>
          </w:tcPr>
          <w:p w:rsidR="00A74B65" w:rsidRPr="006E0C28" w:rsidRDefault="00A74B65" w:rsidP="00A74B65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3.4.</w:t>
            </w:r>
          </w:p>
        </w:tc>
        <w:tc>
          <w:tcPr>
            <w:tcW w:w="4905" w:type="dxa"/>
          </w:tcPr>
          <w:p w:rsidR="00A74B65" w:rsidRPr="006E0C28" w:rsidRDefault="00A74B65" w:rsidP="00A74B65">
            <w:pPr>
              <w:jc w:val="both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 xml:space="preserve">Проведение мероприятий по заключению </w:t>
            </w:r>
            <w:proofErr w:type="spellStart"/>
            <w:r w:rsidRPr="006E0C28">
              <w:rPr>
                <w:sz w:val="24"/>
                <w:szCs w:val="24"/>
              </w:rPr>
              <w:t>энергосервисных</w:t>
            </w:r>
            <w:proofErr w:type="spellEnd"/>
            <w:r w:rsidRPr="006E0C28">
              <w:rPr>
                <w:sz w:val="24"/>
                <w:szCs w:val="24"/>
              </w:rPr>
              <w:t xml:space="preserve"> контрактов</w:t>
            </w:r>
          </w:p>
        </w:tc>
        <w:tc>
          <w:tcPr>
            <w:tcW w:w="1767" w:type="dxa"/>
          </w:tcPr>
          <w:p w:rsidR="00A74B65" w:rsidRPr="006E0C28" w:rsidRDefault="00A74B65" w:rsidP="00A74B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33" w:type="dxa"/>
          </w:tcPr>
          <w:p w:rsidR="00A74B65" w:rsidRPr="006E0C28" w:rsidRDefault="00A74B65" w:rsidP="00A74B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3" w:type="dxa"/>
          </w:tcPr>
          <w:p w:rsidR="00A74B65" w:rsidRPr="006E0C28" w:rsidRDefault="00A74B65" w:rsidP="00A74B65">
            <w:pPr>
              <w:jc w:val="center"/>
              <w:rPr>
                <w:sz w:val="24"/>
                <w:szCs w:val="24"/>
              </w:rPr>
            </w:pPr>
          </w:p>
        </w:tc>
      </w:tr>
      <w:tr w:rsidR="00BA74A0" w:rsidRPr="006E0C28" w:rsidTr="002C5780">
        <w:trPr>
          <w:trHeight w:val="2495"/>
        </w:trPr>
        <w:tc>
          <w:tcPr>
            <w:tcW w:w="876" w:type="dxa"/>
          </w:tcPr>
          <w:p w:rsidR="00A74B65" w:rsidRPr="006E0C28" w:rsidRDefault="00A74B65" w:rsidP="00A74B65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3.4.1.</w:t>
            </w:r>
          </w:p>
        </w:tc>
        <w:tc>
          <w:tcPr>
            <w:tcW w:w="4905" w:type="dxa"/>
          </w:tcPr>
          <w:p w:rsidR="00A74B65" w:rsidRPr="006E0C28" w:rsidRDefault="00A74B65" w:rsidP="00A74B65">
            <w:pPr>
              <w:jc w:val="both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 xml:space="preserve">Проведение технико-экономического обоснования получения экономии энергетических ресурсов объектов капитального строительства муниципальной собственности для заключения </w:t>
            </w:r>
            <w:proofErr w:type="spellStart"/>
            <w:r w:rsidRPr="006E0C28">
              <w:rPr>
                <w:sz w:val="24"/>
                <w:szCs w:val="24"/>
              </w:rPr>
              <w:t>энергосервисных</w:t>
            </w:r>
            <w:proofErr w:type="spellEnd"/>
            <w:r w:rsidRPr="006E0C28">
              <w:rPr>
                <w:sz w:val="24"/>
                <w:szCs w:val="24"/>
              </w:rPr>
              <w:t xml:space="preserve"> контрактов</w:t>
            </w:r>
          </w:p>
          <w:p w:rsidR="00A74B65" w:rsidRPr="006E0C28" w:rsidRDefault="00A74B65" w:rsidP="00A74B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A74B65" w:rsidRPr="006E0C28" w:rsidRDefault="00A74B65" w:rsidP="00A74B65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февраль</w:t>
            </w:r>
          </w:p>
          <w:p w:rsidR="00A74B65" w:rsidRPr="006E0C28" w:rsidRDefault="00A74B65" w:rsidP="00A74B65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2021 года</w:t>
            </w:r>
          </w:p>
          <w:p w:rsidR="00A74B65" w:rsidRPr="006E0C28" w:rsidRDefault="00A74B65" w:rsidP="00A74B65">
            <w:pPr>
              <w:jc w:val="center"/>
              <w:rPr>
                <w:sz w:val="24"/>
                <w:szCs w:val="24"/>
              </w:rPr>
            </w:pPr>
          </w:p>
          <w:p w:rsidR="00A74B65" w:rsidRPr="006E0C28" w:rsidRDefault="00A74B65" w:rsidP="00A74B65">
            <w:pPr>
              <w:jc w:val="center"/>
              <w:rPr>
                <w:sz w:val="24"/>
                <w:szCs w:val="24"/>
              </w:rPr>
            </w:pPr>
          </w:p>
          <w:p w:rsidR="00A74B65" w:rsidRPr="006E0C28" w:rsidRDefault="00A74B65" w:rsidP="00A74B65">
            <w:pPr>
              <w:jc w:val="center"/>
              <w:rPr>
                <w:sz w:val="24"/>
                <w:szCs w:val="24"/>
              </w:rPr>
            </w:pPr>
          </w:p>
          <w:p w:rsidR="00A74B65" w:rsidRPr="006E0C28" w:rsidRDefault="00A74B65" w:rsidP="00A74B65">
            <w:pPr>
              <w:jc w:val="center"/>
              <w:rPr>
                <w:sz w:val="24"/>
                <w:szCs w:val="24"/>
              </w:rPr>
            </w:pPr>
          </w:p>
          <w:p w:rsidR="00A74B65" w:rsidRPr="006E0C28" w:rsidRDefault="00A74B65" w:rsidP="00A74B65">
            <w:pPr>
              <w:jc w:val="center"/>
              <w:rPr>
                <w:sz w:val="24"/>
                <w:szCs w:val="24"/>
              </w:rPr>
            </w:pPr>
          </w:p>
          <w:p w:rsidR="00A74B65" w:rsidRPr="006E0C28" w:rsidRDefault="00A74B65" w:rsidP="00A74B65">
            <w:pPr>
              <w:jc w:val="center"/>
              <w:rPr>
                <w:b/>
                <w:sz w:val="24"/>
                <w:szCs w:val="24"/>
                <w:highlight w:val="lightGray"/>
                <w:u w:val="single"/>
              </w:rPr>
            </w:pPr>
          </w:p>
          <w:p w:rsidR="00A74B65" w:rsidRPr="006E0C28" w:rsidRDefault="00A74B65" w:rsidP="00A74B6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933" w:type="dxa"/>
          </w:tcPr>
          <w:p w:rsidR="00A74B65" w:rsidRPr="006E0C28" w:rsidRDefault="00A74B65" w:rsidP="00A74B65">
            <w:pPr>
              <w:jc w:val="both"/>
              <w:rPr>
                <w:sz w:val="24"/>
                <w:szCs w:val="24"/>
                <w:highlight w:val="yellow"/>
              </w:rPr>
            </w:pPr>
            <w:r w:rsidRPr="006E0C28">
              <w:rPr>
                <w:sz w:val="24"/>
                <w:szCs w:val="24"/>
              </w:rPr>
              <w:t>Технико-экономический расчёт обоснования получения экономии энергетических ресурсов объектов капитального строительства муниципальной собственности</w:t>
            </w:r>
          </w:p>
          <w:p w:rsidR="00A74B65" w:rsidRPr="006E0C28" w:rsidRDefault="00A74B65" w:rsidP="00A74B65">
            <w:pPr>
              <w:jc w:val="both"/>
              <w:rPr>
                <w:sz w:val="24"/>
                <w:szCs w:val="24"/>
                <w:highlight w:val="yellow"/>
              </w:rPr>
            </w:pPr>
          </w:p>
          <w:p w:rsidR="00A74B65" w:rsidRPr="006E0C28" w:rsidRDefault="00A74B65" w:rsidP="00A74B65">
            <w:pPr>
              <w:jc w:val="both"/>
              <w:rPr>
                <w:sz w:val="24"/>
                <w:szCs w:val="24"/>
                <w:highlight w:val="yellow"/>
              </w:rPr>
            </w:pPr>
          </w:p>
          <w:p w:rsidR="00A74B65" w:rsidRPr="006E0C28" w:rsidRDefault="00A74B65" w:rsidP="00A74B65">
            <w:pPr>
              <w:jc w:val="both"/>
              <w:rPr>
                <w:sz w:val="24"/>
                <w:szCs w:val="24"/>
                <w:highlight w:val="yellow"/>
              </w:rPr>
            </w:pPr>
          </w:p>
          <w:p w:rsidR="00A74B65" w:rsidRPr="006E0C28" w:rsidRDefault="00A74B65" w:rsidP="00A74B65">
            <w:pPr>
              <w:jc w:val="both"/>
              <w:rPr>
                <w:sz w:val="24"/>
                <w:szCs w:val="24"/>
                <w:highlight w:val="yellow"/>
              </w:rPr>
            </w:pPr>
          </w:p>
          <w:p w:rsidR="00A74B65" w:rsidRPr="006E0C28" w:rsidRDefault="00A74B65" w:rsidP="00A74B65">
            <w:pPr>
              <w:jc w:val="both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13" w:type="dxa"/>
          </w:tcPr>
          <w:p w:rsidR="00A74B65" w:rsidRPr="006E0C28" w:rsidRDefault="00A74B65" w:rsidP="00A74B65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 xml:space="preserve">Департамент образования </w:t>
            </w:r>
          </w:p>
          <w:p w:rsidR="00A74B65" w:rsidRPr="006E0C28" w:rsidRDefault="00A74B65" w:rsidP="00A74B65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и молодежной политики</w:t>
            </w:r>
          </w:p>
          <w:p w:rsidR="00A74B65" w:rsidRPr="006E0C28" w:rsidRDefault="00A74B65" w:rsidP="00A74B65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Комитет физической культуры и спорта</w:t>
            </w:r>
          </w:p>
          <w:p w:rsidR="00A74B65" w:rsidRPr="006E0C28" w:rsidRDefault="00A74B65" w:rsidP="00A74B65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 xml:space="preserve">Комитет культуры и туризма </w:t>
            </w:r>
          </w:p>
          <w:p w:rsidR="00A74B65" w:rsidRPr="006E0C28" w:rsidRDefault="00A74B65" w:rsidP="00A74B65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 xml:space="preserve">(в отношении подведомственных учреждений) </w:t>
            </w:r>
          </w:p>
        </w:tc>
      </w:tr>
      <w:tr w:rsidR="00BA74A0" w:rsidRPr="006E0C28" w:rsidTr="002C5780">
        <w:tc>
          <w:tcPr>
            <w:tcW w:w="876" w:type="dxa"/>
          </w:tcPr>
          <w:p w:rsidR="00A74B65" w:rsidRPr="006E0C28" w:rsidRDefault="00A74B65" w:rsidP="00A74B65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3.4.2.</w:t>
            </w:r>
          </w:p>
        </w:tc>
        <w:tc>
          <w:tcPr>
            <w:tcW w:w="4905" w:type="dxa"/>
          </w:tcPr>
          <w:p w:rsidR="00A74B65" w:rsidRPr="006E0C28" w:rsidRDefault="00A74B65" w:rsidP="00A74B65">
            <w:pPr>
              <w:jc w:val="both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 xml:space="preserve">Проведение обследования объектов капитального строительства муниципальной собственности для заключения </w:t>
            </w:r>
            <w:proofErr w:type="spellStart"/>
            <w:r w:rsidRPr="006E0C28">
              <w:rPr>
                <w:sz w:val="24"/>
                <w:szCs w:val="24"/>
              </w:rPr>
              <w:t>энергосервисных</w:t>
            </w:r>
            <w:proofErr w:type="spellEnd"/>
            <w:r w:rsidRPr="006E0C28">
              <w:rPr>
                <w:sz w:val="24"/>
                <w:szCs w:val="24"/>
              </w:rPr>
              <w:t xml:space="preserve"> контрактов</w:t>
            </w:r>
          </w:p>
          <w:p w:rsidR="00A74B65" w:rsidRPr="006E0C28" w:rsidRDefault="00A74B65" w:rsidP="00A74B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A74B65" w:rsidRPr="006E0C28" w:rsidRDefault="00A74B65" w:rsidP="00A74B65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 xml:space="preserve">август </w:t>
            </w:r>
          </w:p>
          <w:p w:rsidR="00A74B65" w:rsidRPr="006E0C28" w:rsidRDefault="00A74B65" w:rsidP="00A74B65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2021 года</w:t>
            </w:r>
          </w:p>
        </w:tc>
        <w:tc>
          <w:tcPr>
            <w:tcW w:w="4933" w:type="dxa"/>
          </w:tcPr>
          <w:p w:rsidR="00A74B65" w:rsidRPr="006E0C28" w:rsidRDefault="00A74B65" w:rsidP="00A74B65">
            <w:pPr>
              <w:jc w:val="both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 xml:space="preserve">Выявление для заключения </w:t>
            </w:r>
            <w:proofErr w:type="spellStart"/>
            <w:r w:rsidRPr="006E0C28">
              <w:rPr>
                <w:sz w:val="24"/>
                <w:szCs w:val="24"/>
              </w:rPr>
              <w:t>энергосервисных</w:t>
            </w:r>
            <w:proofErr w:type="spellEnd"/>
            <w:r w:rsidRPr="006E0C28">
              <w:rPr>
                <w:sz w:val="24"/>
                <w:szCs w:val="24"/>
              </w:rPr>
              <w:t xml:space="preserve"> контрактов:</w:t>
            </w:r>
          </w:p>
          <w:p w:rsidR="00A74B65" w:rsidRPr="006E0C28" w:rsidRDefault="00A74B65" w:rsidP="00A74B65">
            <w:pPr>
              <w:jc w:val="both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- объектов капитального строительства в сфере образования;</w:t>
            </w:r>
          </w:p>
          <w:p w:rsidR="00A74B65" w:rsidRPr="006E0C28" w:rsidRDefault="00A74B65" w:rsidP="00A74B65">
            <w:pPr>
              <w:jc w:val="both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- объектов капитального строительства в сфере культуры;</w:t>
            </w:r>
          </w:p>
          <w:p w:rsidR="00A74B65" w:rsidRPr="006E0C28" w:rsidRDefault="00A74B65" w:rsidP="00A74B65">
            <w:pPr>
              <w:jc w:val="both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- объектов капитального строительства в сфере спорта</w:t>
            </w:r>
          </w:p>
        </w:tc>
        <w:tc>
          <w:tcPr>
            <w:tcW w:w="3213" w:type="dxa"/>
          </w:tcPr>
          <w:p w:rsidR="00A74B65" w:rsidRPr="006E0C28" w:rsidRDefault="00A74B65" w:rsidP="00A74B65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Департамент жилищно-коммунального хозяйства</w:t>
            </w:r>
          </w:p>
          <w:p w:rsidR="00A74B65" w:rsidRPr="006E0C28" w:rsidRDefault="00A74B65" w:rsidP="00A74B65">
            <w:pPr>
              <w:jc w:val="center"/>
              <w:rPr>
                <w:sz w:val="24"/>
                <w:szCs w:val="24"/>
              </w:rPr>
            </w:pPr>
          </w:p>
        </w:tc>
      </w:tr>
      <w:tr w:rsidR="00BA74A0" w:rsidRPr="006E0C28" w:rsidTr="002C5780">
        <w:tc>
          <w:tcPr>
            <w:tcW w:w="876" w:type="dxa"/>
          </w:tcPr>
          <w:p w:rsidR="00A74B65" w:rsidRPr="006E0C28" w:rsidRDefault="00A74B65" w:rsidP="00A74B65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lastRenderedPageBreak/>
              <w:t>3.4.3.</w:t>
            </w:r>
          </w:p>
        </w:tc>
        <w:tc>
          <w:tcPr>
            <w:tcW w:w="4905" w:type="dxa"/>
          </w:tcPr>
          <w:p w:rsidR="00A74B65" w:rsidRPr="006E0C28" w:rsidRDefault="00A74B65" w:rsidP="00A74B65">
            <w:pPr>
              <w:jc w:val="both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 xml:space="preserve">Проведение закупочных процедур по определению поставщиков для заключения </w:t>
            </w:r>
            <w:proofErr w:type="spellStart"/>
            <w:r w:rsidRPr="006E0C28">
              <w:rPr>
                <w:sz w:val="24"/>
                <w:szCs w:val="24"/>
              </w:rPr>
              <w:t>энергосервисных</w:t>
            </w:r>
            <w:proofErr w:type="spellEnd"/>
            <w:r w:rsidRPr="006E0C28">
              <w:rPr>
                <w:sz w:val="24"/>
                <w:szCs w:val="24"/>
              </w:rPr>
              <w:t xml:space="preserve"> контрактов</w:t>
            </w:r>
          </w:p>
        </w:tc>
        <w:tc>
          <w:tcPr>
            <w:tcW w:w="1767" w:type="dxa"/>
          </w:tcPr>
          <w:p w:rsidR="00A74B65" w:rsidRPr="006E0C28" w:rsidRDefault="00A74B65" w:rsidP="00A74B65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сентябрь</w:t>
            </w:r>
          </w:p>
          <w:p w:rsidR="00A74B65" w:rsidRPr="006E0C28" w:rsidRDefault="00A74B65" w:rsidP="00A74B65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2021 года</w:t>
            </w:r>
          </w:p>
        </w:tc>
        <w:tc>
          <w:tcPr>
            <w:tcW w:w="4933" w:type="dxa"/>
          </w:tcPr>
          <w:p w:rsidR="00A74B65" w:rsidRPr="006E0C28" w:rsidRDefault="00A74B65" w:rsidP="00A74B65">
            <w:pPr>
              <w:jc w:val="both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 xml:space="preserve">Определение исполнителей по </w:t>
            </w:r>
            <w:proofErr w:type="spellStart"/>
            <w:r w:rsidRPr="006E0C28">
              <w:rPr>
                <w:sz w:val="24"/>
                <w:szCs w:val="24"/>
              </w:rPr>
              <w:t>энергосервисным</w:t>
            </w:r>
            <w:proofErr w:type="spellEnd"/>
            <w:r w:rsidRPr="006E0C28">
              <w:rPr>
                <w:sz w:val="24"/>
                <w:szCs w:val="24"/>
              </w:rPr>
              <w:t xml:space="preserve"> контрактам, заключение </w:t>
            </w:r>
            <w:proofErr w:type="spellStart"/>
            <w:r w:rsidRPr="006E0C28">
              <w:rPr>
                <w:sz w:val="24"/>
                <w:szCs w:val="24"/>
              </w:rPr>
              <w:t>энергосервисных</w:t>
            </w:r>
            <w:proofErr w:type="spellEnd"/>
            <w:r w:rsidRPr="006E0C28">
              <w:rPr>
                <w:sz w:val="24"/>
                <w:szCs w:val="24"/>
              </w:rPr>
              <w:t xml:space="preserve"> контрактов</w:t>
            </w:r>
          </w:p>
        </w:tc>
        <w:tc>
          <w:tcPr>
            <w:tcW w:w="3213" w:type="dxa"/>
          </w:tcPr>
          <w:p w:rsidR="00A74B65" w:rsidRPr="006E0C28" w:rsidRDefault="00A74B65" w:rsidP="00A74B65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Департамент экономического развития</w:t>
            </w:r>
          </w:p>
          <w:p w:rsidR="00A74B65" w:rsidRPr="006E0C28" w:rsidRDefault="00A74B65" w:rsidP="00A74B65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 xml:space="preserve">Департамент образования </w:t>
            </w:r>
          </w:p>
          <w:p w:rsidR="00A74B65" w:rsidRPr="006E0C28" w:rsidRDefault="00A74B65" w:rsidP="00A74B65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и молодежной политики</w:t>
            </w:r>
          </w:p>
          <w:p w:rsidR="00A74B65" w:rsidRPr="006E0C28" w:rsidRDefault="00A74B65" w:rsidP="00A74B65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Комитет физической культуры и спорта</w:t>
            </w:r>
          </w:p>
          <w:p w:rsidR="00A74B65" w:rsidRPr="006E0C28" w:rsidRDefault="00A74B65" w:rsidP="00A74B65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 xml:space="preserve">Комитет культуры и туризма </w:t>
            </w:r>
          </w:p>
          <w:p w:rsidR="00A74B65" w:rsidRPr="006E0C28" w:rsidRDefault="00A74B65" w:rsidP="00A74B65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(в отношении подведомственных учреждений)</w:t>
            </w:r>
          </w:p>
        </w:tc>
      </w:tr>
      <w:tr w:rsidR="00BA74A0" w:rsidRPr="006E0C28" w:rsidTr="002C5780">
        <w:tc>
          <w:tcPr>
            <w:tcW w:w="876" w:type="dxa"/>
          </w:tcPr>
          <w:p w:rsidR="00A74B65" w:rsidRPr="006E0C28" w:rsidRDefault="00A74B65" w:rsidP="00A74B65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 xml:space="preserve">3.5. </w:t>
            </w:r>
          </w:p>
        </w:tc>
        <w:tc>
          <w:tcPr>
            <w:tcW w:w="4905" w:type="dxa"/>
          </w:tcPr>
          <w:p w:rsidR="00A74B65" w:rsidRPr="006E0C28" w:rsidRDefault="00A74B65" w:rsidP="00A74B65">
            <w:pPr>
              <w:jc w:val="both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 xml:space="preserve">Проведение мероприятий по контрактам жизненного цикла </w:t>
            </w:r>
          </w:p>
        </w:tc>
        <w:tc>
          <w:tcPr>
            <w:tcW w:w="1767" w:type="dxa"/>
          </w:tcPr>
          <w:p w:rsidR="00A74B65" w:rsidRPr="006E0C28" w:rsidRDefault="00A74B65" w:rsidP="00A74B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33" w:type="dxa"/>
          </w:tcPr>
          <w:p w:rsidR="00A74B65" w:rsidRPr="006E0C28" w:rsidRDefault="00A74B65" w:rsidP="00A74B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13" w:type="dxa"/>
          </w:tcPr>
          <w:p w:rsidR="00A74B65" w:rsidRPr="006E0C28" w:rsidRDefault="00A74B65" w:rsidP="00A74B65">
            <w:pPr>
              <w:jc w:val="center"/>
              <w:rPr>
                <w:sz w:val="24"/>
                <w:szCs w:val="24"/>
              </w:rPr>
            </w:pPr>
          </w:p>
        </w:tc>
      </w:tr>
      <w:tr w:rsidR="00BA74A0" w:rsidRPr="006E0C28" w:rsidTr="002C5780">
        <w:tc>
          <w:tcPr>
            <w:tcW w:w="876" w:type="dxa"/>
          </w:tcPr>
          <w:p w:rsidR="00A74B65" w:rsidRPr="006E0C28" w:rsidRDefault="00A74B65" w:rsidP="00A74B65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3.5.1.</w:t>
            </w:r>
          </w:p>
        </w:tc>
        <w:tc>
          <w:tcPr>
            <w:tcW w:w="4905" w:type="dxa"/>
          </w:tcPr>
          <w:p w:rsidR="00A74B65" w:rsidRPr="006E0C28" w:rsidRDefault="00A74B65" w:rsidP="00A74B65">
            <w:pPr>
              <w:jc w:val="both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Формирование нормативно-правовой базы</w:t>
            </w:r>
          </w:p>
        </w:tc>
        <w:tc>
          <w:tcPr>
            <w:tcW w:w="1767" w:type="dxa"/>
          </w:tcPr>
          <w:p w:rsidR="00A74B65" w:rsidRPr="006E0C28" w:rsidRDefault="00A74B65" w:rsidP="00A74B65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декабрь</w:t>
            </w:r>
          </w:p>
          <w:p w:rsidR="00A74B65" w:rsidRPr="006E0C28" w:rsidRDefault="00A74B65" w:rsidP="00A74B65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2020 года</w:t>
            </w:r>
          </w:p>
        </w:tc>
        <w:tc>
          <w:tcPr>
            <w:tcW w:w="4933" w:type="dxa"/>
          </w:tcPr>
          <w:p w:rsidR="00A74B65" w:rsidRPr="006E0C28" w:rsidRDefault="00A74B65" w:rsidP="00A74B65">
            <w:pPr>
              <w:jc w:val="both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Разработка нормативного правового акта, регулирующего условия и порядок заключения контрактов жизненного цикла</w:t>
            </w:r>
          </w:p>
        </w:tc>
        <w:tc>
          <w:tcPr>
            <w:tcW w:w="3213" w:type="dxa"/>
          </w:tcPr>
          <w:p w:rsidR="00A74B65" w:rsidRPr="006E0C28" w:rsidRDefault="00A74B65" w:rsidP="00A74B65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Департамент экономического развития</w:t>
            </w:r>
          </w:p>
        </w:tc>
      </w:tr>
      <w:tr w:rsidR="00BA74A0" w:rsidRPr="006E0C28" w:rsidTr="002C5780">
        <w:tc>
          <w:tcPr>
            <w:tcW w:w="876" w:type="dxa"/>
          </w:tcPr>
          <w:p w:rsidR="00A74B65" w:rsidRPr="006E0C28" w:rsidRDefault="00A74B65" w:rsidP="00A74B65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3.5.2.</w:t>
            </w:r>
          </w:p>
        </w:tc>
        <w:tc>
          <w:tcPr>
            <w:tcW w:w="4905" w:type="dxa"/>
          </w:tcPr>
          <w:p w:rsidR="00A74B65" w:rsidRPr="006E0C28" w:rsidRDefault="00A74B65" w:rsidP="00A74B65">
            <w:pPr>
              <w:jc w:val="both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Формирования перечня объектов для заключения контрактов жизненного цикла</w:t>
            </w:r>
          </w:p>
        </w:tc>
        <w:tc>
          <w:tcPr>
            <w:tcW w:w="1767" w:type="dxa"/>
          </w:tcPr>
          <w:p w:rsidR="00A74B65" w:rsidRPr="006E0C28" w:rsidRDefault="00A74B65" w:rsidP="00A74B65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 xml:space="preserve">2021 год </w:t>
            </w:r>
          </w:p>
        </w:tc>
        <w:tc>
          <w:tcPr>
            <w:tcW w:w="4933" w:type="dxa"/>
          </w:tcPr>
          <w:p w:rsidR="00A74B65" w:rsidRPr="006E0C28" w:rsidRDefault="00A74B65" w:rsidP="00A74B65">
            <w:pPr>
              <w:jc w:val="both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Утверждение перечня муниципальным правовым актом</w:t>
            </w:r>
          </w:p>
        </w:tc>
        <w:tc>
          <w:tcPr>
            <w:tcW w:w="3213" w:type="dxa"/>
          </w:tcPr>
          <w:p w:rsidR="00A74B65" w:rsidRPr="006E0C28" w:rsidRDefault="00A74B65" w:rsidP="00A74B65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 xml:space="preserve">Департамент градостроительства и земельных отношений </w:t>
            </w:r>
          </w:p>
        </w:tc>
      </w:tr>
      <w:tr w:rsidR="00BA74A0" w:rsidRPr="006E0C28" w:rsidTr="002C5780">
        <w:tc>
          <w:tcPr>
            <w:tcW w:w="876" w:type="dxa"/>
          </w:tcPr>
          <w:p w:rsidR="00A74B65" w:rsidRPr="006E0C28" w:rsidRDefault="00A74B65" w:rsidP="00A74B65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3.6.</w:t>
            </w:r>
          </w:p>
        </w:tc>
        <w:tc>
          <w:tcPr>
            <w:tcW w:w="4905" w:type="dxa"/>
          </w:tcPr>
          <w:p w:rsidR="00A74B65" w:rsidRPr="006E0C28" w:rsidRDefault="00A74B65" w:rsidP="00A74B65">
            <w:pPr>
              <w:jc w:val="both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 xml:space="preserve">Привлечение инвестиций в соответствии с договорами аренды объектов капитального строительства муниципальной собственности, аренды земельных участков (предусматривающими вложения частных инвестиций в арендованные объекты) </w:t>
            </w:r>
          </w:p>
        </w:tc>
        <w:tc>
          <w:tcPr>
            <w:tcW w:w="1767" w:type="dxa"/>
          </w:tcPr>
          <w:p w:rsidR="00A74B65" w:rsidRPr="006E0C28" w:rsidRDefault="00A74B65" w:rsidP="00A74B65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постоянно</w:t>
            </w:r>
          </w:p>
        </w:tc>
        <w:tc>
          <w:tcPr>
            <w:tcW w:w="4933" w:type="dxa"/>
          </w:tcPr>
          <w:p w:rsidR="00A74B65" w:rsidRPr="006E0C28" w:rsidRDefault="00A74B65" w:rsidP="00A74B65">
            <w:pPr>
              <w:jc w:val="both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Заключение договоров аренды объектов капитального строительства муниципальной собственности (предусматривающих вложения частных инвестиций в арендованные объекты)</w:t>
            </w:r>
          </w:p>
        </w:tc>
        <w:tc>
          <w:tcPr>
            <w:tcW w:w="3213" w:type="dxa"/>
          </w:tcPr>
          <w:p w:rsidR="00A74B65" w:rsidRPr="006E0C28" w:rsidRDefault="00A74B65" w:rsidP="00A74B65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Департамент муниципального имущества</w:t>
            </w:r>
          </w:p>
          <w:p w:rsidR="00A74B65" w:rsidRPr="006E0C28" w:rsidRDefault="00A74B65" w:rsidP="00A74B65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 xml:space="preserve">Департамент градостроительства и земельных отношений </w:t>
            </w:r>
          </w:p>
        </w:tc>
      </w:tr>
      <w:tr w:rsidR="00BA74A0" w:rsidRPr="006E0C28" w:rsidTr="002C5780">
        <w:tc>
          <w:tcPr>
            <w:tcW w:w="876" w:type="dxa"/>
          </w:tcPr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3.7</w:t>
            </w:r>
          </w:p>
        </w:tc>
        <w:tc>
          <w:tcPr>
            <w:tcW w:w="4905" w:type="dxa"/>
          </w:tcPr>
          <w:p w:rsidR="006D6602" w:rsidRPr="006E0C28" w:rsidRDefault="006D6602" w:rsidP="006D6602">
            <w:pPr>
              <w:jc w:val="both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 xml:space="preserve">Привлечение инвестиций в соответствии с договорами аренды объектов муниципальной собственности, предоставленного субъектам МСП и организациям, образующим   инфраструктуру   поддержки субъектов малого и среднего предпринимательства, а также </w:t>
            </w:r>
            <w:r w:rsidRPr="006E0C28">
              <w:rPr>
                <w:sz w:val="24"/>
                <w:szCs w:val="24"/>
                <w:lang w:val="x-none"/>
              </w:rPr>
              <w:t>физически</w:t>
            </w:r>
            <w:r w:rsidRPr="006E0C28">
              <w:rPr>
                <w:sz w:val="24"/>
                <w:szCs w:val="24"/>
              </w:rPr>
              <w:t>м</w:t>
            </w:r>
            <w:r w:rsidRPr="006E0C28">
              <w:rPr>
                <w:sz w:val="24"/>
                <w:szCs w:val="24"/>
                <w:lang w:val="x-none"/>
              </w:rPr>
              <w:t xml:space="preserve"> лиц</w:t>
            </w:r>
            <w:r w:rsidRPr="006E0C28">
              <w:rPr>
                <w:sz w:val="24"/>
                <w:szCs w:val="24"/>
              </w:rPr>
              <w:t>ам</w:t>
            </w:r>
            <w:r w:rsidRPr="006E0C28">
              <w:rPr>
                <w:sz w:val="24"/>
                <w:szCs w:val="24"/>
                <w:lang w:val="x-none"/>
              </w:rPr>
              <w:t>, не являющи</w:t>
            </w:r>
            <w:r w:rsidRPr="006E0C28">
              <w:rPr>
                <w:sz w:val="24"/>
                <w:szCs w:val="24"/>
              </w:rPr>
              <w:t>мся</w:t>
            </w:r>
            <w:r w:rsidRPr="006E0C28">
              <w:rPr>
                <w:sz w:val="24"/>
                <w:szCs w:val="24"/>
                <w:lang w:val="x-none"/>
              </w:rPr>
              <w:t xml:space="preserve"> индивидуальными предпринимателями и применяющи</w:t>
            </w:r>
            <w:r w:rsidRPr="006E0C28">
              <w:rPr>
                <w:sz w:val="24"/>
                <w:szCs w:val="24"/>
              </w:rPr>
              <w:t>м</w:t>
            </w:r>
            <w:r w:rsidRPr="006E0C28">
              <w:rPr>
                <w:sz w:val="24"/>
                <w:szCs w:val="24"/>
                <w:lang w:val="x-none"/>
              </w:rPr>
              <w:t xml:space="preserve"> специальный налоговый режим </w:t>
            </w:r>
            <w:r w:rsidRPr="006E0C28">
              <w:rPr>
                <w:sz w:val="24"/>
                <w:szCs w:val="24"/>
              </w:rPr>
              <w:t>«</w:t>
            </w:r>
            <w:r w:rsidRPr="006E0C28">
              <w:rPr>
                <w:sz w:val="24"/>
                <w:szCs w:val="24"/>
                <w:lang w:val="x-none"/>
              </w:rPr>
              <w:t>Налог на профессиональный доход</w:t>
            </w:r>
            <w:r w:rsidRPr="006E0C28">
              <w:rPr>
                <w:sz w:val="24"/>
                <w:szCs w:val="24"/>
              </w:rPr>
              <w:t>»</w:t>
            </w:r>
          </w:p>
        </w:tc>
        <w:tc>
          <w:tcPr>
            <w:tcW w:w="1767" w:type="dxa"/>
          </w:tcPr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постоянно</w:t>
            </w:r>
          </w:p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33" w:type="dxa"/>
          </w:tcPr>
          <w:p w:rsidR="006D6602" w:rsidRPr="006E0C28" w:rsidRDefault="006D6602" w:rsidP="006D6602">
            <w:pPr>
              <w:jc w:val="both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Повышение эффективности мер имущественной поддержки СМСП</w:t>
            </w:r>
          </w:p>
        </w:tc>
        <w:tc>
          <w:tcPr>
            <w:tcW w:w="3213" w:type="dxa"/>
          </w:tcPr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Департамент муниципального имущества</w:t>
            </w:r>
          </w:p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</w:p>
        </w:tc>
      </w:tr>
      <w:tr w:rsidR="00BA74A0" w:rsidRPr="006E0C28" w:rsidTr="002C5780">
        <w:tc>
          <w:tcPr>
            <w:tcW w:w="876" w:type="dxa"/>
          </w:tcPr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3.8</w:t>
            </w:r>
          </w:p>
        </w:tc>
        <w:tc>
          <w:tcPr>
            <w:tcW w:w="4905" w:type="dxa"/>
          </w:tcPr>
          <w:p w:rsidR="006D6602" w:rsidRPr="006E0C28" w:rsidRDefault="006D6602" w:rsidP="006D6602">
            <w:pPr>
              <w:suppressAutoHyphens/>
              <w:jc w:val="both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 xml:space="preserve">Привлечение инвестиций в соответствии с </w:t>
            </w:r>
            <w:r w:rsidRPr="006E0C28">
              <w:rPr>
                <w:sz w:val="24"/>
                <w:szCs w:val="24"/>
              </w:rPr>
              <w:lastRenderedPageBreak/>
              <w:t>договорами безвозмездного пользования (аренды) объектов муниципальной собственности, предоставленного НКО СОНКО</w:t>
            </w:r>
          </w:p>
        </w:tc>
        <w:tc>
          <w:tcPr>
            <w:tcW w:w="1767" w:type="dxa"/>
          </w:tcPr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lastRenderedPageBreak/>
              <w:t>постоянно</w:t>
            </w:r>
          </w:p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33" w:type="dxa"/>
          </w:tcPr>
          <w:p w:rsidR="006D6602" w:rsidRPr="006E0C28" w:rsidRDefault="006D6602" w:rsidP="006D6602">
            <w:pPr>
              <w:jc w:val="both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lastRenderedPageBreak/>
              <w:t xml:space="preserve">Повышение эффективности мер </w:t>
            </w:r>
            <w:r w:rsidRPr="006E0C28">
              <w:rPr>
                <w:sz w:val="24"/>
                <w:szCs w:val="24"/>
              </w:rPr>
              <w:lastRenderedPageBreak/>
              <w:t>имущественной поддержки СОНКО</w:t>
            </w:r>
          </w:p>
        </w:tc>
        <w:tc>
          <w:tcPr>
            <w:tcW w:w="3213" w:type="dxa"/>
          </w:tcPr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lastRenderedPageBreak/>
              <w:t xml:space="preserve">Департамент </w:t>
            </w:r>
            <w:r w:rsidRPr="006E0C28">
              <w:rPr>
                <w:sz w:val="24"/>
                <w:szCs w:val="24"/>
              </w:rPr>
              <w:lastRenderedPageBreak/>
              <w:t>муниципального имущества</w:t>
            </w:r>
          </w:p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</w:p>
        </w:tc>
      </w:tr>
      <w:tr w:rsidR="00BA74A0" w:rsidRPr="006E0C28" w:rsidTr="002C5780">
        <w:tc>
          <w:tcPr>
            <w:tcW w:w="876" w:type="dxa"/>
          </w:tcPr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905" w:type="dxa"/>
          </w:tcPr>
          <w:p w:rsidR="006D6602" w:rsidRPr="006E0C28" w:rsidRDefault="006D6602" w:rsidP="006D6602">
            <w:pPr>
              <w:jc w:val="both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 xml:space="preserve">Уровень развития инвестиционной деятельности в </w:t>
            </w:r>
            <w:proofErr w:type="spellStart"/>
            <w:r w:rsidRPr="006E0C28">
              <w:rPr>
                <w:sz w:val="24"/>
                <w:szCs w:val="24"/>
              </w:rPr>
              <w:t>несырьевых</w:t>
            </w:r>
            <w:proofErr w:type="spellEnd"/>
            <w:r w:rsidRPr="006E0C28">
              <w:rPr>
                <w:sz w:val="24"/>
                <w:szCs w:val="24"/>
              </w:rPr>
              <w:t xml:space="preserve"> секторах экономики</w:t>
            </w:r>
          </w:p>
        </w:tc>
        <w:tc>
          <w:tcPr>
            <w:tcW w:w="1767" w:type="dxa"/>
          </w:tcPr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33" w:type="dxa"/>
          </w:tcPr>
          <w:p w:rsidR="006D6602" w:rsidRPr="006E0C28" w:rsidRDefault="006D6602" w:rsidP="006D660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13" w:type="dxa"/>
          </w:tcPr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</w:p>
        </w:tc>
      </w:tr>
      <w:tr w:rsidR="00BA74A0" w:rsidRPr="006E0C28" w:rsidTr="002C5780">
        <w:tc>
          <w:tcPr>
            <w:tcW w:w="876" w:type="dxa"/>
          </w:tcPr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4.1.</w:t>
            </w:r>
          </w:p>
        </w:tc>
        <w:tc>
          <w:tcPr>
            <w:tcW w:w="4905" w:type="dxa"/>
          </w:tcPr>
          <w:p w:rsidR="006D6602" w:rsidRPr="006E0C28" w:rsidRDefault="006D6602" w:rsidP="006D6602">
            <w:pPr>
              <w:jc w:val="both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Проведение мероприятий по заключению новых и завершению действующих инвестиционных соглашений</w:t>
            </w:r>
          </w:p>
        </w:tc>
        <w:tc>
          <w:tcPr>
            <w:tcW w:w="1767" w:type="dxa"/>
          </w:tcPr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2020 год</w:t>
            </w:r>
          </w:p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2021 год</w:t>
            </w:r>
          </w:p>
        </w:tc>
        <w:tc>
          <w:tcPr>
            <w:tcW w:w="4933" w:type="dxa"/>
          </w:tcPr>
          <w:p w:rsidR="006D6602" w:rsidRPr="006E0C28" w:rsidRDefault="006D6602" w:rsidP="006D66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28">
              <w:rPr>
                <w:rFonts w:ascii="Times New Roman" w:hAnsi="Times New Roman" w:cs="Times New Roman"/>
                <w:sz w:val="24"/>
                <w:szCs w:val="24"/>
              </w:rPr>
              <w:t xml:space="preserve">Не менее 2 новых инвестиционных соглашений, 7 действующих инвестиционных соглашений </w:t>
            </w:r>
          </w:p>
        </w:tc>
        <w:tc>
          <w:tcPr>
            <w:tcW w:w="3213" w:type="dxa"/>
          </w:tcPr>
          <w:p w:rsidR="006D6602" w:rsidRPr="006E0C28" w:rsidRDefault="006D6602" w:rsidP="006D6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C28">
              <w:rPr>
                <w:rFonts w:ascii="Times New Roman" w:hAnsi="Times New Roman" w:cs="Times New Roman"/>
                <w:sz w:val="24"/>
                <w:szCs w:val="24"/>
              </w:rPr>
              <w:t>Юридическо-правовое управление</w:t>
            </w:r>
          </w:p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Департамент экономического развития</w:t>
            </w:r>
          </w:p>
        </w:tc>
      </w:tr>
      <w:tr w:rsidR="00BA74A0" w:rsidRPr="006E0C28" w:rsidTr="002C5780">
        <w:tc>
          <w:tcPr>
            <w:tcW w:w="876" w:type="dxa"/>
          </w:tcPr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5.</w:t>
            </w:r>
          </w:p>
        </w:tc>
        <w:tc>
          <w:tcPr>
            <w:tcW w:w="4905" w:type="dxa"/>
          </w:tcPr>
          <w:p w:rsidR="006D6602" w:rsidRPr="006E0C28" w:rsidRDefault="006D6602" w:rsidP="006D6602">
            <w:pPr>
              <w:jc w:val="both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Мероприятия по подготовке проведения оценки предпринимательским сообществом и потребителями товаров, услуг и работ инвестиционной привлекательности города Нефтеюганска</w:t>
            </w:r>
          </w:p>
        </w:tc>
        <w:tc>
          <w:tcPr>
            <w:tcW w:w="1767" w:type="dxa"/>
          </w:tcPr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33" w:type="dxa"/>
          </w:tcPr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3" w:type="dxa"/>
          </w:tcPr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</w:p>
        </w:tc>
      </w:tr>
      <w:tr w:rsidR="00BA74A0" w:rsidRPr="006E0C28" w:rsidTr="002C5780">
        <w:tc>
          <w:tcPr>
            <w:tcW w:w="876" w:type="dxa"/>
          </w:tcPr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5.1.</w:t>
            </w:r>
          </w:p>
        </w:tc>
        <w:tc>
          <w:tcPr>
            <w:tcW w:w="4905" w:type="dxa"/>
          </w:tcPr>
          <w:p w:rsidR="006D6602" w:rsidRPr="006E0C28" w:rsidRDefault="006D6602" w:rsidP="006D6602">
            <w:pPr>
              <w:jc w:val="both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Проведение системной работы по улучшению делового, инвестиционного климата.</w:t>
            </w:r>
          </w:p>
        </w:tc>
        <w:tc>
          <w:tcPr>
            <w:tcW w:w="1767" w:type="dxa"/>
          </w:tcPr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постоянно</w:t>
            </w:r>
          </w:p>
        </w:tc>
        <w:tc>
          <w:tcPr>
            <w:tcW w:w="4933" w:type="dxa"/>
          </w:tcPr>
          <w:p w:rsidR="006D6602" w:rsidRPr="006E0C28" w:rsidRDefault="006D6602" w:rsidP="006D6602">
            <w:pPr>
              <w:jc w:val="both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Повышение информированности предпринимательского сообщества о проводимых мероприятиях в рамках развития инвестиционного климата</w:t>
            </w:r>
          </w:p>
        </w:tc>
        <w:tc>
          <w:tcPr>
            <w:tcW w:w="3213" w:type="dxa"/>
          </w:tcPr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Департамент экономического развития</w:t>
            </w:r>
          </w:p>
        </w:tc>
      </w:tr>
      <w:tr w:rsidR="00BA74A0" w:rsidRPr="006E0C28" w:rsidTr="002C5780">
        <w:trPr>
          <w:trHeight w:val="884"/>
        </w:trPr>
        <w:tc>
          <w:tcPr>
            <w:tcW w:w="876" w:type="dxa"/>
          </w:tcPr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5.2.</w:t>
            </w:r>
          </w:p>
        </w:tc>
        <w:tc>
          <w:tcPr>
            <w:tcW w:w="4905" w:type="dxa"/>
          </w:tcPr>
          <w:p w:rsidR="006D6602" w:rsidRPr="006E0C28" w:rsidRDefault="006D6602" w:rsidP="006D6602">
            <w:pPr>
              <w:jc w:val="both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Взаимодействие с экспертами и представителями бизнес-сообщества города Нефтеюганска для проведения ежегодного опроса «Оценка предпринимательским сообществом инвестиционного климата муниципального образования» при формировании Рейтинга муниципального образования город Нефтеюганск</w:t>
            </w:r>
          </w:p>
        </w:tc>
        <w:tc>
          <w:tcPr>
            <w:tcW w:w="1767" w:type="dxa"/>
          </w:tcPr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постоянно</w:t>
            </w:r>
          </w:p>
        </w:tc>
        <w:tc>
          <w:tcPr>
            <w:tcW w:w="4933" w:type="dxa"/>
          </w:tcPr>
          <w:p w:rsidR="006D6602" w:rsidRPr="006E0C28" w:rsidRDefault="006D6602" w:rsidP="006D6602">
            <w:pPr>
              <w:jc w:val="both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Актуализация базы респондентов из числа представителей бизнес-сообщества города,</w:t>
            </w:r>
          </w:p>
          <w:p w:rsidR="006D6602" w:rsidRPr="006E0C28" w:rsidRDefault="006D6602" w:rsidP="006D6602">
            <w:pPr>
              <w:jc w:val="both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актуализация реестра арендаторов муниципального имущества</w:t>
            </w:r>
          </w:p>
        </w:tc>
        <w:tc>
          <w:tcPr>
            <w:tcW w:w="3213" w:type="dxa"/>
          </w:tcPr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Департамент экономического развития</w:t>
            </w:r>
          </w:p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Департамент градостроительства и земельных отношений</w:t>
            </w:r>
          </w:p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Департамент муниципального имущества</w:t>
            </w:r>
          </w:p>
        </w:tc>
      </w:tr>
      <w:tr w:rsidR="00BA74A0" w:rsidRPr="006E0C28" w:rsidTr="002C5780">
        <w:trPr>
          <w:trHeight w:val="884"/>
        </w:trPr>
        <w:tc>
          <w:tcPr>
            <w:tcW w:w="876" w:type="dxa"/>
          </w:tcPr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5.3.</w:t>
            </w:r>
          </w:p>
        </w:tc>
        <w:tc>
          <w:tcPr>
            <w:tcW w:w="4905" w:type="dxa"/>
          </w:tcPr>
          <w:p w:rsidR="006D6602" w:rsidRPr="006E0C28" w:rsidRDefault="006D6602" w:rsidP="006D6602">
            <w:pPr>
              <w:jc w:val="both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 xml:space="preserve">Оказание консультационной и информационной поддержки предпринимателям и потенциальным инвесторам, в том числе:  </w:t>
            </w:r>
          </w:p>
          <w:p w:rsidR="006D6602" w:rsidRPr="006E0C28" w:rsidRDefault="006D6602" w:rsidP="006D6602">
            <w:pPr>
              <w:jc w:val="both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-телефонное консультирование;</w:t>
            </w:r>
          </w:p>
          <w:p w:rsidR="006D6602" w:rsidRPr="006E0C28" w:rsidRDefault="006D6602" w:rsidP="006D6602">
            <w:pPr>
              <w:jc w:val="both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 xml:space="preserve">-онлайн консультирование посредством обращения на официальном сайте органов </w:t>
            </w:r>
            <w:r w:rsidRPr="006E0C28">
              <w:rPr>
                <w:sz w:val="24"/>
                <w:szCs w:val="24"/>
              </w:rPr>
              <w:lastRenderedPageBreak/>
              <w:t>местного самоуправления города Нефтеюганска;</w:t>
            </w:r>
          </w:p>
          <w:p w:rsidR="006D6602" w:rsidRPr="006E0C28" w:rsidRDefault="006D6602" w:rsidP="006D6602">
            <w:pPr>
              <w:jc w:val="both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-встречи, собеседования, семинары с участием представителей бизнеса</w:t>
            </w:r>
          </w:p>
        </w:tc>
        <w:tc>
          <w:tcPr>
            <w:tcW w:w="1767" w:type="dxa"/>
          </w:tcPr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lastRenderedPageBreak/>
              <w:t xml:space="preserve">постоянно </w:t>
            </w:r>
          </w:p>
        </w:tc>
        <w:tc>
          <w:tcPr>
            <w:tcW w:w="4933" w:type="dxa"/>
          </w:tcPr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Не менее 250 мероприятий ежегодно</w:t>
            </w:r>
          </w:p>
        </w:tc>
        <w:tc>
          <w:tcPr>
            <w:tcW w:w="3213" w:type="dxa"/>
          </w:tcPr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Департамент экономического развития</w:t>
            </w:r>
          </w:p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Департамент жилищно-коммунального хозяйства</w:t>
            </w:r>
          </w:p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Департамент градостроительства и земельных отношений</w:t>
            </w:r>
          </w:p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lastRenderedPageBreak/>
              <w:t xml:space="preserve">Департамент образования </w:t>
            </w:r>
          </w:p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и молодежной политики</w:t>
            </w:r>
          </w:p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Комитет физической культуры и спорта</w:t>
            </w:r>
          </w:p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Комитет культуры и туризма</w:t>
            </w:r>
          </w:p>
        </w:tc>
      </w:tr>
      <w:tr w:rsidR="00BA74A0" w:rsidRPr="006E0C28" w:rsidTr="002C5780">
        <w:tc>
          <w:tcPr>
            <w:tcW w:w="876" w:type="dxa"/>
          </w:tcPr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lastRenderedPageBreak/>
              <w:t>5.4.</w:t>
            </w:r>
          </w:p>
        </w:tc>
        <w:tc>
          <w:tcPr>
            <w:tcW w:w="4905" w:type="dxa"/>
          </w:tcPr>
          <w:p w:rsidR="006D6602" w:rsidRPr="006E0C28" w:rsidRDefault="006D6602" w:rsidP="006D6602">
            <w:pPr>
              <w:ind w:right="8"/>
              <w:jc w:val="both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 xml:space="preserve">Проведение опроса населения «Уровень удовлетворенности бизнеса и населения условиями для развития инвестиционной и предпринимательской деятельности»:    </w:t>
            </w:r>
          </w:p>
          <w:p w:rsidR="006D6602" w:rsidRPr="006E0C28" w:rsidRDefault="006D6602" w:rsidP="006D6602">
            <w:pPr>
              <w:ind w:right="8"/>
              <w:jc w:val="both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- онлайн опрос на официальном сайте администрации города Нефтеюганска</w:t>
            </w:r>
          </w:p>
        </w:tc>
        <w:tc>
          <w:tcPr>
            <w:tcW w:w="1767" w:type="dxa"/>
          </w:tcPr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постоянно</w:t>
            </w:r>
          </w:p>
        </w:tc>
        <w:tc>
          <w:tcPr>
            <w:tcW w:w="4933" w:type="dxa"/>
          </w:tcPr>
          <w:p w:rsidR="006D6602" w:rsidRPr="006E0C28" w:rsidRDefault="006D6602" w:rsidP="006D6602">
            <w:pPr>
              <w:jc w:val="both"/>
              <w:rPr>
                <w:sz w:val="24"/>
                <w:szCs w:val="24"/>
              </w:rPr>
            </w:pPr>
            <w:r w:rsidRPr="006E0C28">
              <w:rPr>
                <w:rFonts w:eastAsia="Calibri"/>
                <w:sz w:val="24"/>
                <w:szCs w:val="24"/>
                <w:lang w:eastAsia="en-US"/>
              </w:rPr>
              <w:t xml:space="preserve">Размещение информации в </w:t>
            </w:r>
            <w:r w:rsidRPr="006E0C28">
              <w:rPr>
                <w:sz w:val="24"/>
                <w:szCs w:val="24"/>
              </w:rPr>
              <w:t>официальных группах, социальных сетях Интернет</w:t>
            </w:r>
          </w:p>
        </w:tc>
        <w:tc>
          <w:tcPr>
            <w:tcW w:w="3213" w:type="dxa"/>
          </w:tcPr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Департамент экономического развития</w:t>
            </w:r>
          </w:p>
        </w:tc>
      </w:tr>
      <w:tr w:rsidR="00BA74A0" w:rsidRPr="006E0C28" w:rsidTr="002C5780">
        <w:tc>
          <w:tcPr>
            <w:tcW w:w="876" w:type="dxa"/>
          </w:tcPr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5.5.</w:t>
            </w:r>
          </w:p>
        </w:tc>
        <w:tc>
          <w:tcPr>
            <w:tcW w:w="4905" w:type="dxa"/>
          </w:tcPr>
          <w:p w:rsidR="006D6602" w:rsidRPr="006E0C28" w:rsidRDefault="006D6602" w:rsidP="006D6602">
            <w:pPr>
              <w:ind w:right="8"/>
              <w:jc w:val="both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Продвижение информационного ресурса «Портал Бизнес-навигатора МСП», расположенного в информационно-телекоммуникационной сети Интернет, его наполнение</w:t>
            </w:r>
          </w:p>
        </w:tc>
        <w:tc>
          <w:tcPr>
            <w:tcW w:w="1767" w:type="dxa"/>
          </w:tcPr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постоянно</w:t>
            </w:r>
          </w:p>
        </w:tc>
        <w:tc>
          <w:tcPr>
            <w:tcW w:w="4933" w:type="dxa"/>
          </w:tcPr>
          <w:p w:rsidR="006D6602" w:rsidRPr="006E0C28" w:rsidRDefault="006D6602" w:rsidP="006D6602">
            <w:pPr>
              <w:jc w:val="both"/>
              <w:rPr>
                <w:sz w:val="24"/>
                <w:szCs w:val="24"/>
              </w:rPr>
            </w:pPr>
            <w:r w:rsidRPr="006E0C28">
              <w:rPr>
                <w:rFonts w:eastAsia="Calibri"/>
                <w:sz w:val="24"/>
                <w:szCs w:val="24"/>
                <w:lang w:eastAsia="en-US"/>
              </w:rPr>
              <w:t xml:space="preserve">Размещение информации в </w:t>
            </w:r>
            <w:r w:rsidRPr="006E0C28">
              <w:rPr>
                <w:sz w:val="24"/>
                <w:szCs w:val="24"/>
              </w:rPr>
              <w:t xml:space="preserve">официальных группах, социальных сетях Интернет, </w:t>
            </w:r>
            <w:r w:rsidRPr="006E0C28">
              <w:rPr>
                <w:sz w:val="24"/>
                <w:szCs w:val="24"/>
              </w:rPr>
              <w:br/>
              <w:t>проведение семинаров о возможностях портала и инструкции по его использованию</w:t>
            </w:r>
          </w:p>
        </w:tc>
        <w:tc>
          <w:tcPr>
            <w:tcW w:w="3213" w:type="dxa"/>
          </w:tcPr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Департамент экономического развития</w:t>
            </w:r>
          </w:p>
        </w:tc>
      </w:tr>
      <w:tr w:rsidR="00BA74A0" w:rsidRPr="006E0C28" w:rsidTr="002C5780">
        <w:tc>
          <w:tcPr>
            <w:tcW w:w="876" w:type="dxa"/>
          </w:tcPr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5.6.</w:t>
            </w:r>
          </w:p>
        </w:tc>
        <w:tc>
          <w:tcPr>
            <w:tcW w:w="4905" w:type="dxa"/>
          </w:tcPr>
          <w:p w:rsidR="006D6602" w:rsidRPr="006E0C28" w:rsidRDefault="006D6602" w:rsidP="006D6602">
            <w:pPr>
              <w:ind w:right="8"/>
              <w:jc w:val="both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Проведение процедур оценки регулирующего воздействия проектов нормативных правовых актов, проведение оценки фактического воздействия и экспертизы действующих правовых актов, затрагивающих вопросы осуществления предпринимательской и инвестиционной деятельности</w:t>
            </w:r>
            <w:r w:rsidRPr="006E0C28">
              <w:rPr>
                <w:sz w:val="24"/>
                <w:szCs w:val="24"/>
              </w:rPr>
              <w:tab/>
            </w:r>
          </w:p>
        </w:tc>
        <w:tc>
          <w:tcPr>
            <w:tcW w:w="1767" w:type="dxa"/>
          </w:tcPr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постоянно</w:t>
            </w:r>
          </w:p>
        </w:tc>
        <w:tc>
          <w:tcPr>
            <w:tcW w:w="4933" w:type="dxa"/>
          </w:tcPr>
          <w:p w:rsidR="006D6602" w:rsidRPr="006E0C28" w:rsidRDefault="006D6602" w:rsidP="006D6602">
            <w:pPr>
              <w:jc w:val="both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18 процедур в 2020 году</w:t>
            </w:r>
          </w:p>
          <w:p w:rsidR="006D6602" w:rsidRPr="006E0C28" w:rsidRDefault="006D6602" w:rsidP="006D6602">
            <w:pPr>
              <w:jc w:val="both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22 процедур в 2021 году</w:t>
            </w:r>
          </w:p>
          <w:p w:rsidR="006D6602" w:rsidRPr="006E0C28" w:rsidRDefault="006D6602" w:rsidP="006D660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13" w:type="dxa"/>
          </w:tcPr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Департамент экономического развития</w:t>
            </w:r>
          </w:p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Департамент жилищно-коммунального хозяйства</w:t>
            </w:r>
          </w:p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Департамент градостроительства и земельных отношений</w:t>
            </w:r>
          </w:p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Департамент муниципального имущества</w:t>
            </w:r>
          </w:p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Департамент по делам администрации</w:t>
            </w:r>
          </w:p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 xml:space="preserve">Департамент образования </w:t>
            </w:r>
          </w:p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и молодежной политики</w:t>
            </w:r>
          </w:p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Комитет физической культуры и спорта</w:t>
            </w:r>
          </w:p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Комитет культуры и туризма</w:t>
            </w:r>
          </w:p>
        </w:tc>
      </w:tr>
      <w:tr w:rsidR="00BA74A0" w:rsidRPr="006E0C28" w:rsidTr="002C5780">
        <w:tc>
          <w:tcPr>
            <w:tcW w:w="876" w:type="dxa"/>
          </w:tcPr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6.</w:t>
            </w:r>
          </w:p>
        </w:tc>
        <w:tc>
          <w:tcPr>
            <w:tcW w:w="4905" w:type="dxa"/>
          </w:tcPr>
          <w:p w:rsidR="006D6602" w:rsidRPr="006E0C28" w:rsidRDefault="006D6602" w:rsidP="006D6602">
            <w:pPr>
              <w:jc w:val="both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Снижение уровня административных барьеров</w:t>
            </w:r>
          </w:p>
        </w:tc>
        <w:tc>
          <w:tcPr>
            <w:tcW w:w="1767" w:type="dxa"/>
          </w:tcPr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33" w:type="dxa"/>
          </w:tcPr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3" w:type="dxa"/>
          </w:tcPr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</w:p>
        </w:tc>
      </w:tr>
      <w:tr w:rsidR="00BA74A0" w:rsidRPr="006E0C28" w:rsidTr="002C5780">
        <w:tc>
          <w:tcPr>
            <w:tcW w:w="876" w:type="dxa"/>
          </w:tcPr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6.1.</w:t>
            </w:r>
          </w:p>
        </w:tc>
        <w:tc>
          <w:tcPr>
            <w:tcW w:w="4905" w:type="dxa"/>
          </w:tcPr>
          <w:p w:rsidR="006D6602" w:rsidRPr="006E0C28" w:rsidRDefault="006D6602" w:rsidP="006D6602">
            <w:pPr>
              <w:ind w:right="8"/>
              <w:jc w:val="both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 xml:space="preserve">Выявление наличия административных </w:t>
            </w:r>
            <w:r w:rsidRPr="006E0C28">
              <w:rPr>
                <w:sz w:val="24"/>
                <w:szCs w:val="24"/>
              </w:rPr>
              <w:lastRenderedPageBreak/>
              <w:t>барьеров в каждой отрасли экономики города. Снижение административных барьеров путем: снижения барьеров входа на рынок, устранение излишнего и неэффективного административного регулирования предпринимательской деятельности, обеспечение согласованности действий регион</w:t>
            </w:r>
            <w:r w:rsidR="00B7415A" w:rsidRPr="006E0C28">
              <w:rPr>
                <w:sz w:val="24"/>
                <w:szCs w:val="24"/>
              </w:rPr>
              <w:t>альных и местных органов власти</w:t>
            </w:r>
          </w:p>
        </w:tc>
        <w:tc>
          <w:tcPr>
            <w:tcW w:w="1767" w:type="dxa"/>
          </w:tcPr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4933" w:type="dxa"/>
          </w:tcPr>
          <w:p w:rsidR="006D6602" w:rsidRPr="006E0C28" w:rsidRDefault="006D6602" w:rsidP="006D6602">
            <w:pPr>
              <w:jc w:val="both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 xml:space="preserve">Повышение оценки наличия и уровня </w:t>
            </w:r>
            <w:r w:rsidRPr="006E0C28">
              <w:rPr>
                <w:sz w:val="24"/>
                <w:szCs w:val="24"/>
              </w:rPr>
              <w:lastRenderedPageBreak/>
              <w:t>административных барьеров субъектами п</w:t>
            </w:r>
            <w:r w:rsidR="00B7415A" w:rsidRPr="006E0C28">
              <w:rPr>
                <w:sz w:val="24"/>
                <w:szCs w:val="24"/>
              </w:rPr>
              <w:t>редпринимательской деятельности</w:t>
            </w:r>
          </w:p>
        </w:tc>
        <w:tc>
          <w:tcPr>
            <w:tcW w:w="3213" w:type="dxa"/>
          </w:tcPr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lastRenderedPageBreak/>
              <w:t xml:space="preserve">Департамент </w:t>
            </w:r>
            <w:r w:rsidRPr="006E0C28">
              <w:rPr>
                <w:sz w:val="24"/>
                <w:szCs w:val="24"/>
              </w:rPr>
              <w:lastRenderedPageBreak/>
              <w:t>экономического развития</w:t>
            </w:r>
          </w:p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Департамент градостроительства и земельных отношений</w:t>
            </w:r>
          </w:p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Департамент муниципального имущества</w:t>
            </w:r>
          </w:p>
        </w:tc>
      </w:tr>
      <w:tr w:rsidR="00BA74A0" w:rsidRPr="006E0C28" w:rsidTr="002C5780">
        <w:tc>
          <w:tcPr>
            <w:tcW w:w="876" w:type="dxa"/>
          </w:tcPr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lastRenderedPageBreak/>
              <w:t>6.2.</w:t>
            </w:r>
          </w:p>
        </w:tc>
        <w:tc>
          <w:tcPr>
            <w:tcW w:w="4905" w:type="dxa"/>
          </w:tcPr>
          <w:p w:rsidR="006D6602" w:rsidRPr="006E0C28" w:rsidRDefault="006D6602" w:rsidP="006D6602">
            <w:pPr>
              <w:jc w:val="both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Увеличение доли мер муниципальной поддержки (включая СОНКО), представленных в электронном виде</w:t>
            </w:r>
          </w:p>
        </w:tc>
        <w:tc>
          <w:tcPr>
            <w:tcW w:w="1767" w:type="dxa"/>
          </w:tcPr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2020 год</w:t>
            </w:r>
          </w:p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2021 год</w:t>
            </w:r>
          </w:p>
        </w:tc>
        <w:tc>
          <w:tcPr>
            <w:tcW w:w="4933" w:type="dxa"/>
          </w:tcPr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Не менее 35%</w:t>
            </w:r>
          </w:p>
        </w:tc>
        <w:tc>
          <w:tcPr>
            <w:tcW w:w="3213" w:type="dxa"/>
          </w:tcPr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 xml:space="preserve">Департамент по делам администрации </w:t>
            </w:r>
          </w:p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Департамент экономического развития</w:t>
            </w:r>
          </w:p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Департамент градостроительства и земельных отношений</w:t>
            </w:r>
          </w:p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Департамент муниципального имущества</w:t>
            </w:r>
          </w:p>
        </w:tc>
      </w:tr>
      <w:tr w:rsidR="00BA74A0" w:rsidRPr="006E0C28" w:rsidTr="002C5780">
        <w:tc>
          <w:tcPr>
            <w:tcW w:w="876" w:type="dxa"/>
          </w:tcPr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6.3.</w:t>
            </w:r>
          </w:p>
        </w:tc>
        <w:tc>
          <w:tcPr>
            <w:tcW w:w="4905" w:type="dxa"/>
          </w:tcPr>
          <w:p w:rsidR="006D6602" w:rsidRPr="006E0C28" w:rsidRDefault="006D6602" w:rsidP="006D6602">
            <w:pPr>
              <w:jc w:val="both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Расширение информирования представителей бизнеса с использованием информационно-телекоммуникационных сетей общего пользования посредством, включая сеть «Интернет», средства массовой информации, о возможности получения меры муниципальной поддержки в электронной форме</w:t>
            </w:r>
          </w:p>
        </w:tc>
        <w:tc>
          <w:tcPr>
            <w:tcW w:w="1767" w:type="dxa"/>
          </w:tcPr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постоянно</w:t>
            </w:r>
          </w:p>
        </w:tc>
        <w:tc>
          <w:tcPr>
            <w:tcW w:w="4933" w:type="dxa"/>
          </w:tcPr>
          <w:p w:rsidR="006D6602" w:rsidRPr="006E0C28" w:rsidRDefault="006D6602" w:rsidP="006D6602">
            <w:pPr>
              <w:jc w:val="both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Повышение информированности представителей бизнеса</w:t>
            </w:r>
          </w:p>
        </w:tc>
        <w:tc>
          <w:tcPr>
            <w:tcW w:w="3213" w:type="dxa"/>
          </w:tcPr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 xml:space="preserve">Департамент по делам администрации </w:t>
            </w:r>
          </w:p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Департамент экономического развития</w:t>
            </w:r>
          </w:p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Департамент градостроительства и земельных отношений</w:t>
            </w:r>
          </w:p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Департамент муниципального имущества</w:t>
            </w:r>
          </w:p>
        </w:tc>
      </w:tr>
      <w:tr w:rsidR="00BA74A0" w:rsidRPr="006E0C28" w:rsidTr="002C5780">
        <w:tc>
          <w:tcPr>
            <w:tcW w:w="876" w:type="dxa"/>
          </w:tcPr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6.4.</w:t>
            </w:r>
          </w:p>
        </w:tc>
        <w:tc>
          <w:tcPr>
            <w:tcW w:w="4905" w:type="dxa"/>
          </w:tcPr>
          <w:p w:rsidR="006D6602" w:rsidRPr="006E0C28" w:rsidRDefault="006D6602" w:rsidP="006D6602">
            <w:pPr>
              <w:jc w:val="both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Анализ текущей структуры процедуры получения градостроительного плана земельного участка с целью определения и минимизации «зон риска» временных задержек</w:t>
            </w:r>
            <w:r w:rsidR="00B7415A" w:rsidRPr="006E0C28">
              <w:rPr>
                <w:sz w:val="24"/>
                <w:szCs w:val="24"/>
              </w:rPr>
              <w:t>, оптимизация текущего процесса</w:t>
            </w:r>
          </w:p>
        </w:tc>
        <w:tc>
          <w:tcPr>
            <w:tcW w:w="1767" w:type="dxa"/>
          </w:tcPr>
          <w:p w:rsidR="006D6602" w:rsidRPr="006E0C28" w:rsidRDefault="006D6602" w:rsidP="006D6602">
            <w:pPr>
              <w:jc w:val="center"/>
              <w:rPr>
                <w:sz w:val="24"/>
                <w:szCs w:val="24"/>
                <w:highlight w:val="yellow"/>
              </w:rPr>
            </w:pPr>
            <w:r w:rsidRPr="006E0C28">
              <w:rPr>
                <w:sz w:val="24"/>
                <w:szCs w:val="24"/>
              </w:rPr>
              <w:t>2021 год</w:t>
            </w:r>
          </w:p>
        </w:tc>
        <w:tc>
          <w:tcPr>
            <w:tcW w:w="4933" w:type="dxa"/>
          </w:tcPr>
          <w:p w:rsidR="006D6602" w:rsidRPr="006E0C28" w:rsidRDefault="006D6602" w:rsidP="006D6602">
            <w:pPr>
              <w:jc w:val="both"/>
              <w:rPr>
                <w:sz w:val="24"/>
                <w:szCs w:val="24"/>
                <w:highlight w:val="yellow"/>
              </w:rPr>
            </w:pPr>
            <w:r w:rsidRPr="006E0C28">
              <w:rPr>
                <w:sz w:val="24"/>
                <w:szCs w:val="24"/>
              </w:rPr>
              <w:t>Сокращение фактического времени получения градостроительного плана земельного участка до 10 дней</w:t>
            </w:r>
          </w:p>
        </w:tc>
        <w:tc>
          <w:tcPr>
            <w:tcW w:w="3213" w:type="dxa"/>
          </w:tcPr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Департамент градостроительства и земельных отношений</w:t>
            </w:r>
          </w:p>
        </w:tc>
      </w:tr>
      <w:tr w:rsidR="00BA74A0" w:rsidRPr="006E0C28" w:rsidTr="002C5780">
        <w:tc>
          <w:tcPr>
            <w:tcW w:w="876" w:type="dxa"/>
          </w:tcPr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6.5.</w:t>
            </w:r>
          </w:p>
        </w:tc>
        <w:tc>
          <w:tcPr>
            <w:tcW w:w="4905" w:type="dxa"/>
          </w:tcPr>
          <w:p w:rsidR="006D6602" w:rsidRPr="006E0C28" w:rsidRDefault="006D6602" w:rsidP="006D6602">
            <w:pPr>
              <w:jc w:val="both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 xml:space="preserve">Анализ текущей структуры процедуры получения разрешений на строительство с целью определения и минимизации «зон </w:t>
            </w:r>
            <w:r w:rsidRPr="006E0C28">
              <w:rPr>
                <w:sz w:val="24"/>
                <w:szCs w:val="24"/>
              </w:rPr>
              <w:lastRenderedPageBreak/>
              <w:t>риска» временных задержек</w:t>
            </w:r>
            <w:r w:rsidR="00B7415A" w:rsidRPr="006E0C28">
              <w:rPr>
                <w:sz w:val="24"/>
                <w:szCs w:val="24"/>
              </w:rPr>
              <w:t>, оптимизация текущего процесса</w:t>
            </w:r>
          </w:p>
        </w:tc>
        <w:tc>
          <w:tcPr>
            <w:tcW w:w="1767" w:type="dxa"/>
          </w:tcPr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lastRenderedPageBreak/>
              <w:t>2021 год</w:t>
            </w:r>
          </w:p>
        </w:tc>
        <w:tc>
          <w:tcPr>
            <w:tcW w:w="4933" w:type="dxa"/>
          </w:tcPr>
          <w:p w:rsidR="006D6602" w:rsidRPr="006E0C28" w:rsidRDefault="006D6602" w:rsidP="006D6602">
            <w:pPr>
              <w:jc w:val="both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 xml:space="preserve">Сокращение фактического времени получения разрешения на строительство </w:t>
            </w:r>
            <w:r w:rsidR="00B7415A" w:rsidRPr="006E0C28">
              <w:rPr>
                <w:sz w:val="24"/>
                <w:szCs w:val="24"/>
              </w:rPr>
              <w:t>до 4 дней</w:t>
            </w:r>
          </w:p>
        </w:tc>
        <w:tc>
          <w:tcPr>
            <w:tcW w:w="3213" w:type="dxa"/>
          </w:tcPr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Департамент градостроительства и земельных отношений</w:t>
            </w:r>
          </w:p>
        </w:tc>
      </w:tr>
      <w:tr w:rsidR="00BA74A0" w:rsidRPr="006E0C28" w:rsidTr="002C5780">
        <w:tc>
          <w:tcPr>
            <w:tcW w:w="876" w:type="dxa"/>
          </w:tcPr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lastRenderedPageBreak/>
              <w:t>6.6.</w:t>
            </w:r>
          </w:p>
        </w:tc>
        <w:tc>
          <w:tcPr>
            <w:tcW w:w="4905" w:type="dxa"/>
          </w:tcPr>
          <w:p w:rsidR="006D6602" w:rsidRPr="006E0C28" w:rsidRDefault="006D6602" w:rsidP="006D6602">
            <w:pPr>
              <w:jc w:val="both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Анализ текущей структуры процедур с целью сокращения количества дополнительных процедур, связанных с получением разрешений на строительство, исчисляемые от получения градостроительного плана земельного участка до получе</w:t>
            </w:r>
            <w:r w:rsidR="00B7415A" w:rsidRPr="006E0C28">
              <w:rPr>
                <w:sz w:val="24"/>
                <w:szCs w:val="24"/>
              </w:rPr>
              <w:t>ния разрешения на строительство</w:t>
            </w:r>
          </w:p>
        </w:tc>
        <w:tc>
          <w:tcPr>
            <w:tcW w:w="1767" w:type="dxa"/>
          </w:tcPr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2021 год</w:t>
            </w:r>
          </w:p>
        </w:tc>
        <w:tc>
          <w:tcPr>
            <w:tcW w:w="4933" w:type="dxa"/>
          </w:tcPr>
          <w:p w:rsidR="006D6602" w:rsidRPr="006E0C28" w:rsidRDefault="006D6602" w:rsidP="006D6602">
            <w:pPr>
              <w:jc w:val="both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Отсутствие дополнительных процедур, связанных с получением разрешений на строительство, исчисляемых от получения градостроительного плана земельного участка до получе</w:t>
            </w:r>
            <w:r w:rsidR="00B7415A" w:rsidRPr="006E0C28">
              <w:rPr>
                <w:sz w:val="24"/>
                <w:szCs w:val="24"/>
              </w:rPr>
              <w:t>ния разрешения на строительство</w:t>
            </w:r>
          </w:p>
        </w:tc>
        <w:tc>
          <w:tcPr>
            <w:tcW w:w="3213" w:type="dxa"/>
          </w:tcPr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Департамент градостроительства и земельных отношений</w:t>
            </w:r>
          </w:p>
        </w:tc>
      </w:tr>
      <w:tr w:rsidR="00BA74A0" w:rsidRPr="006E0C28" w:rsidTr="002C5780">
        <w:tc>
          <w:tcPr>
            <w:tcW w:w="876" w:type="dxa"/>
          </w:tcPr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7.</w:t>
            </w:r>
          </w:p>
        </w:tc>
        <w:tc>
          <w:tcPr>
            <w:tcW w:w="4905" w:type="dxa"/>
          </w:tcPr>
          <w:p w:rsidR="006D6602" w:rsidRPr="006E0C28" w:rsidRDefault="006D6602" w:rsidP="006D6602">
            <w:pPr>
              <w:jc w:val="both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Мероприятия, направленные на обеспечение благоприятного предпринимательского климата и поддержку малого и среднего предпринимательства</w:t>
            </w:r>
          </w:p>
        </w:tc>
        <w:tc>
          <w:tcPr>
            <w:tcW w:w="1767" w:type="dxa"/>
          </w:tcPr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33" w:type="dxa"/>
          </w:tcPr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3" w:type="dxa"/>
          </w:tcPr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</w:p>
        </w:tc>
      </w:tr>
      <w:tr w:rsidR="00BA74A0" w:rsidRPr="006E0C28" w:rsidTr="002C5780">
        <w:tc>
          <w:tcPr>
            <w:tcW w:w="876" w:type="dxa"/>
          </w:tcPr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7.1.</w:t>
            </w:r>
          </w:p>
        </w:tc>
        <w:tc>
          <w:tcPr>
            <w:tcW w:w="4905" w:type="dxa"/>
          </w:tcPr>
          <w:p w:rsidR="006D6602" w:rsidRPr="006E0C28" w:rsidRDefault="006D6602" w:rsidP="006D6602">
            <w:pPr>
              <w:jc w:val="both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Формирование реестра свободного недвижимого имущества, включенного в перечень муниципального имущества, предназначенного для предоставления субъектам предпринимательской деятельности во владение и (или) в пользование на долгосрочной основе</w:t>
            </w:r>
          </w:p>
        </w:tc>
        <w:tc>
          <w:tcPr>
            <w:tcW w:w="1767" w:type="dxa"/>
          </w:tcPr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2020 год</w:t>
            </w:r>
          </w:p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2021 год</w:t>
            </w:r>
          </w:p>
        </w:tc>
        <w:tc>
          <w:tcPr>
            <w:tcW w:w="4933" w:type="dxa"/>
          </w:tcPr>
          <w:p w:rsidR="006D6602" w:rsidRPr="006E0C28" w:rsidRDefault="006D6602" w:rsidP="006D6602">
            <w:pPr>
              <w:jc w:val="both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Размещение сформированного реестра на официальном сайте www.admugansk.ru в разделе «Поддержка предпринимательства»</w:t>
            </w:r>
          </w:p>
        </w:tc>
        <w:tc>
          <w:tcPr>
            <w:tcW w:w="3213" w:type="dxa"/>
          </w:tcPr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Департамент муниципального имущества</w:t>
            </w:r>
          </w:p>
        </w:tc>
      </w:tr>
      <w:tr w:rsidR="00BA74A0" w:rsidRPr="006E0C28" w:rsidTr="002C5780">
        <w:tc>
          <w:tcPr>
            <w:tcW w:w="876" w:type="dxa"/>
          </w:tcPr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7.2.</w:t>
            </w:r>
          </w:p>
        </w:tc>
        <w:tc>
          <w:tcPr>
            <w:tcW w:w="4905" w:type="dxa"/>
          </w:tcPr>
          <w:p w:rsidR="006D6602" w:rsidRPr="006E0C28" w:rsidRDefault="006D6602" w:rsidP="006D6602">
            <w:pPr>
              <w:ind w:right="8"/>
              <w:jc w:val="both"/>
              <w:rPr>
                <w:sz w:val="24"/>
                <w:szCs w:val="24"/>
              </w:rPr>
            </w:pPr>
            <w:r w:rsidRPr="006E0C28">
              <w:rPr>
                <w:spacing w:val="-4"/>
                <w:sz w:val="24"/>
                <w:szCs w:val="24"/>
              </w:rPr>
              <w:t>Увеличение доли муниципальных закупок у субъекты</w:t>
            </w:r>
            <w:r w:rsidRPr="006E0C28">
              <w:rPr>
                <w:sz w:val="24"/>
                <w:szCs w:val="24"/>
              </w:rPr>
              <w:t xml:space="preserve"> малого предпринимательства</w:t>
            </w:r>
            <w:r w:rsidRPr="006E0C28">
              <w:rPr>
                <w:spacing w:val="-4"/>
                <w:sz w:val="24"/>
                <w:szCs w:val="24"/>
              </w:rPr>
              <w:t xml:space="preserve"> (СМП)</w:t>
            </w:r>
            <w:r w:rsidRPr="006E0C28">
              <w:rPr>
                <w:sz w:val="24"/>
                <w:szCs w:val="24"/>
              </w:rPr>
              <w:t xml:space="preserve">, </w:t>
            </w:r>
            <w:r w:rsidRPr="006E0C28">
              <w:rPr>
                <w:sz w:val="24"/>
                <w:szCs w:val="24"/>
                <w:shd w:val="clear" w:color="auto" w:fill="FFFFFF"/>
              </w:rPr>
              <w:t>социально-ориентированные некоммерческие организации</w:t>
            </w:r>
            <w:r w:rsidRPr="006E0C28">
              <w:rPr>
                <w:sz w:val="24"/>
                <w:szCs w:val="24"/>
              </w:rPr>
              <w:t xml:space="preserve"> (СОНКО</w:t>
            </w:r>
            <w:r w:rsidRPr="006E0C28">
              <w:rPr>
                <w:sz w:val="24"/>
                <w:szCs w:val="24"/>
                <w:shd w:val="clear" w:color="auto" w:fill="FFFFFF"/>
              </w:rPr>
              <w:t>)</w:t>
            </w:r>
            <w:r w:rsidRPr="006E0C28">
              <w:rPr>
                <w:sz w:val="24"/>
                <w:szCs w:val="24"/>
              </w:rPr>
              <w:t xml:space="preserve"> от совокупного годового объема закупок (рассчитанного за вычетом закупок, предусмотренных частью 1.1 ст.30 Закона 44-ФЗ)</w:t>
            </w:r>
          </w:p>
        </w:tc>
        <w:tc>
          <w:tcPr>
            <w:tcW w:w="1767" w:type="dxa"/>
          </w:tcPr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ежегодно</w:t>
            </w:r>
          </w:p>
        </w:tc>
        <w:tc>
          <w:tcPr>
            <w:tcW w:w="4933" w:type="dxa"/>
          </w:tcPr>
          <w:p w:rsidR="006D6602" w:rsidRPr="006E0C28" w:rsidRDefault="006D6602" w:rsidP="006D6602">
            <w:pPr>
              <w:jc w:val="both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 xml:space="preserve">Расширение доступа малого и среднего бизнеса к закупкам, проводимым органами местного самоуправления. </w:t>
            </w:r>
          </w:p>
          <w:p w:rsidR="006D6602" w:rsidRPr="006E0C28" w:rsidRDefault="006D6602" w:rsidP="006D6602">
            <w:pPr>
              <w:jc w:val="both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Повышение информированности представителей бизнеса о возможности участия в закупках.</w:t>
            </w:r>
          </w:p>
        </w:tc>
        <w:tc>
          <w:tcPr>
            <w:tcW w:w="3213" w:type="dxa"/>
          </w:tcPr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 xml:space="preserve">Муниципальные заказчики </w:t>
            </w:r>
          </w:p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Департамент экономического развития</w:t>
            </w:r>
          </w:p>
        </w:tc>
      </w:tr>
      <w:tr w:rsidR="00BA74A0" w:rsidRPr="006E0C28" w:rsidTr="002C5780">
        <w:tc>
          <w:tcPr>
            <w:tcW w:w="876" w:type="dxa"/>
          </w:tcPr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7.2.1.</w:t>
            </w:r>
          </w:p>
        </w:tc>
        <w:tc>
          <w:tcPr>
            <w:tcW w:w="4905" w:type="dxa"/>
          </w:tcPr>
          <w:p w:rsidR="006D6602" w:rsidRPr="006E0C28" w:rsidRDefault="006D6602" w:rsidP="006D6602">
            <w:pPr>
              <w:jc w:val="both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Проведение закупок с предоставлением преимущества СМП, СОНКО в соответствии с частью 1 статьи 30 44-ФЗ</w:t>
            </w:r>
          </w:p>
        </w:tc>
        <w:tc>
          <w:tcPr>
            <w:tcW w:w="1767" w:type="dxa"/>
          </w:tcPr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постоянно</w:t>
            </w:r>
          </w:p>
        </w:tc>
        <w:tc>
          <w:tcPr>
            <w:tcW w:w="4933" w:type="dxa"/>
            <w:vMerge w:val="restart"/>
          </w:tcPr>
          <w:p w:rsidR="006D6602" w:rsidRPr="006E0C28" w:rsidRDefault="006D6602" w:rsidP="00B836D7">
            <w:pPr>
              <w:jc w:val="both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 xml:space="preserve">Не менее </w:t>
            </w:r>
            <w:r w:rsidR="00B836D7" w:rsidRPr="006E0C28">
              <w:rPr>
                <w:sz w:val="24"/>
                <w:szCs w:val="24"/>
              </w:rPr>
              <w:t>50</w:t>
            </w:r>
            <w:r w:rsidRPr="006E0C28">
              <w:rPr>
                <w:sz w:val="24"/>
                <w:szCs w:val="24"/>
              </w:rPr>
              <w:t xml:space="preserve"> % от совокупного годового объёма закупок по результатам мониторинга доли закупок, проведенных среди субъектов малого предпринимательства, социально ориентированных некоммерческих организаций от совокупного годового объема </w:t>
            </w:r>
            <w:r w:rsidRPr="006E0C28">
              <w:rPr>
                <w:sz w:val="24"/>
                <w:szCs w:val="24"/>
              </w:rPr>
              <w:lastRenderedPageBreak/>
              <w:t>закупок</w:t>
            </w:r>
          </w:p>
        </w:tc>
        <w:tc>
          <w:tcPr>
            <w:tcW w:w="3213" w:type="dxa"/>
          </w:tcPr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lastRenderedPageBreak/>
              <w:t>Департамент экономического развития, муниципальные заказчики</w:t>
            </w:r>
          </w:p>
        </w:tc>
      </w:tr>
      <w:tr w:rsidR="00BA74A0" w:rsidRPr="006E0C28" w:rsidTr="002C5780">
        <w:tc>
          <w:tcPr>
            <w:tcW w:w="876" w:type="dxa"/>
          </w:tcPr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7.2.2.</w:t>
            </w:r>
          </w:p>
        </w:tc>
        <w:tc>
          <w:tcPr>
            <w:tcW w:w="4905" w:type="dxa"/>
          </w:tcPr>
          <w:p w:rsidR="006D6602" w:rsidRPr="006E0C28" w:rsidRDefault="006D6602" w:rsidP="006D6602">
            <w:pPr>
              <w:jc w:val="both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Проведение закупок с привлечением субподрядчиков из числа СМП, СОНКО в соответствии с частью 6 статьи 30 44-ФЗ</w:t>
            </w:r>
          </w:p>
        </w:tc>
        <w:tc>
          <w:tcPr>
            <w:tcW w:w="1767" w:type="dxa"/>
          </w:tcPr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постоянно</w:t>
            </w:r>
          </w:p>
        </w:tc>
        <w:tc>
          <w:tcPr>
            <w:tcW w:w="4933" w:type="dxa"/>
            <w:vMerge/>
          </w:tcPr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3" w:type="dxa"/>
          </w:tcPr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Департамент экономического развития, муниципальные заказчики</w:t>
            </w:r>
          </w:p>
        </w:tc>
      </w:tr>
      <w:tr w:rsidR="00BA74A0" w:rsidRPr="006E0C28" w:rsidTr="002C5780">
        <w:tc>
          <w:tcPr>
            <w:tcW w:w="876" w:type="dxa"/>
          </w:tcPr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lastRenderedPageBreak/>
              <w:t>7.2.3.</w:t>
            </w:r>
          </w:p>
        </w:tc>
        <w:tc>
          <w:tcPr>
            <w:tcW w:w="4905" w:type="dxa"/>
          </w:tcPr>
          <w:p w:rsidR="006D6602" w:rsidRPr="006E0C28" w:rsidRDefault="006D6602" w:rsidP="006D6602">
            <w:pPr>
              <w:jc w:val="both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Проведение закупок подведомственными учреждениями с предоставлением преимущества СМП, СОНКО в соответствии с 223-ФЗ</w:t>
            </w:r>
          </w:p>
        </w:tc>
        <w:tc>
          <w:tcPr>
            <w:tcW w:w="1767" w:type="dxa"/>
          </w:tcPr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постоянно</w:t>
            </w:r>
          </w:p>
        </w:tc>
        <w:tc>
          <w:tcPr>
            <w:tcW w:w="4933" w:type="dxa"/>
          </w:tcPr>
          <w:p w:rsidR="006D6602" w:rsidRPr="006E0C28" w:rsidRDefault="006D6602" w:rsidP="006D6602">
            <w:pPr>
              <w:jc w:val="both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Не менее 70 % от совокупного годового объёма закупок по результатам мониторинга доли закупок, проведенных среди субъектов малого предпринимательства, социально ориентированных некоммерческих организаций от совокупного годового объема закупок</w:t>
            </w:r>
          </w:p>
        </w:tc>
        <w:tc>
          <w:tcPr>
            <w:tcW w:w="3213" w:type="dxa"/>
          </w:tcPr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Департамент экономического развития, заказчики с долей участия муниципального образования выше 25%</w:t>
            </w:r>
          </w:p>
        </w:tc>
      </w:tr>
      <w:tr w:rsidR="00BA74A0" w:rsidRPr="006E0C28" w:rsidTr="002C5780">
        <w:tc>
          <w:tcPr>
            <w:tcW w:w="876" w:type="dxa"/>
          </w:tcPr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8.</w:t>
            </w:r>
          </w:p>
        </w:tc>
        <w:tc>
          <w:tcPr>
            <w:tcW w:w="4905" w:type="dxa"/>
          </w:tcPr>
          <w:p w:rsidR="006D6602" w:rsidRPr="006E0C28" w:rsidRDefault="006D6602" w:rsidP="006D6602">
            <w:pPr>
              <w:jc w:val="both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 xml:space="preserve">Развитие малого и среднего предпринимательства </w:t>
            </w:r>
          </w:p>
        </w:tc>
        <w:tc>
          <w:tcPr>
            <w:tcW w:w="1767" w:type="dxa"/>
          </w:tcPr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33" w:type="dxa"/>
          </w:tcPr>
          <w:p w:rsidR="006D6602" w:rsidRPr="006E0C28" w:rsidRDefault="006D6602" w:rsidP="006D660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13" w:type="dxa"/>
          </w:tcPr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</w:p>
        </w:tc>
      </w:tr>
      <w:tr w:rsidR="00BA74A0" w:rsidRPr="006E0C28" w:rsidTr="002C5780">
        <w:tc>
          <w:tcPr>
            <w:tcW w:w="876" w:type="dxa"/>
          </w:tcPr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8.1.</w:t>
            </w:r>
          </w:p>
        </w:tc>
        <w:tc>
          <w:tcPr>
            <w:tcW w:w="4905" w:type="dxa"/>
          </w:tcPr>
          <w:p w:rsidR="006D6602" w:rsidRPr="006E0C28" w:rsidRDefault="006D6602" w:rsidP="006D6602">
            <w:pPr>
              <w:jc w:val="both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 xml:space="preserve">Увеличение динамики доли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</w:t>
            </w:r>
          </w:p>
        </w:tc>
        <w:tc>
          <w:tcPr>
            <w:tcW w:w="1767" w:type="dxa"/>
          </w:tcPr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постоянно</w:t>
            </w:r>
          </w:p>
        </w:tc>
        <w:tc>
          <w:tcPr>
            <w:tcW w:w="4933" w:type="dxa"/>
          </w:tcPr>
          <w:p w:rsidR="006D6602" w:rsidRPr="006E0C28" w:rsidRDefault="006D6602" w:rsidP="006D6602">
            <w:pPr>
              <w:jc w:val="both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Проведение заседаний рабочей группы по легализации трудовых отношений, мониторинг заключенных договоров гражданско-правового характера</w:t>
            </w:r>
          </w:p>
        </w:tc>
        <w:tc>
          <w:tcPr>
            <w:tcW w:w="3213" w:type="dxa"/>
          </w:tcPr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Департамент экономического развития</w:t>
            </w:r>
          </w:p>
        </w:tc>
      </w:tr>
      <w:tr w:rsidR="00BA74A0" w:rsidRPr="006E0C28" w:rsidTr="002C5780">
        <w:tc>
          <w:tcPr>
            <w:tcW w:w="876" w:type="dxa"/>
          </w:tcPr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8.1.1.</w:t>
            </w:r>
          </w:p>
        </w:tc>
        <w:tc>
          <w:tcPr>
            <w:tcW w:w="4905" w:type="dxa"/>
          </w:tcPr>
          <w:p w:rsidR="006D6602" w:rsidRPr="006E0C28" w:rsidRDefault="006D6602" w:rsidP="006D6602">
            <w:pPr>
              <w:jc w:val="both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Оказание информационной и консультационной поддержки малых и средних предприятий. Проведение мероприятий по популяризации предпринимательства, расширение возможности вовлечения в предпринима</w:t>
            </w:r>
            <w:r w:rsidR="00B7415A" w:rsidRPr="006E0C28">
              <w:rPr>
                <w:sz w:val="24"/>
                <w:szCs w:val="24"/>
              </w:rPr>
              <w:t>тельскую деятельность молодежи</w:t>
            </w:r>
          </w:p>
        </w:tc>
        <w:tc>
          <w:tcPr>
            <w:tcW w:w="1767" w:type="dxa"/>
          </w:tcPr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постоянно</w:t>
            </w:r>
          </w:p>
        </w:tc>
        <w:tc>
          <w:tcPr>
            <w:tcW w:w="4933" w:type="dxa"/>
          </w:tcPr>
          <w:p w:rsidR="006D6602" w:rsidRPr="006E0C28" w:rsidRDefault="006D6602" w:rsidP="006D6602">
            <w:pPr>
              <w:jc w:val="both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Увеличение числа субъектов малого и среднего предпринимательства, рост численности работни</w:t>
            </w:r>
            <w:r w:rsidR="00B7415A" w:rsidRPr="006E0C28">
              <w:rPr>
                <w:sz w:val="24"/>
                <w:szCs w:val="24"/>
              </w:rPr>
              <w:t>ков малых и средних предприятий</w:t>
            </w:r>
          </w:p>
        </w:tc>
        <w:tc>
          <w:tcPr>
            <w:tcW w:w="3213" w:type="dxa"/>
          </w:tcPr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Департамент экономического развития</w:t>
            </w:r>
          </w:p>
        </w:tc>
      </w:tr>
      <w:tr w:rsidR="00BA74A0" w:rsidRPr="006E0C28" w:rsidTr="002C5780">
        <w:tc>
          <w:tcPr>
            <w:tcW w:w="876" w:type="dxa"/>
          </w:tcPr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8.2.</w:t>
            </w:r>
          </w:p>
        </w:tc>
        <w:tc>
          <w:tcPr>
            <w:tcW w:w="4905" w:type="dxa"/>
          </w:tcPr>
          <w:p w:rsidR="006D6602" w:rsidRPr="006E0C28" w:rsidRDefault="006D6602" w:rsidP="006D6602">
            <w:pPr>
              <w:jc w:val="both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 xml:space="preserve">Увеличение динамики </w:t>
            </w:r>
            <w:proofErr w:type="spellStart"/>
            <w:r w:rsidRPr="006E0C28">
              <w:rPr>
                <w:sz w:val="24"/>
                <w:szCs w:val="24"/>
              </w:rPr>
              <w:t>самозанятых</w:t>
            </w:r>
            <w:proofErr w:type="spellEnd"/>
            <w:r w:rsidRPr="006E0C28">
              <w:rPr>
                <w:sz w:val="24"/>
                <w:szCs w:val="24"/>
              </w:rPr>
              <w:t xml:space="preserve"> граждан, зафиксировавших свой статус, с учетом введения налогового режима </w:t>
            </w:r>
            <w:proofErr w:type="spellStart"/>
            <w:r w:rsidRPr="006E0C28">
              <w:rPr>
                <w:sz w:val="24"/>
                <w:szCs w:val="24"/>
              </w:rPr>
              <w:t>самозанятых</w:t>
            </w:r>
            <w:proofErr w:type="spellEnd"/>
            <w:r w:rsidRPr="006E0C2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67" w:type="dxa"/>
          </w:tcPr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33" w:type="dxa"/>
          </w:tcPr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3" w:type="dxa"/>
          </w:tcPr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Департамент экономического развития</w:t>
            </w:r>
          </w:p>
        </w:tc>
      </w:tr>
      <w:tr w:rsidR="00BA74A0" w:rsidRPr="006E0C28" w:rsidTr="002C5780">
        <w:tc>
          <w:tcPr>
            <w:tcW w:w="876" w:type="dxa"/>
          </w:tcPr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8.2.1.</w:t>
            </w:r>
          </w:p>
        </w:tc>
        <w:tc>
          <w:tcPr>
            <w:tcW w:w="4905" w:type="dxa"/>
          </w:tcPr>
          <w:p w:rsidR="006D6602" w:rsidRPr="006E0C28" w:rsidRDefault="006D6602" w:rsidP="006D6602">
            <w:pPr>
              <w:jc w:val="both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 xml:space="preserve">Выявление </w:t>
            </w:r>
            <w:proofErr w:type="spellStart"/>
            <w:r w:rsidRPr="006E0C28">
              <w:rPr>
                <w:sz w:val="24"/>
                <w:szCs w:val="24"/>
              </w:rPr>
              <w:t>самозанятых</w:t>
            </w:r>
            <w:proofErr w:type="spellEnd"/>
            <w:r w:rsidRPr="006E0C28">
              <w:rPr>
                <w:sz w:val="24"/>
                <w:szCs w:val="24"/>
              </w:rPr>
              <w:t xml:space="preserve"> граждан, не зафиксировавших свой статус </w:t>
            </w:r>
          </w:p>
        </w:tc>
        <w:tc>
          <w:tcPr>
            <w:tcW w:w="1767" w:type="dxa"/>
          </w:tcPr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31.12.2021</w:t>
            </w:r>
          </w:p>
        </w:tc>
        <w:tc>
          <w:tcPr>
            <w:tcW w:w="4933" w:type="dxa"/>
          </w:tcPr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 xml:space="preserve">Не менее 1500 </w:t>
            </w:r>
            <w:proofErr w:type="spellStart"/>
            <w:r w:rsidRPr="006E0C28">
              <w:rPr>
                <w:sz w:val="24"/>
                <w:szCs w:val="24"/>
              </w:rPr>
              <w:t>самозанятых</w:t>
            </w:r>
            <w:proofErr w:type="spellEnd"/>
            <w:r w:rsidRPr="006E0C28">
              <w:rPr>
                <w:sz w:val="24"/>
                <w:szCs w:val="24"/>
              </w:rPr>
              <w:t xml:space="preserve"> граждан</w:t>
            </w:r>
          </w:p>
        </w:tc>
        <w:tc>
          <w:tcPr>
            <w:tcW w:w="3213" w:type="dxa"/>
          </w:tcPr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Департамент экономического развития</w:t>
            </w:r>
          </w:p>
        </w:tc>
      </w:tr>
      <w:tr w:rsidR="00BA74A0" w:rsidRPr="006E0C28" w:rsidTr="002C5780">
        <w:tc>
          <w:tcPr>
            <w:tcW w:w="876" w:type="dxa"/>
          </w:tcPr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8.2.2.</w:t>
            </w:r>
          </w:p>
        </w:tc>
        <w:tc>
          <w:tcPr>
            <w:tcW w:w="4905" w:type="dxa"/>
          </w:tcPr>
          <w:p w:rsidR="006D6602" w:rsidRPr="006E0C28" w:rsidRDefault="006D6602" w:rsidP="006D6602">
            <w:pPr>
              <w:jc w:val="both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 xml:space="preserve">Проведение образовательных мероприятий для </w:t>
            </w:r>
            <w:proofErr w:type="spellStart"/>
            <w:r w:rsidRPr="006E0C28">
              <w:rPr>
                <w:sz w:val="24"/>
                <w:szCs w:val="24"/>
              </w:rPr>
              <w:t>самозанятых</w:t>
            </w:r>
            <w:proofErr w:type="spellEnd"/>
            <w:r w:rsidRPr="006E0C28">
              <w:rPr>
                <w:sz w:val="24"/>
                <w:szCs w:val="24"/>
              </w:rPr>
              <w:t xml:space="preserve"> граждан</w:t>
            </w:r>
          </w:p>
        </w:tc>
        <w:tc>
          <w:tcPr>
            <w:tcW w:w="1767" w:type="dxa"/>
          </w:tcPr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постоянно</w:t>
            </w:r>
          </w:p>
        </w:tc>
        <w:tc>
          <w:tcPr>
            <w:tcW w:w="4933" w:type="dxa"/>
          </w:tcPr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4 мероприятия</w:t>
            </w:r>
          </w:p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за весь период</w:t>
            </w:r>
          </w:p>
        </w:tc>
        <w:tc>
          <w:tcPr>
            <w:tcW w:w="3213" w:type="dxa"/>
          </w:tcPr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Департамент экономического развития</w:t>
            </w:r>
          </w:p>
        </w:tc>
      </w:tr>
      <w:tr w:rsidR="00BA74A0" w:rsidRPr="006E0C28" w:rsidTr="002C5780">
        <w:tc>
          <w:tcPr>
            <w:tcW w:w="876" w:type="dxa"/>
          </w:tcPr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8.3.</w:t>
            </w:r>
          </w:p>
        </w:tc>
        <w:tc>
          <w:tcPr>
            <w:tcW w:w="4905" w:type="dxa"/>
          </w:tcPr>
          <w:p w:rsidR="006D6602" w:rsidRPr="006E0C28" w:rsidRDefault="006D6602" w:rsidP="006D6602">
            <w:pPr>
              <w:jc w:val="both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 xml:space="preserve">Увеличение количества субъектов малого и среднего предпринимательства, имеющих статус «Социальное предприятие» </w:t>
            </w:r>
          </w:p>
        </w:tc>
        <w:tc>
          <w:tcPr>
            <w:tcW w:w="1767" w:type="dxa"/>
          </w:tcPr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31.12.2021</w:t>
            </w:r>
          </w:p>
        </w:tc>
        <w:tc>
          <w:tcPr>
            <w:tcW w:w="4933" w:type="dxa"/>
          </w:tcPr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10 субъектов малого и среднего предпринимательства в статусе «Социальное предприятие»</w:t>
            </w:r>
          </w:p>
        </w:tc>
        <w:tc>
          <w:tcPr>
            <w:tcW w:w="3213" w:type="dxa"/>
          </w:tcPr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Департамент экономического развития</w:t>
            </w:r>
          </w:p>
        </w:tc>
      </w:tr>
      <w:tr w:rsidR="00BA74A0" w:rsidRPr="006E0C28" w:rsidTr="002C5780">
        <w:tc>
          <w:tcPr>
            <w:tcW w:w="876" w:type="dxa"/>
          </w:tcPr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lastRenderedPageBreak/>
              <w:t>8.3.1.</w:t>
            </w:r>
          </w:p>
        </w:tc>
        <w:tc>
          <w:tcPr>
            <w:tcW w:w="4905" w:type="dxa"/>
          </w:tcPr>
          <w:p w:rsidR="006D6602" w:rsidRPr="006E0C28" w:rsidRDefault="006D6602" w:rsidP="006D6602">
            <w:pPr>
              <w:jc w:val="both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Организация и проведение обучающих семинаров о порядке признания субъектов МСП «Социальными предприятиями»</w:t>
            </w:r>
          </w:p>
        </w:tc>
        <w:tc>
          <w:tcPr>
            <w:tcW w:w="1767" w:type="dxa"/>
          </w:tcPr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2020 год</w:t>
            </w:r>
          </w:p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2021 год</w:t>
            </w:r>
          </w:p>
        </w:tc>
        <w:tc>
          <w:tcPr>
            <w:tcW w:w="4933" w:type="dxa"/>
          </w:tcPr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4 мероприятия</w:t>
            </w:r>
          </w:p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за весь период</w:t>
            </w:r>
          </w:p>
        </w:tc>
        <w:tc>
          <w:tcPr>
            <w:tcW w:w="3213" w:type="dxa"/>
          </w:tcPr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Департамент экономического развития</w:t>
            </w:r>
          </w:p>
        </w:tc>
      </w:tr>
      <w:tr w:rsidR="00BA74A0" w:rsidRPr="006E0C28" w:rsidTr="002C5780">
        <w:trPr>
          <w:cantSplit/>
        </w:trPr>
        <w:tc>
          <w:tcPr>
            <w:tcW w:w="876" w:type="dxa"/>
          </w:tcPr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8.3.2.</w:t>
            </w:r>
          </w:p>
        </w:tc>
        <w:tc>
          <w:tcPr>
            <w:tcW w:w="4905" w:type="dxa"/>
          </w:tcPr>
          <w:p w:rsidR="006D6602" w:rsidRPr="006E0C28" w:rsidRDefault="006D6602" w:rsidP="006D6602">
            <w:pPr>
              <w:jc w:val="both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 xml:space="preserve">Сопровождение заявок на получение статуса «социального предприятие» </w:t>
            </w:r>
          </w:p>
        </w:tc>
        <w:tc>
          <w:tcPr>
            <w:tcW w:w="1767" w:type="dxa"/>
          </w:tcPr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2020 год</w:t>
            </w:r>
          </w:p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 xml:space="preserve">2021 год </w:t>
            </w:r>
          </w:p>
        </w:tc>
        <w:tc>
          <w:tcPr>
            <w:tcW w:w="4933" w:type="dxa"/>
          </w:tcPr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не менее 5 заявок</w:t>
            </w:r>
          </w:p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 xml:space="preserve"> за весь период</w:t>
            </w:r>
          </w:p>
        </w:tc>
        <w:tc>
          <w:tcPr>
            <w:tcW w:w="3213" w:type="dxa"/>
          </w:tcPr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Департамент экономического развития</w:t>
            </w:r>
          </w:p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 xml:space="preserve">Департамент по делам администрации </w:t>
            </w:r>
          </w:p>
        </w:tc>
      </w:tr>
      <w:tr w:rsidR="00BA74A0" w:rsidRPr="006E0C28" w:rsidTr="002C5780">
        <w:tc>
          <w:tcPr>
            <w:tcW w:w="876" w:type="dxa"/>
          </w:tcPr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8.4.</w:t>
            </w:r>
          </w:p>
        </w:tc>
        <w:tc>
          <w:tcPr>
            <w:tcW w:w="4905" w:type="dxa"/>
          </w:tcPr>
          <w:p w:rsidR="006D6602" w:rsidRPr="006E0C28" w:rsidRDefault="006D6602" w:rsidP="006D6602">
            <w:pPr>
              <w:jc w:val="both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Развитие предпринимательства креативных индустрий</w:t>
            </w:r>
          </w:p>
        </w:tc>
        <w:tc>
          <w:tcPr>
            <w:tcW w:w="1767" w:type="dxa"/>
          </w:tcPr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2021 год</w:t>
            </w:r>
          </w:p>
        </w:tc>
        <w:tc>
          <w:tcPr>
            <w:tcW w:w="4933" w:type="dxa"/>
          </w:tcPr>
          <w:p w:rsidR="006D6602" w:rsidRPr="006E0C28" w:rsidRDefault="006D6602" w:rsidP="006D6602">
            <w:pPr>
              <w:jc w:val="both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Выявление потенциальных получателей мер поддержки в сфере креативных индустрий</w:t>
            </w:r>
          </w:p>
        </w:tc>
        <w:tc>
          <w:tcPr>
            <w:tcW w:w="3213" w:type="dxa"/>
          </w:tcPr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Департамент экономического развития</w:t>
            </w:r>
          </w:p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 xml:space="preserve">Департамент по делам администрации </w:t>
            </w:r>
          </w:p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Департамент образования и молодежной политики</w:t>
            </w:r>
          </w:p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Комитет культуры и туризма</w:t>
            </w:r>
          </w:p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Комитет физической культуры и спорта</w:t>
            </w:r>
          </w:p>
        </w:tc>
      </w:tr>
      <w:tr w:rsidR="00BA74A0" w:rsidRPr="006E0C28" w:rsidTr="002C5780">
        <w:tc>
          <w:tcPr>
            <w:tcW w:w="876" w:type="dxa"/>
          </w:tcPr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8.5.</w:t>
            </w:r>
          </w:p>
        </w:tc>
        <w:tc>
          <w:tcPr>
            <w:tcW w:w="4905" w:type="dxa"/>
          </w:tcPr>
          <w:p w:rsidR="006D6602" w:rsidRPr="006E0C28" w:rsidRDefault="006D6602" w:rsidP="006D6602">
            <w:pPr>
              <w:jc w:val="both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 xml:space="preserve">Подготовка печатной продукции, буклетов, информационных материалов </w:t>
            </w:r>
          </w:p>
        </w:tc>
        <w:tc>
          <w:tcPr>
            <w:tcW w:w="1767" w:type="dxa"/>
          </w:tcPr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4933" w:type="dxa"/>
          </w:tcPr>
          <w:p w:rsidR="006D6602" w:rsidRPr="006E0C28" w:rsidRDefault="006D6602" w:rsidP="006D6602">
            <w:pPr>
              <w:jc w:val="both"/>
              <w:rPr>
                <w:sz w:val="24"/>
                <w:szCs w:val="24"/>
              </w:rPr>
            </w:pPr>
            <w:r w:rsidRPr="006E0C28">
              <w:rPr>
                <w:rFonts w:eastAsia="Calibri"/>
                <w:sz w:val="24"/>
                <w:szCs w:val="24"/>
                <w:lang w:eastAsia="en-US"/>
              </w:rPr>
              <w:t xml:space="preserve">Размещение информации в </w:t>
            </w:r>
            <w:r w:rsidRPr="006E0C28">
              <w:rPr>
                <w:sz w:val="24"/>
                <w:szCs w:val="24"/>
              </w:rPr>
              <w:t>официальных группах, социальных сетях Интернет.</w:t>
            </w:r>
          </w:p>
          <w:p w:rsidR="006D6602" w:rsidRPr="006E0C28" w:rsidRDefault="006D6602" w:rsidP="006D6602">
            <w:pPr>
              <w:jc w:val="both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 xml:space="preserve">Предоставление актуальной информации о способах поддержки малого и среднего предпринимательства, </w:t>
            </w:r>
            <w:proofErr w:type="spellStart"/>
            <w:r w:rsidRPr="006E0C28">
              <w:rPr>
                <w:sz w:val="24"/>
                <w:szCs w:val="24"/>
              </w:rPr>
              <w:t>само</w:t>
            </w:r>
            <w:r w:rsidR="00B7415A" w:rsidRPr="006E0C28">
              <w:rPr>
                <w:sz w:val="24"/>
                <w:szCs w:val="24"/>
              </w:rPr>
              <w:t>занятых</w:t>
            </w:r>
            <w:proofErr w:type="spellEnd"/>
            <w:r w:rsidR="00B7415A" w:rsidRPr="006E0C28">
              <w:rPr>
                <w:sz w:val="24"/>
                <w:szCs w:val="24"/>
              </w:rPr>
              <w:t xml:space="preserve"> граждан</w:t>
            </w:r>
          </w:p>
        </w:tc>
        <w:tc>
          <w:tcPr>
            <w:tcW w:w="3213" w:type="dxa"/>
          </w:tcPr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 xml:space="preserve">Департамент по делам администрации </w:t>
            </w:r>
          </w:p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Департамент экономического развития</w:t>
            </w:r>
          </w:p>
        </w:tc>
      </w:tr>
      <w:tr w:rsidR="00BA74A0" w:rsidRPr="006E0C28" w:rsidTr="002C5780">
        <w:tc>
          <w:tcPr>
            <w:tcW w:w="876" w:type="dxa"/>
          </w:tcPr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8.6.</w:t>
            </w:r>
          </w:p>
        </w:tc>
        <w:tc>
          <w:tcPr>
            <w:tcW w:w="4905" w:type="dxa"/>
          </w:tcPr>
          <w:p w:rsidR="006D6602" w:rsidRPr="006E0C28" w:rsidRDefault="006D6602" w:rsidP="006D6602">
            <w:pPr>
              <w:jc w:val="both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 xml:space="preserve">Оказание информационной поддержки предприятий малого и среднего бизнеса после окончания их участия в муниципальных программах поддержки. Проведение систематического сбора информации о положении дел в предприятиях, прошедших через этап поддержки, который позволил бы делать </w:t>
            </w:r>
          </w:p>
        </w:tc>
        <w:tc>
          <w:tcPr>
            <w:tcW w:w="1767" w:type="dxa"/>
          </w:tcPr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постоянно</w:t>
            </w:r>
          </w:p>
        </w:tc>
        <w:tc>
          <w:tcPr>
            <w:tcW w:w="4933" w:type="dxa"/>
          </w:tcPr>
          <w:p w:rsidR="006D6602" w:rsidRPr="006E0C28" w:rsidRDefault="006D6602" w:rsidP="006D6602">
            <w:pPr>
              <w:jc w:val="both"/>
              <w:rPr>
                <w:rFonts w:eastAsia="Calibri"/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Анализ эффективности предлагаем</w:t>
            </w:r>
            <w:r w:rsidR="00B7415A" w:rsidRPr="006E0C28">
              <w:rPr>
                <w:sz w:val="24"/>
                <w:szCs w:val="24"/>
              </w:rPr>
              <w:t>ых и действующих мер поддержки</w:t>
            </w:r>
          </w:p>
        </w:tc>
        <w:tc>
          <w:tcPr>
            <w:tcW w:w="3213" w:type="dxa"/>
          </w:tcPr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Департамент экономического развития</w:t>
            </w:r>
          </w:p>
        </w:tc>
      </w:tr>
      <w:tr w:rsidR="00BA74A0" w:rsidRPr="006E0C28" w:rsidTr="002C5780">
        <w:tc>
          <w:tcPr>
            <w:tcW w:w="876" w:type="dxa"/>
          </w:tcPr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9</w:t>
            </w:r>
          </w:p>
        </w:tc>
        <w:tc>
          <w:tcPr>
            <w:tcW w:w="4905" w:type="dxa"/>
          </w:tcPr>
          <w:p w:rsidR="006D6602" w:rsidRPr="006E0C28" w:rsidRDefault="006D6602" w:rsidP="006D6602">
            <w:pPr>
              <w:jc w:val="both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 xml:space="preserve">Мероприятия, направленные на улучшение развития конкуренции </w:t>
            </w:r>
          </w:p>
        </w:tc>
        <w:tc>
          <w:tcPr>
            <w:tcW w:w="1767" w:type="dxa"/>
          </w:tcPr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33" w:type="dxa"/>
          </w:tcPr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3" w:type="dxa"/>
          </w:tcPr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</w:p>
        </w:tc>
      </w:tr>
      <w:tr w:rsidR="00BA74A0" w:rsidRPr="006E0C28" w:rsidTr="002C5780">
        <w:tc>
          <w:tcPr>
            <w:tcW w:w="876" w:type="dxa"/>
          </w:tcPr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9.1.</w:t>
            </w:r>
          </w:p>
        </w:tc>
        <w:tc>
          <w:tcPr>
            <w:tcW w:w="4905" w:type="dxa"/>
          </w:tcPr>
          <w:p w:rsidR="006D6602" w:rsidRPr="006E0C28" w:rsidRDefault="006D6602" w:rsidP="006D6602">
            <w:pPr>
              <w:jc w:val="both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 xml:space="preserve">Повышение уровня достижения целевых показателей «дорожной карты» по содействию развитию конкуренции, закрепленных за муниципальными </w:t>
            </w:r>
            <w:r w:rsidRPr="006E0C28">
              <w:rPr>
                <w:sz w:val="24"/>
                <w:szCs w:val="24"/>
              </w:rPr>
              <w:lastRenderedPageBreak/>
              <w:t>образованиями</w:t>
            </w:r>
          </w:p>
        </w:tc>
        <w:tc>
          <w:tcPr>
            <w:tcW w:w="1767" w:type="dxa"/>
          </w:tcPr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33" w:type="dxa"/>
          </w:tcPr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3" w:type="dxa"/>
          </w:tcPr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</w:p>
        </w:tc>
      </w:tr>
      <w:tr w:rsidR="00BA74A0" w:rsidRPr="006E0C28" w:rsidTr="002C5780">
        <w:tc>
          <w:tcPr>
            <w:tcW w:w="876" w:type="dxa"/>
          </w:tcPr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lastRenderedPageBreak/>
              <w:t>9.1.1</w:t>
            </w:r>
          </w:p>
        </w:tc>
        <w:tc>
          <w:tcPr>
            <w:tcW w:w="4905" w:type="dxa"/>
          </w:tcPr>
          <w:p w:rsidR="006D6602" w:rsidRPr="006E0C28" w:rsidRDefault="006D6602" w:rsidP="006D6602">
            <w:pPr>
              <w:jc w:val="both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Создание рабочей группы в составе координационного совета по развитию малого и среднего предпринимательства при администрации города Нефтеюганска с участием представителей организаций, общественных объединений, представляющих интересы предпринимателей и потребит</w:t>
            </w:r>
            <w:r w:rsidR="00B7415A" w:rsidRPr="006E0C28">
              <w:rPr>
                <w:sz w:val="24"/>
                <w:szCs w:val="24"/>
              </w:rPr>
              <w:t>елей, экспертов и специалистов</w:t>
            </w:r>
          </w:p>
        </w:tc>
        <w:tc>
          <w:tcPr>
            <w:tcW w:w="1767" w:type="dxa"/>
          </w:tcPr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01.09.2021</w:t>
            </w:r>
          </w:p>
        </w:tc>
        <w:tc>
          <w:tcPr>
            <w:tcW w:w="4933" w:type="dxa"/>
          </w:tcPr>
          <w:p w:rsidR="006D6602" w:rsidRPr="006E0C28" w:rsidRDefault="006D6602" w:rsidP="006D6602">
            <w:pPr>
              <w:jc w:val="both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Экспертная оценка уровня развития конкуренции на приоритетных и социально-значимых</w:t>
            </w:r>
            <w:r w:rsidR="00B7415A" w:rsidRPr="006E0C28">
              <w:rPr>
                <w:sz w:val="24"/>
                <w:szCs w:val="24"/>
              </w:rPr>
              <w:t xml:space="preserve"> рынках товаров, работ и услуг</w:t>
            </w:r>
          </w:p>
          <w:p w:rsidR="00B7415A" w:rsidRPr="006E0C28" w:rsidRDefault="00B7415A" w:rsidP="006D6602">
            <w:pPr>
              <w:jc w:val="both"/>
              <w:rPr>
                <w:sz w:val="24"/>
                <w:szCs w:val="24"/>
              </w:rPr>
            </w:pPr>
          </w:p>
          <w:p w:rsidR="006D6602" w:rsidRPr="006E0C28" w:rsidRDefault="006D6602" w:rsidP="006D6602">
            <w:pPr>
              <w:jc w:val="both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Координация выполнения мероприятий, подготовка рекомендаций по вопросам внедрения Стандарта</w:t>
            </w:r>
            <w:r w:rsidR="00B7415A" w:rsidRPr="006E0C28">
              <w:rPr>
                <w:sz w:val="24"/>
                <w:szCs w:val="24"/>
              </w:rPr>
              <w:t xml:space="preserve"> развития конкуренции</w:t>
            </w:r>
          </w:p>
        </w:tc>
        <w:tc>
          <w:tcPr>
            <w:tcW w:w="3213" w:type="dxa"/>
          </w:tcPr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Департамент экономического развития</w:t>
            </w:r>
          </w:p>
        </w:tc>
      </w:tr>
      <w:tr w:rsidR="00BA74A0" w:rsidRPr="006E0C28" w:rsidTr="002C5780">
        <w:tc>
          <w:tcPr>
            <w:tcW w:w="876" w:type="dxa"/>
          </w:tcPr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9.1.2.</w:t>
            </w:r>
          </w:p>
        </w:tc>
        <w:tc>
          <w:tcPr>
            <w:tcW w:w="4905" w:type="dxa"/>
          </w:tcPr>
          <w:p w:rsidR="006D6602" w:rsidRPr="006E0C28" w:rsidRDefault="006D6602" w:rsidP="006D6602">
            <w:pPr>
              <w:jc w:val="both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Актуализация плана мероприятий по содействию развитию конкуренции на территории города Нефтеюганска</w:t>
            </w:r>
          </w:p>
        </w:tc>
        <w:tc>
          <w:tcPr>
            <w:tcW w:w="1767" w:type="dxa"/>
          </w:tcPr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01.09.2021</w:t>
            </w:r>
          </w:p>
        </w:tc>
        <w:tc>
          <w:tcPr>
            <w:tcW w:w="4933" w:type="dxa"/>
          </w:tcPr>
          <w:p w:rsidR="006D6602" w:rsidRPr="006E0C28" w:rsidRDefault="006D6602" w:rsidP="006D6602">
            <w:pPr>
              <w:jc w:val="both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Достижение целевых показателей, на исполнение которых направлены мероприятия по содействию развития</w:t>
            </w:r>
            <w:r w:rsidR="00B7415A" w:rsidRPr="006E0C28">
              <w:rPr>
                <w:sz w:val="24"/>
                <w:szCs w:val="24"/>
              </w:rPr>
              <w:t xml:space="preserve"> конкуренции на товарных рынках</w:t>
            </w:r>
          </w:p>
        </w:tc>
        <w:tc>
          <w:tcPr>
            <w:tcW w:w="3213" w:type="dxa"/>
          </w:tcPr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Департамент экономического развития</w:t>
            </w:r>
          </w:p>
        </w:tc>
      </w:tr>
      <w:tr w:rsidR="00BA74A0" w:rsidRPr="006E0C28" w:rsidTr="002C5780">
        <w:tc>
          <w:tcPr>
            <w:tcW w:w="876" w:type="dxa"/>
          </w:tcPr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9.1.3.</w:t>
            </w:r>
          </w:p>
        </w:tc>
        <w:tc>
          <w:tcPr>
            <w:tcW w:w="4905" w:type="dxa"/>
          </w:tcPr>
          <w:p w:rsidR="006D6602" w:rsidRPr="006E0C28" w:rsidRDefault="006D6602" w:rsidP="006D6602">
            <w:pPr>
              <w:jc w:val="both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Развитие негосударственного сектора в сфере дополнительного образования путём передачи услуг</w:t>
            </w:r>
          </w:p>
        </w:tc>
        <w:tc>
          <w:tcPr>
            <w:tcW w:w="1767" w:type="dxa"/>
          </w:tcPr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2020 год</w:t>
            </w:r>
          </w:p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2021 год</w:t>
            </w:r>
          </w:p>
        </w:tc>
        <w:tc>
          <w:tcPr>
            <w:tcW w:w="4933" w:type="dxa"/>
          </w:tcPr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Не менее 10 поставщиков услуг дополнительного образования</w:t>
            </w:r>
          </w:p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за весь период</w:t>
            </w:r>
          </w:p>
        </w:tc>
        <w:tc>
          <w:tcPr>
            <w:tcW w:w="3213" w:type="dxa"/>
          </w:tcPr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Департамент образования и молодежной политики</w:t>
            </w:r>
          </w:p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</w:p>
        </w:tc>
      </w:tr>
      <w:tr w:rsidR="00BA74A0" w:rsidRPr="006E0C28" w:rsidTr="002C5780">
        <w:tc>
          <w:tcPr>
            <w:tcW w:w="876" w:type="dxa"/>
          </w:tcPr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9.1.4.</w:t>
            </w:r>
          </w:p>
        </w:tc>
        <w:tc>
          <w:tcPr>
            <w:tcW w:w="4905" w:type="dxa"/>
          </w:tcPr>
          <w:p w:rsidR="006D6602" w:rsidRPr="006E0C28" w:rsidRDefault="006D6602" w:rsidP="006D6602">
            <w:pPr>
              <w:jc w:val="both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Увеличение доли расходов бюджета, распределяемых на конкурсной основе, выделяемых на финансирование деятельности организации в сфере культуры</w:t>
            </w:r>
          </w:p>
        </w:tc>
        <w:tc>
          <w:tcPr>
            <w:tcW w:w="1767" w:type="dxa"/>
          </w:tcPr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2020 год</w:t>
            </w:r>
          </w:p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 xml:space="preserve">2021 год </w:t>
            </w:r>
          </w:p>
        </w:tc>
        <w:tc>
          <w:tcPr>
            <w:tcW w:w="4933" w:type="dxa"/>
          </w:tcPr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 xml:space="preserve">Не менее 8% </w:t>
            </w:r>
          </w:p>
        </w:tc>
        <w:tc>
          <w:tcPr>
            <w:tcW w:w="3213" w:type="dxa"/>
          </w:tcPr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Комитет культуры и туризма</w:t>
            </w:r>
          </w:p>
        </w:tc>
      </w:tr>
      <w:tr w:rsidR="00BA74A0" w:rsidRPr="006E0C28" w:rsidTr="002C5780">
        <w:tc>
          <w:tcPr>
            <w:tcW w:w="876" w:type="dxa"/>
          </w:tcPr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9.1.5.</w:t>
            </w:r>
          </w:p>
        </w:tc>
        <w:tc>
          <w:tcPr>
            <w:tcW w:w="4905" w:type="dxa"/>
          </w:tcPr>
          <w:p w:rsidR="006D6602" w:rsidRPr="006E0C28" w:rsidRDefault="006D6602" w:rsidP="006D6602">
            <w:pPr>
              <w:jc w:val="both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Строительство, реконструкция и капитальный ремонт спортивных объектов</w:t>
            </w:r>
          </w:p>
        </w:tc>
        <w:tc>
          <w:tcPr>
            <w:tcW w:w="1767" w:type="dxa"/>
          </w:tcPr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30.08.2021</w:t>
            </w:r>
          </w:p>
        </w:tc>
        <w:tc>
          <w:tcPr>
            <w:tcW w:w="4933" w:type="dxa"/>
          </w:tcPr>
          <w:p w:rsidR="006D6602" w:rsidRPr="006E0C28" w:rsidRDefault="006D6602" w:rsidP="006D6602">
            <w:pPr>
              <w:jc w:val="both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Завершение капитального ремонта здания спорткомплекса «Сибиряк»</w:t>
            </w:r>
          </w:p>
        </w:tc>
        <w:tc>
          <w:tcPr>
            <w:tcW w:w="3213" w:type="dxa"/>
          </w:tcPr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Департамент градостроительства и земельных отношений</w:t>
            </w:r>
          </w:p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Комитет физической культуры и спорта</w:t>
            </w:r>
          </w:p>
        </w:tc>
      </w:tr>
      <w:tr w:rsidR="00BA74A0" w:rsidRPr="006E0C28" w:rsidTr="002C5780">
        <w:tc>
          <w:tcPr>
            <w:tcW w:w="876" w:type="dxa"/>
          </w:tcPr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9.2.</w:t>
            </w:r>
          </w:p>
        </w:tc>
        <w:tc>
          <w:tcPr>
            <w:tcW w:w="4905" w:type="dxa"/>
          </w:tcPr>
          <w:p w:rsidR="006D6602" w:rsidRPr="006E0C28" w:rsidRDefault="006D6602" w:rsidP="006D6602">
            <w:pPr>
              <w:jc w:val="both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Повышение уровня удовлетворенности потребителей качеством товаров, работ, услуг, состоянием ценовой конкуренции на приоритетных и социально значимых рынках товаров и услуг</w:t>
            </w:r>
          </w:p>
        </w:tc>
        <w:tc>
          <w:tcPr>
            <w:tcW w:w="1767" w:type="dxa"/>
          </w:tcPr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33" w:type="dxa"/>
          </w:tcPr>
          <w:p w:rsidR="006D6602" w:rsidRPr="006E0C28" w:rsidRDefault="006D6602" w:rsidP="006D660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13" w:type="dxa"/>
          </w:tcPr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 xml:space="preserve">Департамент экономического развития </w:t>
            </w:r>
          </w:p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</w:p>
        </w:tc>
      </w:tr>
      <w:tr w:rsidR="00BA74A0" w:rsidRPr="006E0C28" w:rsidTr="002C5780">
        <w:tc>
          <w:tcPr>
            <w:tcW w:w="876" w:type="dxa"/>
          </w:tcPr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9.2.1.</w:t>
            </w:r>
          </w:p>
        </w:tc>
        <w:tc>
          <w:tcPr>
            <w:tcW w:w="4905" w:type="dxa"/>
          </w:tcPr>
          <w:p w:rsidR="006D6602" w:rsidRPr="006E0C28" w:rsidRDefault="006D6602" w:rsidP="006D6602">
            <w:pPr>
              <w:jc w:val="both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Мониторинг цен на социально-значимые продовольственные товары и автомобильное топливо</w:t>
            </w:r>
          </w:p>
        </w:tc>
        <w:tc>
          <w:tcPr>
            <w:tcW w:w="1767" w:type="dxa"/>
          </w:tcPr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2020 год</w:t>
            </w:r>
          </w:p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 xml:space="preserve">2021 год </w:t>
            </w:r>
          </w:p>
        </w:tc>
        <w:tc>
          <w:tcPr>
            <w:tcW w:w="4933" w:type="dxa"/>
          </w:tcPr>
          <w:p w:rsidR="006D6602" w:rsidRPr="006E0C28" w:rsidRDefault="006D6602" w:rsidP="006D6602">
            <w:pPr>
              <w:jc w:val="both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Направление актуальной информации в РАЦ</w:t>
            </w:r>
          </w:p>
        </w:tc>
        <w:tc>
          <w:tcPr>
            <w:tcW w:w="3213" w:type="dxa"/>
          </w:tcPr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 xml:space="preserve">Департамент экономического развития </w:t>
            </w:r>
          </w:p>
        </w:tc>
      </w:tr>
      <w:tr w:rsidR="00BA74A0" w:rsidRPr="006E0C28" w:rsidTr="002C5780">
        <w:tc>
          <w:tcPr>
            <w:tcW w:w="876" w:type="dxa"/>
          </w:tcPr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9.3.</w:t>
            </w:r>
          </w:p>
        </w:tc>
        <w:tc>
          <w:tcPr>
            <w:tcW w:w="4905" w:type="dxa"/>
          </w:tcPr>
          <w:p w:rsidR="006D6602" w:rsidRPr="006E0C28" w:rsidRDefault="006D6602" w:rsidP="006D6602">
            <w:pPr>
              <w:jc w:val="both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 xml:space="preserve">Расширение информирования, улучшение </w:t>
            </w:r>
            <w:r w:rsidRPr="006E0C28">
              <w:rPr>
                <w:sz w:val="24"/>
                <w:szCs w:val="24"/>
              </w:rPr>
              <w:lastRenderedPageBreak/>
              <w:t>качества, повышение уровня доступности, понятности и удобства получения официальной информации о состоянии конкурентной среды на рынках товаров, работ (услуг) и деятельности по содействию развитию конкуренции в субъекте Российской Федерации, размещаемой на официальном сайте органов местного самоуправления администрации города Нефтеюганска</w:t>
            </w:r>
          </w:p>
        </w:tc>
        <w:tc>
          <w:tcPr>
            <w:tcW w:w="1767" w:type="dxa"/>
          </w:tcPr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lastRenderedPageBreak/>
              <w:t>2020 год</w:t>
            </w:r>
          </w:p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lastRenderedPageBreak/>
              <w:t xml:space="preserve">2021 год </w:t>
            </w:r>
          </w:p>
        </w:tc>
        <w:tc>
          <w:tcPr>
            <w:tcW w:w="4933" w:type="dxa"/>
          </w:tcPr>
          <w:p w:rsidR="006D6602" w:rsidRPr="006E0C28" w:rsidRDefault="006D6602" w:rsidP="006D6602">
            <w:pPr>
              <w:jc w:val="both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lastRenderedPageBreak/>
              <w:t xml:space="preserve">Размещение на официальном сайте </w:t>
            </w:r>
            <w:r w:rsidRPr="006E0C28">
              <w:rPr>
                <w:sz w:val="24"/>
                <w:szCs w:val="24"/>
              </w:rPr>
              <w:lastRenderedPageBreak/>
              <w:t>www.admugansk.ru в разделе «Развитие конкуренции»</w:t>
            </w:r>
          </w:p>
        </w:tc>
        <w:tc>
          <w:tcPr>
            <w:tcW w:w="3213" w:type="dxa"/>
          </w:tcPr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lastRenderedPageBreak/>
              <w:t xml:space="preserve">Департамент </w:t>
            </w:r>
            <w:r w:rsidRPr="006E0C28">
              <w:rPr>
                <w:sz w:val="24"/>
                <w:szCs w:val="24"/>
              </w:rPr>
              <w:lastRenderedPageBreak/>
              <w:t>экономического развития</w:t>
            </w:r>
          </w:p>
        </w:tc>
      </w:tr>
      <w:tr w:rsidR="00BA74A0" w:rsidRPr="006E0C28" w:rsidTr="002C5780">
        <w:tc>
          <w:tcPr>
            <w:tcW w:w="876" w:type="dxa"/>
          </w:tcPr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lastRenderedPageBreak/>
              <w:t>9.4.</w:t>
            </w:r>
          </w:p>
        </w:tc>
        <w:tc>
          <w:tcPr>
            <w:tcW w:w="4905" w:type="dxa"/>
          </w:tcPr>
          <w:p w:rsidR="006D6602" w:rsidRPr="006E0C28" w:rsidRDefault="006D6602" w:rsidP="006D6602">
            <w:pPr>
              <w:jc w:val="both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Утверждение перечня товарных рынков для содействия развитию конкуренции в муниципальном образовании город Нефтеюганск</w:t>
            </w:r>
          </w:p>
        </w:tc>
        <w:tc>
          <w:tcPr>
            <w:tcW w:w="1767" w:type="dxa"/>
          </w:tcPr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2020 год</w:t>
            </w:r>
          </w:p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 xml:space="preserve">2021 год </w:t>
            </w:r>
          </w:p>
        </w:tc>
        <w:tc>
          <w:tcPr>
            <w:tcW w:w="4933" w:type="dxa"/>
          </w:tcPr>
          <w:p w:rsidR="006D6602" w:rsidRPr="006E0C28" w:rsidRDefault="006D6602" w:rsidP="006D6602">
            <w:pPr>
              <w:jc w:val="both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Внесение изменений в распоряжение администрации города № 257-р от 13.09.2019 в соответствии с условиями оценк</w:t>
            </w:r>
            <w:r w:rsidR="00B7415A" w:rsidRPr="006E0C28">
              <w:rPr>
                <w:sz w:val="24"/>
                <w:szCs w:val="24"/>
              </w:rPr>
              <w:t>и показателя (критериям оценки)</w:t>
            </w:r>
          </w:p>
        </w:tc>
        <w:tc>
          <w:tcPr>
            <w:tcW w:w="3213" w:type="dxa"/>
          </w:tcPr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Департамент экономического развития</w:t>
            </w:r>
          </w:p>
        </w:tc>
      </w:tr>
      <w:tr w:rsidR="00BA74A0" w:rsidRPr="006E0C28" w:rsidTr="002C5780">
        <w:tc>
          <w:tcPr>
            <w:tcW w:w="876" w:type="dxa"/>
          </w:tcPr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9.4.1.</w:t>
            </w:r>
          </w:p>
        </w:tc>
        <w:tc>
          <w:tcPr>
            <w:tcW w:w="4905" w:type="dxa"/>
          </w:tcPr>
          <w:p w:rsidR="006D6602" w:rsidRPr="006E0C28" w:rsidRDefault="006D6602" w:rsidP="006D6602">
            <w:pPr>
              <w:jc w:val="both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 xml:space="preserve">Разработка и контроль исполнения плана мероприятий («дорожной карты») по содействию развитию конкуренции на территории муниципального образования город Нефтеюганск </w:t>
            </w:r>
          </w:p>
        </w:tc>
        <w:tc>
          <w:tcPr>
            <w:tcW w:w="1767" w:type="dxa"/>
          </w:tcPr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ежеквартально 2020 год</w:t>
            </w:r>
          </w:p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33" w:type="dxa"/>
          </w:tcPr>
          <w:p w:rsidR="006D6602" w:rsidRPr="006E0C28" w:rsidRDefault="006D6602" w:rsidP="006D6602">
            <w:pPr>
              <w:jc w:val="both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Размещение на официальном сайте www.admugansk.ru в разделе «Развитие конкуренции»</w:t>
            </w:r>
          </w:p>
        </w:tc>
        <w:tc>
          <w:tcPr>
            <w:tcW w:w="3213" w:type="dxa"/>
          </w:tcPr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Департамент экономического развития</w:t>
            </w:r>
          </w:p>
        </w:tc>
      </w:tr>
      <w:tr w:rsidR="00BA74A0" w:rsidRPr="006E0C28" w:rsidTr="002C5780">
        <w:tc>
          <w:tcPr>
            <w:tcW w:w="876" w:type="dxa"/>
          </w:tcPr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9.4.2.</w:t>
            </w:r>
          </w:p>
        </w:tc>
        <w:tc>
          <w:tcPr>
            <w:tcW w:w="4905" w:type="dxa"/>
          </w:tcPr>
          <w:p w:rsidR="006D6602" w:rsidRPr="006E0C28" w:rsidRDefault="006D6602" w:rsidP="006D6602">
            <w:pPr>
              <w:jc w:val="both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 xml:space="preserve">Достижение ключевых показателей развития конкуренции в муниципальном образовании город Нефтеюганск </w:t>
            </w:r>
          </w:p>
        </w:tc>
        <w:tc>
          <w:tcPr>
            <w:tcW w:w="1767" w:type="dxa"/>
          </w:tcPr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постоянно</w:t>
            </w:r>
          </w:p>
        </w:tc>
        <w:tc>
          <w:tcPr>
            <w:tcW w:w="4933" w:type="dxa"/>
          </w:tcPr>
          <w:p w:rsidR="006D6602" w:rsidRPr="006E0C28" w:rsidRDefault="006D6602" w:rsidP="006D6602">
            <w:pPr>
              <w:jc w:val="both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 xml:space="preserve">Согласно утвержденному плану мероприятий </w:t>
            </w:r>
          </w:p>
        </w:tc>
        <w:tc>
          <w:tcPr>
            <w:tcW w:w="3213" w:type="dxa"/>
          </w:tcPr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Департамент экономического развития</w:t>
            </w:r>
          </w:p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Департамент жилищно-коммунального хозяйства</w:t>
            </w:r>
          </w:p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Департамент градостроительства и земельных отношений</w:t>
            </w:r>
          </w:p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Департамент муниципального имущества</w:t>
            </w:r>
          </w:p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Департамент финансов</w:t>
            </w:r>
          </w:p>
          <w:p w:rsidR="006D6602" w:rsidRPr="006E0C28" w:rsidRDefault="006D6602" w:rsidP="006D6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C28">
              <w:rPr>
                <w:rFonts w:ascii="Times New Roman" w:hAnsi="Times New Roman" w:cs="Times New Roman"/>
                <w:sz w:val="24"/>
                <w:szCs w:val="24"/>
              </w:rPr>
              <w:t>Юридическо-правовое управление</w:t>
            </w:r>
          </w:p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Департамент по делам администрации</w:t>
            </w:r>
          </w:p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 xml:space="preserve">Департамент образования </w:t>
            </w:r>
          </w:p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и молодежной политики</w:t>
            </w:r>
          </w:p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lastRenderedPageBreak/>
              <w:t>Комитет физической культуры и спорта</w:t>
            </w:r>
          </w:p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 xml:space="preserve">Комитет культуры и туризма </w:t>
            </w:r>
          </w:p>
        </w:tc>
      </w:tr>
      <w:tr w:rsidR="00BA74A0" w:rsidRPr="006E0C28" w:rsidTr="002C5780">
        <w:tc>
          <w:tcPr>
            <w:tcW w:w="876" w:type="dxa"/>
          </w:tcPr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lastRenderedPageBreak/>
              <w:t>9.5.</w:t>
            </w:r>
          </w:p>
        </w:tc>
        <w:tc>
          <w:tcPr>
            <w:tcW w:w="4905" w:type="dxa"/>
          </w:tcPr>
          <w:p w:rsidR="006D6602" w:rsidRPr="006E0C28" w:rsidRDefault="006D6602" w:rsidP="006D6602">
            <w:pPr>
              <w:jc w:val="both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 xml:space="preserve">Внедрение антимонопольного </w:t>
            </w:r>
            <w:proofErr w:type="spellStart"/>
            <w:r w:rsidRPr="006E0C28">
              <w:rPr>
                <w:sz w:val="24"/>
                <w:szCs w:val="24"/>
              </w:rPr>
              <w:t>комплаенса</w:t>
            </w:r>
            <w:proofErr w:type="spellEnd"/>
            <w:r w:rsidRPr="006E0C28">
              <w:rPr>
                <w:sz w:val="24"/>
                <w:szCs w:val="24"/>
              </w:rPr>
              <w:t>, обеспечение соблюдения всех положений антимонопольного законодательства</w:t>
            </w:r>
          </w:p>
        </w:tc>
        <w:tc>
          <w:tcPr>
            <w:tcW w:w="1767" w:type="dxa"/>
          </w:tcPr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постоянно</w:t>
            </w:r>
          </w:p>
        </w:tc>
        <w:tc>
          <w:tcPr>
            <w:tcW w:w="4933" w:type="dxa"/>
          </w:tcPr>
          <w:p w:rsidR="006D6602" w:rsidRPr="006E0C28" w:rsidRDefault="006D6602" w:rsidP="006D6602">
            <w:pPr>
              <w:jc w:val="both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Снижение количества нарушений антимонопольного законодательства со стороны органов местного самоуправления в отчетном году по сравнению с предыдущим годом</w:t>
            </w:r>
          </w:p>
        </w:tc>
        <w:tc>
          <w:tcPr>
            <w:tcW w:w="3213" w:type="dxa"/>
          </w:tcPr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Департамент экономического развития</w:t>
            </w:r>
          </w:p>
        </w:tc>
      </w:tr>
      <w:tr w:rsidR="00BA74A0" w:rsidRPr="006E0C28" w:rsidTr="002C5780">
        <w:tc>
          <w:tcPr>
            <w:tcW w:w="876" w:type="dxa"/>
          </w:tcPr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9.6.</w:t>
            </w:r>
          </w:p>
        </w:tc>
        <w:tc>
          <w:tcPr>
            <w:tcW w:w="4905" w:type="dxa"/>
          </w:tcPr>
          <w:p w:rsidR="006D6602" w:rsidRPr="006E0C28" w:rsidRDefault="006D6602" w:rsidP="006D6602">
            <w:pPr>
              <w:jc w:val="both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Обеспечение условий для развития креативного кластера</w:t>
            </w:r>
          </w:p>
        </w:tc>
        <w:tc>
          <w:tcPr>
            <w:tcW w:w="1767" w:type="dxa"/>
          </w:tcPr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2021 год</w:t>
            </w:r>
          </w:p>
        </w:tc>
        <w:tc>
          <w:tcPr>
            <w:tcW w:w="4933" w:type="dxa"/>
          </w:tcPr>
          <w:p w:rsidR="00BA74A0" w:rsidRPr="006E0C28" w:rsidRDefault="00B836D7" w:rsidP="006D6602">
            <w:pPr>
              <w:jc w:val="both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 xml:space="preserve">Включение в реестр креативных индустрий представителей </w:t>
            </w:r>
            <w:r w:rsidR="00BA74A0" w:rsidRPr="006E0C28">
              <w:rPr>
                <w:sz w:val="24"/>
                <w:szCs w:val="24"/>
              </w:rPr>
              <w:t>города</w:t>
            </w:r>
            <w:r w:rsidRPr="006E0C28">
              <w:rPr>
                <w:sz w:val="24"/>
                <w:szCs w:val="24"/>
              </w:rPr>
              <w:t xml:space="preserve"> Нефтеюганска. </w:t>
            </w:r>
          </w:p>
          <w:p w:rsidR="006D6602" w:rsidRPr="006E0C28" w:rsidRDefault="006D6602" w:rsidP="006D6602">
            <w:pPr>
              <w:jc w:val="both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 xml:space="preserve">Создание Арт-резиденции - специально оборудованной студии, в которой будут собираться люди творческих профессий для обмена опытом, межкультурного диалога и реализации совместных </w:t>
            </w:r>
            <w:r w:rsidR="00B7415A" w:rsidRPr="006E0C28">
              <w:rPr>
                <w:sz w:val="24"/>
                <w:szCs w:val="24"/>
              </w:rPr>
              <w:t>арт-проектов</w:t>
            </w:r>
          </w:p>
        </w:tc>
        <w:tc>
          <w:tcPr>
            <w:tcW w:w="3213" w:type="dxa"/>
          </w:tcPr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Департамент экономического развития Комитет культуры и туризма</w:t>
            </w:r>
          </w:p>
        </w:tc>
      </w:tr>
      <w:tr w:rsidR="00BA74A0" w:rsidRPr="006E0C28" w:rsidTr="002C5780">
        <w:tc>
          <w:tcPr>
            <w:tcW w:w="876" w:type="dxa"/>
          </w:tcPr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10.</w:t>
            </w:r>
          </w:p>
        </w:tc>
        <w:tc>
          <w:tcPr>
            <w:tcW w:w="4905" w:type="dxa"/>
          </w:tcPr>
          <w:p w:rsidR="006D6602" w:rsidRPr="006E0C28" w:rsidRDefault="006D6602" w:rsidP="006D6602">
            <w:pPr>
              <w:jc w:val="both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Реализация мероприятий и достижение показателей портфелей проектов, основанных на целевых моделях, определенных перечнем поручений Президента Российской Федерации, портфелей проектов Ханты-Мансийского автономного округа – Югры, основанных на федеральных приоритетных проектах по основным направлениям стратегического развития Российской Федерации, портфелей проектов, основанных на национальных и федеральных проектах (программах)</w:t>
            </w:r>
          </w:p>
        </w:tc>
        <w:tc>
          <w:tcPr>
            <w:tcW w:w="1767" w:type="dxa"/>
          </w:tcPr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в сроки,</w:t>
            </w:r>
          </w:p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установленные</w:t>
            </w:r>
          </w:p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проектами</w:t>
            </w:r>
          </w:p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портфелей</w:t>
            </w:r>
          </w:p>
        </w:tc>
        <w:tc>
          <w:tcPr>
            <w:tcW w:w="4933" w:type="dxa"/>
          </w:tcPr>
          <w:p w:rsidR="006D6602" w:rsidRPr="006E0C28" w:rsidRDefault="006D6602" w:rsidP="006D6602">
            <w:pPr>
              <w:jc w:val="both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Показатели портфелей проектов в ИСУП</w:t>
            </w:r>
          </w:p>
        </w:tc>
        <w:tc>
          <w:tcPr>
            <w:tcW w:w="3213" w:type="dxa"/>
          </w:tcPr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Департамент экономического развития</w:t>
            </w:r>
          </w:p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Департамент жилищно-коммунального хозяйства</w:t>
            </w:r>
          </w:p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Департамент градостроительства и земельных отношений</w:t>
            </w:r>
          </w:p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Департамент муниципального имущества</w:t>
            </w:r>
          </w:p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Департамент финансов</w:t>
            </w:r>
          </w:p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Департамент по делам администрации</w:t>
            </w:r>
          </w:p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 xml:space="preserve">Департамент образования </w:t>
            </w:r>
          </w:p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и молодежной политики</w:t>
            </w:r>
          </w:p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Комитет физической культуры и спорта</w:t>
            </w:r>
          </w:p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Комитет культуры и туризма</w:t>
            </w:r>
          </w:p>
        </w:tc>
      </w:tr>
      <w:tr w:rsidR="00BA74A0" w:rsidRPr="006E0C28" w:rsidTr="002C5780">
        <w:tc>
          <w:tcPr>
            <w:tcW w:w="876" w:type="dxa"/>
          </w:tcPr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 xml:space="preserve">11 </w:t>
            </w:r>
          </w:p>
        </w:tc>
        <w:tc>
          <w:tcPr>
            <w:tcW w:w="4905" w:type="dxa"/>
          </w:tcPr>
          <w:p w:rsidR="006D6602" w:rsidRPr="006E0C28" w:rsidRDefault="006D6602" w:rsidP="006D6602">
            <w:pPr>
              <w:jc w:val="both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Реализация плана преодоления экономических последствий новой коронавирусной инфекции</w:t>
            </w:r>
          </w:p>
        </w:tc>
        <w:tc>
          <w:tcPr>
            <w:tcW w:w="1767" w:type="dxa"/>
          </w:tcPr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33" w:type="dxa"/>
          </w:tcPr>
          <w:p w:rsidR="006D6602" w:rsidRPr="006E0C28" w:rsidRDefault="006D6602" w:rsidP="006D660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13" w:type="dxa"/>
          </w:tcPr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</w:p>
        </w:tc>
      </w:tr>
      <w:tr w:rsidR="00BA74A0" w:rsidRPr="006E0C28" w:rsidTr="002C5780">
        <w:tc>
          <w:tcPr>
            <w:tcW w:w="876" w:type="dxa"/>
          </w:tcPr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lastRenderedPageBreak/>
              <w:t>11.1.</w:t>
            </w:r>
          </w:p>
        </w:tc>
        <w:tc>
          <w:tcPr>
            <w:tcW w:w="4905" w:type="dxa"/>
          </w:tcPr>
          <w:p w:rsidR="006D6602" w:rsidRPr="006E0C28" w:rsidRDefault="006D6602" w:rsidP="006D6602">
            <w:pPr>
              <w:jc w:val="both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 xml:space="preserve">Предоставление мер поддержки НКО, СОНКО </w:t>
            </w:r>
          </w:p>
        </w:tc>
        <w:tc>
          <w:tcPr>
            <w:tcW w:w="1767" w:type="dxa"/>
          </w:tcPr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2020 год</w:t>
            </w:r>
          </w:p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 xml:space="preserve">2021 год </w:t>
            </w:r>
          </w:p>
        </w:tc>
        <w:tc>
          <w:tcPr>
            <w:tcW w:w="4933" w:type="dxa"/>
          </w:tcPr>
          <w:p w:rsidR="006D6602" w:rsidRPr="006E0C28" w:rsidRDefault="006D6602" w:rsidP="006D6602">
            <w:pPr>
              <w:jc w:val="both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Снижение количества контрольных мероприятий;</w:t>
            </w:r>
          </w:p>
          <w:p w:rsidR="006D6602" w:rsidRPr="006E0C28" w:rsidRDefault="006D6602" w:rsidP="006D6602">
            <w:pPr>
              <w:jc w:val="both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отсрочка (освобождение) арендной платы;</w:t>
            </w:r>
          </w:p>
          <w:p w:rsidR="006D6602" w:rsidRPr="006E0C28" w:rsidRDefault="006D6602" w:rsidP="006D6602">
            <w:pPr>
              <w:jc w:val="both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отсрочка предоставления отчетности в Минюст России;</w:t>
            </w:r>
          </w:p>
          <w:p w:rsidR="006D6602" w:rsidRPr="006E0C28" w:rsidRDefault="006D6602" w:rsidP="006D6602">
            <w:pPr>
              <w:jc w:val="both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освобождение от уплаты неустойки (штрафа, пени) при неисполнении или ненадлежащем исполнении обязательств по государственным контрактам;</w:t>
            </w:r>
          </w:p>
          <w:p w:rsidR="006D6602" w:rsidRPr="006E0C28" w:rsidRDefault="006D6602" w:rsidP="006D6602">
            <w:pPr>
              <w:jc w:val="both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особый порядок взыскания неустойки (штрафа, пени) за несвоевременную и (или) неполную оплату коммунальных услуг;</w:t>
            </w:r>
          </w:p>
          <w:p w:rsidR="006D6602" w:rsidRPr="006E0C28" w:rsidRDefault="006D6602" w:rsidP="006D6602">
            <w:pPr>
              <w:jc w:val="both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 xml:space="preserve">возможность проводить собрания высшего органа управления организацией путем заочного голосования </w:t>
            </w:r>
          </w:p>
        </w:tc>
        <w:tc>
          <w:tcPr>
            <w:tcW w:w="3213" w:type="dxa"/>
          </w:tcPr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Департамент по делам администрации,</w:t>
            </w:r>
          </w:p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департамент муниципального имущества,</w:t>
            </w:r>
          </w:p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департамент образования и молодежной политики,</w:t>
            </w:r>
          </w:p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комитет культуры и туризма,</w:t>
            </w:r>
          </w:p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комитет физической культуры и спорта</w:t>
            </w:r>
          </w:p>
        </w:tc>
      </w:tr>
      <w:tr w:rsidR="00BA74A0" w:rsidRPr="006E0C28" w:rsidTr="002C5780">
        <w:tc>
          <w:tcPr>
            <w:tcW w:w="876" w:type="dxa"/>
          </w:tcPr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11.2.</w:t>
            </w:r>
          </w:p>
        </w:tc>
        <w:tc>
          <w:tcPr>
            <w:tcW w:w="4905" w:type="dxa"/>
          </w:tcPr>
          <w:p w:rsidR="006D6602" w:rsidRPr="006E0C28" w:rsidRDefault="006D6602" w:rsidP="006D6602">
            <w:pPr>
              <w:jc w:val="both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 xml:space="preserve">Предоставление мер поддержки СМП </w:t>
            </w:r>
          </w:p>
        </w:tc>
        <w:tc>
          <w:tcPr>
            <w:tcW w:w="1767" w:type="dxa"/>
          </w:tcPr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2020 год</w:t>
            </w:r>
          </w:p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 xml:space="preserve">2021 год </w:t>
            </w:r>
          </w:p>
        </w:tc>
        <w:tc>
          <w:tcPr>
            <w:tcW w:w="4933" w:type="dxa"/>
          </w:tcPr>
          <w:p w:rsidR="006D6602" w:rsidRPr="006E0C28" w:rsidRDefault="006D6602" w:rsidP="006D6602">
            <w:pPr>
              <w:jc w:val="both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Выплата субсидий субъектам малого и среднего предпринимательства, осуществляющим деятельность в отраслях, пострадавших от распространения новой коронавирусной инфекции</w:t>
            </w:r>
          </w:p>
        </w:tc>
        <w:tc>
          <w:tcPr>
            <w:tcW w:w="3213" w:type="dxa"/>
          </w:tcPr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Департамент экономического развития</w:t>
            </w:r>
          </w:p>
        </w:tc>
      </w:tr>
      <w:tr w:rsidR="00BA74A0" w:rsidRPr="006E0C28" w:rsidTr="002C5780">
        <w:tc>
          <w:tcPr>
            <w:tcW w:w="876" w:type="dxa"/>
          </w:tcPr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11.3.</w:t>
            </w:r>
          </w:p>
        </w:tc>
        <w:tc>
          <w:tcPr>
            <w:tcW w:w="4905" w:type="dxa"/>
          </w:tcPr>
          <w:p w:rsidR="006D6602" w:rsidRPr="006E0C28" w:rsidRDefault="006D6602" w:rsidP="006D6602">
            <w:pPr>
              <w:jc w:val="both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 xml:space="preserve">Предоставление мер поддержки организациям в сфере культуры </w:t>
            </w:r>
          </w:p>
          <w:p w:rsidR="006D6602" w:rsidRPr="006E0C28" w:rsidRDefault="006D6602" w:rsidP="006D660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2020 год</w:t>
            </w:r>
          </w:p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 xml:space="preserve">2021 год </w:t>
            </w:r>
          </w:p>
        </w:tc>
        <w:tc>
          <w:tcPr>
            <w:tcW w:w="4933" w:type="dxa"/>
          </w:tcPr>
          <w:p w:rsidR="006D6602" w:rsidRPr="006E0C28" w:rsidRDefault="006D6602" w:rsidP="006D6602">
            <w:pPr>
              <w:jc w:val="both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 xml:space="preserve">Сохранён объём финансирования учреждений культуры; бесплатный доступ к онлайн экскурсиям по музеям, выставкам, спектаклям и </w:t>
            </w:r>
            <w:r w:rsidR="00B7415A" w:rsidRPr="006E0C28">
              <w:rPr>
                <w:sz w:val="24"/>
                <w:szCs w:val="24"/>
              </w:rPr>
              <w:t>кинофильмам</w:t>
            </w:r>
          </w:p>
        </w:tc>
        <w:tc>
          <w:tcPr>
            <w:tcW w:w="3213" w:type="dxa"/>
          </w:tcPr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Комитет культуры и туризма</w:t>
            </w:r>
          </w:p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</w:p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Департамент экономического развития</w:t>
            </w:r>
          </w:p>
        </w:tc>
      </w:tr>
      <w:tr w:rsidR="00BA74A0" w:rsidRPr="006E0C28" w:rsidTr="002C5780">
        <w:tc>
          <w:tcPr>
            <w:tcW w:w="876" w:type="dxa"/>
          </w:tcPr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11.4.</w:t>
            </w:r>
          </w:p>
        </w:tc>
        <w:tc>
          <w:tcPr>
            <w:tcW w:w="4905" w:type="dxa"/>
          </w:tcPr>
          <w:p w:rsidR="006D6602" w:rsidRPr="006E0C28" w:rsidRDefault="006D6602" w:rsidP="006D6602">
            <w:pPr>
              <w:jc w:val="both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 xml:space="preserve">Снижение административной нагрузки </w:t>
            </w:r>
          </w:p>
        </w:tc>
        <w:tc>
          <w:tcPr>
            <w:tcW w:w="1767" w:type="dxa"/>
          </w:tcPr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33" w:type="dxa"/>
          </w:tcPr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3" w:type="dxa"/>
          </w:tcPr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</w:p>
        </w:tc>
      </w:tr>
      <w:tr w:rsidR="00BA74A0" w:rsidRPr="006E0C28" w:rsidTr="002C5780">
        <w:tc>
          <w:tcPr>
            <w:tcW w:w="876" w:type="dxa"/>
          </w:tcPr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11.4.1.</w:t>
            </w:r>
          </w:p>
        </w:tc>
        <w:tc>
          <w:tcPr>
            <w:tcW w:w="4905" w:type="dxa"/>
          </w:tcPr>
          <w:p w:rsidR="006D6602" w:rsidRPr="006E0C28" w:rsidRDefault="006D6602" w:rsidP="006D6602">
            <w:pPr>
              <w:jc w:val="both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Ограничения на движение и погрузку-разгрузку в городской черте</w:t>
            </w:r>
          </w:p>
        </w:tc>
        <w:tc>
          <w:tcPr>
            <w:tcW w:w="1767" w:type="dxa"/>
          </w:tcPr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2020 год</w:t>
            </w:r>
          </w:p>
        </w:tc>
        <w:tc>
          <w:tcPr>
            <w:tcW w:w="4933" w:type="dxa"/>
          </w:tcPr>
          <w:p w:rsidR="006D6602" w:rsidRPr="006E0C28" w:rsidRDefault="006D6602" w:rsidP="006D6602">
            <w:pPr>
              <w:jc w:val="both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Введён круглосуточный режим допуска грузового транспорта для организаций, осуществляющих доставку в магазины.</w:t>
            </w:r>
          </w:p>
          <w:p w:rsidR="006D6602" w:rsidRPr="006E0C28" w:rsidRDefault="006D6602" w:rsidP="006D6602">
            <w:pPr>
              <w:jc w:val="both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Разрешена круглосуточная парковка для грузового транспорта, осуществляющего выгрузку товаров, предназначенных для магазинов и мест общественного питания</w:t>
            </w:r>
          </w:p>
        </w:tc>
        <w:tc>
          <w:tcPr>
            <w:tcW w:w="3213" w:type="dxa"/>
          </w:tcPr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Департамент жилищно-коммунального хозяйства</w:t>
            </w:r>
          </w:p>
        </w:tc>
      </w:tr>
      <w:tr w:rsidR="00BA74A0" w:rsidRPr="006E0C28" w:rsidTr="002C5780">
        <w:tc>
          <w:tcPr>
            <w:tcW w:w="876" w:type="dxa"/>
          </w:tcPr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11.4.2.</w:t>
            </w:r>
          </w:p>
        </w:tc>
        <w:tc>
          <w:tcPr>
            <w:tcW w:w="4905" w:type="dxa"/>
          </w:tcPr>
          <w:p w:rsidR="006D6602" w:rsidRPr="006E0C28" w:rsidRDefault="006D6602" w:rsidP="006D6602">
            <w:pPr>
              <w:jc w:val="both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Введение моратория на новые требования</w:t>
            </w:r>
          </w:p>
          <w:p w:rsidR="006D6602" w:rsidRPr="006E0C28" w:rsidRDefault="006D6602" w:rsidP="006D6602">
            <w:pPr>
              <w:jc w:val="both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к оборудованию автобусов и грузовиков</w:t>
            </w:r>
          </w:p>
          <w:p w:rsidR="006D6602" w:rsidRPr="006E0C28" w:rsidRDefault="006D6602" w:rsidP="006D6602">
            <w:pPr>
              <w:jc w:val="both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 xml:space="preserve">системой ГЛОНАСС </w:t>
            </w:r>
          </w:p>
        </w:tc>
        <w:tc>
          <w:tcPr>
            <w:tcW w:w="1767" w:type="dxa"/>
          </w:tcPr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 xml:space="preserve"> до 31.05.2021</w:t>
            </w:r>
          </w:p>
        </w:tc>
        <w:tc>
          <w:tcPr>
            <w:tcW w:w="4933" w:type="dxa"/>
          </w:tcPr>
          <w:p w:rsidR="006D6602" w:rsidRPr="006E0C28" w:rsidRDefault="006D6602" w:rsidP="006D6602">
            <w:pPr>
              <w:jc w:val="both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Отсутствие требования в проектах контрактов при проведении закупок на организацию транспортных перевозок</w:t>
            </w:r>
          </w:p>
        </w:tc>
        <w:tc>
          <w:tcPr>
            <w:tcW w:w="3213" w:type="dxa"/>
          </w:tcPr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Муниципальные заказчики</w:t>
            </w:r>
          </w:p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Департамент экономического развития</w:t>
            </w:r>
          </w:p>
        </w:tc>
      </w:tr>
      <w:tr w:rsidR="00BA74A0" w:rsidRPr="006E0C28" w:rsidTr="002C5780">
        <w:tc>
          <w:tcPr>
            <w:tcW w:w="876" w:type="dxa"/>
          </w:tcPr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lastRenderedPageBreak/>
              <w:t>11.5.</w:t>
            </w:r>
          </w:p>
        </w:tc>
        <w:tc>
          <w:tcPr>
            <w:tcW w:w="4905" w:type="dxa"/>
          </w:tcPr>
          <w:p w:rsidR="006D6602" w:rsidRPr="006E0C28" w:rsidRDefault="006D6602" w:rsidP="006D6602">
            <w:pPr>
              <w:jc w:val="both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Снижение непроизводительных издержек бизнеса</w:t>
            </w:r>
          </w:p>
        </w:tc>
        <w:tc>
          <w:tcPr>
            <w:tcW w:w="1767" w:type="dxa"/>
          </w:tcPr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33" w:type="dxa"/>
          </w:tcPr>
          <w:p w:rsidR="006D6602" w:rsidRPr="006E0C28" w:rsidRDefault="006D6602" w:rsidP="006D660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13" w:type="dxa"/>
          </w:tcPr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</w:p>
        </w:tc>
      </w:tr>
      <w:tr w:rsidR="00BA74A0" w:rsidRPr="006E0C28" w:rsidTr="002C5780">
        <w:tc>
          <w:tcPr>
            <w:tcW w:w="876" w:type="dxa"/>
          </w:tcPr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11.5.1.</w:t>
            </w:r>
          </w:p>
        </w:tc>
        <w:tc>
          <w:tcPr>
            <w:tcW w:w="4905" w:type="dxa"/>
          </w:tcPr>
          <w:p w:rsidR="006D6602" w:rsidRPr="006E0C28" w:rsidRDefault="006D6602" w:rsidP="006D6602">
            <w:pPr>
              <w:jc w:val="both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Обязательная предустановка российского программного обеспечения на сложные технические товары</w:t>
            </w:r>
          </w:p>
        </w:tc>
        <w:tc>
          <w:tcPr>
            <w:tcW w:w="1767" w:type="dxa"/>
          </w:tcPr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с 01.01.2021</w:t>
            </w:r>
          </w:p>
        </w:tc>
        <w:tc>
          <w:tcPr>
            <w:tcW w:w="4933" w:type="dxa"/>
          </w:tcPr>
          <w:p w:rsidR="006D6602" w:rsidRPr="006E0C28" w:rsidRDefault="006D6602" w:rsidP="006D6602">
            <w:pPr>
              <w:jc w:val="both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 xml:space="preserve">Контроль требований заказчика при проведении закупочных процедур </w:t>
            </w:r>
          </w:p>
        </w:tc>
        <w:tc>
          <w:tcPr>
            <w:tcW w:w="3213" w:type="dxa"/>
          </w:tcPr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Департамент экономического развития</w:t>
            </w:r>
          </w:p>
        </w:tc>
      </w:tr>
      <w:tr w:rsidR="00BA74A0" w:rsidRPr="006E0C28" w:rsidTr="002C5780">
        <w:tc>
          <w:tcPr>
            <w:tcW w:w="876" w:type="dxa"/>
          </w:tcPr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11.5.2.</w:t>
            </w:r>
          </w:p>
        </w:tc>
        <w:tc>
          <w:tcPr>
            <w:tcW w:w="4905" w:type="dxa"/>
          </w:tcPr>
          <w:p w:rsidR="006D6602" w:rsidRPr="006E0C28" w:rsidRDefault="006D6602" w:rsidP="006D6602">
            <w:pPr>
              <w:jc w:val="both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Введение маркировки молочной продукции</w:t>
            </w:r>
          </w:p>
        </w:tc>
        <w:tc>
          <w:tcPr>
            <w:tcW w:w="1767" w:type="dxa"/>
          </w:tcPr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2021 год</w:t>
            </w:r>
          </w:p>
        </w:tc>
        <w:tc>
          <w:tcPr>
            <w:tcW w:w="4933" w:type="dxa"/>
          </w:tcPr>
          <w:p w:rsidR="006D6602" w:rsidRPr="006E0C28" w:rsidRDefault="006D6602" w:rsidP="006D6602">
            <w:pPr>
              <w:jc w:val="both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Организация деятельности участников оборота молочной продукции подготовиться к введению обязательной маркировки с учётом результатов проведения эксперимента</w:t>
            </w:r>
          </w:p>
        </w:tc>
        <w:tc>
          <w:tcPr>
            <w:tcW w:w="3213" w:type="dxa"/>
          </w:tcPr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Департамент экономического развития</w:t>
            </w:r>
          </w:p>
        </w:tc>
      </w:tr>
      <w:tr w:rsidR="00BA74A0" w:rsidRPr="006E0C28" w:rsidTr="002C5780">
        <w:tc>
          <w:tcPr>
            <w:tcW w:w="876" w:type="dxa"/>
          </w:tcPr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12.</w:t>
            </w:r>
          </w:p>
        </w:tc>
        <w:tc>
          <w:tcPr>
            <w:tcW w:w="4905" w:type="dxa"/>
          </w:tcPr>
          <w:p w:rsidR="006D6602" w:rsidRPr="006E0C28" w:rsidRDefault="006D6602" w:rsidP="006D6602">
            <w:pPr>
              <w:jc w:val="both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 xml:space="preserve">Реализация лучших муниципальных практик и инициатив социально-экономического развитии Российской Федерации (СМАРТЕКА) </w:t>
            </w:r>
          </w:p>
        </w:tc>
        <w:tc>
          <w:tcPr>
            <w:tcW w:w="1767" w:type="dxa"/>
          </w:tcPr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33" w:type="dxa"/>
          </w:tcPr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3" w:type="dxa"/>
          </w:tcPr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</w:p>
        </w:tc>
      </w:tr>
      <w:tr w:rsidR="00BA74A0" w:rsidRPr="006E0C28" w:rsidTr="002C5780">
        <w:tc>
          <w:tcPr>
            <w:tcW w:w="876" w:type="dxa"/>
          </w:tcPr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12.1.</w:t>
            </w:r>
          </w:p>
        </w:tc>
        <w:tc>
          <w:tcPr>
            <w:tcW w:w="4905" w:type="dxa"/>
          </w:tcPr>
          <w:p w:rsidR="006D6602" w:rsidRPr="006E0C28" w:rsidRDefault="006D6602" w:rsidP="006D6602">
            <w:pPr>
              <w:jc w:val="both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Изучение лучших муниципальных практик, выявленных по результатам Всероссийского конкурса лучших практик и инициатив социально-экономического развития РФ (СМАРТЕКА)</w:t>
            </w:r>
          </w:p>
        </w:tc>
        <w:tc>
          <w:tcPr>
            <w:tcW w:w="1767" w:type="dxa"/>
          </w:tcPr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2020 год</w:t>
            </w:r>
          </w:p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 xml:space="preserve">2021 год </w:t>
            </w:r>
          </w:p>
        </w:tc>
        <w:tc>
          <w:tcPr>
            <w:tcW w:w="4933" w:type="dxa"/>
          </w:tcPr>
          <w:p w:rsidR="006D6602" w:rsidRPr="006E0C28" w:rsidRDefault="006D6602" w:rsidP="006D6602">
            <w:pPr>
              <w:jc w:val="both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Внедрение муниципальной практики в муниципальном образовании</w:t>
            </w:r>
          </w:p>
        </w:tc>
        <w:tc>
          <w:tcPr>
            <w:tcW w:w="3213" w:type="dxa"/>
          </w:tcPr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Департамент экономического развития</w:t>
            </w:r>
          </w:p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Департамент жилищно-коммунального хозяйства</w:t>
            </w:r>
          </w:p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Департамент градостроительства и земельных отношений</w:t>
            </w:r>
          </w:p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Департамент муниципального имущества</w:t>
            </w:r>
          </w:p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Департамент финансов</w:t>
            </w:r>
          </w:p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Департамент по делам администрации</w:t>
            </w:r>
          </w:p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 xml:space="preserve">Департамент образования </w:t>
            </w:r>
          </w:p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и молодежной политики</w:t>
            </w:r>
          </w:p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Комитет физической культуры и спорта</w:t>
            </w:r>
          </w:p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 xml:space="preserve">Комитет культуры и туризма </w:t>
            </w:r>
          </w:p>
        </w:tc>
      </w:tr>
      <w:tr w:rsidR="006D6602" w:rsidRPr="006E0C28" w:rsidTr="002C5780">
        <w:tc>
          <w:tcPr>
            <w:tcW w:w="876" w:type="dxa"/>
          </w:tcPr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12.2.</w:t>
            </w:r>
          </w:p>
        </w:tc>
        <w:tc>
          <w:tcPr>
            <w:tcW w:w="4905" w:type="dxa"/>
          </w:tcPr>
          <w:p w:rsidR="006D6602" w:rsidRPr="006E0C28" w:rsidRDefault="006D6602" w:rsidP="006D6602">
            <w:pPr>
              <w:jc w:val="both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 xml:space="preserve">Формирование заявки на конкурс «Лучшая муниципальная практика» </w:t>
            </w:r>
          </w:p>
        </w:tc>
        <w:tc>
          <w:tcPr>
            <w:tcW w:w="1767" w:type="dxa"/>
          </w:tcPr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 xml:space="preserve">2021 год </w:t>
            </w:r>
          </w:p>
        </w:tc>
        <w:tc>
          <w:tcPr>
            <w:tcW w:w="4933" w:type="dxa"/>
          </w:tcPr>
          <w:p w:rsidR="006D6602" w:rsidRPr="006E0C28" w:rsidRDefault="006D6602" w:rsidP="006D6602">
            <w:pPr>
              <w:jc w:val="both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Размещение на платформе СМАРТЕКА</w:t>
            </w:r>
          </w:p>
        </w:tc>
        <w:tc>
          <w:tcPr>
            <w:tcW w:w="3213" w:type="dxa"/>
          </w:tcPr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Департамент экономического развития</w:t>
            </w:r>
          </w:p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Департамент жилищно-коммунального хозяйства</w:t>
            </w:r>
          </w:p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 xml:space="preserve">Департамент </w:t>
            </w:r>
            <w:r w:rsidRPr="006E0C28">
              <w:rPr>
                <w:sz w:val="24"/>
                <w:szCs w:val="24"/>
              </w:rPr>
              <w:lastRenderedPageBreak/>
              <w:t>градостроительства и земельных отношений</w:t>
            </w:r>
          </w:p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Департамент муниципального имущества</w:t>
            </w:r>
          </w:p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Департамент финансов</w:t>
            </w:r>
          </w:p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Департамент по делам администрации</w:t>
            </w:r>
          </w:p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 xml:space="preserve">Департамент образования </w:t>
            </w:r>
          </w:p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и молодежной политики</w:t>
            </w:r>
          </w:p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>Комитет физической культуры и спорта</w:t>
            </w:r>
          </w:p>
          <w:p w:rsidR="006D6602" w:rsidRPr="006E0C28" w:rsidRDefault="006D6602" w:rsidP="006D6602">
            <w:pPr>
              <w:jc w:val="center"/>
              <w:rPr>
                <w:sz w:val="24"/>
                <w:szCs w:val="24"/>
              </w:rPr>
            </w:pPr>
            <w:r w:rsidRPr="006E0C28">
              <w:rPr>
                <w:sz w:val="24"/>
                <w:szCs w:val="24"/>
              </w:rPr>
              <w:t xml:space="preserve">Комитет культуры и туризма </w:t>
            </w:r>
          </w:p>
        </w:tc>
      </w:tr>
    </w:tbl>
    <w:p w:rsidR="00C1587F" w:rsidRPr="00BA74A0" w:rsidRDefault="00C1587F" w:rsidP="00A43EBC">
      <w:pPr>
        <w:jc w:val="center"/>
        <w:rPr>
          <w:rFonts w:cs="Times New Roman"/>
          <w:sz w:val="24"/>
          <w:szCs w:val="24"/>
        </w:rPr>
      </w:pPr>
    </w:p>
    <w:p w:rsidR="003A6BBB" w:rsidRPr="00BA74A0" w:rsidRDefault="003A6BBB" w:rsidP="00E13DEC">
      <w:pPr>
        <w:rPr>
          <w:rFonts w:cs="Times New Roman"/>
          <w:b/>
          <w:szCs w:val="28"/>
        </w:rPr>
        <w:sectPr w:rsidR="003A6BBB" w:rsidRPr="00BA74A0" w:rsidSect="003B6E1C">
          <w:pgSz w:w="16838" w:h="11906" w:orient="landscape"/>
          <w:pgMar w:top="426" w:right="567" w:bottom="567" w:left="567" w:header="709" w:footer="709" w:gutter="0"/>
          <w:cols w:space="708"/>
          <w:titlePg/>
          <w:docGrid w:linePitch="381"/>
        </w:sectPr>
      </w:pPr>
    </w:p>
    <w:p w:rsidR="00270C74" w:rsidRPr="00BA74A0" w:rsidRDefault="00270C74" w:rsidP="00AB7A97">
      <w:pPr>
        <w:autoSpaceDE w:val="0"/>
        <w:autoSpaceDN w:val="0"/>
        <w:adjustRightInd w:val="0"/>
        <w:jc w:val="center"/>
        <w:rPr>
          <w:rFonts w:eastAsia="Times New Roman"/>
          <w:szCs w:val="28"/>
          <w:lang w:eastAsia="ru-RU"/>
        </w:rPr>
      </w:pPr>
    </w:p>
    <w:p w:rsidR="00270C74" w:rsidRPr="00BA74A0" w:rsidRDefault="00270C74" w:rsidP="00AB7A97">
      <w:pPr>
        <w:autoSpaceDE w:val="0"/>
        <w:autoSpaceDN w:val="0"/>
        <w:adjustRightInd w:val="0"/>
        <w:jc w:val="center"/>
        <w:rPr>
          <w:rFonts w:eastAsia="Times New Roman"/>
          <w:szCs w:val="28"/>
          <w:lang w:eastAsia="ru-RU"/>
        </w:rPr>
      </w:pPr>
    </w:p>
    <w:p w:rsidR="00270C74" w:rsidRPr="00BA74A0" w:rsidRDefault="00270C74" w:rsidP="00AB7A97">
      <w:pPr>
        <w:autoSpaceDE w:val="0"/>
        <w:autoSpaceDN w:val="0"/>
        <w:adjustRightInd w:val="0"/>
        <w:jc w:val="center"/>
        <w:rPr>
          <w:rFonts w:eastAsia="Times New Roman"/>
          <w:szCs w:val="28"/>
          <w:lang w:eastAsia="ru-RU"/>
        </w:rPr>
      </w:pPr>
    </w:p>
    <w:p w:rsidR="00003133" w:rsidRPr="00BA74A0" w:rsidRDefault="00003133" w:rsidP="00D607E9">
      <w:pPr>
        <w:autoSpaceDE w:val="0"/>
        <w:autoSpaceDN w:val="0"/>
        <w:adjustRightInd w:val="0"/>
        <w:jc w:val="center"/>
        <w:rPr>
          <w:szCs w:val="28"/>
        </w:rPr>
      </w:pPr>
      <w:bookmarkStart w:id="0" w:name="_GoBack"/>
      <w:bookmarkEnd w:id="0"/>
    </w:p>
    <w:sectPr w:rsidR="00003133" w:rsidRPr="00BA74A0" w:rsidSect="00C12CE0">
      <w:pgSz w:w="11906" w:h="16838"/>
      <w:pgMar w:top="35" w:right="707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061" w:rsidRDefault="001C1061">
      <w:r>
        <w:separator/>
      </w:r>
    </w:p>
  </w:endnote>
  <w:endnote w:type="continuationSeparator" w:id="0">
    <w:p w:rsidR="001C1061" w:rsidRDefault="001C1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061" w:rsidRDefault="001C1061">
      <w:r>
        <w:separator/>
      </w:r>
    </w:p>
  </w:footnote>
  <w:footnote w:type="continuationSeparator" w:id="0">
    <w:p w:rsidR="001C1061" w:rsidRDefault="001C10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80560"/>
      <w:docPartObj>
        <w:docPartGallery w:val="Page Numbers (Top of Page)"/>
        <w:docPartUnique/>
      </w:docPartObj>
    </w:sdtPr>
    <w:sdtEndPr/>
    <w:sdtContent>
      <w:p w:rsidR="00C83D0E" w:rsidRPr="006E704F" w:rsidRDefault="00C83D0E" w:rsidP="00DB673A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377A0E">
          <w:rPr>
            <w:rStyle w:val="a6"/>
            <w:noProof/>
            <w:sz w:val="20"/>
          </w:rPr>
          <w:instrText>20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377A0E">
          <w:rPr>
            <w:noProof/>
            <w:sz w:val="20"/>
            <w:lang w:val="en-US"/>
          </w:rPr>
          <w:instrText>1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377A0E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F74C0"/>
    <w:multiLevelType w:val="hybridMultilevel"/>
    <w:tmpl w:val="046CFDC6"/>
    <w:lvl w:ilvl="0" w:tplc="CF8835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80326C"/>
    <w:multiLevelType w:val="multilevel"/>
    <w:tmpl w:val="87C61D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41" w:hanging="91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07" w:hanging="915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  <w:color w:val="auto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133"/>
    <w:rsid w:val="00000FD4"/>
    <w:rsid w:val="00003133"/>
    <w:rsid w:val="00003EB6"/>
    <w:rsid w:val="00010E2C"/>
    <w:rsid w:val="00012E81"/>
    <w:rsid w:val="000220DE"/>
    <w:rsid w:val="0002267F"/>
    <w:rsid w:val="00024227"/>
    <w:rsid w:val="00024799"/>
    <w:rsid w:val="000250B8"/>
    <w:rsid w:val="00032037"/>
    <w:rsid w:val="0004217F"/>
    <w:rsid w:val="00056A10"/>
    <w:rsid w:val="0008582D"/>
    <w:rsid w:val="00086682"/>
    <w:rsid w:val="00096EAF"/>
    <w:rsid w:val="000B6C7C"/>
    <w:rsid w:val="000B7428"/>
    <w:rsid w:val="000D0456"/>
    <w:rsid w:val="000D116A"/>
    <w:rsid w:val="000D3B27"/>
    <w:rsid w:val="000E0F5C"/>
    <w:rsid w:val="000E7071"/>
    <w:rsid w:val="000F3705"/>
    <w:rsid w:val="001032D8"/>
    <w:rsid w:val="0010434D"/>
    <w:rsid w:val="00104580"/>
    <w:rsid w:val="001129A5"/>
    <w:rsid w:val="00117075"/>
    <w:rsid w:val="001237C3"/>
    <w:rsid w:val="0013094B"/>
    <w:rsid w:val="001321D9"/>
    <w:rsid w:val="0013448B"/>
    <w:rsid w:val="00136D67"/>
    <w:rsid w:val="00143826"/>
    <w:rsid w:val="001460CC"/>
    <w:rsid w:val="00154F4E"/>
    <w:rsid w:val="00163BD4"/>
    <w:rsid w:val="0016445D"/>
    <w:rsid w:val="00166C69"/>
    <w:rsid w:val="00173ED6"/>
    <w:rsid w:val="00181B3B"/>
    <w:rsid w:val="00182FBB"/>
    <w:rsid w:val="00196394"/>
    <w:rsid w:val="00196D99"/>
    <w:rsid w:val="001A1CCE"/>
    <w:rsid w:val="001A2F4B"/>
    <w:rsid w:val="001A3D20"/>
    <w:rsid w:val="001A482C"/>
    <w:rsid w:val="001B36B4"/>
    <w:rsid w:val="001B5C6F"/>
    <w:rsid w:val="001B6B86"/>
    <w:rsid w:val="001C1061"/>
    <w:rsid w:val="001D2D2D"/>
    <w:rsid w:val="001D7ACD"/>
    <w:rsid w:val="001E303A"/>
    <w:rsid w:val="001E4C53"/>
    <w:rsid w:val="001E58E8"/>
    <w:rsid w:val="001F029A"/>
    <w:rsid w:val="001F14B0"/>
    <w:rsid w:val="001F386A"/>
    <w:rsid w:val="00200CD4"/>
    <w:rsid w:val="002016F3"/>
    <w:rsid w:val="00203349"/>
    <w:rsid w:val="00203AB6"/>
    <w:rsid w:val="002063FC"/>
    <w:rsid w:val="00217625"/>
    <w:rsid w:val="002234EF"/>
    <w:rsid w:val="00223FD1"/>
    <w:rsid w:val="00227B00"/>
    <w:rsid w:val="00232E1C"/>
    <w:rsid w:val="002403D1"/>
    <w:rsid w:val="002423CB"/>
    <w:rsid w:val="00243362"/>
    <w:rsid w:val="00250106"/>
    <w:rsid w:val="00252A52"/>
    <w:rsid w:val="00270C74"/>
    <w:rsid w:val="00273907"/>
    <w:rsid w:val="00275164"/>
    <w:rsid w:val="00275C63"/>
    <w:rsid w:val="002774DE"/>
    <w:rsid w:val="00280326"/>
    <w:rsid w:val="00284397"/>
    <w:rsid w:val="0028505F"/>
    <w:rsid w:val="002865B4"/>
    <w:rsid w:val="002910F3"/>
    <w:rsid w:val="002925CF"/>
    <w:rsid w:val="0029474A"/>
    <w:rsid w:val="002A2BC9"/>
    <w:rsid w:val="002B3AC7"/>
    <w:rsid w:val="002B632B"/>
    <w:rsid w:val="002C145C"/>
    <w:rsid w:val="002C5663"/>
    <w:rsid w:val="002C5780"/>
    <w:rsid w:val="002D54E7"/>
    <w:rsid w:val="002E04A5"/>
    <w:rsid w:val="00300C95"/>
    <w:rsid w:val="0030355E"/>
    <w:rsid w:val="00307669"/>
    <w:rsid w:val="003205A3"/>
    <w:rsid w:val="00336954"/>
    <w:rsid w:val="00341285"/>
    <w:rsid w:val="00341335"/>
    <w:rsid w:val="00341390"/>
    <w:rsid w:val="00341F62"/>
    <w:rsid w:val="00344E43"/>
    <w:rsid w:val="00352F0C"/>
    <w:rsid w:val="00356B9C"/>
    <w:rsid w:val="00360D01"/>
    <w:rsid w:val="00363536"/>
    <w:rsid w:val="00363EAC"/>
    <w:rsid w:val="003664A9"/>
    <w:rsid w:val="00373D7C"/>
    <w:rsid w:val="00376EBD"/>
    <w:rsid w:val="0037711D"/>
    <w:rsid w:val="00377A0E"/>
    <w:rsid w:val="00382782"/>
    <w:rsid w:val="00384DE6"/>
    <w:rsid w:val="0039526F"/>
    <w:rsid w:val="003A397D"/>
    <w:rsid w:val="003A46BA"/>
    <w:rsid w:val="003A6BBB"/>
    <w:rsid w:val="003B32F3"/>
    <w:rsid w:val="003B3FDC"/>
    <w:rsid w:val="003B6E1C"/>
    <w:rsid w:val="003C24AD"/>
    <w:rsid w:val="003C567C"/>
    <w:rsid w:val="003D29E2"/>
    <w:rsid w:val="003E2A80"/>
    <w:rsid w:val="003E6EE7"/>
    <w:rsid w:val="003E7733"/>
    <w:rsid w:val="003E781D"/>
    <w:rsid w:val="003F2D87"/>
    <w:rsid w:val="003F4982"/>
    <w:rsid w:val="00404539"/>
    <w:rsid w:val="00405DEC"/>
    <w:rsid w:val="004215FE"/>
    <w:rsid w:val="00423370"/>
    <w:rsid w:val="00431F97"/>
    <w:rsid w:val="00435AE9"/>
    <w:rsid w:val="00440430"/>
    <w:rsid w:val="0044223D"/>
    <w:rsid w:val="00445C8A"/>
    <w:rsid w:val="00455813"/>
    <w:rsid w:val="00456A24"/>
    <w:rsid w:val="004653B0"/>
    <w:rsid w:val="00474F24"/>
    <w:rsid w:val="0047653B"/>
    <w:rsid w:val="00477F60"/>
    <w:rsid w:val="00484152"/>
    <w:rsid w:val="004855C6"/>
    <w:rsid w:val="00494CEC"/>
    <w:rsid w:val="004969AA"/>
    <w:rsid w:val="004A5430"/>
    <w:rsid w:val="004B2167"/>
    <w:rsid w:val="004B3CDA"/>
    <w:rsid w:val="004C0E94"/>
    <w:rsid w:val="004D1833"/>
    <w:rsid w:val="004E0134"/>
    <w:rsid w:val="004E39A6"/>
    <w:rsid w:val="004E4CCB"/>
    <w:rsid w:val="004F3296"/>
    <w:rsid w:val="004F401B"/>
    <w:rsid w:val="004F6BD2"/>
    <w:rsid w:val="00500CAA"/>
    <w:rsid w:val="00511784"/>
    <w:rsid w:val="005164A1"/>
    <w:rsid w:val="005170A1"/>
    <w:rsid w:val="00525CCE"/>
    <w:rsid w:val="0052642F"/>
    <w:rsid w:val="00527130"/>
    <w:rsid w:val="005276E3"/>
    <w:rsid w:val="00554849"/>
    <w:rsid w:val="0055625D"/>
    <w:rsid w:val="00556A07"/>
    <w:rsid w:val="0056077C"/>
    <w:rsid w:val="00565A7C"/>
    <w:rsid w:val="005715C9"/>
    <w:rsid w:val="00572C11"/>
    <w:rsid w:val="00585638"/>
    <w:rsid w:val="00585FC1"/>
    <w:rsid w:val="00593E83"/>
    <w:rsid w:val="005949F3"/>
    <w:rsid w:val="005957E9"/>
    <w:rsid w:val="005960B3"/>
    <w:rsid w:val="005A4811"/>
    <w:rsid w:val="005A4FD7"/>
    <w:rsid w:val="005B100C"/>
    <w:rsid w:val="005B1AF3"/>
    <w:rsid w:val="005B22BF"/>
    <w:rsid w:val="005B2725"/>
    <w:rsid w:val="005B4DA1"/>
    <w:rsid w:val="005B7EF5"/>
    <w:rsid w:val="005C190F"/>
    <w:rsid w:val="005C3A3D"/>
    <w:rsid w:val="005C4E38"/>
    <w:rsid w:val="005D26A2"/>
    <w:rsid w:val="005D3896"/>
    <w:rsid w:val="005D3C1A"/>
    <w:rsid w:val="005E14B0"/>
    <w:rsid w:val="005E1E81"/>
    <w:rsid w:val="005E3606"/>
    <w:rsid w:val="005E4243"/>
    <w:rsid w:val="00600D5B"/>
    <w:rsid w:val="00606DAE"/>
    <w:rsid w:val="006216C8"/>
    <w:rsid w:val="006238D9"/>
    <w:rsid w:val="00627B6C"/>
    <w:rsid w:val="006467A6"/>
    <w:rsid w:val="00653B12"/>
    <w:rsid w:val="0065773C"/>
    <w:rsid w:val="0066089F"/>
    <w:rsid w:val="006653C6"/>
    <w:rsid w:val="00670F8E"/>
    <w:rsid w:val="00671F0F"/>
    <w:rsid w:val="00674273"/>
    <w:rsid w:val="0067778B"/>
    <w:rsid w:val="00677D5D"/>
    <w:rsid w:val="00681E8F"/>
    <w:rsid w:val="00692367"/>
    <w:rsid w:val="006A32EF"/>
    <w:rsid w:val="006A3ED1"/>
    <w:rsid w:val="006A6665"/>
    <w:rsid w:val="006B2FAE"/>
    <w:rsid w:val="006B41D9"/>
    <w:rsid w:val="006B50E5"/>
    <w:rsid w:val="006B6063"/>
    <w:rsid w:val="006C014E"/>
    <w:rsid w:val="006C11C9"/>
    <w:rsid w:val="006C142F"/>
    <w:rsid w:val="006C1923"/>
    <w:rsid w:val="006C5F62"/>
    <w:rsid w:val="006D6602"/>
    <w:rsid w:val="006E0C28"/>
    <w:rsid w:val="006F2DFD"/>
    <w:rsid w:val="006F6599"/>
    <w:rsid w:val="006F6C2E"/>
    <w:rsid w:val="006F6E98"/>
    <w:rsid w:val="00701142"/>
    <w:rsid w:val="007137E6"/>
    <w:rsid w:val="00721BC4"/>
    <w:rsid w:val="0072293B"/>
    <w:rsid w:val="00727CA2"/>
    <w:rsid w:val="00734EE5"/>
    <w:rsid w:val="00735A7F"/>
    <w:rsid w:val="007403CE"/>
    <w:rsid w:val="00741ECB"/>
    <w:rsid w:val="00756DE5"/>
    <w:rsid w:val="00756F1E"/>
    <w:rsid w:val="00772416"/>
    <w:rsid w:val="00776DDE"/>
    <w:rsid w:val="00782686"/>
    <w:rsid w:val="0079013B"/>
    <w:rsid w:val="007910D3"/>
    <w:rsid w:val="00793B3D"/>
    <w:rsid w:val="0079624E"/>
    <w:rsid w:val="007C4768"/>
    <w:rsid w:val="007C496D"/>
    <w:rsid w:val="007C6AC0"/>
    <w:rsid w:val="007D7200"/>
    <w:rsid w:val="007E40DC"/>
    <w:rsid w:val="007E6850"/>
    <w:rsid w:val="007F6DDF"/>
    <w:rsid w:val="00810149"/>
    <w:rsid w:val="008107AC"/>
    <w:rsid w:val="00811C63"/>
    <w:rsid w:val="0081299E"/>
    <w:rsid w:val="00813AFC"/>
    <w:rsid w:val="00820BDB"/>
    <w:rsid w:val="00825B0B"/>
    <w:rsid w:val="00827457"/>
    <w:rsid w:val="00831020"/>
    <w:rsid w:val="008312C3"/>
    <w:rsid w:val="00831C6A"/>
    <w:rsid w:val="00832433"/>
    <w:rsid w:val="00840102"/>
    <w:rsid w:val="00844C31"/>
    <w:rsid w:val="00846D24"/>
    <w:rsid w:val="00860436"/>
    <w:rsid w:val="008639CB"/>
    <w:rsid w:val="00865D46"/>
    <w:rsid w:val="00870A36"/>
    <w:rsid w:val="008735D6"/>
    <w:rsid w:val="00874066"/>
    <w:rsid w:val="0088368F"/>
    <w:rsid w:val="00883B9B"/>
    <w:rsid w:val="00890E00"/>
    <w:rsid w:val="00896BE3"/>
    <w:rsid w:val="008A3D44"/>
    <w:rsid w:val="008B3FB0"/>
    <w:rsid w:val="008C5B07"/>
    <w:rsid w:val="008D48AD"/>
    <w:rsid w:val="008D4BD9"/>
    <w:rsid w:val="008D7333"/>
    <w:rsid w:val="008E31EA"/>
    <w:rsid w:val="008F1FAF"/>
    <w:rsid w:val="009022CB"/>
    <w:rsid w:val="009057E1"/>
    <w:rsid w:val="00907D89"/>
    <w:rsid w:val="009100C4"/>
    <w:rsid w:val="0091186C"/>
    <w:rsid w:val="0092751F"/>
    <w:rsid w:val="009335BB"/>
    <w:rsid w:val="00941C6D"/>
    <w:rsid w:val="00943B9E"/>
    <w:rsid w:val="009524CD"/>
    <w:rsid w:val="00952954"/>
    <w:rsid w:val="0095424A"/>
    <w:rsid w:val="0095697C"/>
    <w:rsid w:val="009610DD"/>
    <w:rsid w:val="00965586"/>
    <w:rsid w:val="00965DF5"/>
    <w:rsid w:val="00966F7A"/>
    <w:rsid w:val="009720CF"/>
    <w:rsid w:val="00972DA5"/>
    <w:rsid w:val="00982B76"/>
    <w:rsid w:val="009844D5"/>
    <w:rsid w:val="0098611F"/>
    <w:rsid w:val="00987BD6"/>
    <w:rsid w:val="009932A2"/>
    <w:rsid w:val="009A052D"/>
    <w:rsid w:val="009A0585"/>
    <w:rsid w:val="009A3A27"/>
    <w:rsid w:val="009A4A65"/>
    <w:rsid w:val="009B0117"/>
    <w:rsid w:val="009B1CEF"/>
    <w:rsid w:val="009D1731"/>
    <w:rsid w:val="009D216F"/>
    <w:rsid w:val="009D3637"/>
    <w:rsid w:val="009D43B4"/>
    <w:rsid w:val="009E6968"/>
    <w:rsid w:val="009F14C8"/>
    <w:rsid w:val="009F1EDC"/>
    <w:rsid w:val="009F7B30"/>
    <w:rsid w:val="00A01950"/>
    <w:rsid w:val="00A02069"/>
    <w:rsid w:val="00A0214C"/>
    <w:rsid w:val="00A02F1C"/>
    <w:rsid w:val="00A11EA7"/>
    <w:rsid w:val="00A12304"/>
    <w:rsid w:val="00A179FE"/>
    <w:rsid w:val="00A23484"/>
    <w:rsid w:val="00A237D2"/>
    <w:rsid w:val="00A34545"/>
    <w:rsid w:val="00A35E64"/>
    <w:rsid w:val="00A43EBC"/>
    <w:rsid w:val="00A50310"/>
    <w:rsid w:val="00A535ED"/>
    <w:rsid w:val="00A62D70"/>
    <w:rsid w:val="00A656E7"/>
    <w:rsid w:val="00A66135"/>
    <w:rsid w:val="00A66B1A"/>
    <w:rsid w:val="00A71453"/>
    <w:rsid w:val="00A72E58"/>
    <w:rsid w:val="00A73818"/>
    <w:rsid w:val="00A74042"/>
    <w:rsid w:val="00A74B65"/>
    <w:rsid w:val="00A81180"/>
    <w:rsid w:val="00A81CDD"/>
    <w:rsid w:val="00A9187F"/>
    <w:rsid w:val="00A93E82"/>
    <w:rsid w:val="00AA03B3"/>
    <w:rsid w:val="00AA53CC"/>
    <w:rsid w:val="00AA5746"/>
    <w:rsid w:val="00AA6225"/>
    <w:rsid w:val="00AB4E47"/>
    <w:rsid w:val="00AB7A97"/>
    <w:rsid w:val="00AC1DEE"/>
    <w:rsid w:val="00AD56D6"/>
    <w:rsid w:val="00AD7D7D"/>
    <w:rsid w:val="00AF000A"/>
    <w:rsid w:val="00AF3897"/>
    <w:rsid w:val="00AF4657"/>
    <w:rsid w:val="00B1628B"/>
    <w:rsid w:val="00B30914"/>
    <w:rsid w:val="00B31BDA"/>
    <w:rsid w:val="00B328DC"/>
    <w:rsid w:val="00B33855"/>
    <w:rsid w:val="00B46904"/>
    <w:rsid w:val="00B51FCF"/>
    <w:rsid w:val="00B5217D"/>
    <w:rsid w:val="00B6477E"/>
    <w:rsid w:val="00B718F6"/>
    <w:rsid w:val="00B72D5B"/>
    <w:rsid w:val="00B72DB6"/>
    <w:rsid w:val="00B7415A"/>
    <w:rsid w:val="00B74FCD"/>
    <w:rsid w:val="00B8037A"/>
    <w:rsid w:val="00B836D7"/>
    <w:rsid w:val="00B855E7"/>
    <w:rsid w:val="00BA0A1B"/>
    <w:rsid w:val="00BA74A0"/>
    <w:rsid w:val="00BB464F"/>
    <w:rsid w:val="00BB7A79"/>
    <w:rsid w:val="00BC5CF1"/>
    <w:rsid w:val="00BD0C4E"/>
    <w:rsid w:val="00BD5358"/>
    <w:rsid w:val="00BD6B06"/>
    <w:rsid w:val="00BD713D"/>
    <w:rsid w:val="00C0211F"/>
    <w:rsid w:val="00C02474"/>
    <w:rsid w:val="00C04B85"/>
    <w:rsid w:val="00C050C3"/>
    <w:rsid w:val="00C12CE0"/>
    <w:rsid w:val="00C1587F"/>
    <w:rsid w:val="00C2030C"/>
    <w:rsid w:val="00C20E73"/>
    <w:rsid w:val="00C24B1D"/>
    <w:rsid w:val="00C26CD5"/>
    <w:rsid w:val="00C274A0"/>
    <w:rsid w:val="00C33831"/>
    <w:rsid w:val="00C3578F"/>
    <w:rsid w:val="00C44E05"/>
    <w:rsid w:val="00C52673"/>
    <w:rsid w:val="00C556DF"/>
    <w:rsid w:val="00C633F8"/>
    <w:rsid w:val="00C65308"/>
    <w:rsid w:val="00C65EC2"/>
    <w:rsid w:val="00C67BE1"/>
    <w:rsid w:val="00C7352A"/>
    <w:rsid w:val="00C73B05"/>
    <w:rsid w:val="00C77E4C"/>
    <w:rsid w:val="00C838E2"/>
    <w:rsid w:val="00C83D0E"/>
    <w:rsid w:val="00C84B59"/>
    <w:rsid w:val="00C85B1D"/>
    <w:rsid w:val="00C87E97"/>
    <w:rsid w:val="00C94CF6"/>
    <w:rsid w:val="00CA1200"/>
    <w:rsid w:val="00CA1CE4"/>
    <w:rsid w:val="00CA6D65"/>
    <w:rsid w:val="00CC2DDC"/>
    <w:rsid w:val="00CC36BC"/>
    <w:rsid w:val="00CC6EAB"/>
    <w:rsid w:val="00CD1A74"/>
    <w:rsid w:val="00CE6C7B"/>
    <w:rsid w:val="00D00FFF"/>
    <w:rsid w:val="00D03EC7"/>
    <w:rsid w:val="00D06116"/>
    <w:rsid w:val="00D169A5"/>
    <w:rsid w:val="00D16D21"/>
    <w:rsid w:val="00D224DE"/>
    <w:rsid w:val="00D31941"/>
    <w:rsid w:val="00D32B06"/>
    <w:rsid w:val="00D32B2B"/>
    <w:rsid w:val="00D3571F"/>
    <w:rsid w:val="00D4763B"/>
    <w:rsid w:val="00D50DDD"/>
    <w:rsid w:val="00D53E14"/>
    <w:rsid w:val="00D55BC5"/>
    <w:rsid w:val="00D607E9"/>
    <w:rsid w:val="00D74096"/>
    <w:rsid w:val="00D8155A"/>
    <w:rsid w:val="00D96F88"/>
    <w:rsid w:val="00D976CB"/>
    <w:rsid w:val="00DA0F05"/>
    <w:rsid w:val="00DA1EAA"/>
    <w:rsid w:val="00DA3445"/>
    <w:rsid w:val="00DA3EBA"/>
    <w:rsid w:val="00DA72D0"/>
    <w:rsid w:val="00DB673A"/>
    <w:rsid w:val="00DB68AD"/>
    <w:rsid w:val="00DC2CB4"/>
    <w:rsid w:val="00DE022E"/>
    <w:rsid w:val="00DE1378"/>
    <w:rsid w:val="00DE167F"/>
    <w:rsid w:val="00DE413F"/>
    <w:rsid w:val="00DE5B14"/>
    <w:rsid w:val="00DE7742"/>
    <w:rsid w:val="00DF60C8"/>
    <w:rsid w:val="00E13DEC"/>
    <w:rsid w:val="00E30CBE"/>
    <w:rsid w:val="00E449C1"/>
    <w:rsid w:val="00E45880"/>
    <w:rsid w:val="00E45A8A"/>
    <w:rsid w:val="00E4799F"/>
    <w:rsid w:val="00E63476"/>
    <w:rsid w:val="00E7345C"/>
    <w:rsid w:val="00E737D7"/>
    <w:rsid w:val="00E843F4"/>
    <w:rsid w:val="00E9301F"/>
    <w:rsid w:val="00E93306"/>
    <w:rsid w:val="00EA35E2"/>
    <w:rsid w:val="00EC20E5"/>
    <w:rsid w:val="00EC7568"/>
    <w:rsid w:val="00EC7C0D"/>
    <w:rsid w:val="00ED3A64"/>
    <w:rsid w:val="00ED41B8"/>
    <w:rsid w:val="00ED7CF9"/>
    <w:rsid w:val="00EF59F3"/>
    <w:rsid w:val="00EF5E81"/>
    <w:rsid w:val="00EF6617"/>
    <w:rsid w:val="00EF71DD"/>
    <w:rsid w:val="00EF7DDB"/>
    <w:rsid w:val="00F11192"/>
    <w:rsid w:val="00F14851"/>
    <w:rsid w:val="00F17D09"/>
    <w:rsid w:val="00F23557"/>
    <w:rsid w:val="00F27542"/>
    <w:rsid w:val="00F2767A"/>
    <w:rsid w:val="00F34E76"/>
    <w:rsid w:val="00F4612F"/>
    <w:rsid w:val="00F477BA"/>
    <w:rsid w:val="00F5277A"/>
    <w:rsid w:val="00F54431"/>
    <w:rsid w:val="00F62D66"/>
    <w:rsid w:val="00F63565"/>
    <w:rsid w:val="00F64C32"/>
    <w:rsid w:val="00F664DA"/>
    <w:rsid w:val="00F8180D"/>
    <w:rsid w:val="00F83C83"/>
    <w:rsid w:val="00F97ED8"/>
    <w:rsid w:val="00FA6D23"/>
    <w:rsid w:val="00FB31D3"/>
    <w:rsid w:val="00FD0BC5"/>
    <w:rsid w:val="00FD1E71"/>
    <w:rsid w:val="00FD3C8E"/>
    <w:rsid w:val="00FD3E72"/>
    <w:rsid w:val="00FF202B"/>
    <w:rsid w:val="00FF2A78"/>
    <w:rsid w:val="00FF5EEE"/>
    <w:rsid w:val="00FF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1EA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910D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6">
    <w:name w:val="heading 6"/>
    <w:basedOn w:val="a"/>
    <w:next w:val="a"/>
    <w:link w:val="60"/>
    <w:qFormat/>
    <w:rsid w:val="00AC1DEE"/>
    <w:pPr>
      <w:keepNext/>
      <w:spacing w:line="192" w:lineRule="auto"/>
      <w:jc w:val="center"/>
      <w:outlineLvl w:val="5"/>
    </w:pPr>
    <w:rPr>
      <w:rFonts w:eastAsia="Times New Roman" w:cs="Times New Roman"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31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0313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03133"/>
    <w:rPr>
      <w:rFonts w:ascii="Times New Roman" w:hAnsi="Times New Roman"/>
      <w:sz w:val="28"/>
    </w:rPr>
  </w:style>
  <w:style w:type="character" w:styleId="a6">
    <w:name w:val="page number"/>
    <w:basedOn w:val="a0"/>
    <w:rsid w:val="00003133"/>
  </w:style>
  <w:style w:type="paragraph" w:styleId="a7">
    <w:name w:val="List Paragraph"/>
    <w:basedOn w:val="a"/>
    <w:uiPriority w:val="34"/>
    <w:qFormat/>
    <w:rsid w:val="00003133"/>
    <w:pPr>
      <w:widowControl w:val="0"/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A43EBC"/>
    <w:rPr>
      <w:i/>
      <w:iCs/>
    </w:rPr>
  </w:style>
  <w:style w:type="paragraph" w:styleId="a9">
    <w:name w:val="footer"/>
    <w:basedOn w:val="a"/>
    <w:link w:val="aa"/>
    <w:uiPriority w:val="99"/>
    <w:unhideWhenUsed/>
    <w:rsid w:val="00A43EB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43EBC"/>
    <w:rPr>
      <w:rFonts w:ascii="Times New Roman" w:hAnsi="Times New Roman"/>
      <w:sz w:val="28"/>
    </w:rPr>
  </w:style>
  <w:style w:type="character" w:styleId="ab">
    <w:name w:val="Hyperlink"/>
    <w:basedOn w:val="a0"/>
    <w:uiPriority w:val="99"/>
    <w:unhideWhenUsed/>
    <w:rsid w:val="00756DE5"/>
    <w:rPr>
      <w:strike w:val="0"/>
      <w:dstrike w:val="0"/>
      <w:color w:val="1B467B"/>
      <w:u w:val="none"/>
      <w:effect w:val="none"/>
      <w:shd w:val="clear" w:color="auto" w:fill="auto"/>
    </w:rPr>
  </w:style>
  <w:style w:type="character" w:styleId="ac">
    <w:name w:val="FollowedHyperlink"/>
    <w:basedOn w:val="a0"/>
    <w:uiPriority w:val="99"/>
    <w:semiHidden/>
    <w:unhideWhenUsed/>
    <w:rsid w:val="00756DE5"/>
    <w:rPr>
      <w:color w:val="954F72" w:themeColor="followedHyperlink"/>
      <w:u w:val="single"/>
    </w:rPr>
  </w:style>
  <w:style w:type="character" w:customStyle="1" w:styleId="60">
    <w:name w:val="Заголовок 6 Знак"/>
    <w:basedOn w:val="a0"/>
    <w:link w:val="6"/>
    <w:rsid w:val="00AC1DEE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customStyle="1" w:styleId="ConsPlusTitle">
    <w:name w:val="ConsPlusTitle"/>
    <w:rsid w:val="00AC1D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8180D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8180D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qFormat/>
    <w:rsid w:val="00D32B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910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21">
    <w:name w:val="Основной текст 21"/>
    <w:basedOn w:val="a"/>
    <w:uiPriority w:val="99"/>
    <w:rsid w:val="00AB7A97"/>
    <w:rPr>
      <w:rFonts w:eastAsia="Times New Roman" w:cs="Times New Roman"/>
      <w:szCs w:val="20"/>
      <w:lang w:eastAsia="ru-RU"/>
    </w:rPr>
  </w:style>
  <w:style w:type="paragraph" w:customStyle="1" w:styleId="Default">
    <w:name w:val="Default"/>
    <w:rsid w:val="008310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CE6C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1EA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910D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6">
    <w:name w:val="heading 6"/>
    <w:basedOn w:val="a"/>
    <w:next w:val="a"/>
    <w:link w:val="60"/>
    <w:qFormat/>
    <w:rsid w:val="00AC1DEE"/>
    <w:pPr>
      <w:keepNext/>
      <w:spacing w:line="192" w:lineRule="auto"/>
      <w:jc w:val="center"/>
      <w:outlineLvl w:val="5"/>
    </w:pPr>
    <w:rPr>
      <w:rFonts w:eastAsia="Times New Roman" w:cs="Times New Roman"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31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0313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03133"/>
    <w:rPr>
      <w:rFonts w:ascii="Times New Roman" w:hAnsi="Times New Roman"/>
      <w:sz w:val="28"/>
    </w:rPr>
  </w:style>
  <w:style w:type="character" w:styleId="a6">
    <w:name w:val="page number"/>
    <w:basedOn w:val="a0"/>
    <w:rsid w:val="00003133"/>
  </w:style>
  <w:style w:type="paragraph" w:styleId="a7">
    <w:name w:val="List Paragraph"/>
    <w:basedOn w:val="a"/>
    <w:uiPriority w:val="34"/>
    <w:qFormat/>
    <w:rsid w:val="00003133"/>
    <w:pPr>
      <w:widowControl w:val="0"/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A43EBC"/>
    <w:rPr>
      <w:i/>
      <w:iCs/>
    </w:rPr>
  </w:style>
  <w:style w:type="paragraph" w:styleId="a9">
    <w:name w:val="footer"/>
    <w:basedOn w:val="a"/>
    <w:link w:val="aa"/>
    <w:uiPriority w:val="99"/>
    <w:unhideWhenUsed/>
    <w:rsid w:val="00A43EB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43EBC"/>
    <w:rPr>
      <w:rFonts w:ascii="Times New Roman" w:hAnsi="Times New Roman"/>
      <w:sz w:val="28"/>
    </w:rPr>
  </w:style>
  <w:style w:type="character" w:styleId="ab">
    <w:name w:val="Hyperlink"/>
    <w:basedOn w:val="a0"/>
    <w:uiPriority w:val="99"/>
    <w:unhideWhenUsed/>
    <w:rsid w:val="00756DE5"/>
    <w:rPr>
      <w:strike w:val="0"/>
      <w:dstrike w:val="0"/>
      <w:color w:val="1B467B"/>
      <w:u w:val="none"/>
      <w:effect w:val="none"/>
      <w:shd w:val="clear" w:color="auto" w:fill="auto"/>
    </w:rPr>
  </w:style>
  <w:style w:type="character" w:styleId="ac">
    <w:name w:val="FollowedHyperlink"/>
    <w:basedOn w:val="a0"/>
    <w:uiPriority w:val="99"/>
    <w:semiHidden/>
    <w:unhideWhenUsed/>
    <w:rsid w:val="00756DE5"/>
    <w:rPr>
      <w:color w:val="954F72" w:themeColor="followedHyperlink"/>
      <w:u w:val="single"/>
    </w:rPr>
  </w:style>
  <w:style w:type="character" w:customStyle="1" w:styleId="60">
    <w:name w:val="Заголовок 6 Знак"/>
    <w:basedOn w:val="a0"/>
    <w:link w:val="6"/>
    <w:rsid w:val="00AC1DEE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customStyle="1" w:styleId="ConsPlusTitle">
    <w:name w:val="ConsPlusTitle"/>
    <w:rsid w:val="00AC1D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8180D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8180D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qFormat/>
    <w:rsid w:val="00D32B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910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21">
    <w:name w:val="Основной текст 21"/>
    <w:basedOn w:val="a"/>
    <w:uiPriority w:val="99"/>
    <w:rsid w:val="00AB7A97"/>
    <w:rPr>
      <w:rFonts w:eastAsia="Times New Roman" w:cs="Times New Roman"/>
      <w:szCs w:val="20"/>
      <w:lang w:eastAsia="ru-RU"/>
    </w:rPr>
  </w:style>
  <w:style w:type="paragraph" w:customStyle="1" w:styleId="Default">
    <w:name w:val="Default"/>
    <w:rsid w:val="008310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CE6C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9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dmugansk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dmugansk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mugansk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EEC5B-E7D3-40EA-A8AA-8AAA414C7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20</Pages>
  <Words>4989</Words>
  <Characters>28439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Таран Светлана Анатольевна</dc:creator>
  <cp:keywords/>
  <dc:description/>
  <cp:lastModifiedBy>Duma</cp:lastModifiedBy>
  <cp:revision>12</cp:revision>
  <cp:lastPrinted>2020-10-12T10:31:00Z</cp:lastPrinted>
  <dcterms:created xsi:type="dcterms:W3CDTF">2021-07-28T04:23:00Z</dcterms:created>
  <dcterms:modified xsi:type="dcterms:W3CDTF">2021-08-02T06:42:00Z</dcterms:modified>
</cp:coreProperties>
</file>