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C2C70" w:rsidRPr="00DC2C70" w:rsidTr="005E0C75">
        <w:trPr>
          <w:cantSplit/>
          <w:trHeight w:val="271"/>
        </w:trPr>
        <w:tc>
          <w:tcPr>
            <w:tcW w:w="2411" w:type="dxa"/>
            <w:hideMark/>
          </w:tcPr>
          <w:p w:rsidR="00DC2C70" w:rsidRPr="00DC2C70" w:rsidRDefault="00C533DF" w:rsidP="005E0C75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23.06.2021</w:t>
            </w:r>
          </w:p>
        </w:tc>
        <w:tc>
          <w:tcPr>
            <w:tcW w:w="5404" w:type="dxa"/>
          </w:tcPr>
          <w:p w:rsidR="00DC2C70" w:rsidRPr="00DC2C70" w:rsidRDefault="00DC2C70" w:rsidP="005E0C75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DC2C70" w:rsidRPr="00DC2C70" w:rsidRDefault="00DC2C70" w:rsidP="00C533DF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DC2C70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   № </w:t>
            </w:r>
            <w:r w:rsidR="00C533DF">
              <w:rPr>
                <w:rFonts w:ascii="Times New Roman CYR" w:hAnsi="Times New Roman CYR"/>
                <w:sz w:val="28"/>
                <w:szCs w:val="28"/>
                <w:lang w:eastAsia="en-US"/>
              </w:rPr>
              <w:t>1005-п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57C68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433717">
        <w:rPr>
          <w:b/>
          <w:szCs w:val="28"/>
        </w:rPr>
        <w:t>25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433717">
        <w:rPr>
          <w:b/>
          <w:szCs w:val="28"/>
        </w:rPr>
        <w:t>2021</w:t>
      </w:r>
      <w:r>
        <w:rPr>
          <w:b/>
          <w:szCs w:val="28"/>
        </w:rPr>
        <w:t xml:space="preserve"> № </w:t>
      </w:r>
      <w:r w:rsidR="00433717">
        <w:rPr>
          <w:b/>
          <w:szCs w:val="28"/>
        </w:rPr>
        <w:t>76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433717">
        <w:rPr>
          <w:b/>
          <w:szCs w:val="28"/>
        </w:rPr>
        <w:t>1.12.2020 № 880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433717">
        <w:rPr>
          <w:b/>
          <w:szCs w:val="28"/>
        </w:rPr>
        <w:t>на 2021</w:t>
      </w:r>
      <w:r w:rsidR="00351245" w:rsidRPr="00351245">
        <w:rPr>
          <w:b/>
          <w:szCs w:val="28"/>
        </w:rPr>
        <w:t xml:space="preserve"> год и плановый период 20</w:t>
      </w:r>
      <w:r w:rsidR="00433717">
        <w:rPr>
          <w:b/>
          <w:szCs w:val="28"/>
        </w:rPr>
        <w:t>22</w:t>
      </w:r>
      <w:r w:rsidR="00351245" w:rsidRPr="00351245">
        <w:rPr>
          <w:b/>
          <w:szCs w:val="28"/>
        </w:rPr>
        <w:t xml:space="preserve"> и 202</w:t>
      </w:r>
      <w:r w:rsidR="00433717">
        <w:rPr>
          <w:b/>
          <w:szCs w:val="28"/>
        </w:rPr>
        <w:t>3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>р</w:t>
      </w:r>
      <w:r w:rsidR="00433717">
        <w:rPr>
          <w:rFonts w:ascii="Times New Roman CYR" w:hAnsi="Times New Roman CYR"/>
          <w:szCs w:val="28"/>
        </w:rPr>
        <w:t xml:space="preserve">ешением Думы города Нефтеюганска </w:t>
      </w:r>
      <w:r w:rsidR="00433717" w:rsidRPr="00433717">
        <w:rPr>
          <w:rFonts w:ascii="Times New Roman CYR" w:hAnsi="Times New Roman CYR"/>
          <w:szCs w:val="28"/>
        </w:rPr>
        <w:t xml:space="preserve">от 21.12.2020 № 880-VI </w:t>
      </w:r>
      <w:r w:rsidR="00433717">
        <w:rPr>
          <w:rFonts w:ascii="Times New Roman CYR" w:hAnsi="Times New Roman CYR"/>
          <w:szCs w:val="28"/>
        </w:rPr>
        <w:t xml:space="preserve">  </w:t>
      </w:r>
      <w:r w:rsidR="00433717" w:rsidRPr="00433717">
        <w:rPr>
          <w:rFonts w:ascii="Times New Roman CYR" w:hAnsi="Times New Roman CYR"/>
          <w:szCs w:val="28"/>
        </w:rPr>
        <w:t xml:space="preserve">«О бюджете города Нефтеюганска на 2021 год и плановый период </w:t>
      </w:r>
      <w:r w:rsidR="0020090E">
        <w:rPr>
          <w:rFonts w:ascii="Times New Roman CYR" w:hAnsi="Times New Roman CYR"/>
          <w:szCs w:val="28"/>
        </w:rPr>
        <w:t xml:space="preserve">             </w:t>
      </w:r>
      <w:r w:rsidR="00433717" w:rsidRPr="00433717">
        <w:rPr>
          <w:rFonts w:ascii="Times New Roman CYR" w:hAnsi="Times New Roman CYR"/>
          <w:szCs w:val="28"/>
        </w:rPr>
        <w:t>2022 и 2023 годов»</w:t>
      </w:r>
      <w:r w:rsidR="00433717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повышения качества и эффективности управления финансовыми ресурсами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94358A" w:rsidRPr="0094358A" w:rsidRDefault="009B2E30" w:rsidP="009435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57C68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 xml:space="preserve">от </w:t>
      </w:r>
      <w:r w:rsidR="00433717" w:rsidRPr="00433717">
        <w:rPr>
          <w:szCs w:val="28"/>
        </w:rPr>
        <w:t>25.01.2021 № 76-п «О мерах по реализации исполнения решения Думы города Нефтеюганска от 21.12.2020 № 880-VI «О бюджете города Нефтеюганска на 2021 год и плановый период 2022 и 2023 годов</w:t>
      </w:r>
      <w:r w:rsidR="001E561D" w:rsidRPr="001E561D">
        <w:rPr>
          <w:szCs w:val="28"/>
        </w:rPr>
        <w:t>»</w:t>
      </w:r>
      <w:r w:rsidR="00F70246" w:rsidRPr="00F70246">
        <w:rPr>
          <w:sz w:val="24"/>
          <w:szCs w:val="28"/>
        </w:rPr>
        <w:t xml:space="preserve"> </w:t>
      </w:r>
      <w:r w:rsidR="00F70246" w:rsidRPr="00F70246">
        <w:rPr>
          <w:szCs w:val="28"/>
        </w:rPr>
        <w:t>(с изменениями, внесенными постановлени</w:t>
      </w:r>
      <w:r w:rsidR="00F70246">
        <w:rPr>
          <w:szCs w:val="28"/>
        </w:rPr>
        <w:t>ем</w:t>
      </w:r>
      <w:r w:rsidR="00F70246" w:rsidRPr="00F70246">
        <w:rPr>
          <w:szCs w:val="28"/>
        </w:rPr>
        <w:t xml:space="preserve"> администрации города </w:t>
      </w:r>
      <w:r w:rsidR="00F70246">
        <w:rPr>
          <w:szCs w:val="28"/>
        </w:rPr>
        <w:t>Нефтеюганска от 20.04.2021 № 545</w:t>
      </w:r>
      <w:r w:rsidR="00F70246" w:rsidRPr="00F70246">
        <w:rPr>
          <w:szCs w:val="28"/>
        </w:rPr>
        <w:t>-п)</w:t>
      </w:r>
      <w:r w:rsidR="00F70246">
        <w:rPr>
          <w:szCs w:val="28"/>
        </w:rPr>
        <w:t xml:space="preserve">, </w:t>
      </w:r>
      <w:r w:rsidR="005B4FA1">
        <w:rPr>
          <w:szCs w:val="28"/>
        </w:rPr>
        <w:t xml:space="preserve">а именно: </w:t>
      </w:r>
      <w:r w:rsidR="0094358A" w:rsidRPr="0094358A">
        <w:rPr>
          <w:szCs w:val="28"/>
        </w:rPr>
        <w:t>дополнить пунктом</w:t>
      </w:r>
      <w:r w:rsidR="000E0DF0">
        <w:rPr>
          <w:szCs w:val="28"/>
        </w:rPr>
        <w:t xml:space="preserve"> 9.1 </w:t>
      </w:r>
      <w:r w:rsidR="000E0DF0" w:rsidRPr="0094358A">
        <w:rPr>
          <w:szCs w:val="28"/>
        </w:rPr>
        <w:t>следующего</w:t>
      </w:r>
      <w:r w:rsidR="0094358A" w:rsidRPr="0094358A">
        <w:rPr>
          <w:szCs w:val="28"/>
        </w:rPr>
        <w:t xml:space="preserve"> </w:t>
      </w:r>
      <w:r w:rsidR="000E0DF0">
        <w:rPr>
          <w:szCs w:val="28"/>
        </w:rPr>
        <w:t>содержания</w:t>
      </w:r>
      <w:r w:rsidR="0094358A" w:rsidRPr="0094358A">
        <w:rPr>
          <w:szCs w:val="28"/>
        </w:rPr>
        <w:t>:</w:t>
      </w:r>
    </w:p>
    <w:p w:rsidR="0094358A" w:rsidRDefault="0094358A" w:rsidP="009435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94358A">
        <w:rPr>
          <w:szCs w:val="28"/>
        </w:rPr>
        <w:t>«</w:t>
      </w:r>
      <w:r w:rsidR="000E0DF0">
        <w:rPr>
          <w:szCs w:val="28"/>
        </w:rPr>
        <w:t>9</w:t>
      </w:r>
      <w:r w:rsidRPr="0094358A">
        <w:rPr>
          <w:szCs w:val="28"/>
        </w:rPr>
        <w:t>.</w:t>
      </w:r>
      <w:r w:rsidR="000E0DF0">
        <w:rPr>
          <w:szCs w:val="28"/>
        </w:rPr>
        <w:t>1</w:t>
      </w:r>
      <w:r w:rsidR="00157C68">
        <w:rPr>
          <w:szCs w:val="28"/>
        </w:rPr>
        <w:t>.</w:t>
      </w:r>
      <w:r w:rsidRPr="0094358A">
        <w:rPr>
          <w:szCs w:val="28"/>
        </w:rPr>
        <w:t xml:space="preserve">Установить, что </w:t>
      </w:r>
      <w:r>
        <w:rPr>
          <w:szCs w:val="28"/>
        </w:rPr>
        <w:t>бюджетные и автономные учреждения</w:t>
      </w:r>
      <w:r w:rsidR="001E1324">
        <w:rPr>
          <w:szCs w:val="28"/>
        </w:rPr>
        <w:t xml:space="preserve"> города</w:t>
      </w:r>
      <w:r>
        <w:rPr>
          <w:szCs w:val="28"/>
        </w:rPr>
        <w:t xml:space="preserve"> при заключении контрактов (договоров) о поставке товаров, выполнении работ, оказании услуг, предусматривающих авансовые платежи, соблюдают требования, установленные пунктами 6,</w:t>
      </w:r>
      <w:r w:rsidR="00157C68">
        <w:rPr>
          <w:szCs w:val="28"/>
        </w:rPr>
        <w:t xml:space="preserve"> </w:t>
      </w:r>
      <w:r>
        <w:rPr>
          <w:szCs w:val="28"/>
        </w:rPr>
        <w:t>7,</w:t>
      </w:r>
      <w:r w:rsidR="00157C68">
        <w:rPr>
          <w:szCs w:val="28"/>
        </w:rPr>
        <w:t xml:space="preserve"> </w:t>
      </w:r>
      <w:r>
        <w:rPr>
          <w:szCs w:val="28"/>
        </w:rPr>
        <w:t>8,</w:t>
      </w:r>
      <w:r w:rsidR="00157C68">
        <w:rPr>
          <w:szCs w:val="28"/>
        </w:rPr>
        <w:t xml:space="preserve"> </w:t>
      </w:r>
      <w:r>
        <w:rPr>
          <w:szCs w:val="28"/>
        </w:rPr>
        <w:t>9 настоящего постановления</w:t>
      </w:r>
      <w:r w:rsidR="000E0DF0">
        <w:rPr>
          <w:szCs w:val="28"/>
        </w:rPr>
        <w:t>.</w:t>
      </w:r>
      <w:r w:rsidR="000968A0">
        <w:rPr>
          <w:szCs w:val="28"/>
        </w:rPr>
        <w:t>»</w:t>
      </w:r>
      <w:r w:rsidR="000E0DF0">
        <w:rPr>
          <w:szCs w:val="28"/>
        </w:rPr>
        <w:t>.</w:t>
      </w:r>
    </w:p>
    <w:p w:rsidR="00895D6B" w:rsidRDefault="00895D6B" w:rsidP="009435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0E0DF0" w:rsidRDefault="000E0DF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592" w:rsidRDefault="005E4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DF0" w:rsidRDefault="000E0DF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DF0" w:rsidRDefault="000E0DF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324" w:rsidRDefault="001E1324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1E1324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05" w:rsidRDefault="005D1005">
      <w:r>
        <w:separator/>
      </w:r>
    </w:p>
  </w:endnote>
  <w:endnote w:type="continuationSeparator" w:id="0">
    <w:p w:rsidR="005D1005" w:rsidRDefault="005D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05" w:rsidRDefault="005D1005">
      <w:r>
        <w:separator/>
      </w:r>
    </w:p>
  </w:footnote>
  <w:footnote w:type="continuationSeparator" w:id="0">
    <w:p w:rsidR="005D1005" w:rsidRDefault="005D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954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588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968A0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0DF0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47FF"/>
    <w:rsid w:val="0013517F"/>
    <w:rsid w:val="0014088D"/>
    <w:rsid w:val="00141580"/>
    <w:rsid w:val="001425CB"/>
    <w:rsid w:val="00142E40"/>
    <w:rsid w:val="00147724"/>
    <w:rsid w:val="00157C68"/>
    <w:rsid w:val="0016275A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1324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8D4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2CF1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005"/>
    <w:rsid w:val="005D1580"/>
    <w:rsid w:val="005D1D62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95D6B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8F63AC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358A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57C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533DF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C70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16FB9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0246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33C"/>
    <w:rsid w:val="00FB38DE"/>
    <w:rsid w:val="00FB53F1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nhideWhenUsed/>
    <w:rsid w:val="0009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nhideWhenUsed/>
    <w:rsid w:val="0009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B73C-A5B4-43F5-83E9-9CBA8FA2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72</cp:revision>
  <cp:lastPrinted>2021-06-23T10:06:00Z</cp:lastPrinted>
  <dcterms:created xsi:type="dcterms:W3CDTF">2018-03-20T06:42:00Z</dcterms:created>
  <dcterms:modified xsi:type="dcterms:W3CDTF">2021-06-24T11:10:00Z</dcterms:modified>
</cp:coreProperties>
</file>