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359189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50C50E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331" w:type="dxa"/>
        <w:tblLayout w:type="fixed"/>
        <w:tblLook w:val="04A0" w:firstRow="1" w:lastRow="0" w:firstColumn="1" w:lastColumn="0" w:noHBand="0" w:noVBand="1"/>
      </w:tblPr>
      <w:tblGrid>
        <w:gridCol w:w="5245"/>
        <w:gridCol w:w="4086"/>
      </w:tblGrid>
      <w:tr w:rsidR="00C47B1F" w:rsidTr="006E0EB1">
        <w:trPr>
          <w:trHeight w:val="317"/>
        </w:trPr>
        <w:tc>
          <w:tcPr>
            <w:tcW w:w="5245" w:type="dxa"/>
          </w:tcPr>
          <w:p w:rsidR="00B010BD" w:rsidRDefault="004F5007" w:rsidP="00D226D4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Исх.СП-</w:t>
            </w:r>
            <w:r w:rsidR="00D226D4">
              <w:rPr>
                <w:sz w:val="28"/>
              </w:rPr>
              <w:t>228</w:t>
            </w:r>
            <w:r>
              <w:rPr>
                <w:sz w:val="28"/>
              </w:rPr>
              <w:t>-</w:t>
            </w:r>
            <w:r w:rsidR="00A94C09">
              <w:rPr>
                <w:sz w:val="28"/>
              </w:rPr>
              <w:t>1</w:t>
            </w:r>
            <w:r>
              <w:rPr>
                <w:sz w:val="28"/>
              </w:rPr>
              <w:t xml:space="preserve"> от </w:t>
            </w:r>
            <w:r w:rsidR="00A94C09">
              <w:rPr>
                <w:sz w:val="28"/>
              </w:rPr>
              <w:t>04</w:t>
            </w:r>
            <w:r>
              <w:rPr>
                <w:sz w:val="28"/>
              </w:rPr>
              <w:t>.06.202</w:t>
            </w:r>
            <w:r w:rsidR="00A94C09">
              <w:rPr>
                <w:sz w:val="28"/>
              </w:rPr>
              <w:t>1</w:t>
            </w:r>
          </w:p>
        </w:tc>
        <w:tc>
          <w:tcPr>
            <w:tcW w:w="4086" w:type="dxa"/>
          </w:tcPr>
          <w:p w:rsidR="00C47B1F" w:rsidRDefault="00C47B1F" w:rsidP="00C8788A">
            <w:pPr>
              <w:rPr>
                <w:sz w:val="28"/>
              </w:rPr>
            </w:pPr>
          </w:p>
        </w:tc>
      </w:tr>
    </w:tbl>
    <w:p w:rsidR="00C47B1F" w:rsidRDefault="00C47B1F" w:rsidP="00C8788A">
      <w:pPr>
        <w:jc w:val="center"/>
        <w:rPr>
          <w:b/>
          <w:sz w:val="28"/>
        </w:rPr>
      </w:pPr>
    </w:p>
    <w:p w:rsidR="006E0EB1" w:rsidRDefault="006E0EB1" w:rsidP="00C8788A">
      <w:pPr>
        <w:jc w:val="center"/>
        <w:rPr>
          <w:b/>
          <w:sz w:val="28"/>
        </w:rPr>
      </w:pPr>
    </w:p>
    <w:p w:rsidR="00C47B1F" w:rsidRDefault="00D55BF1" w:rsidP="00C8788A">
      <w:pPr>
        <w:ind w:right="142"/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C8788A">
      <w:pPr>
        <w:ind w:right="142"/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C468B3">
        <w:rPr>
          <w:b/>
          <w:sz w:val="28"/>
        </w:rPr>
        <w:t>Дополнительные меры социальной поддержки отдельных категорий граждан</w:t>
      </w:r>
      <w:r w:rsidR="00B41E13">
        <w:rPr>
          <w:b/>
          <w:sz w:val="28"/>
        </w:rPr>
        <w:t xml:space="preserve"> город</w:t>
      </w:r>
      <w:r w:rsidR="00C468B3">
        <w:rPr>
          <w:b/>
          <w:sz w:val="28"/>
        </w:rPr>
        <w:t>а</w:t>
      </w:r>
      <w:r>
        <w:rPr>
          <w:b/>
          <w:sz w:val="28"/>
        </w:rPr>
        <w:t xml:space="preserve"> Нефтеюганск</w:t>
      </w:r>
      <w:r w:rsidR="00C468B3">
        <w:rPr>
          <w:b/>
          <w:sz w:val="28"/>
        </w:rPr>
        <w:t>а</w:t>
      </w:r>
      <w:r>
        <w:rPr>
          <w:b/>
          <w:sz w:val="28"/>
        </w:rPr>
        <w:t>»</w:t>
      </w:r>
    </w:p>
    <w:bookmarkEnd w:id="0"/>
    <w:p w:rsidR="00C47B1F" w:rsidRDefault="00C47B1F" w:rsidP="00C8788A">
      <w:pPr>
        <w:ind w:right="142" w:firstLine="709"/>
        <w:jc w:val="both"/>
        <w:rPr>
          <w:sz w:val="28"/>
        </w:rPr>
      </w:pPr>
    </w:p>
    <w:p w:rsidR="00C47B1F" w:rsidRPr="00B41E13" w:rsidRDefault="00D55BF1" w:rsidP="00C8788A">
      <w:pPr>
        <w:ind w:right="142" w:firstLine="708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9F1C89">
        <w:rPr>
          <w:sz w:val="28"/>
        </w:rPr>
        <w:t xml:space="preserve"> утверждённого решением Думы города Нефтеюганска от 27.09.2011 № 115-</w:t>
      </w:r>
      <w:r w:rsidR="009F1C89">
        <w:rPr>
          <w:sz w:val="28"/>
          <w:lang w:val="en-US"/>
        </w:rPr>
        <w:t>V</w:t>
      </w:r>
      <w:r w:rsidR="009F1C89">
        <w:rPr>
          <w:sz w:val="28"/>
        </w:rPr>
        <w:t xml:space="preserve">, </w:t>
      </w:r>
      <w:r>
        <w:rPr>
          <w:sz w:val="28"/>
        </w:rPr>
        <w:t xml:space="preserve">рассмотрев проект </w:t>
      </w:r>
      <w:r w:rsidRPr="00B41E13">
        <w:rPr>
          <w:sz w:val="28"/>
        </w:rPr>
        <w:t>изменений в муниципальную программу «</w:t>
      </w:r>
      <w:r w:rsidR="00C468B3" w:rsidRPr="00C468B3">
        <w:rPr>
          <w:sz w:val="28"/>
        </w:rPr>
        <w:t>Дополнительные меры социальной поддержки отдельных категорий граждан города Нефтеюганска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</w:t>
      </w:r>
      <w:r w:rsidR="000137C9" w:rsidRPr="000137C9">
        <w:rPr>
          <w:sz w:val="28"/>
        </w:rPr>
        <w:t xml:space="preserve"> (</w:t>
      </w:r>
      <w:r w:rsidR="000137C9">
        <w:rPr>
          <w:sz w:val="28"/>
        </w:rPr>
        <w:t xml:space="preserve">далее по тексту – Порядок </w:t>
      </w:r>
      <w:r w:rsidR="000137C9" w:rsidRPr="000137C9">
        <w:rPr>
          <w:sz w:val="28"/>
        </w:rPr>
        <w:t>от 18.04.2019 № 77-нп</w:t>
      </w:r>
      <w:r w:rsidR="000137C9">
        <w:rPr>
          <w:sz w:val="28"/>
        </w:rPr>
        <w:t>)</w:t>
      </w:r>
      <w:r>
        <w:rPr>
          <w:sz w:val="28"/>
        </w:rPr>
        <w:t>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4203D" w:rsidRPr="000137C9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0137C9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00C9F" w:rsidRPr="000137C9" w:rsidRDefault="00A00C9F" w:rsidP="00C8788A">
      <w:pPr>
        <w:numPr>
          <w:ilvl w:val="0"/>
          <w:numId w:val="1"/>
        </w:numPr>
        <w:tabs>
          <w:tab w:val="left" w:pos="0"/>
        </w:tabs>
        <w:ind w:right="142" w:firstLine="709"/>
        <w:jc w:val="both"/>
        <w:rPr>
          <w:sz w:val="28"/>
        </w:rPr>
      </w:pPr>
      <w:r w:rsidRPr="000137C9">
        <w:rPr>
          <w:sz w:val="28"/>
        </w:rPr>
        <w:lastRenderedPageBreak/>
        <w:t>Предоставленный проект изменений соответствует Порядку от 18.04.2019 № 77-нп.</w:t>
      </w:r>
    </w:p>
    <w:p w:rsidR="006E0EB1" w:rsidRPr="006E0EB1" w:rsidRDefault="00A00C9F" w:rsidP="00C8788A">
      <w:pPr>
        <w:numPr>
          <w:ilvl w:val="0"/>
          <w:numId w:val="1"/>
        </w:numPr>
        <w:tabs>
          <w:tab w:val="left" w:pos="0"/>
        </w:tabs>
        <w:ind w:right="142" w:firstLine="709"/>
        <w:jc w:val="both"/>
        <w:rPr>
          <w:sz w:val="28"/>
        </w:rPr>
      </w:pPr>
      <w:r w:rsidRPr="000137C9">
        <w:rPr>
          <w:sz w:val="28"/>
        </w:rPr>
        <w:t xml:space="preserve">Проектом </w:t>
      </w:r>
      <w:r w:rsidR="006E0EB1" w:rsidRPr="006E0EB1">
        <w:rPr>
          <w:sz w:val="28"/>
        </w:rPr>
        <w:t>изменений в муниципальную программу планируется:</w:t>
      </w:r>
    </w:p>
    <w:p w:rsidR="006E0EB1" w:rsidRDefault="006E0EB1" w:rsidP="00C8788A">
      <w:pPr>
        <w:pStyle w:val="aa"/>
        <w:numPr>
          <w:ilvl w:val="1"/>
          <w:numId w:val="1"/>
        </w:numPr>
        <w:tabs>
          <w:tab w:val="left" w:pos="0"/>
        </w:tabs>
        <w:ind w:left="0" w:right="142" w:firstLine="709"/>
        <w:jc w:val="both"/>
        <w:rPr>
          <w:sz w:val="28"/>
        </w:rPr>
      </w:pPr>
      <w:r w:rsidRPr="006E0EB1">
        <w:rPr>
          <w:sz w:val="28"/>
        </w:rPr>
        <w:t>В паспорте муниципальной программы увеличить финансовое обеспечение муниципальной программы на сумму 2 413,444 тыс. рублей за счёт средств местного бюджета.</w:t>
      </w:r>
    </w:p>
    <w:p w:rsidR="006E0EB1" w:rsidRPr="006E0EB1" w:rsidRDefault="006E0EB1" w:rsidP="00C8788A">
      <w:pPr>
        <w:pStyle w:val="aa"/>
        <w:numPr>
          <w:ilvl w:val="1"/>
          <w:numId w:val="1"/>
        </w:numPr>
        <w:tabs>
          <w:tab w:val="left" w:pos="0"/>
        </w:tabs>
        <w:ind w:left="0" w:right="142" w:firstLine="709"/>
        <w:jc w:val="both"/>
        <w:rPr>
          <w:sz w:val="28"/>
        </w:rPr>
      </w:pPr>
      <w:r w:rsidRPr="006E0EB1">
        <w:rPr>
          <w:sz w:val="28"/>
        </w:rPr>
        <w:t>В таблице 2 «Перечень основных мероприятий муниципальной программы»:</w:t>
      </w:r>
    </w:p>
    <w:p w:rsidR="00A94C09" w:rsidRPr="00F53103" w:rsidRDefault="006E0EB1" w:rsidP="00A94C09">
      <w:pPr>
        <w:tabs>
          <w:tab w:val="left" w:pos="0"/>
        </w:tabs>
        <w:ind w:right="142"/>
        <w:jc w:val="both"/>
        <w:rPr>
          <w:sz w:val="28"/>
        </w:rPr>
      </w:pPr>
      <w:r w:rsidRPr="006E0EB1">
        <w:rPr>
          <w:sz w:val="28"/>
        </w:rPr>
        <w:tab/>
        <w:t>* по мероприятию 1.</w:t>
      </w:r>
      <w:r>
        <w:rPr>
          <w:sz w:val="28"/>
        </w:rPr>
        <w:t>2</w:t>
      </w:r>
      <w:r w:rsidRPr="006E0EB1">
        <w:rPr>
          <w:sz w:val="28"/>
        </w:rPr>
        <w:t xml:space="preserve"> «Повышение уровня благосостояния граждан, нуждающихся в особой заботе государства» подпрограммы I «Дополнительные гарантии и дополнительные меры социальной поддержки предоставляемые в сфере опеки и попечительства» по </w:t>
      </w:r>
      <w:r>
        <w:rPr>
          <w:sz w:val="28"/>
        </w:rPr>
        <w:t>со</w:t>
      </w:r>
      <w:r w:rsidRPr="006E0EB1">
        <w:rPr>
          <w:sz w:val="28"/>
        </w:rPr>
        <w:t xml:space="preserve">исполнителю </w:t>
      </w:r>
      <w:r>
        <w:rPr>
          <w:sz w:val="28"/>
        </w:rPr>
        <w:t>департаменту муниципального имущества</w:t>
      </w:r>
      <w:r w:rsidRPr="006E0EB1">
        <w:rPr>
          <w:sz w:val="28"/>
        </w:rPr>
        <w:t xml:space="preserve"> администрации города Нефтеюганска увеличить расходы в сумме </w:t>
      </w:r>
      <w:r w:rsidR="00253A26">
        <w:rPr>
          <w:sz w:val="28"/>
        </w:rPr>
        <w:t>7 060,536</w:t>
      </w:r>
      <w:r w:rsidRPr="006E0EB1">
        <w:rPr>
          <w:sz w:val="28"/>
        </w:rPr>
        <w:t xml:space="preserve"> тыс. рублей за счёт средств </w:t>
      </w:r>
      <w:r>
        <w:rPr>
          <w:sz w:val="28"/>
        </w:rPr>
        <w:t xml:space="preserve">местного </w:t>
      </w:r>
      <w:r w:rsidRPr="006E0EB1">
        <w:rPr>
          <w:sz w:val="28"/>
        </w:rPr>
        <w:t xml:space="preserve">бюджета </w:t>
      </w:r>
      <w:r w:rsidR="008A64B1">
        <w:rPr>
          <w:sz w:val="28"/>
        </w:rPr>
        <w:t xml:space="preserve"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</w:r>
      <w:r w:rsidR="008A64B1" w:rsidRPr="00F53103">
        <w:rPr>
          <w:sz w:val="28"/>
        </w:rPr>
        <w:t>помещений</w:t>
      </w:r>
      <w:r w:rsidR="00A94C09" w:rsidRPr="00F53103">
        <w:rPr>
          <w:sz w:val="28"/>
        </w:rPr>
        <w:t xml:space="preserve"> (решение Думы города Нефтеюганска от 25.04.2019 № 583-VI «О порядке и случаях использования собственных материальных ресурсов и финансовых средств для осуществления переданного отдельного государственного полномочия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Федерации»).</w:t>
      </w:r>
    </w:p>
    <w:p w:rsidR="00A94C09" w:rsidRPr="0054164C" w:rsidRDefault="00A94C09" w:rsidP="00F53103">
      <w:pPr>
        <w:ind w:left="-12" w:right="141" w:firstLine="720"/>
        <w:jc w:val="both"/>
        <w:rPr>
          <w:rFonts w:eastAsia="Times New Roman" w:cs="Times New Roman"/>
          <w:color w:val="auto"/>
          <w:sz w:val="28"/>
          <w:szCs w:val="28"/>
        </w:rPr>
      </w:pPr>
      <w:r w:rsidRPr="00F53103">
        <w:rPr>
          <w:rFonts w:eastAsia="Times New Roman" w:cs="Times New Roman"/>
          <w:color w:val="auto"/>
          <w:sz w:val="28"/>
          <w:szCs w:val="28"/>
        </w:rPr>
        <w:t>Указанные средства планируется н</w:t>
      </w:r>
      <w:r w:rsidRPr="0031317B">
        <w:rPr>
          <w:rFonts w:eastAsia="Times New Roman" w:cs="Times New Roman"/>
          <w:color w:val="auto"/>
          <w:sz w:val="28"/>
          <w:szCs w:val="28"/>
        </w:rPr>
        <w:t>аправить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31317B">
        <w:rPr>
          <w:rFonts w:eastAsia="Times New Roman" w:cs="Times New Roman"/>
          <w:color w:val="auto"/>
          <w:sz w:val="28"/>
          <w:szCs w:val="28"/>
        </w:rPr>
        <w:t>на окончательный расчёт по муниципальным контрактам</w:t>
      </w:r>
      <w:r>
        <w:rPr>
          <w:rFonts w:eastAsia="Times New Roman" w:cs="Times New Roman"/>
          <w:color w:val="auto"/>
          <w:sz w:val="28"/>
          <w:szCs w:val="28"/>
        </w:rPr>
        <w:t xml:space="preserve"> на участие в долевом строительстве</w:t>
      </w:r>
      <w:r w:rsidRPr="0031317B">
        <w:rPr>
          <w:rFonts w:eastAsia="Times New Roman" w:cs="Times New Roman"/>
          <w:color w:val="auto"/>
          <w:sz w:val="28"/>
          <w:szCs w:val="28"/>
        </w:rPr>
        <w:t xml:space="preserve">, заключенным в 2015 году на </w:t>
      </w:r>
      <w:r w:rsidRPr="0054164C">
        <w:rPr>
          <w:rFonts w:eastAsia="Times New Roman" w:cs="Times New Roman"/>
          <w:color w:val="auto"/>
          <w:sz w:val="28"/>
          <w:szCs w:val="28"/>
        </w:rPr>
        <w:t xml:space="preserve">приобретение квартир в количестве </w:t>
      </w:r>
      <w:r>
        <w:rPr>
          <w:rFonts w:eastAsia="Times New Roman" w:cs="Times New Roman"/>
          <w:color w:val="auto"/>
          <w:sz w:val="28"/>
          <w:szCs w:val="28"/>
        </w:rPr>
        <w:t>18</w:t>
      </w:r>
      <w:r w:rsidRPr="0054164C">
        <w:rPr>
          <w:rFonts w:eastAsia="Times New Roman" w:cs="Times New Roman"/>
          <w:color w:val="auto"/>
          <w:sz w:val="28"/>
          <w:szCs w:val="28"/>
        </w:rPr>
        <w:t xml:space="preserve"> штук</w:t>
      </w:r>
      <w:r>
        <w:rPr>
          <w:rFonts w:eastAsia="Times New Roman" w:cs="Times New Roman"/>
          <w:color w:val="auto"/>
          <w:sz w:val="28"/>
          <w:szCs w:val="28"/>
        </w:rPr>
        <w:t xml:space="preserve"> и оплаченным в размере 75%. Передача квартир в муниципальную собственность запланирована на 2 квартал 2021 года (разрешение на ввод объекта в эксплуатацию выдано 23.12.2020 года).</w:t>
      </w:r>
    </w:p>
    <w:p w:rsidR="007A7454" w:rsidRPr="002E614A" w:rsidRDefault="00E13C74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  <w:t>4. Ф</w:t>
      </w:r>
      <w:r w:rsidR="009F1C89" w:rsidRPr="009F1C89">
        <w:rPr>
          <w:sz w:val="28"/>
        </w:rPr>
        <w:t>инансовые показатели, содержащиеся в проекте изменений, соответствуют расчётам, предоставленным на экспертизу.</w:t>
      </w:r>
      <w:r w:rsidR="00310426">
        <w:rPr>
          <w:sz w:val="28"/>
        </w:rPr>
        <w:tab/>
      </w:r>
      <w:r w:rsidR="006E431D">
        <w:rPr>
          <w:sz w:val="28"/>
        </w:rPr>
        <w:tab/>
      </w:r>
    </w:p>
    <w:p w:rsidR="003B302E" w:rsidRPr="00CE6802" w:rsidRDefault="007A7454" w:rsidP="00C8788A">
      <w:pPr>
        <w:widowControl w:val="0"/>
        <w:tabs>
          <w:tab w:val="left" w:pos="709"/>
        </w:tabs>
        <w:ind w:right="142" w:firstLine="709"/>
        <w:jc w:val="both"/>
        <w:rPr>
          <w:sz w:val="28"/>
          <w:szCs w:val="28"/>
        </w:rPr>
      </w:pPr>
      <w:r w:rsidRPr="002E614A">
        <w:rPr>
          <w:sz w:val="28"/>
          <w:szCs w:val="28"/>
        </w:rPr>
        <w:t>По итогам проведения фина</w:t>
      </w:r>
      <w:r w:rsidR="002E614A">
        <w:rPr>
          <w:sz w:val="28"/>
          <w:szCs w:val="28"/>
        </w:rPr>
        <w:t>нсово-экономической экспертизы</w:t>
      </w:r>
      <w:r w:rsidR="009F1C89">
        <w:rPr>
          <w:sz w:val="28"/>
          <w:szCs w:val="28"/>
        </w:rPr>
        <w:t xml:space="preserve"> замечания и рекомендации от</w:t>
      </w:r>
      <w:r w:rsidR="006A6992">
        <w:rPr>
          <w:sz w:val="28"/>
          <w:szCs w:val="28"/>
        </w:rPr>
        <w:t>сутствуют,</w:t>
      </w:r>
      <w:r w:rsidR="002E614A">
        <w:rPr>
          <w:sz w:val="28"/>
          <w:szCs w:val="28"/>
        </w:rPr>
        <w:t xml:space="preserve"> </w:t>
      </w:r>
      <w:r w:rsidRPr="002E614A">
        <w:rPr>
          <w:sz w:val="28"/>
          <w:szCs w:val="28"/>
        </w:rPr>
        <w:t>предлагаем направить проект изменений на утверждение</w:t>
      </w:r>
      <w:r w:rsidR="006A6992">
        <w:rPr>
          <w:sz w:val="28"/>
          <w:szCs w:val="28"/>
        </w:rPr>
        <w:t>.</w:t>
      </w:r>
      <w:r w:rsidR="002E614A">
        <w:rPr>
          <w:sz w:val="28"/>
          <w:szCs w:val="28"/>
        </w:rPr>
        <w:t xml:space="preserve"> </w:t>
      </w:r>
    </w:p>
    <w:p w:rsidR="00F550EF" w:rsidRDefault="00F550EF" w:rsidP="00C8788A">
      <w:pPr>
        <w:ind w:right="142"/>
        <w:jc w:val="both"/>
        <w:rPr>
          <w:sz w:val="28"/>
        </w:rPr>
      </w:pPr>
    </w:p>
    <w:p w:rsidR="00AF0F77" w:rsidRDefault="00AF0F77" w:rsidP="00C8788A">
      <w:pPr>
        <w:ind w:right="142"/>
        <w:jc w:val="both"/>
        <w:rPr>
          <w:sz w:val="28"/>
        </w:rPr>
      </w:pPr>
    </w:p>
    <w:p w:rsidR="00F53103" w:rsidRDefault="00F53103" w:rsidP="00C8788A">
      <w:pPr>
        <w:ind w:right="142"/>
        <w:jc w:val="both"/>
        <w:rPr>
          <w:sz w:val="28"/>
        </w:rPr>
      </w:pPr>
    </w:p>
    <w:p w:rsidR="007A0EDB" w:rsidRDefault="006A6992" w:rsidP="00C8788A">
      <w:pPr>
        <w:tabs>
          <w:tab w:val="left" w:pos="0"/>
        </w:tabs>
        <w:ind w:right="142"/>
        <w:jc w:val="both"/>
        <w:rPr>
          <w:sz w:val="20"/>
        </w:rPr>
      </w:pPr>
      <w:r>
        <w:rPr>
          <w:sz w:val="28"/>
        </w:rPr>
        <w:t>П</w:t>
      </w:r>
      <w:r w:rsidR="00D55BF1">
        <w:rPr>
          <w:sz w:val="28"/>
        </w:rPr>
        <w:t>редседател</w:t>
      </w:r>
      <w:r>
        <w:rPr>
          <w:sz w:val="28"/>
        </w:rPr>
        <w:t>ь</w:t>
      </w:r>
      <w:r w:rsidR="009830A8">
        <w:rPr>
          <w:sz w:val="28"/>
        </w:rPr>
        <w:t xml:space="preserve">                            </w:t>
      </w:r>
      <w:r w:rsidR="00C334FC"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     С.А. Гичкина</w:t>
      </w:r>
    </w:p>
    <w:p w:rsidR="007A0EDB" w:rsidRDefault="007A0EDB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F53103" w:rsidRDefault="00F53103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486C6D" w:rsidRPr="007A0EDB" w:rsidRDefault="00486C6D" w:rsidP="00C8788A">
      <w:pPr>
        <w:tabs>
          <w:tab w:val="left" w:pos="0"/>
        </w:tabs>
        <w:ind w:right="142"/>
        <w:jc w:val="both"/>
        <w:rPr>
          <w:sz w:val="20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6E0EB1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486C6D" w:rsidRPr="00486C6D">
        <w:rPr>
          <w:sz w:val="16"/>
          <w:szCs w:val="16"/>
        </w:rPr>
        <w:t xml:space="preserve"> инспекторского отдела № </w:t>
      </w:r>
      <w:r w:rsidR="007A0EDB">
        <w:rPr>
          <w:sz w:val="16"/>
          <w:szCs w:val="16"/>
        </w:rPr>
        <w:t>1</w:t>
      </w:r>
    </w:p>
    <w:p w:rsidR="00486C6D" w:rsidRPr="00486C6D" w:rsidRDefault="00486C6D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  <w:r w:rsidRPr="00486C6D">
        <w:rPr>
          <w:sz w:val="16"/>
          <w:szCs w:val="16"/>
        </w:rPr>
        <w:t>Счётной палаты города Нефтеюганска</w:t>
      </w:r>
    </w:p>
    <w:p w:rsidR="00486C6D" w:rsidRPr="00486C6D" w:rsidRDefault="006E0EB1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  <w:r>
        <w:rPr>
          <w:sz w:val="16"/>
          <w:szCs w:val="16"/>
        </w:rPr>
        <w:t>Батаева Лариса</w:t>
      </w:r>
      <w:r w:rsidR="006A6992">
        <w:rPr>
          <w:sz w:val="16"/>
          <w:szCs w:val="16"/>
        </w:rPr>
        <w:t xml:space="preserve"> Николаевна</w:t>
      </w:r>
    </w:p>
    <w:p w:rsidR="00486C6D" w:rsidRPr="00486C6D" w:rsidRDefault="006A699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  <w:r>
        <w:rPr>
          <w:sz w:val="16"/>
          <w:szCs w:val="16"/>
        </w:rPr>
        <w:t>Тел. 8 (3463) 2030</w:t>
      </w:r>
      <w:r w:rsidR="006E0EB1">
        <w:rPr>
          <w:sz w:val="16"/>
          <w:szCs w:val="16"/>
        </w:rPr>
        <w:t>63</w:t>
      </w:r>
    </w:p>
    <w:sectPr w:rsidR="00486C6D" w:rsidRPr="00486C6D" w:rsidSect="00A94C09">
      <w:headerReference w:type="default" r:id="rId12"/>
      <w:pgSz w:w="11906" w:h="16838"/>
      <w:pgMar w:top="993" w:right="566" w:bottom="567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725" w:rsidRDefault="00552725">
      <w:r>
        <w:separator/>
      </w:r>
    </w:p>
  </w:endnote>
  <w:endnote w:type="continuationSeparator" w:id="0">
    <w:p w:rsidR="00552725" w:rsidRDefault="0055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725" w:rsidRDefault="00552725">
      <w:r>
        <w:separator/>
      </w:r>
    </w:p>
  </w:footnote>
  <w:footnote w:type="continuationSeparator" w:id="0">
    <w:p w:rsidR="00552725" w:rsidRDefault="00552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E009A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170D70"/>
    <w:multiLevelType w:val="hybridMultilevel"/>
    <w:tmpl w:val="7EB6A4F0"/>
    <w:lvl w:ilvl="0" w:tplc="DE9EFFC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267221"/>
    <w:multiLevelType w:val="hybridMultilevel"/>
    <w:tmpl w:val="2D36CBB6"/>
    <w:lvl w:ilvl="0" w:tplc="08C6E462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137C9"/>
    <w:rsid w:val="00065DB0"/>
    <w:rsid w:val="00066861"/>
    <w:rsid w:val="00066F66"/>
    <w:rsid w:val="00070147"/>
    <w:rsid w:val="00070B60"/>
    <w:rsid w:val="00072281"/>
    <w:rsid w:val="000B1753"/>
    <w:rsid w:val="000B28C7"/>
    <w:rsid w:val="000F2A68"/>
    <w:rsid w:val="000F785A"/>
    <w:rsid w:val="00103231"/>
    <w:rsid w:val="001058DF"/>
    <w:rsid w:val="00110F3B"/>
    <w:rsid w:val="00121877"/>
    <w:rsid w:val="00123B08"/>
    <w:rsid w:val="001662BE"/>
    <w:rsid w:val="001667B8"/>
    <w:rsid w:val="00172A27"/>
    <w:rsid w:val="001C2A34"/>
    <w:rsid w:val="001D0540"/>
    <w:rsid w:val="001E698C"/>
    <w:rsid w:val="001E7B98"/>
    <w:rsid w:val="00203594"/>
    <w:rsid w:val="002103E5"/>
    <w:rsid w:val="00212481"/>
    <w:rsid w:val="00223E2C"/>
    <w:rsid w:val="0024243F"/>
    <w:rsid w:val="00253A26"/>
    <w:rsid w:val="00283AAA"/>
    <w:rsid w:val="00287B46"/>
    <w:rsid w:val="002C1C49"/>
    <w:rsid w:val="002E614A"/>
    <w:rsid w:val="002E7C95"/>
    <w:rsid w:val="00310426"/>
    <w:rsid w:val="003949FB"/>
    <w:rsid w:val="003B302E"/>
    <w:rsid w:val="003C17B7"/>
    <w:rsid w:val="003C5BF2"/>
    <w:rsid w:val="003D740A"/>
    <w:rsid w:val="00413F39"/>
    <w:rsid w:val="004204CA"/>
    <w:rsid w:val="00427247"/>
    <w:rsid w:val="004408BA"/>
    <w:rsid w:val="00444FCC"/>
    <w:rsid w:val="004501C8"/>
    <w:rsid w:val="00450841"/>
    <w:rsid w:val="0045695C"/>
    <w:rsid w:val="00480323"/>
    <w:rsid w:val="00486142"/>
    <w:rsid w:val="00486C6D"/>
    <w:rsid w:val="00497577"/>
    <w:rsid w:val="004A246E"/>
    <w:rsid w:val="004A3C04"/>
    <w:rsid w:val="004C5004"/>
    <w:rsid w:val="004C7A37"/>
    <w:rsid w:val="004D42CA"/>
    <w:rsid w:val="004E46E8"/>
    <w:rsid w:val="004F5007"/>
    <w:rsid w:val="00500D59"/>
    <w:rsid w:val="00500EAA"/>
    <w:rsid w:val="00505468"/>
    <w:rsid w:val="005101EE"/>
    <w:rsid w:val="0051263C"/>
    <w:rsid w:val="00535E63"/>
    <w:rsid w:val="00552725"/>
    <w:rsid w:val="00563D7B"/>
    <w:rsid w:val="005760B3"/>
    <w:rsid w:val="005B78C9"/>
    <w:rsid w:val="005C4707"/>
    <w:rsid w:val="005C5772"/>
    <w:rsid w:val="005E4983"/>
    <w:rsid w:val="005F034F"/>
    <w:rsid w:val="0060588F"/>
    <w:rsid w:val="00612EBE"/>
    <w:rsid w:val="006157D4"/>
    <w:rsid w:val="00620414"/>
    <w:rsid w:val="006333D6"/>
    <w:rsid w:val="006437EB"/>
    <w:rsid w:val="00652879"/>
    <w:rsid w:val="0065487C"/>
    <w:rsid w:val="0066484E"/>
    <w:rsid w:val="00671B5A"/>
    <w:rsid w:val="00677C70"/>
    <w:rsid w:val="006A6992"/>
    <w:rsid w:val="006A743D"/>
    <w:rsid w:val="006C1D23"/>
    <w:rsid w:val="006C2EA3"/>
    <w:rsid w:val="006E0EB1"/>
    <w:rsid w:val="006E421B"/>
    <w:rsid w:val="006E431D"/>
    <w:rsid w:val="006E7CE0"/>
    <w:rsid w:val="00700823"/>
    <w:rsid w:val="00712296"/>
    <w:rsid w:val="007149BD"/>
    <w:rsid w:val="007152B6"/>
    <w:rsid w:val="007154D4"/>
    <w:rsid w:val="00724599"/>
    <w:rsid w:val="00733098"/>
    <w:rsid w:val="0077302C"/>
    <w:rsid w:val="0078120F"/>
    <w:rsid w:val="007856DF"/>
    <w:rsid w:val="00795456"/>
    <w:rsid w:val="00795DB7"/>
    <w:rsid w:val="007A0EDB"/>
    <w:rsid w:val="007A65FB"/>
    <w:rsid w:val="007A7454"/>
    <w:rsid w:val="007E16B0"/>
    <w:rsid w:val="007E295B"/>
    <w:rsid w:val="00800B2A"/>
    <w:rsid w:val="00805E3E"/>
    <w:rsid w:val="00811A5F"/>
    <w:rsid w:val="00815756"/>
    <w:rsid w:val="00826452"/>
    <w:rsid w:val="0083744F"/>
    <w:rsid w:val="0084203D"/>
    <w:rsid w:val="00861B85"/>
    <w:rsid w:val="00881315"/>
    <w:rsid w:val="00884036"/>
    <w:rsid w:val="008A64B1"/>
    <w:rsid w:val="008A716A"/>
    <w:rsid w:val="008D076E"/>
    <w:rsid w:val="008D44D1"/>
    <w:rsid w:val="00920AEC"/>
    <w:rsid w:val="0092414C"/>
    <w:rsid w:val="009308C7"/>
    <w:rsid w:val="00933370"/>
    <w:rsid w:val="00941ED8"/>
    <w:rsid w:val="00943DE3"/>
    <w:rsid w:val="00974832"/>
    <w:rsid w:val="00977E29"/>
    <w:rsid w:val="0098097A"/>
    <w:rsid w:val="009830A8"/>
    <w:rsid w:val="009B0C26"/>
    <w:rsid w:val="009B224B"/>
    <w:rsid w:val="009C69AC"/>
    <w:rsid w:val="009C79EB"/>
    <w:rsid w:val="009D0C77"/>
    <w:rsid w:val="009F1C89"/>
    <w:rsid w:val="009F38B0"/>
    <w:rsid w:val="009F38D0"/>
    <w:rsid w:val="009F6F1F"/>
    <w:rsid w:val="00A00A94"/>
    <w:rsid w:val="00A00C9F"/>
    <w:rsid w:val="00A037B9"/>
    <w:rsid w:val="00A14A65"/>
    <w:rsid w:val="00A23A43"/>
    <w:rsid w:val="00A246F8"/>
    <w:rsid w:val="00A35EC6"/>
    <w:rsid w:val="00A405D5"/>
    <w:rsid w:val="00A503DA"/>
    <w:rsid w:val="00A56767"/>
    <w:rsid w:val="00A62F47"/>
    <w:rsid w:val="00A67FD6"/>
    <w:rsid w:val="00A94C09"/>
    <w:rsid w:val="00AD119B"/>
    <w:rsid w:val="00AD192C"/>
    <w:rsid w:val="00AF0F77"/>
    <w:rsid w:val="00B010BD"/>
    <w:rsid w:val="00B04713"/>
    <w:rsid w:val="00B0668D"/>
    <w:rsid w:val="00B136E8"/>
    <w:rsid w:val="00B1702B"/>
    <w:rsid w:val="00B301EC"/>
    <w:rsid w:val="00B37174"/>
    <w:rsid w:val="00B41E13"/>
    <w:rsid w:val="00B46068"/>
    <w:rsid w:val="00B86E68"/>
    <w:rsid w:val="00B97709"/>
    <w:rsid w:val="00BB50A4"/>
    <w:rsid w:val="00BB5E47"/>
    <w:rsid w:val="00BB7309"/>
    <w:rsid w:val="00BD2353"/>
    <w:rsid w:val="00BE009A"/>
    <w:rsid w:val="00BE5BFA"/>
    <w:rsid w:val="00BF4A05"/>
    <w:rsid w:val="00C06EA4"/>
    <w:rsid w:val="00C2578B"/>
    <w:rsid w:val="00C334FC"/>
    <w:rsid w:val="00C3523D"/>
    <w:rsid w:val="00C468B3"/>
    <w:rsid w:val="00C47B1F"/>
    <w:rsid w:val="00C669C2"/>
    <w:rsid w:val="00C87277"/>
    <w:rsid w:val="00C8788A"/>
    <w:rsid w:val="00C90D85"/>
    <w:rsid w:val="00C9430A"/>
    <w:rsid w:val="00CA65E9"/>
    <w:rsid w:val="00CC020E"/>
    <w:rsid w:val="00CC35AA"/>
    <w:rsid w:val="00CE0DD9"/>
    <w:rsid w:val="00D13CC2"/>
    <w:rsid w:val="00D226D4"/>
    <w:rsid w:val="00D22D2F"/>
    <w:rsid w:val="00D35739"/>
    <w:rsid w:val="00D55BF1"/>
    <w:rsid w:val="00D96875"/>
    <w:rsid w:val="00DC7209"/>
    <w:rsid w:val="00DD1239"/>
    <w:rsid w:val="00DD3916"/>
    <w:rsid w:val="00DD4C0E"/>
    <w:rsid w:val="00DE1EC5"/>
    <w:rsid w:val="00DE56E8"/>
    <w:rsid w:val="00DF6096"/>
    <w:rsid w:val="00E13C74"/>
    <w:rsid w:val="00E27939"/>
    <w:rsid w:val="00E72553"/>
    <w:rsid w:val="00E738A8"/>
    <w:rsid w:val="00E8489B"/>
    <w:rsid w:val="00EA2090"/>
    <w:rsid w:val="00EA6039"/>
    <w:rsid w:val="00EA65EA"/>
    <w:rsid w:val="00ED48AC"/>
    <w:rsid w:val="00ED4E1B"/>
    <w:rsid w:val="00EE080A"/>
    <w:rsid w:val="00EF5DD7"/>
    <w:rsid w:val="00F006B4"/>
    <w:rsid w:val="00F03021"/>
    <w:rsid w:val="00F334FF"/>
    <w:rsid w:val="00F53103"/>
    <w:rsid w:val="00F550EF"/>
    <w:rsid w:val="00F931B0"/>
    <w:rsid w:val="00FA73CF"/>
    <w:rsid w:val="00FC1D75"/>
    <w:rsid w:val="00FF55C8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AE30D-DFB9-4EFF-82E0-A53013A4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99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513DE8-B3FF-4E4F-9CCE-A71DB283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5</cp:revision>
  <cp:lastPrinted>2021-06-04T07:24:00Z</cp:lastPrinted>
  <dcterms:created xsi:type="dcterms:W3CDTF">2021-06-03T12:28:00Z</dcterms:created>
  <dcterms:modified xsi:type="dcterms:W3CDTF">2021-06-11T11:55:00Z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