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D5D" w:rsidRDefault="007F7D5D" w:rsidP="00964FF5">
      <w:pPr>
        <w:pStyle w:val="ConsPlusTitle"/>
        <w:widowControl/>
        <w:suppressAutoHyphens/>
        <w:jc w:val="center"/>
        <w:rPr>
          <w:rFonts w:ascii="Times New Roman" w:hAnsi="Times New Roman"/>
          <w:sz w:val="28"/>
          <w:szCs w:val="28"/>
        </w:rPr>
      </w:pPr>
      <w:r>
        <w:rPr>
          <w:rFonts w:ascii="Times New Roman" w:hAnsi="Times New Roman"/>
          <w:sz w:val="28"/>
          <w:szCs w:val="28"/>
        </w:rPr>
        <w:t>О</w:t>
      </w:r>
      <w:r w:rsidR="00964FF5">
        <w:rPr>
          <w:rFonts w:ascii="Times New Roman" w:hAnsi="Times New Roman"/>
          <w:sz w:val="28"/>
          <w:szCs w:val="28"/>
        </w:rPr>
        <w:t>тчет</w:t>
      </w:r>
    </w:p>
    <w:p w:rsidR="007F7D5D" w:rsidRDefault="00964FF5" w:rsidP="00964FF5">
      <w:pPr>
        <w:pStyle w:val="ConsPlusTitle"/>
        <w:widowControl/>
        <w:suppressAutoHyphens/>
        <w:jc w:val="center"/>
        <w:rPr>
          <w:rFonts w:ascii="Times New Roman" w:hAnsi="Times New Roman"/>
          <w:sz w:val="28"/>
          <w:szCs w:val="28"/>
        </w:rPr>
      </w:pPr>
      <w:r>
        <w:rPr>
          <w:rFonts w:ascii="Times New Roman" w:hAnsi="Times New Roman"/>
          <w:sz w:val="28"/>
          <w:szCs w:val="28"/>
        </w:rPr>
        <w:t>об исполнении поручения Президента Российской Федерации</w:t>
      </w:r>
    </w:p>
    <w:p w:rsidR="00964FF5" w:rsidRPr="00633829" w:rsidRDefault="00964FF5" w:rsidP="00964FF5">
      <w:pPr>
        <w:pStyle w:val="ConsPlusTitle"/>
        <w:widowControl/>
        <w:suppressAutoHyphens/>
        <w:jc w:val="center"/>
        <w:rPr>
          <w:rFonts w:ascii="Times New Roman" w:hAnsi="Times New Roman"/>
          <w:sz w:val="28"/>
          <w:szCs w:val="28"/>
        </w:rPr>
      </w:pPr>
      <w:r>
        <w:rPr>
          <w:rFonts w:ascii="Times New Roman" w:hAnsi="Times New Roman"/>
          <w:sz w:val="28"/>
          <w:szCs w:val="28"/>
        </w:rPr>
        <w:t>от 30 октября 2006 года № Пр-1877 по профилактике</w:t>
      </w:r>
      <w:r w:rsidRPr="00633829">
        <w:rPr>
          <w:rFonts w:ascii="Times New Roman" w:hAnsi="Times New Roman"/>
          <w:sz w:val="28"/>
          <w:szCs w:val="28"/>
        </w:rPr>
        <w:t xml:space="preserve"> экстремизма</w:t>
      </w:r>
      <w:r>
        <w:rPr>
          <w:rFonts w:ascii="Times New Roman" w:hAnsi="Times New Roman"/>
          <w:sz w:val="28"/>
          <w:szCs w:val="28"/>
        </w:rPr>
        <w:t xml:space="preserve"> и этносепаратизма в муниципальном образовании</w:t>
      </w:r>
      <w:r w:rsidR="007F7D5D">
        <w:rPr>
          <w:rFonts w:ascii="Times New Roman" w:hAnsi="Times New Roman"/>
          <w:sz w:val="28"/>
          <w:szCs w:val="28"/>
        </w:rPr>
        <w:t xml:space="preserve"> город Нефтеюганск</w:t>
      </w:r>
      <w:r>
        <w:rPr>
          <w:rFonts w:ascii="Times New Roman" w:hAnsi="Times New Roman"/>
          <w:sz w:val="28"/>
          <w:szCs w:val="28"/>
        </w:rPr>
        <w:t xml:space="preserve"> и реализации муниципальн</w:t>
      </w:r>
      <w:r w:rsidR="007F7D5D">
        <w:rPr>
          <w:rFonts w:ascii="Times New Roman" w:hAnsi="Times New Roman"/>
          <w:sz w:val="28"/>
          <w:szCs w:val="28"/>
        </w:rPr>
        <w:t>ой</w:t>
      </w:r>
      <w:r>
        <w:rPr>
          <w:rFonts w:ascii="Times New Roman" w:hAnsi="Times New Roman"/>
          <w:sz w:val="28"/>
          <w:szCs w:val="28"/>
        </w:rPr>
        <w:t xml:space="preserve"> программ</w:t>
      </w:r>
      <w:r w:rsidR="007F7D5D">
        <w:rPr>
          <w:rFonts w:ascii="Times New Roman" w:hAnsi="Times New Roman"/>
          <w:sz w:val="28"/>
          <w:szCs w:val="28"/>
        </w:rPr>
        <w:t>ы</w:t>
      </w:r>
      <w:r>
        <w:rPr>
          <w:rFonts w:ascii="Times New Roman" w:hAnsi="Times New Roman"/>
          <w:sz w:val="28"/>
          <w:szCs w:val="28"/>
        </w:rPr>
        <w:t xml:space="preserve"> по профилактике экстремизма </w:t>
      </w:r>
    </w:p>
    <w:p w:rsidR="00964FF5" w:rsidRDefault="00964FF5" w:rsidP="00964FF5">
      <w:pPr>
        <w:autoSpaceDE w:val="0"/>
        <w:autoSpaceDN w:val="0"/>
        <w:adjustRightInd w:val="0"/>
        <w:ind w:left="709"/>
        <w:jc w:val="both"/>
        <w:rPr>
          <w:sz w:val="28"/>
          <w:szCs w:val="28"/>
        </w:rPr>
      </w:pPr>
    </w:p>
    <w:p w:rsidR="00964FF5" w:rsidRPr="00325A3C" w:rsidRDefault="001C3E0E" w:rsidP="00964FF5">
      <w:pPr>
        <w:numPr>
          <w:ilvl w:val="0"/>
          <w:numId w:val="2"/>
        </w:numPr>
        <w:autoSpaceDE w:val="0"/>
        <w:autoSpaceDN w:val="0"/>
        <w:adjustRightInd w:val="0"/>
        <w:ind w:left="0" w:firstLine="709"/>
        <w:jc w:val="both"/>
        <w:rPr>
          <w:sz w:val="28"/>
          <w:szCs w:val="28"/>
        </w:rPr>
      </w:pPr>
      <w:r>
        <w:rPr>
          <w:sz w:val="28"/>
          <w:szCs w:val="28"/>
        </w:rPr>
        <w:t xml:space="preserve">Наиболее значимые </w:t>
      </w:r>
      <w:r w:rsidR="00527709">
        <w:rPr>
          <w:sz w:val="28"/>
          <w:szCs w:val="28"/>
        </w:rPr>
        <w:t xml:space="preserve">проведённые </w:t>
      </w:r>
      <w:r>
        <w:rPr>
          <w:sz w:val="28"/>
          <w:szCs w:val="28"/>
        </w:rPr>
        <w:t xml:space="preserve">мероприятия, </w:t>
      </w:r>
      <w:r w:rsidR="00964FF5" w:rsidRPr="00325A3C">
        <w:rPr>
          <w:sz w:val="28"/>
          <w:szCs w:val="28"/>
        </w:rPr>
        <w:t xml:space="preserve">направленные на </w:t>
      </w:r>
      <w:r w:rsidR="00A7685F" w:rsidRPr="00325A3C">
        <w:rPr>
          <w:sz w:val="28"/>
          <w:szCs w:val="28"/>
        </w:rPr>
        <w:t xml:space="preserve">укрепление </w:t>
      </w:r>
      <w:r w:rsidR="00A7685F" w:rsidRPr="00325A3C">
        <w:rPr>
          <w:bCs/>
          <w:spacing w:val="-1"/>
          <w:sz w:val="28"/>
          <w:szCs w:val="28"/>
        </w:rPr>
        <w:t>межнационального и межконфессионального согласия, профилактик</w:t>
      </w:r>
      <w:r>
        <w:rPr>
          <w:bCs/>
          <w:spacing w:val="-1"/>
          <w:sz w:val="28"/>
          <w:szCs w:val="28"/>
        </w:rPr>
        <w:t>у</w:t>
      </w:r>
      <w:r w:rsidR="00A7685F" w:rsidRPr="00325A3C">
        <w:rPr>
          <w:bCs/>
          <w:spacing w:val="-1"/>
          <w:sz w:val="28"/>
          <w:szCs w:val="28"/>
        </w:rPr>
        <w:t xml:space="preserve"> экстремизма</w:t>
      </w:r>
      <w:r w:rsidR="00964FF5" w:rsidRPr="00325A3C">
        <w:rPr>
          <w:sz w:val="28"/>
          <w:szCs w:val="28"/>
        </w:rPr>
        <w:t xml:space="preserve"> (приложение 1)</w:t>
      </w:r>
      <w:r w:rsidR="005A043D" w:rsidRPr="00325A3C">
        <w:rPr>
          <w:sz w:val="28"/>
          <w:szCs w:val="28"/>
        </w:rPr>
        <w:t>.</w:t>
      </w:r>
    </w:p>
    <w:p w:rsidR="00964FF5" w:rsidRPr="00325A3C" w:rsidRDefault="00964FF5" w:rsidP="00964FF5">
      <w:pPr>
        <w:autoSpaceDE w:val="0"/>
        <w:autoSpaceDN w:val="0"/>
        <w:adjustRightInd w:val="0"/>
        <w:ind w:left="709"/>
        <w:jc w:val="both"/>
        <w:rPr>
          <w:sz w:val="28"/>
          <w:szCs w:val="28"/>
        </w:rPr>
      </w:pPr>
    </w:p>
    <w:p w:rsidR="00964FF5" w:rsidRPr="00325A3C" w:rsidRDefault="00D861A7" w:rsidP="00964FF5">
      <w:pPr>
        <w:numPr>
          <w:ilvl w:val="0"/>
          <w:numId w:val="2"/>
        </w:numPr>
        <w:autoSpaceDE w:val="0"/>
        <w:autoSpaceDN w:val="0"/>
        <w:adjustRightInd w:val="0"/>
        <w:ind w:left="0" w:firstLine="709"/>
        <w:jc w:val="both"/>
        <w:rPr>
          <w:sz w:val="28"/>
          <w:szCs w:val="28"/>
        </w:rPr>
      </w:pPr>
      <w:r w:rsidRPr="00325A3C">
        <w:rPr>
          <w:sz w:val="28"/>
          <w:szCs w:val="28"/>
        </w:rPr>
        <w:t>Финансирование</w:t>
      </w:r>
      <w:r w:rsidR="00964FF5" w:rsidRPr="00325A3C">
        <w:rPr>
          <w:sz w:val="28"/>
          <w:szCs w:val="28"/>
        </w:rPr>
        <w:t xml:space="preserve"> мероприятий муниципальных программ по </w:t>
      </w:r>
      <w:r w:rsidR="009F582E" w:rsidRPr="00325A3C">
        <w:rPr>
          <w:sz w:val="28"/>
          <w:szCs w:val="28"/>
        </w:rPr>
        <w:t xml:space="preserve">укреплению </w:t>
      </w:r>
      <w:r w:rsidR="009F582E" w:rsidRPr="00325A3C">
        <w:rPr>
          <w:bCs/>
          <w:spacing w:val="-1"/>
          <w:sz w:val="28"/>
          <w:szCs w:val="28"/>
        </w:rPr>
        <w:t>межнационального и межконфессионального согласия, профилактике экстремизма</w:t>
      </w:r>
      <w:r w:rsidRPr="00325A3C">
        <w:rPr>
          <w:sz w:val="28"/>
          <w:szCs w:val="28"/>
        </w:rPr>
        <w:t xml:space="preserve"> (приложение 2)</w:t>
      </w:r>
      <w:r w:rsidR="005A043D" w:rsidRPr="00325A3C">
        <w:rPr>
          <w:sz w:val="28"/>
          <w:szCs w:val="28"/>
        </w:rPr>
        <w:t>.</w:t>
      </w:r>
    </w:p>
    <w:p w:rsidR="00964FF5" w:rsidRPr="00325A3C" w:rsidRDefault="00964FF5" w:rsidP="00964FF5">
      <w:pPr>
        <w:autoSpaceDE w:val="0"/>
        <w:autoSpaceDN w:val="0"/>
        <w:adjustRightInd w:val="0"/>
        <w:ind w:left="709"/>
        <w:jc w:val="both"/>
        <w:rPr>
          <w:sz w:val="28"/>
          <w:szCs w:val="28"/>
        </w:rPr>
      </w:pPr>
    </w:p>
    <w:p w:rsidR="00964FF5" w:rsidRPr="004F2B22" w:rsidRDefault="004F2B22" w:rsidP="004F2B22">
      <w:pPr>
        <w:numPr>
          <w:ilvl w:val="0"/>
          <w:numId w:val="2"/>
        </w:numPr>
        <w:autoSpaceDE w:val="0"/>
        <w:autoSpaceDN w:val="0"/>
        <w:adjustRightInd w:val="0"/>
        <w:ind w:left="0" w:firstLine="709"/>
        <w:jc w:val="both"/>
        <w:rPr>
          <w:sz w:val="28"/>
          <w:szCs w:val="28"/>
        </w:rPr>
      </w:pPr>
      <w:r w:rsidRPr="004F2B22">
        <w:rPr>
          <w:sz w:val="28"/>
          <w:szCs w:val="28"/>
        </w:rPr>
        <w:t xml:space="preserve">Информация о некоммерческих организациях, направивших заявки на получение грантовой поддержки </w:t>
      </w:r>
      <w:r w:rsidR="00527709">
        <w:rPr>
          <w:sz w:val="28"/>
          <w:szCs w:val="28"/>
        </w:rPr>
        <w:t xml:space="preserve">(в сфере профилактики экстремизма и гармонизации межнациональных, межконфессиональных отношений) </w:t>
      </w:r>
      <w:r w:rsidRPr="004F2B22">
        <w:rPr>
          <w:sz w:val="28"/>
          <w:szCs w:val="28"/>
        </w:rPr>
        <w:t xml:space="preserve">в текущем году </w:t>
      </w:r>
      <w:r w:rsidR="005A043D" w:rsidRPr="004F2B22">
        <w:rPr>
          <w:sz w:val="28"/>
          <w:szCs w:val="28"/>
        </w:rPr>
        <w:t>(приложение 3)</w:t>
      </w:r>
      <w:r w:rsidR="00964FF5" w:rsidRPr="004F2B22">
        <w:rPr>
          <w:sz w:val="28"/>
          <w:szCs w:val="28"/>
        </w:rPr>
        <w:t>.</w:t>
      </w:r>
    </w:p>
    <w:p w:rsidR="00964FF5" w:rsidRPr="004F2B22" w:rsidRDefault="00964FF5" w:rsidP="004F2B22">
      <w:pPr>
        <w:autoSpaceDE w:val="0"/>
        <w:autoSpaceDN w:val="0"/>
        <w:adjustRightInd w:val="0"/>
        <w:ind w:left="709"/>
        <w:jc w:val="both"/>
        <w:rPr>
          <w:sz w:val="28"/>
          <w:szCs w:val="28"/>
        </w:rPr>
      </w:pPr>
    </w:p>
    <w:p w:rsidR="00964FF5" w:rsidRPr="00325A3C" w:rsidRDefault="00964FF5" w:rsidP="004F2B22">
      <w:pPr>
        <w:numPr>
          <w:ilvl w:val="0"/>
          <w:numId w:val="2"/>
        </w:numPr>
        <w:autoSpaceDE w:val="0"/>
        <w:autoSpaceDN w:val="0"/>
        <w:adjustRightInd w:val="0"/>
        <w:ind w:left="0" w:firstLine="709"/>
        <w:jc w:val="both"/>
        <w:rPr>
          <w:sz w:val="28"/>
          <w:szCs w:val="28"/>
        </w:rPr>
      </w:pPr>
      <w:r w:rsidRPr="00325A3C">
        <w:rPr>
          <w:sz w:val="28"/>
          <w:szCs w:val="28"/>
        </w:rPr>
        <w:t>Информация о привлечении казачьих обществ к оказанию содействия органам местного самоуправления и об оказании содействия казачьим обществам</w:t>
      </w:r>
      <w:r w:rsidR="00DF024B" w:rsidRPr="00325A3C">
        <w:rPr>
          <w:sz w:val="28"/>
          <w:szCs w:val="28"/>
        </w:rPr>
        <w:t xml:space="preserve"> (приложение </w:t>
      </w:r>
      <w:r w:rsidR="005978C5">
        <w:rPr>
          <w:sz w:val="28"/>
          <w:szCs w:val="28"/>
        </w:rPr>
        <w:t>4</w:t>
      </w:r>
      <w:r w:rsidR="00DF024B" w:rsidRPr="00325A3C">
        <w:rPr>
          <w:sz w:val="28"/>
          <w:szCs w:val="28"/>
        </w:rPr>
        <w:t>).</w:t>
      </w:r>
    </w:p>
    <w:p w:rsidR="00964FF5" w:rsidRDefault="00964FF5" w:rsidP="004F2B22">
      <w:pPr>
        <w:numPr>
          <w:ilvl w:val="0"/>
          <w:numId w:val="2"/>
        </w:numPr>
        <w:autoSpaceDE w:val="0"/>
        <w:autoSpaceDN w:val="0"/>
        <w:adjustRightInd w:val="0"/>
        <w:ind w:left="0" w:firstLine="709"/>
        <w:jc w:val="both"/>
        <w:rPr>
          <w:sz w:val="28"/>
          <w:szCs w:val="28"/>
        </w:rPr>
        <w:sectPr w:rsidR="00964FF5" w:rsidSect="00D861A7">
          <w:headerReference w:type="default" r:id="rId8"/>
          <w:pgSz w:w="11906" w:h="16838"/>
          <w:pgMar w:top="1134" w:right="850" w:bottom="1134" w:left="1701" w:header="708" w:footer="708" w:gutter="0"/>
          <w:cols w:space="708"/>
          <w:titlePg/>
          <w:docGrid w:linePitch="360"/>
        </w:sectPr>
      </w:pPr>
    </w:p>
    <w:p w:rsidR="00CF41EC" w:rsidRDefault="00CF41EC" w:rsidP="00964FF5">
      <w:pPr>
        <w:pStyle w:val="ac"/>
        <w:jc w:val="center"/>
        <w:rPr>
          <w:b/>
          <w:sz w:val="28"/>
          <w:szCs w:val="28"/>
        </w:rPr>
      </w:pPr>
    </w:p>
    <w:p w:rsidR="00964FF5" w:rsidRDefault="00964FF5" w:rsidP="00964FF5">
      <w:pPr>
        <w:pStyle w:val="ac"/>
        <w:jc w:val="center"/>
        <w:rPr>
          <w:b/>
          <w:sz w:val="28"/>
          <w:szCs w:val="28"/>
        </w:rPr>
      </w:pPr>
      <w:r>
        <w:rPr>
          <w:b/>
          <w:sz w:val="28"/>
          <w:szCs w:val="28"/>
        </w:rPr>
        <w:t xml:space="preserve">Информация о </w:t>
      </w:r>
      <w:r w:rsidR="00527709">
        <w:rPr>
          <w:b/>
          <w:sz w:val="28"/>
          <w:szCs w:val="28"/>
        </w:rPr>
        <w:t>н</w:t>
      </w:r>
      <w:r w:rsidR="00527709" w:rsidRPr="00527709">
        <w:rPr>
          <w:b/>
          <w:sz w:val="28"/>
          <w:szCs w:val="28"/>
        </w:rPr>
        <w:t>аиболее значимы</w:t>
      </w:r>
      <w:r w:rsidR="00527709">
        <w:rPr>
          <w:b/>
          <w:sz w:val="28"/>
          <w:szCs w:val="28"/>
        </w:rPr>
        <w:t>х</w:t>
      </w:r>
      <w:r w:rsidR="00527709" w:rsidRPr="00527709">
        <w:rPr>
          <w:b/>
          <w:sz w:val="28"/>
          <w:szCs w:val="28"/>
        </w:rPr>
        <w:t xml:space="preserve"> проведённы</w:t>
      </w:r>
      <w:r w:rsidR="00527709">
        <w:rPr>
          <w:b/>
          <w:sz w:val="28"/>
          <w:szCs w:val="28"/>
        </w:rPr>
        <w:t>х</w:t>
      </w:r>
      <w:r w:rsidR="00527709" w:rsidRPr="00527709">
        <w:rPr>
          <w:b/>
          <w:sz w:val="28"/>
          <w:szCs w:val="28"/>
        </w:rPr>
        <w:t xml:space="preserve"> мероприятия</w:t>
      </w:r>
      <w:r w:rsidR="00527709">
        <w:rPr>
          <w:b/>
          <w:sz w:val="28"/>
          <w:szCs w:val="28"/>
        </w:rPr>
        <w:t>х</w:t>
      </w:r>
      <w:r w:rsidR="00527709" w:rsidRPr="00527709">
        <w:rPr>
          <w:b/>
          <w:sz w:val="28"/>
          <w:szCs w:val="28"/>
        </w:rPr>
        <w:t>, направленны</w:t>
      </w:r>
      <w:r w:rsidR="00527709">
        <w:rPr>
          <w:b/>
          <w:sz w:val="28"/>
          <w:szCs w:val="28"/>
        </w:rPr>
        <w:t>х</w:t>
      </w:r>
      <w:r w:rsidR="00527709" w:rsidRPr="00527709">
        <w:rPr>
          <w:b/>
          <w:sz w:val="28"/>
          <w:szCs w:val="28"/>
        </w:rPr>
        <w:t xml:space="preserve"> на укрепление межнационального и межконфессионального согласия, профилактику экстремизма</w:t>
      </w:r>
    </w:p>
    <w:p w:rsidR="00964FF5" w:rsidRDefault="00964FF5" w:rsidP="00964FF5">
      <w:pPr>
        <w:pStyle w:val="ConsPlusTitle"/>
        <w:widowControl/>
        <w:suppressAutoHyphens/>
        <w:jc w:val="right"/>
        <w:rPr>
          <w:rFonts w:ascii="Times New Roman" w:hAnsi="Times New Roman"/>
          <w:b w:val="0"/>
          <w:sz w:val="28"/>
          <w:szCs w:val="28"/>
        </w:rPr>
      </w:pPr>
    </w:p>
    <w:tbl>
      <w:tblPr>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3775"/>
        <w:gridCol w:w="6578"/>
        <w:gridCol w:w="4694"/>
      </w:tblGrid>
      <w:tr w:rsidR="00EF7B6C" w:rsidRPr="007E5611" w:rsidTr="00716FA3">
        <w:trPr>
          <w:trHeight w:val="819"/>
          <w:jc w:val="center"/>
        </w:trPr>
        <w:tc>
          <w:tcPr>
            <w:tcW w:w="611" w:type="dxa"/>
            <w:shd w:val="clear" w:color="auto" w:fill="auto"/>
            <w:vAlign w:val="center"/>
          </w:tcPr>
          <w:p w:rsidR="00EF7B6C" w:rsidRPr="007E5611" w:rsidRDefault="00EF7B6C" w:rsidP="00CF41EC">
            <w:pPr>
              <w:pStyle w:val="ac"/>
              <w:jc w:val="center"/>
              <w:rPr>
                <w:rFonts w:cs="Times New Roman"/>
                <w:sz w:val="22"/>
                <w:szCs w:val="22"/>
              </w:rPr>
            </w:pPr>
            <w:r w:rsidRPr="007E5611">
              <w:rPr>
                <w:rFonts w:cs="Times New Roman"/>
                <w:sz w:val="22"/>
                <w:szCs w:val="22"/>
              </w:rPr>
              <w:t>№</w:t>
            </w:r>
          </w:p>
          <w:p w:rsidR="00EF7B6C" w:rsidRPr="007E5611" w:rsidRDefault="00EF7B6C" w:rsidP="00CF41EC">
            <w:pPr>
              <w:pStyle w:val="ac"/>
              <w:jc w:val="center"/>
              <w:rPr>
                <w:rFonts w:cs="Times New Roman"/>
                <w:sz w:val="22"/>
                <w:szCs w:val="22"/>
              </w:rPr>
            </w:pPr>
            <w:r w:rsidRPr="007E5611">
              <w:rPr>
                <w:rFonts w:cs="Times New Roman"/>
                <w:sz w:val="22"/>
                <w:szCs w:val="22"/>
              </w:rPr>
              <w:t>п/п</w:t>
            </w:r>
          </w:p>
        </w:tc>
        <w:tc>
          <w:tcPr>
            <w:tcW w:w="3775" w:type="dxa"/>
            <w:shd w:val="clear" w:color="auto" w:fill="auto"/>
            <w:vAlign w:val="center"/>
          </w:tcPr>
          <w:p w:rsidR="00EF7B6C" w:rsidRPr="007E5611" w:rsidRDefault="00EF7B6C" w:rsidP="00CF41EC">
            <w:pPr>
              <w:pStyle w:val="ac"/>
              <w:jc w:val="center"/>
              <w:rPr>
                <w:rFonts w:cs="Times New Roman"/>
                <w:sz w:val="22"/>
                <w:szCs w:val="22"/>
              </w:rPr>
            </w:pPr>
            <w:r w:rsidRPr="007E5611">
              <w:rPr>
                <w:rFonts w:cs="Times New Roman"/>
                <w:sz w:val="22"/>
                <w:szCs w:val="22"/>
              </w:rPr>
              <w:t>Наименование мероприятий</w:t>
            </w:r>
          </w:p>
        </w:tc>
        <w:tc>
          <w:tcPr>
            <w:tcW w:w="6578" w:type="dxa"/>
          </w:tcPr>
          <w:p w:rsidR="00EF7B6C" w:rsidRPr="007E5611" w:rsidRDefault="00EF7B6C" w:rsidP="00CF41EC">
            <w:pPr>
              <w:pStyle w:val="ac"/>
              <w:jc w:val="center"/>
              <w:rPr>
                <w:rFonts w:cs="Times New Roman"/>
                <w:sz w:val="22"/>
                <w:szCs w:val="22"/>
              </w:rPr>
            </w:pPr>
            <w:r w:rsidRPr="007E5611">
              <w:rPr>
                <w:rFonts w:cs="Times New Roman"/>
                <w:sz w:val="22"/>
                <w:szCs w:val="22"/>
              </w:rPr>
              <w:t>Краткая информация (характеристика, сроки и место проведения, количество участников, результаты)</w:t>
            </w:r>
          </w:p>
        </w:tc>
        <w:tc>
          <w:tcPr>
            <w:tcW w:w="4694" w:type="dxa"/>
            <w:shd w:val="clear" w:color="auto" w:fill="auto"/>
            <w:vAlign w:val="center"/>
          </w:tcPr>
          <w:p w:rsidR="00EF7B6C" w:rsidRPr="007E5611" w:rsidRDefault="00EF7B6C" w:rsidP="00CF41EC">
            <w:pPr>
              <w:pStyle w:val="ac"/>
              <w:jc w:val="center"/>
              <w:rPr>
                <w:rFonts w:cs="Times New Roman"/>
                <w:sz w:val="22"/>
                <w:szCs w:val="22"/>
              </w:rPr>
            </w:pPr>
            <w:r w:rsidRPr="007E5611">
              <w:rPr>
                <w:rFonts w:cs="Times New Roman"/>
                <w:sz w:val="22"/>
                <w:szCs w:val="22"/>
              </w:rPr>
              <w:t>Наименование привлеченных общественных, религиозных организаций, казачьих обществ, (с указанием количества членов организаций, принявших участие)</w:t>
            </w:r>
          </w:p>
        </w:tc>
      </w:tr>
      <w:tr w:rsidR="00EF7B6C" w:rsidRPr="007E5611" w:rsidTr="00716FA3">
        <w:trPr>
          <w:jc w:val="center"/>
        </w:trPr>
        <w:tc>
          <w:tcPr>
            <w:tcW w:w="611" w:type="dxa"/>
            <w:shd w:val="clear" w:color="auto" w:fill="auto"/>
          </w:tcPr>
          <w:p w:rsidR="00EF7B6C" w:rsidRPr="007E5611" w:rsidRDefault="00EF7B6C" w:rsidP="00CF41EC">
            <w:pPr>
              <w:pStyle w:val="ac"/>
              <w:jc w:val="center"/>
              <w:rPr>
                <w:rFonts w:cs="Times New Roman"/>
                <w:sz w:val="22"/>
                <w:szCs w:val="22"/>
              </w:rPr>
            </w:pPr>
            <w:r w:rsidRPr="007E5611">
              <w:rPr>
                <w:rFonts w:cs="Times New Roman"/>
                <w:sz w:val="22"/>
                <w:szCs w:val="22"/>
              </w:rPr>
              <w:t>1</w:t>
            </w:r>
          </w:p>
        </w:tc>
        <w:tc>
          <w:tcPr>
            <w:tcW w:w="3775" w:type="dxa"/>
            <w:shd w:val="clear" w:color="auto" w:fill="auto"/>
          </w:tcPr>
          <w:p w:rsidR="00EF7B6C" w:rsidRPr="007E5611" w:rsidRDefault="00EF7B6C" w:rsidP="00CF41EC">
            <w:pPr>
              <w:pStyle w:val="ac"/>
              <w:jc w:val="center"/>
              <w:rPr>
                <w:rFonts w:cs="Times New Roman"/>
                <w:sz w:val="22"/>
                <w:szCs w:val="22"/>
              </w:rPr>
            </w:pPr>
            <w:r w:rsidRPr="007E5611">
              <w:rPr>
                <w:rFonts w:cs="Times New Roman"/>
                <w:sz w:val="22"/>
                <w:szCs w:val="22"/>
              </w:rPr>
              <w:t>2</w:t>
            </w:r>
          </w:p>
        </w:tc>
        <w:tc>
          <w:tcPr>
            <w:tcW w:w="6578" w:type="dxa"/>
          </w:tcPr>
          <w:p w:rsidR="00EF7B6C" w:rsidRPr="007E5611" w:rsidRDefault="00EF7B6C" w:rsidP="00CF41EC">
            <w:pPr>
              <w:pStyle w:val="ac"/>
              <w:jc w:val="center"/>
              <w:rPr>
                <w:rFonts w:cs="Times New Roman"/>
                <w:sz w:val="22"/>
                <w:szCs w:val="22"/>
              </w:rPr>
            </w:pPr>
            <w:r w:rsidRPr="007E5611">
              <w:rPr>
                <w:rFonts w:cs="Times New Roman"/>
                <w:sz w:val="22"/>
                <w:szCs w:val="22"/>
              </w:rPr>
              <w:t>3</w:t>
            </w:r>
          </w:p>
        </w:tc>
        <w:tc>
          <w:tcPr>
            <w:tcW w:w="4694" w:type="dxa"/>
            <w:shd w:val="clear" w:color="auto" w:fill="auto"/>
          </w:tcPr>
          <w:p w:rsidR="00EF7B6C" w:rsidRPr="007E5611" w:rsidRDefault="00EF7B6C" w:rsidP="00CF41EC">
            <w:pPr>
              <w:pStyle w:val="ac"/>
              <w:jc w:val="center"/>
              <w:rPr>
                <w:rFonts w:cs="Times New Roman"/>
                <w:sz w:val="22"/>
                <w:szCs w:val="22"/>
              </w:rPr>
            </w:pPr>
            <w:r w:rsidRPr="007E5611">
              <w:rPr>
                <w:rFonts w:cs="Times New Roman"/>
                <w:sz w:val="22"/>
                <w:szCs w:val="22"/>
              </w:rPr>
              <w:t>4</w:t>
            </w:r>
          </w:p>
        </w:tc>
      </w:tr>
      <w:tr w:rsidR="00EF7B6C" w:rsidRPr="007E5611" w:rsidTr="00152D83">
        <w:trPr>
          <w:jc w:val="center"/>
        </w:trPr>
        <w:tc>
          <w:tcPr>
            <w:tcW w:w="15658" w:type="dxa"/>
            <w:gridSpan w:val="4"/>
            <w:shd w:val="clear" w:color="auto" w:fill="auto"/>
          </w:tcPr>
          <w:p w:rsidR="00FD4359" w:rsidRPr="007E5611" w:rsidRDefault="00FD4359" w:rsidP="00FD4359">
            <w:pPr>
              <w:pStyle w:val="ac"/>
              <w:jc w:val="center"/>
              <w:rPr>
                <w:rFonts w:eastAsia="Calibri" w:cs="Times New Roman"/>
                <w:b/>
                <w:bCs/>
                <w:spacing w:val="-1"/>
                <w:sz w:val="22"/>
                <w:szCs w:val="22"/>
                <w:lang w:eastAsia="en-US"/>
              </w:rPr>
            </w:pPr>
          </w:p>
          <w:p w:rsidR="00CF41EC" w:rsidRPr="007E5611" w:rsidRDefault="00EF7B6C" w:rsidP="00FD4359">
            <w:pPr>
              <w:pStyle w:val="ac"/>
              <w:jc w:val="center"/>
              <w:rPr>
                <w:rFonts w:eastAsia="Calibri" w:cs="Times New Roman"/>
                <w:b/>
                <w:sz w:val="22"/>
                <w:szCs w:val="22"/>
                <w:lang w:eastAsia="en-US"/>
              </w:rPr>
            </w:pPr>
            <w:r w:rsidRPr="007E5611">
              <w:rPr>
                <w:rFonts w:eastAsia="Calibri" w:cs="Times New Roman"/>
                <w:b/>
                <w:bCs/>
                <w:spacing w:val="-1"/>
                <w:sz w:val="22"/>
                <w:szCs w:val="22"/>
                <w:lang w:eastAsia="en-US"/>
              </w:rPr>
              <w:t xml:space="preserve">Оказание поддержки некоммерческим организациям для реализации проектов и участия в мероприятиях в сфере </w:t>
            </w:r>
            <w:r w:rsidRPr="007E5611">
              <w:rPr>
                <w:rFonts w:eastAsia="Calibri" w:cs="Times New Roman"/>
                <w:b/>
                <w:sz w:val="22"/>
                <w:szCs w:val="22"/>
                <w:lang w:eastAsia="en-US"/>
              </w:rPr>
              <w:t>межнациональных (межэтнических) отношений, профилактики экстремизма</w:t>
            </w:r>
          </w:p>
          <w:p w:rsidR="00FD4359" w:rsidRPr="007E5611" w:rsidRDefault="00FD4359" w:rsidP="00FD4359">
            <w:pPr>
              <w:pStyle w:val="ac"/>
              <w:jc w:val="center"/>
              <w:rPr>
                <w:rFonts w:cs="Times New Roman"/>
                <w:b/>
                <w:sz w:val="22"/>
                <w:szCs w:val="22"/>
              </w:rPr>
            </w:pPr>
          </w:p>
        </w:tc>
      </w:tr>
      <w:tr w:rsidR="00EF674D" w:rsidRPr="007E5611" w:rsidTr="00716FA3">
        <w:trPr>
          <w:trHeight w:val="71"/>
          <w:jc w:val="center"/>
        </w:trPr>
        <w:tc>
          <w:tcPr>
            <w:tcW w:w="611" w:type="dxa"/>
            <w:shd w:val="clear" w:color="auto" w:fill="auto"/>
          </w:tcPr>
          <w:p w:rsidR="00EF674D" w:rsidRPr="007E5611" w:rsidRDefault="00EF674D" w:rsidP="00EF674D">
            <w:pPr>
              <w:widowControl w:val="0"/>
              <w:jc w:val="center"/>
              <w:rPr>
                <w:rFonts w:eastAsia="Calibri"/>
                <w:bCs/>
                <w:color w:val="000000"/>
                <w:spacing w:val="-1"/>
                <w:sz w:val="22"/>
                <w:szCs w:val="22"/>
                <w:lang w:eastAsia="en-US"/>
              </w:rPr>
            </w:pPr>
            <w:r w:rsidRPr="007E5611">
              <w:rPr>
                <w:rFonts w:eastAsia="Calibri"/>
                <w:bCs/>
                <w:color w:val="000000"/>
                <w:spacing w:val="-1"/>
                <w:sz w:val="22"/>
                <w:szCs w:val="22"/>
                <w:lang w:eastAsia="en-US"/>
              </w:rPr>
              <w:t>1</w:t>
            </w:r>
          </w:p>
        </w:tc>
        <w:tc>
          <w:tcPr>
            <w:tcW w:w="3775" w:type="dxa"/>
            <w:shd w:val="clear" w:color="auto" w:fill="auto"/>
          </w:tcPr>
          <w:p w:rsidR="00EF674D" w:rsidRPr="00ED2D62" w:rsidRDefault="00EF674D" w:rsidP="00EF674D">
            <w:pPr>
              <w:widowControl w:val="0"/>
              <w:jc w:val="both"/>
              <w:rPr>
                <w:rFonts w:eastAsia="Calibri"/>
                <w:bCs/>
                <w:color w:val="000000"/>
                <w:spacing w:val="-1"/>
                <w:sz w:val="22"/>
                <w:szCs w:val="22"/>
                <w:lang w:eastAsia="en-US"/>
              </w:rPr>
            </w:pPr>
            <w:r w:rsidRPr="00ED2D62">
              <w:rPr>
                <w:rFonts w:eastAsia="Calibri"/>
                <w:bCs/>
                <w:color w:val="000000"/>
                <w:spacing w:val="-1"/>
                <w:sz w:val="22"/>
                <w:szCs w:val="22"/>
                <w:lang w:eastAsia="en-US"/>
              </w:rPr>
              <w:t>Проект «В гостях у народа». «Русская вечерка»</w:t>
            </w:r>
          </w:p>
        </w:tc>
        <w:tc>
          <w:tcPr>
            <w:tcW w:w="6578" w:type="dxa"/>
            <w:shd w:val="clear" w:color="auto" w:fill="auto"/>
          </w:tcPr>
          <w:p w:rsidR="00EF674D" w:rsidRPr="00ED2D62" w:rsidRDefault="00EF674D" w:rsidP="00EF674D">
            <w:pPr>
              <w:widowControl w:val="0"/>
              <w:jc w:val="both"/>
              <w:rPr>
                <w:sz w:val="22"/>
                <w:szCs w:val="22"/>
              </w:rPr>
            </w:pPr>
            <w:r w:rsidRPr="00ED2D62">
              <w:rPr>
                <w:rFonts w:eastAsia="Calibri"/>
                <w:bCs/>
                <w:color w:val="000000"/>
                <w:spacing w:val="-1"/>
                <w:sz w:val="22"/>
                <w:szCs w:val="22"/>
                <w:lang w:eastAsia="en-US"/>
              </w:rPr>
              <w:t>МБУК «Центр национальных культур» организовал в городе новый, авторский проект «В гостях у народа».</w:t>
            </w:r>
            <w:r w:rsidRPr="00ED2D62">
              <w:rPr>
                <w:sz w:val="22"/>
                <w:szCs w:val="22"/>
              </w:rPr>
              <w:t xml:space="preserve"> </w:t>
            </w:r>
          </w:p>
          <w:p w:rsidR="00EF674D" w:rsidRPr="00ED2D62" w:rsidRDefault="00EF674D" w:rsidP="00EF674D">
            <w:pPr>
              <w:widowControl w:val="0"/>
              <w:jc w:val="both"/>
              <w:rPr>
                <w:rFonts w:eastAsia="Calibri"/>
                <w:bCs/>
                <w:color w:val="000000"/>
                <w:spacing w:val="-1"/>
                <w:sz w:val="22"/>
                <w:szCs w:val="22"/>
                <w:lang w:eastAsia="en-US"/>
              </w:rPr>
            </w:pPr>
            <w:r w:rsidRPr="00ED2D62">
              <w:rPr>
                <w:rFonts w:eastAsia="Calibri"/>
                <w:bCs/>
                <w:color w:val="000000"/>
                <w:spacing w:val="-1"/>
                <w:sz w:val="22"/>
                <w:szCs w:val="22"/>
                <w:lang w:eastAsia="en-US"/>
              </w:rPr>
              <w:t>«Русская вечерка» инициативной группы славянской культуры «Заряница» под руководством Анастасии Копыловой 27 февраля 2021 года стала одним из первых мероприятий в цикле проекта. У каждого пришедшего гостя появилась возможность стать непосредственным участником пространства славянской культуры, погрузиться в невероятную атмосферу колоритного праздника, богатую культуру, историю и вековые традиции славян: водили хороводы, пели песни, играли в традиционные игры, пили чай с блинами и др. Количество участников 50 человек.</w:t>
            </w:r>
          </w:p>
        </w:tc>
        <w:tc>
          <w:tcPr>
            <w:tcW w:w="4694" w:type="dxa"/>
            <w:shd w:val="clear" w:color="auto" w:fill="auto"/>
          </w:tcPr>
          <w:p w:rsidR="00EF674D" w:rsidRPr="00ED2D62" w:rsidRDefault="00EF674D" w:rsidP="00EF674D">
            <w:pPr>
              <w:widowControl w:val="0"/>
              <w:jc w:val="both"/>
              <w:rPr>
                <w:rFonts w:eastAsia="Calibri"/>
                <w:bCs/>
                <w:color w:val="000000"/>
                <w:spacing w:val="-1"/>
                <w:sz w:val="22"/>
                <w:szCs w:val="22"/>
                <w:lang w:eastAsia="en-US"/>
              </w:rPr>
            </w:pPr>
            <w:r w:rsidRPr="00ED2D62">
              <w:rPr>
                <w:rFonts w:eastAsia="Calibri"/>
                <w:bCs/>
                <w:color w:val="000000"/>
                <w:spacing w:val="-1"/>
                <w:sz w:val="22"/>
                <w:szCs w:val="22"/>
                <w:lang w:eastAsia="en-US"/>
              </w:rPr>
              <w:t>Региональная Татаро-Башкирская ОО ХМАО-Югры «Юрюзань»,</w:t>
            </w:r>
          </w:p>
          <w:p w:rsidR="00EF674D" w:rsidRPr="00ED2D62" w:rsidRDefault="00EF674D" w:rsidP="00EF674D">
            <w:pPr>
              <w:widowControl w:val="0"/>
              <w:jc w:val="both"/>
              <w:rPr>
                <w:rFonts w:eastAsia="Calibri"/>
                <w:bCs/>
                <w:color w:val="000000"/>
                <w:spacing w:val="-1"/>
                <w:sz w:val="22"/>
                <w:szCs w:val="22"/>
                <w:lang w:eastAsia="en-US"/>
              </w:rPr>
            </w:pPr>
            <w:r w:rsidRPr="00ED2D62">
              <w:rPr>
                <w:rFonts w:eastAsia="Calibri"/>
                <w:bCs/>
                <w:color w:val="000000"/>
                <w:spacing w:val="-1"/>
                <w:sz w:val="22"/>
                <w:szCs w:val="22"/>
                <w:lang w:eastAsia="en-US"/>
              </w:rPr>
              <w:t>Местная ОО киргизов «Манас»,</w:t>
            </w:r>
          </w:p>
          <w:p w:rsidR="00EF674D" w:rsidRPr="00ED2D62" w:rsidRDefault="00EF674D" w:rsidP="00EF674D">
            <w:pPr>
              <w:widowControl w:val="0"/>
              <w:jc w:val="both"/>
              <w:rPr>
                <w:rFonts w:eastAsia="Calibri"/>
                <w:bCs/>
                <w:color w:val="000000"/>
                <w:spacing w:val="-1"/>
                <w:sz w:val="22"/>
                <w:szCs w:val="22"/>
                <w:lang w:eastAsia="en-US"/>
              </w:rPr>
            </w:pPr>
            <w:r w:rsidRPr="00ED2D62">
              <w:rPr>
                <w:rFonts w:eastAsia="Calibri"/>
                <w:bCs/>
                <w:color w:val="000000"/>
                <w:spacing w:val="-1"/>
                <w:sz w:val="22"/>
                <w:szCs w:val="22"/>
                <w:lang w:eastAsia="en-US"/>
              </w:rPr>
              <w:t>Местная ОО Нефтеюганский Городской Молдавский Культурный центр «Наш Дом»,</w:t>
            </w:r>
          </w:p>
          <w:p w:rsidR="00EF674D" w:rsidRPr="00ED2D62" w:rsidRDefault="00EF674D" w:rsidP="00EF674D">
            <w:pPr>
              <w:widowControl w:val="0"/>
              <w:jc w:val="both"/>
              <w:rPr>
                <w:rFonts w:eastAsia="Calibri"/>
                <w:bCs/>
                <w:color w:val="000000"/>
                <w:spacing w:val="-1"/>
                <w:sz w:val="22"/>
                <w:szCs w:val="22"/>
                <w:lang w:eastAsia="en-US"/>
              </w:rPr>
            </w:pPr>
            <w:r w:rsidRPr="00ED2D62">
              <w:rPr>
                <w:rFonts w:eastAsia="Calibri"/>
                <w:bCs/>
                <w:color w:val="000000"/>
                <w:spacing w:val="-1"/>
                <w:sz w:val="22"/>
                <w:szCs w:val="22"/>
                <w:lang w:eastAsia="en-US"/>
              </w:rPr>
              <w:t>Инициативная группа Славянской культуры «Заряница»,</w:t>
            </w:r>
          </w:p>
          <w:p w:rsidR="00EF674D" w:rsidRPr="00ED2D62" w:rsidRDefault="00EF674D" w:rsidP="00EF674D">
            <w:pPr>
              <w:widowControl w:val="0"/>
              <w:jc w:val="both"/>
              <w:rPr>
                <w:sz w:val="22"/>
                <w:szCs w:val="22"/>
              </w:rPr>
            </w:pPr>
            <w:r w:rsidRPr="00ED2D62">
              <w:rPr>
                <w:sz w:val="22"/>
                <w:szCs w:val="22"/>
              </w:rPr>
              <w:t>Азербайджанская ОО «Бирлик» («Единство»),</w:t>
            </w:r>
          </w:p>
          <w:p w:rsidR="00EF674D" w:rsidRPr="00ED2D62" w:rsidRDefault="00EF674D" w:rsidP="00EF674D">
            <w:pPr>
              <w:widowControl w:val="0"/>
              <w:jc w:val="both"/>
              <w:rPr>
                <w:rFonts w:eastAsia="Calibri"/>
                <w:bCs/>
                <w:color w:val="000000"/>
                <w:spacing w:val="-1"/>
                <w:sz w:val="22"/>
                <w:szCs w:val="22"/>
                <w:lang w:eastAsia="en-US"/>
              </w:rPr>
            </w:pPr>
            <w:r w:rsidRPr="00ED2D62">
              <w:rPr>
                <w:rFonts w:eastAsia="Calibri"/>
                <w:bCs/>
                <w:color w:val="000000"/>
                <w:spacing w:val="-1"/>
                <w:sz w:val="22"/>
                <w:szCs w:val="22"/>
                <w:lang w:eastAsia="en-US"/>
              </w:rPr>
              <w:t>«Национально-культурная автономия Чувашей» «Телей»</w:t>
            </w:r>
          </w:p>
        </w:tc>
      </w:tr>
      <w:tr w:rsidR="00EF674D" w:rsidRPr="007E5611" w:rsidTr="00716FA3">
        <w:trPr>
          <w:trHeight w:val="71"/>
          <w:jc w:val="center"/>
        </w:trPr>
        <w:tc>
          <w:tcPr>
            <w:tcW w:w="611" w:type="dxa"/>
            <w:shd w:val="clear" w:color="auto" w:fill="auto"/>
          </w:tcPr>
          <w:p w:rsidR="00EF674D" w:rsidRPr="007E5611" w:rsidRDefault="00EF674D" w:rsidP="00EF674D">
            <w:pPr>
              <w:widowControl w:val="0"/>
              <w:jc w:val="center"/>
              <w:rPr>
                <w:rFonts w:eastAsia="Calibri"/>
                <w:bCs/>
                <w:color w:val="000000"/>
                <w:spacing w:val="-1"/>
                <w:sz w:val="22"/>
                <w:szCs w:val="22"/>
                <w:lang w:eastAsia="en-US"/>
              </w:rPr>
            </w:pPr>
            <w:r>
              <w:rPr>
                <w:rFonts w:eastAsia="Calibri"/>
                <w:bCs/>
                <w:color w:val="000000"/>
                <w:spacing w:val="-1"/>
                <w:sz w:val="22"/>
                <w:szCs w:val="22"/>
                <w:lang w:eastAsia="en-US"/>
              </w:rPr>
              <w:t>2</w:t>
            </w:r>
          </w:p>
        </w:tc>
        <w:tc>
          <w:tcPr>
            <w:tcW w:w="3775" w:type="dxa"/>
            <w:shd w:val="clear" w:color="auto" w:fill="auto"/>
          </w:tcPr>
          <w:p w:rsidR="00EF674D" w:rsidRPr="00ED2D62" w:rsidRDefault="00EF674D" w:rsidP="00EF674D">
            <w:pPr>
              <w:widowControl w:val="0"/>
              <w:jc w:val="both"/>
              <w:rPr>
                <w:rFonts w:eastAsia="Calibri"/>
                <w:bCs/>
                <w:color w:val="000000"/>
                <w:spacing w:val="-1"/>
                <w:sz w:val="22"/>
                <w:szCs w:val="22"/>
                <w:lang w:eastAsia="en-US"/>
              </w:rPr>
            </w:pPr>
            <w:r w:rsidRPr="00ED2D62">
              <w:rPr>
                <w:rFonts w:eastAsia="Calibri"/>
                <w:bCs/>
                <w:color w:val="000000"/>
                <w:spacing w:val="-1"/>
                <w:sz w:val="22"/>
                <w:szCs w:val="22"/>
                <w:lang w:eastAsia="en-US"/>
              </w:rPr>
              <w:t xml:space="preserve">Проект «В гостях у народа». </w:t>
            </w:r>
            <w:r w:rsidRPr="00ED2D62">
              <w:rPr>
                <w:sz w:val="22"/>
                <w:szCs w:val="22"/>
              </w:rPr>
              <w:t>Молдавский национальный фестиваль «Мэрцишор – 2021»</w:t>
            </w:r>
          </w:p>
        </w:tc>
        <w:tc>
          <w:tcPr>
            <w:tcW w:w="6578" w:type="dxa"/>
            <w:shd w:val="clear" w:color="auto" w:fill="auto"/>
          </w:tcPr>
          <w:p w:rsidR="00EF674D" w:rsidRPr="00ED2D62" w:rsidRDefault="00EF674D" w:rsidP="00EF674D">
            <w:pPr>
              <w:widowControl w:val="0"/>
              <w:jc w:val="both"/>
              <w:rPr>
                <w:rFonts w:eastAsia="Calibri"/>
                <w:bCs/>
                <w:color w:val="000000"/>
                <w:spacing w:val="-1"/>
                <w:sz w:val="22"/>
                <w:szCs w:val="22"/>
                <w:lang w:eastAsia="en-US"/>
              </w:rPr>
            </w:pPr>
            <w:r w:rsidRPr="00ED2D62">
              <w:rPr>
                <w:rFonts w:eastAsia="Calibri"/>
                <w:bCs/>
                <w:color w:val="000000"/>
                <w:spacing w:val="-1"/>
                <w:sz w:val="22"/>
                <w:szCs w:val="22"/>
                <w:lang w:eastAsia="en-US"/>
              </w:rPr>
              <w:t>28 марта 2021 года состоялся молдавский национальный фестиваль «Мэрцишор – 2021», организованный Нефтеюганским городским молдавским культурным центром «Наш дом» совместно с МБУК «Центр национальных культур». Молдавский колорит праздника смог почувствовать каждый пришедший: игра на национальных инструментах, зажигательные народные танцы и молдавские угощения для всех гостей! Почетными гостями фестиваля стали чрезвычайный и полномочный посол Республики Молдова в Российской Федерации Владимир Головатюк, первый и второй секретари посольства Дорин Попушой и Кристина Бодруг. Количество участников 200 человек.</w:t>
            </w:r>
          </w:p>
        </w:tc>
        <w:tc>
          <w:tcPr>
            <w:tcW w:w="4694" w:type="dxa"/>
            <w:shd w:val="clear" w:color="auto" w:fill="auto"/>
          </w:tcPr>
          <w:p w:rsidR="00EF674D" w:rsidRPr="00ED2D62" w:rsidRDefault="00EF674D" w:rsidP="00EF674D">
            <w:pPr>
              <w:widowControl w:val="0"/>
              <w:jc w:val="both"/>
              <w:rPr>
                <w:rFonts w:eastAsia="Calibri"/>
                <w:bCs/>
                <w:color w:val="000000"/>
                <w:spacing w:val="-1"/>
                <w:sz w:val="22"/>
                <w:szCs w:val="22"/>
                <w:lang w:eastAsia="en-US"/>
              </w:rPr>
            </w:pPr>
            <w:r w:rsidRPr="00ED2D62">
              <w:rPr>
                <w:rFonts w:eastAsia="Calibri"/>
                <w:bCs/>
                <w:color w:val="000000"/>
                <w:spacing w:val="-1"/>
                <w:sz w:val="22"/>
                <w:szCs w:val="22"/>
                <w:lang w:eastAsia="en-US"/>
              </w:rPr>
              <w:t>Региональная Татаро-Башкирская ОО ХМАО-Югры «Юрюзань»,</w:t>
            </w:r>
          </w:p>
          <w:p w:rsidR="00EF674D" w:rsidRPr="00ED2D62" w:rsidRDefault="00EF674D" w:rsidP="00EF674D">
            <w:pPr>
              <w:widowControl w:val="0"/>
              <w:jc w:val="both"/>
              <w:rPr>
                <w:rFonts w:eastAsia="Calibri"/>
                <w:bCs/>
                <w:color w:val="000000"/>
                <w:spacing w:val="-1"/>
                <w:sz w:val="22"/>
                <w:szCs w:val="22"/>
                <w:lang w:eastAsia="en-US"/>
              </w:rPr>
            </w:pPr>
            <w:r w:rsidRPr="00ED2D62">
              <w:rPr>
                <w:rFonts w:eastAsia="Calibri"/>
                <w:bCs/>
                <w:color w:val="000000"/>
                <w:spacing w:val="-1"/>
                <w:sz w:val="22"/>
                <w:szCs w:val="22"/>
                <w:lang w:eastAsia="en-US"/>
              </w:rPr>
              <w:t>Нефтеюганский Городской Молдавский Культурный центр «Наш Дом»,</w:t>
            </w:r>
          </w:p>
          <w:p w:rsidR="00EF674D" w:rsidRPr="00ED2D62" w:rsidRDefault="00EF674D" w:rsidP="00EF674D">
            <w:pPr>
              <w:widowControl w:val="0"/>
              <w:jc w:val="both"/>
              <w:rPr>
                <w:rFonts w:eastAsia="Calibri"/>
                <w:bCs/>
                <w:color w:val="000000"/>
                <w:spacing w:val="-1"/>
                <w:sz w:val="22"/>
                <w:szCs w:val="22"/>
                <w:lang w:eastAsia="en-US"/>
              </w:rPr>
            </w:pPr>
            <w:r w:rsidRPr="00ED2D62">
              <w:rPr>
                <w:rFonts w:eastAsia="Calibri"/>
                <w:bCs/>
                <w:color w:val="000000"/>
                <w:spacing w:val="-1"/>
                <w:sz w:val="22"/>
                <w:szCs w:val="22"/>
                <w:lang w:eastAsia="en-US"/>
              </w:rPr>
              <w:t>Инициативная группа Славянской культуры «Заряница»,</w:t>
            </w:r>
          </w:p>
          <w:p w:rsidR="00EF674D" w:rsidRPr="00ED2D62" w:rsidRDefault="00EF674D" w:rsidP="00EF674D">
            <w:pPr>
              <w:widowControl w:val="0"/>
              <w:jc w:val="both"/>
              <w:rPr>
                <w:rFonts w:eastAsia="Calibri"/>
                <w:bCs/>
                <w:color w:val="000000"/>
                <w:spacing w:val="-1"/>
                <w:sz w:val="22"/>
                <w:szCs w:val="22"/>
                <w:lang w:eastAsia="en-US"/>
              </w:rPr>
            </w:pPr>
            <w:r w:rsidRPr="00ED2D62">
              <w:rPr>
                <w:rFonts w:eastAsia="Calibri"/>
                <w:bCs/>
                <w:color w:val="000000"/>
                <w:spacing w:val="-1"/>
                <w:sz w:val="22"/>
                <w:szCs w:val="22"/>
                <w:lang w:eastAsia="en-US"/>
              </w:rPr>
              <w:t>Национально-культурная автономия Чувашей» «Телей»,</w:t>
            </w:r>
          </w:p>
          <w:p w:rsidR="00EF674D" w:rsidRPr="00ED2D62" w:rsidRDefault="00EF674D" w:rsidP="00EF674D">
            <w:pPr>
              <w:widowControl w:val="0"/>
              <w:jc w:val="both"/>
              <w:rPr>
                <w:rFonts w:eastAsia="Calibri"/>
                <w:bCs/>
                <w:color w:val="000000"/>
                <w:spacing w:val="-1"/>
                <w:sz w:val="22"/>
                <w:szCs w:val="22"/>
                <w:lang w:eastAsia="en-US"/>
              </w:rPr>
            </w:pPr>
            <w:r w:rsidRPr="00ED2D62">
              <w:rPr>
                <w:sz w:val="22"/>
                <w:szCs w:val="22"/>
              </w:rPr>
              <w:t>Нефтеюганское отделения общественной организации «Спасение Югры»</w:t>
            </w:r>
          </w:p>
        </w:tc>
      </w:tr>
      <w:tr w:rsidR="00EF674D" w:rsidRPr="007E5611" w:rsidTr="00152D83">
        <w:trPr>
          <w:jc w:val="center"/>
        </w:trPr>
        <w:tc>
          <w:tcPr>
            <w:tcW w:w="15658" w:type="dxa"/>
            <w:gridSpan w:val="4"/>
            <w:shd w:val="clear" w:color="auto" w:fill="auto"/>
          </w:tcPr>
          <w:p w:rsidR="00EF674D" w:rsidRPr="007E5611" w:rsidRDefault="00EF674D" w:rsidP="00EF674D">
            <w:pPr>
              <w:jc w:val="center"/>
              <w:rPr>
                <w:sz w:val="22"/>
                <w:szCs w:val="22"/>
              </w:rPr>
            </w:pPr>
            <w:r w:rsidRPr="007E5611">
              <w:rPr>
                <w:rFonts w:eastAsia="Calibri"/>
                <w:b/>
                <w:bCs/>
                <w:spacing w:val="-1"/>
                <w:sz w:val="22"/>
                <w:szCs w:val="22"/>
                <w:lang w:eastAsia="en-US"/>
              </w:rPr>
              <w:t xml:space="preserve">Мероприятия просветительского характера для представителей общественных объединений, религиозных организаций по вопросам укрепления межнационального и межконфессионального согласия, обеспечения социальной и культурной адаптации мигрантов, профилактики экстремизма </w:t>
            </w:r>
            <w:r w:rsidRPr="007E5611">
              <w:rPr>
                <w:rFonts w:eastAsia="Calibri"/>
                <w:b/>
                <w:sz w:val="22"/>
                <w:szCs w:val="22"/>
                <w:lang w:eastAsia="en-US"/>
              </w:rPr>
              <w:t>на территории муниципального образования</w:t>
            </w:r>
          </w:p>
        </w:tc>
      </w:tr>
      <w:tr w:rsidR="00EF674D" w:rsidRPr="007E5611" w:rsidTr="00716FA3">
        <w:trPr>
          <w:jc w:val="center"/>
        </w:trPr>
        <w:tc>
          <w:tcPr>
            <w:tcW w:w="611" w:type="dxa"/>
            <w:shd w:val="clear" w:color="auto" w:fill="auto"/>
          </w:tcPr>
          <w:p w:rsidR="00EF674D" w:rsidRPr="007E5611" w:rsidRDefault="00EF674D" w:rsidP="00EF674D">
            <w:pPr>
              <w:pStyle w:val="ac"/>
              <w:ind w:left="360"/>
              <w:rPr>
                <w:rFonts w:eastAsia="Calibri" w:cs="Times New Roman"/>
                <w:bCs/>
                <w:color w:val="17365D" w:themeColor="text2" w:themeShade="BF"/>
                <w:spacing w:val="-1"/>
                <w:sz w:val="22"/>
                <w:szCs w:val="22"/>
                <w:lang w:eastAsia="en-US"/>
              </w:rPr>
            </w:pPr>
            <w:r w:rsidRPr="007E5611">
              <w:rPr>
                <w:rFonts w:eastAsia="Calibri" w:cs="Times New Roman"/>
                <w:bCs/>
                <w:color w:val="17365D" w:themeColor="text2" w:themeShade="BF"/>
                <w:spacing w:val="-1"/>
                <w:sz w:val="22"/>
                <w:szCs w:val="22"/>
                <w:lang w:eastAsia="en-US"/>
              </w:rPr>
              <w:t>1</w:t>
            </w:r>
          </w:p>
        </w:tc>
        <w:tc>
          <w:tcPr>
            <w:tcW w:w="3775" w:type="dxa"/>
            <w:shd w:val="clear" w:color="auto" w:fill="auto"/>
          </w:tcPr>
          <w:p w:rsidR="00EF674D" w:rsidRPr="007E5611" w:rsidRDefault="00EF674D" w:rsidP="00EF674D">
            <w:pPr>
              <w:pStyle w:val="Default"/>
              <w:jc w:val="both"/>
              <w:rPr>
                <w:color w:val="auto"/>
                <w:sz w:val="22"/>
                <w:szCs w:val="22"/>
              </w:rPr>
            </w:pPr>
            <w:r w:rsidRPr="007E5611">
              <w:rPr>
                <w:color w:val="auto"/>
                <w:sz w:val="22"/>
                <w:szCs w:val="22"/>
              </w:rPr>
              <w:t xml:space="preserve">Информирование об ответственности </w:t>
            </w:r>
            <w:r w:rsidRPr="007E5611">
              <w:rPr>
                <w:color w:val="auto"/>
                <w:sz w:val="22"/>
                <w:szCs w:val="22"/>
              </w:rPr>
              <w:lastRenderedPageBreak/>
              <w:t>за отдельные формы проявления современного экстремизма, предусмотренной законодательством Российской Федерации</w:t>
            </w:r>
          </w:p>
          <w:p w:rsidR="00EF674D" w:rsidRPr="007E5611" w:rsidRDefault="00EF674D" w:rsidP="00EF674D">
            <w:pPr>
              <w:pStyle w:val="Default"/>
              <w:jc w:val="both"/>
              <w:rPr>
                <w:color w:val="auto"/>
                <w:sz w:val="22"/>
                <w:szCs w:val="22"/>
              </w:rPr>
            </w:pPr>
          </w:p>
        </w:tc>
        <w:tc>
          <w:tcPr>
            <w:tcW w:w="6578" w:type="dxa"/>
            <w:shd w:val="clear" w:color="auto" w:fill="auto"/>
          </w:tcPr>
          <w:p w:rsidR="00EF674D" w:rsidRPr="007E5611" w:rsidRDefault="00EF674D" w:rsidP="00EF674D">
            <w:pPr>
              <w:pStyle w:val="Default"/>
              <w:jc w:val="both"/>
              <w:rPr>
                <w:color w:val="auto"/>
                <w:sz w:val="22"/>
                <w:szCs w:val="22"/>
              </w:rPr>
            </w:pPr>
            <w:r w:rsidRPr="007E5611">
              <w:rPr>
                <w:color w:val="auto"/>
                <w:sz w:val="22"/>
                <w:szCs w:val="22"/>
              </w:rPr>
              <w:lastRenderedPageBreak/>
              <w:t xml:space="preserve">Во исполнение п.2.2 протокола очередного заседания </w:t>
            </w:r>
            <w:r w:rsidRPr="007E5611">
              <w:rPr>
                <w:color w:val="auto"/>
                <w:sz w:val="22"/>
                <w:szCs w:val="22"/>
              </w:rPr>
              <w:lastRenderedPageBreak/>
              <w:t>межведомственной комиссии г.Нефтеюганска по противодействию экстремисткой деятельности от 16.12.2020 №4 в адрес руководителей национальных организаций направлена памятка иностранным гражданам об ответственности за отдельные формы проявления современного экстремизма, предусмотренной законодательством Российской Федерации</w:t>
            </w:r>
          </w:p>
        </w:tc>
        <w:tc>
          <w:tcPr>
            <w:tcW w:w="4694" w:type="dxa"/>
            <w:vMerge w:val="restart"/>
            <w:shd w:val="clear" w:color="auto" w:fill="auto"/>
          </w:tcPr>
          <w:p w:rsidR="00EF674D" w:rsidRPr="007E5611" w:rsidRDefault="00EF674D" w:rsidP="00EF674D">
            <w:pPr>
              <w:pStyle w:val="ab"/>
              <w:tabs>
                <w:tab w:val="left" w:pos="178"/>
                <w:tab w:val="left" w:pos="317"/>
              </w:tabs>
              <w:ind w:left="0"/>
              <w:jc w:val="both"/>
              <w:rPr>
                <w:sz w:val="22"/>
                <w:szCs w:val="22"/>
              </w:rPr>
            </w:pPr>
            <w:r w:rsidRPr="007E5611">
              <w:rPr>
                <w:sz w:val="22"/>
                <w:szCs w:val="22"/>
              </w:rPr>
              <w:lastRenderedPageBreak/>
              <w:t xml:space="preserve">Информация направлена на электронные </w:t>
            </w:r>
            <w:r w:rsidRPr="007E5611">
              <w:rPr>
                <w:sz w:val="22"/>
                <w:szCs w:val="22"/>
              </w:rPr>
              <w:lastRenderedPageBreak/>
              <w:t>адреса руководителей национально-культурных объединений города:</w:t>
            </w:r>
          </w:p>
          <w:p w:rsidR="00EF674D" w:rsidRPr="007E5611" w:rsidRDefault="00EF674D" w:rsidP="00EF674D">
            <w:pPr>
              <w:pStyle w:val="Default"/>
              <w:numPr>
                <w:ilvl w:val="0"/>
                <w:numId w:val="39"/>
              </w:numPr>
              <w:tabs>
                <w:tab w:val="left" w:pos="178"/>
                <w:tab w:val="left" w:pos="317"/>
              </w:tabs>
              <w:ind w:left="0" w:firstLine="0"/>
              <w:jc w:val="both"/>
              <w:rPr>
                <w:color w:val="auto"/>
                <w:sz w:val="22"/>
                <w:szCs w:val="22"/>
              </w:rPr>
            </w:pPr>
            <w:r w:rsidRPr="007E5611">
              <w:rPr>
                <w:color w:val="auto"/>
                <w:sz w:val="22"/>
                <w:szCs w:val="22"/>
              </w:rPr>
              <w:t xml:space="preserve">Некоммерческое партнерство «Одлар Юрду» («Страна огней») Азербайджанская общественная организация </w:t>
            </w:r>
          </w:p>
          <w:p w:rsidR="00EF674D" w:rsidRPr="007E5611" w:rsidRDefault="00EF674D" w:rsidP="00EF674D">
            <w:pPr>
              <w:pStyle w:val="Default"/>
              <w:numPr>
                <w:ilvl w:val="0"/>
                <w:numId w:val="39"/>
              </w:numPr>
              <w:tabs>
                <w:tab w:val="left" w:pos="178"/>
                <w:tab w:val="left" w:pos="317"/>
              </w:tabs>
              <w:ind w:left="0" w:firstLine="0"/>
              <w:jc w:val="both"/>
              <w:rPr>
                <w:color w:val="auto"/>
                <w:sz w:val="22"/>
                <w:szCs w:val="22"/>
              </w:rPr>
            </w:pPr>
            <w:r w:rsidRPr="007E5611">
              <w:rPr>
                <w:color w:val="auto"/>
                <w:sz w:val="22"/>
                <w:szCs w:val="22"/>
              </w:rPr>
              <w:t xml:space="preserve">Региональная татаро-башкирская ОО ХМАО - Югры «Юрюзань» </w:t>
            </w:r>
          </w:p>
          <w:p w:rsidR="00EF674D" w:rsidRPr="007E5611" w:rsidRDefault="00EF674D" w:rsidP="00EF674D">
            <w:pPr>
              <w:pStyle w:val="Default"/>
              <w:numPr>
                <w:ilvl w:val="0"/>
                <w:numId w:val="39"/>
              </w:numPr>
              <w:tabs>
                <w:tab w:val="left" w:pos="178"/>
                <w:tab w:val="left" w:pos="317"/>
              </w:tabs>
              <w:ind w:left="0" w:firstLine="0"/>
              <w:jc w:val="both"/>
              <w:rPr>
                <w:color w:val="auto"/>
                <w:sz w:val="22"/>
                <w:szCs w:val="22"/>
              </w:rPr>
            </w:pPr>
            <w:r w:rsidRPr="007E5611">
              <w:rPr>
                <w:color w:val="auto"/>
                <w:sz w:val="22"/>
                <w:szCs w:val="22"/>
              </w:rPr>
              <w:t xml:space="preserve">Нефтеюганское отделение ОО «Спасение Югры» </w:t>
            </w:r>
          </w:p>
          <w:p w:rsidR="00EF674D" w:rsidRPr="007E5611" w:rsidRDefault="00EF674D" w:rsidP="00EF674D">
            <w:pPr>
              <w:pStyle w:val="Default"/>
              <w:numPr>
                <w:ilvl w:val="0"/>
                <w:numId w:val="39"/>
              </w:numPr>
              <w:tabs>
                <w:tab w:val="left" w:pos="178"/>
                <w:tab w:val="left" w:pos="317"/>
              </w:tabs>
              <w:ind w:left="0" w:firstLine="0"/>
              <w:jc w:val="both"/>
              <w:rPr>
                <w:color w:val="auto"/>
                <w:sz w:val="22"/>
                <w:szCs w:val="22"/>
              </w:rPr>
            </w:pPr>
            <w:r w:rsidRPr="007E5611">
              <w:rPr>
                <w:color w:val="auto"/>
                <w:sz w:val="22"/>
                <w:szCs w:val="22"/>
              </w:rPr>
              <w:t xml:space="preserve">МОО киргизов города Нефтеюганска «Манас» (Богатырь) </w:t>
            </w:r>
          </w:p>
          <w:p w:rsidR="00EF674D" w:rsidRPr="007E5611" w:rsidRDefault="00EF674D" w:rsidP="00EF674D">
            <w:pPr>
              <w:pStyle w:val="Default"/>
              <w:numPr>
                <w:ilvl w:val="0"/>
                <w:numId w:val="39"/>
              </w:numPr>
              <w:tabs>
                <w:tab w:val="left" w:pos="178"/>
                <w:tab w:val="left" w:pos="317"/>
              </w:tabs>
              <w:ind w:left="0" w:firstLine="0"/>
              <w:jc w:val="both"/>
              <w:rPr>
                <w:color w:val="auto"/>
                <w:sz w:val="22"/>
                <w:szCs w:val="22"/>
              </w:rPr>
            </w:pPr>
            <w:r w:rsidRPr="007E5611">
              <w:rPr>
                <w:color w:val="auto"/>
                <w:sz w:val="22"/>
                <w:szCs w:val="22"/>
              </w:rPr>
              <w:t xml:space="preserve">МОО «Нефтеюганский городской молдавский культурный центр «Наш дом» </w:t>
            </w:r>
          </w:p>
          <w:p w:rsidR="00EF674D" w:rsidRPr="007E5611" w:rsidRDefault="00EF674D" w:rsidP="00EF674D">
            <w:pPr>
              <w:pStyle w:val="Default"/>
              <w:numPr>
                <w:ilvl w:val="0"/>
                <w:numId w:val="39"/>
              </w:numPr>
              <w:tabs>
                <w:tab w:val="left" w:pos="178"/>
                <w:tab w:val="left" w:pos="317"/>
              </w:tabs>
              <w:ind w:left="0" w:firstLine="0"/>
              <w:jc w:val="both"/>
              <w:rPr>
                <w:color w:val="auto"/>
                <w:sz w:val="22"/>
                <w:szCs w:val="22"/>
              </w:rPr>
            </w:pPr>
            <w:r w:rsidRPr="007E5611">
              <w:rPr>
                <w:color w:val="auto"/>
                <w:sz w:val="22"/>
                <w:szCs w:val="22"/>
              </w:rPr>
              <w:t xml:space="preserve">РОО ХМАО - Югры «Культурно-просветительский Центр-фонд «РОД» </w:t>
            </w:r>
          </w:p>
          <w:p w:rsidR="00EF674D" w:rsidRPr="007E5611" w:rsidRDefault="00EF674D" w:rsidP="00EF674D">
            <w:pPr>
              <w:pStyle w:val="Default"/>
              <w:numPr>
                <w:ilvl w:val="0"/>
                <w:numId w:val="39"/>
              </w:numPr>
              <w:tabs>
                <w:tab w:val="left" w:pos="178"/>
                <w:tab w:val="left" w:pos="317"/>
              </w:tabs>
              <w:ind w:left="0" w:firstLine="0"/>
              <w:jc w:val="both"/>
              <w:rPr>
                <w:color w:val="auto"/>
                <w:sz w:val="22"/>
                <w:szCs w:val="22"/>
              </w:rPr>
            </w:pPr>
            <w:r w:rsidRPr="007E5611">
              <w:rPr>
                <w:color w:val="auto"/>
                <w:sz w:val="22"/>
                <w:szCs w:val="22"/>
              </w:rPr>
              <w:t xml:space="preserve">МОО «Украинская национально-культурная автономия «Днипро» города Нефтеюганска </w:t>
            </w:r>
          </w:p>
          <w:p w:rsidR="00EF674D" w:rsidRPr="007E5611" w:rsidRDefault="00EF674D" w:rsidP="00EF674D">
            <w:pPr>
              <w:pStyle w:val="Default"/>
              <w:numPr>
                <w:ilvl w:val="0"/>
                <w:numId w:val="39"/>
              </w:numPr>
              <w:tabs>
                <w:tab w:val="left" w:pos="178"/>
                <w:tab w:val="left" w:pos="317"/>
              </w:tabs>
              <w:ind w:left="0" w:firstLine="0"/>
              <w:jc w:val="both"/>
              <w:rPr>
                <w:color w:val="auto"/>
                <w:sz w:val="22"/>
                <w:szCs w:val="22"/>
              </w:rPr>
            </w:pPr>
            <w:r w:rsidRPr="007E5611">
              <w:rPr>
                <w:color w:val="auto"/>
                <w:sz w:val="22"/>
                <w:szCs w:val="22"/>
              </w:rPr>
              <w:t xml:space="preserve">Городская организация Регионального Центра осетинской культуры «Алания» </w:t>
            </w:r>
          </w:p>
          <w:p w:rsidR="00EF674D" w:rsidRPr="007E5611" w:rsidRDefault="00EF674D" w:rsidP="00EF674D">
            <w:pPr>
              <w:pStyle w:val="Default"/>
              <w:numPr>
                <w:ilvl w:val="0"/>
                <w:numId w:val="39"/>
              </w:numPr>
              <w:tabs>
                <w:tab w:val="left" w:pos="178"/>
                <w:tab w:val="left" w:pos="317"/>
              </w:tabs>
              <w:ind w:left="0" w:firstLine="0"/>
              <w:jc w:val="both"/>
              <w:rPr>
                <w:color w:val="auto"/>
                <w:sz w:val="22"/>
                <w:szCs w:val="22"/>
              </w:rPr>
            </w:pPr>
            <w:r w:rsidRPr="007E5611">
              <w:rPr>
                <w:color w:val="auto"/>
                <w:sz w:val="22"/>
                <w:szCs w:val="22"/>
              </w:rPr>
              <w:t xml:space="preserve">ОО национально-культурной автономии чувашей г.Нефтеюганска «Юханшыв» </w:t>
            </w:r>
          </w:p>
          <w:p w:rsidR="00EF674D" w:rsidRPr="007E5611" w:rsidRDefault="00EF674D" w:rsidP="00EF674D">
            <w:pPr>
              <w:pStyle w:val="Default"/>
              <w:numPr>
                <w:ilvl w:val="0"/>
                <w:numId w:val="39"/>
              </w:numPr>
              <w:tabs>
                <w:tab w:val="left" w:pos="178"/>
                <w:tab w:val="left" w:pos="317"/>
              </w:tabs>
              <w:ind w:left="0" w:firstLine="0"/>
              <w:jc w:val="both"/>
              <w:rPr>
                <w:color w:val="auto"/>
                <w:sz w:val="22"/>
                <w:szCs w:val="22"/>
              </w:rPr>
            </w:pPr>
            <w:r w:rsidRPr="007E5611">
              <w:rPr>
                <w:color w:val="auto"/>
                <w:sz w:val="22"/>
                <w:szCs w:val="22"/>
              </w:rPr>
              <w:t xml:space="preserve">Нефтеюганская городская ОО «Национально-культурная автономия чувашей «Телей» </w:t>
            </w:r>
          </w:p>
          <w:p w:rsidR="00EF674D" w:rsidRPr="007E5611" w:rsidRDefault="00EF674D" w:rsidP="00EF674D">
            <w:pPr>
              <w:pStyle w:val="Default"/>
              <w:numPr>
                <w:ilvl w:val="0"/>
                <w:numId w:val="39"/>
              </w:numPr>
              <w:tabs>
                <w:tab w:val="left" w:pos="178"/>
                <w:tab w:val="left" w:pos="317"/>
              </w:tabs>
              <w:ind w:left="0" w:firstLine="0"/>
              <w:jc w:val="both"/>
              <w:rPr>
                <w:color w:val="auto"/>
                <w:sz w:val="22"/>
                <w:szCs w:val="22"/>
              </w:rPr>
            </w:pPr>
            <w:r w:rsidRPr="007E5611">
              <w:rPr>
                <w:color w:val="auto"/>
                <w:sz w:val="22"/>
                <w:szCs w:val="22"/>
              </w:rPr>
              <w:t xml:space="preserve">Казахская общественная организация «Атамикен» </w:t>
            </w:r>
          </w:p>
          <w:p w:rsidR="00EF674D" w:rsidRPr="007E5611" w:rsidRDefault="00EF674D" w:rsidP="00EF674D">
            <w:pPr>
              <w:pStyle w:val="Default"/>
              <w:numPr>
                <w:ilvl w:val="0"/>
                <w:numId w:val="39"/>
              </w:numPr>
              <w:tabs>
                <w:tab w:val="left" w:pos="178"/>
                <w:tab w:val="left" w:pos="317"/>
              </w:tabs>
              <w:ind w:left="0" w:firstLine="0"/>
              <w:jc w:val="both"/>
              <w:rPr>
                <w:color w:val="auto"/>
                <w:sz w:val="22"/>
                <w:szCs w:val="22"/>
              </w:rPr>
            </w:pPr>
            <w:r w:rsidRPr="007E5611">
              <w:rPr>
                <w:color w:val="auto"/>
                <w:sz w:val="22"/>
                <w:szCs w:val="22"/>
              </w:rPr>
              <w:t xml:space="preserve">Таджикская инициативная группа «Сомониен» (Саманиды) </w:t>
            </w:r>
          </w:p>
          <w:p w:rsidR="00EF674D" w:rsidRPr="007E5611" w:rsidRDefault="00EF674D" w:rsidP="00EF674D">
            <w:pPr>
              <w:pStyle w:val="Default"/>
              <w:numPr>
                <w:ilvl w:val="0"/>
                <w:numId w:val="39"/>
              </w:numPr>
              <w:tabs>
                <w:tab w:val="left" w:pos="178"/>
                <w:tab w:val="left" w:pos="317"/>
              </w:tabs>
              <w:ind w:left="0" w:firstLine="0"/>
              <w:jc w:val="both"/>
              <w:rPr>
                <w:color w:val="auto"/>
                <w:sz w:val="22"/>
                <w:szCs w:val="22"/>
              </w:rPr>
            </w:pPr>
            <w:r w:rsidRPr="007E5611">
              <w:rPr>
                <w:color w:val="auto"/>
                <w:sz w:val="22"/>
                <w:szCs w:val="22"/>
              </w:rPr>
              <w:t xml:space="preserve">Узбекская инициативная группа «Тимурлан» </w:t>
            </w:r>
          </w:p>
          <w:p w:rsidR="00EF674D" w:rsidRPr="007E5611" w:rsidRDefault="00EF674D" w:rsidP="00EF674D">
            <w:pPr>
              <w:pStyle w:val="Default"/>
              <w:numPr>
                <w:ilvl w:val="0"/>
                <w:numId w:val="39"/>
              </w:numPr>
              <w:tabs>
                <w:tab w:val="left" w:pos="178"/>
                <w:tab w:val="left" w:pos="317"/>
              </w:tabs>
              <w:ind w:left="0" w:firstLine="0"/>
              <w:jc w:val="both"/>
              <w:rPr>
                <w:color w:val="auto"/>
                <w:sz w:val="22"/>
                <w:szCs w:val="22"/>
              </w:rPr>
            </w:pPr>
            <w:r w:rsidRPr="007E5611">
              <w:rPr>
                <w:color w:val="auto"/>
                <w:sz w:val="22"/>
                <w:szCs w:val="22"/>
              </w:rPr>
              <w:t xml:space="preserve">Инициативная группа русской культуры «Русский Дом» </w:t>
            </w:r>
          </w:p>
          <w:p w:rsidR="00EF674D" w:rsidRPr="007E5611" w:rsidRDefault="00EF674D" w:rsidP="00EF674D">
            <w:pPr>
              <w:pStyle w:val="Default"/>
              <w:numPr>
                <w:ilvl w:val="0"/>
                <w:numId w:val="39"/>
              </w:numPr>
              <w:tabs>
                <w:tab w:val="left" w:pos="178"/>
                <w:tab w:val="left" w:pos="317"/>
              </w:tabs>
              <w:ind w:left="0" w:firstLine="0"/>
              <w:jc w:val="both"/>
              <w:rPr>
                <w:color w:val="auto"/>
                <w:sz w:val="22"/>
                <w:szCs w:val="22"/>
              </w:rPr>
            </w:pPr>
            <w:r w:rsidRPr="007E5611">
              <w:rPr>
                <w:color w:val="auto"/>
                <w:sz w:val="22"/>
                <w:szCs w:val="22"/>
              </w:rPr>
              <w:t xml:space="preserve">Нефтеюганское отделение межрегионального общественного движения «Всемирный Конгресс лезгинских народов» </w:t>
            </w:r>
          </w:p>
          <w:p w:rsidR="00EF674D" w:rsidRPr="007E5611" w:rsidRDefault="00EF674D" w:rsidP="00EF674D">
            <w:pPr>
              <w:pStyle w:val="Default"/>
              <w:numPr>
                <w:ilvl w:val="0"/>
                <w:numId w:val="39"/>
              </w:numPr>
              <w:tabs>
                <w:tab w:val="left" w:pos="178"/>
                <w:tab w:val="left" w:pos="317"/>
              </w:tabs>
              <w:ind w:left="0" w:firstLine="0"/>
              <w:jc w:val="both"/>
              <w:rPr>
                <w:color w:val="auto"/>
                <w:sz w:val="22"/>
                <w:szCs w:val="22"/>
              </w:rPr>
            </w:pPr>
            <w:r w:rsidRPr="007E5611">
              <w:rPr>
                <w:color w:val="auto"/>
                <w:sz w:val="22"/>
                <w:szCs w:val="22"/>
              </w:rPr>
              <w:t xml:space="preserve">Армянская ОО «Урарту» </w:t>
            </w:r>
          </w:p>
          <w:p w:rsidR="00EF674D" w:rsidRPr="007E5611" w:rsidRDefault="00EF674D" w:rsidP="00EF674D">
            <w:pPr>
              <w:pStyle w:val="Default"/>
              <w:numPr>
                <w:ilvl w:val="0"/>
                <w:numId w:val="39"/>
              </w:numPr>
              <w:tabs>
                <w:tab w:val="left" w:pos="178"/>
                <w:tab w:val="left" w:pos="317"/>
              </w:tabs>
              <w:ind w:left="0" w:firstLine="0"/>
              <w:jc w:val="both"/>
              <w:rPr>
                <w:color w:val="auto"/>
                <w:sz w:val="22"/>
                <w:szCs w:val="22"/>
              </w:rPr>
            </w:pPr>
            <w:r w:rsidRPr="007E5611">
              <w:rPr>
                <w:color w:val="auto"/>
                <w:sz w:val="22"/>
                <w:szCs w:val="22"/>
              </w:rPr>
              <w:t xml:space="preserve">Азербайджанская ОО «Бирлик» («Единство») </w:t>
            </w:r>
          </w:p>
          <w:p w:rsidR="00EF674D" w:rsidRPr="007E5611" w:rsidRDefault="00EF674D" w:rsidP="00EF674D">
            <w:pPr>
              <w:pStyle w:val="Default"/>
              <w:numPr>
                <w:ilvl w:val="0"/>
                <w:numId w:val="39"/>
              </w:numPr>
              <w:tabs>
                <w:tab w:val="left" w:pos="178"/>
                <w:tab w:val="left" w:pos="317"/>
              </w:tabs>
              <w:ind w:left="0" w:firstLine="0"/>
              <w:jc w:val="both"/>
              <w:rPr>
                <w:color w:val="auto"/>
                <w:sz w:val="22"/>
                <w:szCs w:val="22"/>
              </w:rPr>
            </w:pPr>
            <w:r w:rsidRPr="007E5611">
              <w:rPr>
                <w:color w:val="auto"/>
                <w:sz w:val="22"/>
                <w:szCs w:val="22"/>
              </w:rPr>
              <w:t xml:space="preserve">Региональная ОО «Вайнах» («Наш народ») </w:t>
            </w:r>
            <w:r w:rsidRPr="007E5611">
              <w:rPr>
                <w:color w:val="auto"/>
                <w:sz w:val="22"/>
                <w:szCs w:val="22"/>
              </w:rPr>
              <w:lastRenderedPageBreak/>
              <w:t xml:space="preserve">Чечено-Ингушский народ </w:t>
            </w:r>
          </w:p>
          <w:p w:rsidR="00EF674D" w:rsidRPr="007E5611" w:rsidRDefault="00EF674D" w:rsidP="00EF674D">
            <w:pPr>
              <w:pStyle w:val="Default"/>
              <w:numPr>
                <w:ilvl w:val="0"/>
                <w:numId w:val="39"/>
              </w:numPr>
              <w:tabs>
                <w:tab w:val="left" w:pos="178"/>
                <w:tab w:val="left" w:pos="317"/>
              </w:tabs>
              <w:ind w:left="0" w:firstLine="0"/>
              <w:jc w:val="both"/>
              <w:rPr>
                <w:color w:val="auto"/>
                <w:sz w:val="22"/>
                <w:szCs w:val="22"/>
              </w:rPr>
            </w:pPr>
            <w:r w:rsidRPr="007E5611">
              <w:rPr>
                <w:color w:val="auto"/>
                <w:sz w:val="22"/>
                <w:szCs w:val="22"/>
              </w:rPr>
              <w:t xml:space="preserve">Нефтеюганское городское казачье общество Обь-Иртышского отдельского казачьего общества Ханты-Мансийское региональное отделение общероссийской общественной организации «Союз Казаков» </w:t>
            </w:r>
          </w:p>
          <w:p w:rsidR="00EF674D" w:rsidRPr="007E5611" w:rsidRDefault="00EF674D" w:rsidP="00EF674D">
            <w:pPr>
              <w:pStyle w:val="Default"/>
              <w:numPr>
                <w:ilvl w:val="0"/>
                <w:numId w:val="39"/>
              </w:numPr>
              <w:tabs>
                <w:tab w:val="left" w:pos="178"/>
                <w:tab w:val="left" w:pos="317"/>
              </w:tabs>
              <w:ind w:left="0" w:firstLine="0"/>
              <w:jc w:val="both"/>
              <w:rPr>
                <w:color w:val="auto"/>
                <w:sz w:val="22"/>
                <w:szCs w:val="22"/>
              </w:rPr>
            </w:pPr>
            <w:r w:rsidRPr="007E5611">
              <w:rPr>
                <w:color w:val="auto"/>
                <w:sz w:val="22"/>
                <w:szCs w:val="22"/>
              </w:rPr>
              <w:t xml:space="preserve">Местная религиозная организация православный Приход храма Святого Духа г.Нефтеюганска ХМАО - Югры Тюменской области Ханты-Мансийской Епархии Русской Православной Церкви (Московский Патриархат) </w:t>
            </w:r>
          </w:p>
          <w:p w:rsidR="00EF674D" w:rsidRPr="007E5611" w:rsidRDefault="00EF674D" w:rsidP="00EF674D">
            <w:pPr>
              <w:pStyle w:val="ab"/>
              <w:numPr>
                <w:ilvl w:val="0"/>
                <w:numId w:val="39"/>
              </w:numPr>
              <w:tabs>
                <w:tab w:val="left" w:pos="178"/>
                <w:tab w:val="left" w:pos="317"/>
              </w:tabs>
              <w:ind w:left="0" w:firstLine="0"/>
              <w:jc w:val="both"/>
              <w:rPr>
                <w:sz w:val="22"/>
                <w:szCs w:val="22"/>
              </w:rPr>
            </w:pPr>
            <w:r w:rsidRPr="007E5611">
              <w:rPr>
                <w:sz w:val="22"/>
                <w:szCs w:val="22"/>
              </w:rPr>
              <w:t>Местная мусульманская религиозная организация города Нефтеюганска</w:t>
            </w:r>
          </w:p>
        </w:tc>
      </w:tr>
      <w:tr w:rsidR="00EF674D" w:rsidRPr="007E5611" w:rsidTr="00716FA3">
        <w:trPr>
          <w:jc w:val="center"/>
        </w:trPr>
        <w:tc>
          <w:tcPr>
            <w:tcW w:w="611" w:type="dxa"/>
            <w:shd w:val="clear" w:color="auto" w:fill="auto"/>
          </w:tcPr>
          <w:p w:rsidR="00EF674D" w:rsidRPr="007E5611" w:rsidRDefault="00EF674D" w:rsidP="00EF674D">
            <w:pPr>
              <w:pStyle w:val="ac"/>
              <w:ind w:left="27"/>
              <w:rPr>
                <w:rFonts w:eastAsia="Calibri" w:cs="Times New Roman"/>
                <w:bCs/>
                <w:color w:val="17365D" w:themeColor="text2" w:themeShade="BF"/>
                <w:spacing w:val="-1"/>
                <w:sz w:val="22"/>
                <w:szCs w:val="22"/>
                <w:lang w:eastAsia="en-US"/>
              </w:rPr>
            </w:pPr>
            <w:r w:rsidRPr="007E5611">
              <w:rPr>
                <w:rFonts w:eastAsia="Calibri" w:cs="Times New Roman"/>
                <w:bCs/>
                <w:color w:val="17365D" w:themeColor="text2" w:themeShade="BF"/>
                <w:spacing w:val="-1"/>
                <w:sz w:val="22"/>
                <w:szCs w:val="22"/>
                <w:lang w:eastAsia="en-US"/>
              </w:rPr>
              <w:lastRenderedPageBreak/>
              <w:t>2</w:t>
            </w:r>
          </w:p>
        </w:tc>
        <w:tc>
          <w:tcPr>
            <w:tcW w:w="3775" w:type="dxa"/>
            <w:shd w:val="clear" w:color="auto" w:fill="auto"/>
          </w:tcPr>
          <w:p w:rsidR="00EF674D" w:rsidRPr="007E5611" w:rsidRDefault="00EF674D" w:rsidP="00EF674D">
            <w:pPr>
              <w:pStyle w:val="Default"/>
              <w:jc w:val="both"/>
              <w:rPr>
                <w:color w:val="auto"/>
                <w:sz w:val="22"/>
                <w:szCs w:val="22"/>
              </w:rPr>
            </w:pPr>
            <w:r w:rsidRPr="007E5611">
              <w:rPr>
                <w:color w:val="auto"/>
                <w:sz w:val="22"/>
                <w:szCs w:val="22"/>
              </w:rPr>
              <w:t>Информирование о реализуемых в Ханты-Мансийском автономном округе – Югре международных проектах «Север для Победы. Каждый для дела Мира», «Евразийское объединение женщин – региональных лидеров», направленных на международное позиционирование автономного округа ИСХ.ДДА-02-01-09-471-1 от 04.03.2021</w:t>
            </w:r>
          </w:p>
        </w:tc>
        <w:tc>
          <w:tcPr>
            <w:tcW w:w="6578" w:type="dxa"/>
            <w:shd w:val="clear" w:color="auto" w:fill="auto"/>
          </w:tcPr>
          <w:p w:rsidR="00EF674D" w:rsidRPr="007E5611" w:rsidRDefault="00EF674D" w:rsidP="00EF674D">
            <w:pPr>
              <w:pStyle w:val="Default"/>
              <w:jc w:val="both"/>
              <w:rPr>
                <w:color w:val="auto"/>
                <w:sz w:val="22"/>
                <w:szCs w:val="22"/>
              </w:rPr>
            </w:pPr>
            <w:r w:rsidRPr="007E5611">
              <w:rPr>
                <w:color w:val="auto"/>
                <w:sz w:val="22"/>
                <w:szCs w:val="22"/>
              </w:rPr>
              <w:t xml:space="preserve">С целью сохранения и распространения исторической правды о Второй мировой войне, развития международного гуманитарного сотрудничества в автономном округе реализуется международный проект «Север для Победы. Каждый для дела Мира» при поддержке Министерства иностранных дел Российской Федерации, Россотрудничества, Федерального агентства по делам национальностей РФ (официальный сайт: http://pobeda-mir.ru/, аккаунты в социальных сетях: https://www.instagram.com/sever_dlya_pobedy/, https://vk.com/severpobedy, https://ruru.facebook.com/severpobedy). </w:t>
            </w:r>
          </w:p>
          <w:p w:rsidR="00EF674D" w:rsidRPr="007E5611" w:rsidRDefault="00EF674D" w:rsidP="00EF674D">
            <w:pPr>
              <w:pStyle w:val="Default"/>
              <w:jc w:val="both"/>
              <w:rPr>
                <w:color w:val="auto"/>
                <w:sz w:val="22"/>
                <w:szCs w:val="22"/>
              </w:rPr>
            </w:pPr>
            <w:r w:rsidRPr="007E5611">
              <w:rPr>
                <w:color w:val="auto"/>
                <w:sz w:val="22"/>
                <w:szCs w:val="22"/>
              </w:rPr>
              <w:t>По инициативе участниц Международного дискуссионного клуба «Женщины-губернаторы – стратегия эффективности и развития территорий», состоявшегося на полях II Евразийского женского форума, с 2018 года реализуется проект «Евразийское объединение женщин – региональных лидеров», координатором которого является Губернатор Ханты-Мансийского автономного округа – Югры Н.В.Комарова.</w:t>
            </w:r>
          </w:p>
        </w:tc>
        <w:tc>
          <w:tcPr>
            <w:tcW w:w="4694" w:type="dxa"/>
            <w:vMerge/>
            <w:shd w:val="clear" w:color="auto" w:fill="auto"/>
          </w:tcPr>
          <w:p w:rsidR="00EF674D" w:rsidRPr="007E5611" w:rsidRDefault="00EF674D" w:rsidP="00EF674D">
            <w:pPr>
              <w:pStyle w:val="Default"/>
              <w:jc w:val="both"/>
              <w:rPr>
                <w:sz w:val="22"/>
                <w:szCs w:val="22"/>
              </w:rPr>
            </w:pPr>
          </w:p>
        </w:tc>
      </w:tr>
      <w:tr w:rsidR="00EF674D" w:rsidRPr="007E5611" w:rsidTr="00716FA3">
        <w:trPr>
          <w:jc w:val="center"/>
        </w:trPr>
        <w:tc>
          <w:tcPr>
            <w:tcW w:w="611" w:type="dxa"/>
            <w:shd w:val="clear" w:color="auto" w:fill="auto"/>
          </w:tcPr>
          <w:p w:rsidR="00EF674D" w:rsidRPr="007E5611" w:rsidRDefault="00EF674D" w:rsidP="00EF674D">
            <w:pPr>
              <w:pStyle w:val="ac"/>
              <w:ind w:left="27"/>
              <w:rPr>
                <w:rFonts w:eastAsia="Calibri" w:cs="Times New Roman"/>
                <w:bCs/>
                <w:color w:val="17365D" w:themeColor="text2" w:themeShade="BF"/>
                <w:spacing w:val="-1"/>
                <w:sz w:val="22"/>
                <w:szCs w:val="22"/>
                <w:lang w:eastAsia="en-US"/>
              </w:rPr>
            </w:pPr>
            <w:r>
              <w:rPr>
                <w:rFonts w:eastAsia="Calibri" w:cs="Times New Roman"/>
                <w:bCs/>
                <w:color w:val="17365D" w:themeColor="text2" w:themeShade="BF"/>
                <w:spacing w:val="-1"/>
                <w:sz w:val="22"/>
                <w:szCs w:val="22"/>
                <w:lang w:eastAsia="en-US"/>
              </w:rPr>
              <w:lastRenderedPageBreak/>
              <w:t>3</w:t>
            </w:r>
          </w:p>
        </w:tc>
        <w:tc>
          <w:tcPr>
            <w:tcW w:w="3775" w:type="dxa"/>
            <w:shd w:val="clear" w:color="auto" w:fill="auto"/>
          </w:tcPr>
          <w:p w:rsidR="00EF674D" w:rsidRPr="003640F8" w:rsidRDefault="00EF674D" w:rsidP="00EF674D">
            <w:pPr>
              <w:pStyle w:val="Default"/>
              <w:jc w:val="both"/>
              <w:rPr>
                <w:sz w:val="22"/>
                <w:szCs w:val="22"/>
              </w:rPr>
            </w:pPr>
            <w:r w:rsidRPr="003640F8">
              <w:rPr>
                <w:sz w:val="22"/>
                <w:szCs w:val="22"/>
              </w:rPr>
              <w:t xml:space="preserve">Съемка видеолекций  «Профилактика экстремизма и терроризма в городе Нефтеюганска» с участием представителей национальных и религиозных организаций» </w:t>
            </w:r>
          </w:p>
        </w:tc>
        <w:tc>
          <w:tcPr>
            <w:tcW w:w="6578" w:type="dxa"/>
            <w:shd w:val="clear" w:color="auto" w:fill="auto"/>
          </w:tcPr>
          <w:p w:rsidR="00EF674D" w:rsidRPr="003640F8" w:rsidRDefault="00EF674D" w:rsidP="00EF674D">
            <w:pPr>
              <w:pStyle w:val="Default"/>
              <w:jc w:val="both"/>
              <w:rPr>
                <w:sz w:val="22"/>
                <w:szCs w:val="22"/>
              </w:rPr>
            </w:pPr>
            <w:r w:rsidRPr="003640F8">
              <w:rPr>
                <w:sz w:val="22"/>
                <w:szCs w:val="22"/>
              </w:rPr>
              <w:t>Предложение члена Межведомственной комиссии ХМАО – Югры по противодействию экстремисткой деятельности, депутата Думы Ханты-Мансийского автономного округа – Югры Сысуна В.Б. о тиражировании положительного опыта Сургутского района по профилактике экстремизма и терроризма с участием представителей национальных и религиозных организаций направлено в адрес всех национальных и религиозных организаций города Нефтеюганска. Создано 5 видеолекций для родителей и учащихся на тему: «Профилактика экстремизма и терроризма в городе Нефтеюганска»</w:t>
            </w:r>
          </w:p>
        </w:tc>
        <w:tc>
          <w:tcPr>
            <w:tcW w:w="4694" w:type="dxa"/>
            <w:shd w:val="clear" w:color="auto" w:fill="auto"/>
          </w:tcPr>
          <w:p w:rsidR="00EF674D" w:rsidRPr="003640F8" w:rsidRDefault="00EF674D" w:rsidP="00EF674D">
            <w:pPr>
              <w:pStyle w:val="Default"/>
              <w:jc w:val="both"/>
              <w:rPr>
                <w:sz w:val="22"/>
                <w:szCs w:val="22"/>
              </w:rPr>
            </w:pPr>
            <w:r w:rsidRPr="003640F8">
              <w:rPr>
                <w:sz w:val="22"/>
                <w:szCs w:val="22"/>
              </w:rPr>
              <w:t xml:space="preserve">В создании </w:t>
            </w:r>
            <w:bookmarkStart w:id="0" w:name="_GoBack"/>
            <w:bookmarkEnd w:id="0"/>
            <w:r w:rsidRPr="003640F8">
              <w:rPr>
                <w:sz w:val="22"/>
                <w:szCs w:val="22"/>
              </w:rPr>
              <w:t>видеороликов приняли участие представители религиозных организаций, национальных диаспор и лидеров общественного мнения:</w:t>
            </w:r>
          </w:p>
          <w:p w:rsidR="00EF674D" w:rsidRPr="003640F8" w:rsidRDefault="00EF674D" w:rsidP="00EF674D">
            <w:pPr>
              <w:pStyle w:val="Default"/>
              <w:tabs>
                <w:tab w:val="left" w:pos="320"/>
              </w:tabs>
              <w:jc w:val="both"/>
              <w:rPr>
                <w:color w:val="auto"/>
                <w:sz w:val="22"/>
                <w:szCs w:val="22"/>
              </w:rPr>
            </w:pPr>
            <w:r w:rsidRPr="003640F8">
              <w:rPr>
                <w:color w:val="auto"/>
                <w:sz w:val="22"/>
                <w:szCs w:val="22"/>
              </w:rPr>
              <w:t xml:space="preserve">-Отец Михаил (Местная религиозная организация православный Приход храма Святого Духа г.ХМАО - Югры Тюменской области Ханты-Мансийской Епархии Русской Православной Церкви (Московский Патриархат) </w:t>
            </w:r>
          </w:p>
          <w:p w:rsidR="00EF674D" w:rsidRPr="003640F8" w:rsidRDefault="00EF674D" w:rsidP="00EF674D">
            <w:pPr>
              <w:pStyle w:val="Default"/>
              <w:tabs>
                <w:tab w:val="left" w:pos="320"/>
              </w:tabs>
              <w:jc w:val="both"/>
              <w:rPr>
                <w:sz w:val="22"/>
                <w:szCs w:val="22"/>
              </w:rPr>
            </w:pPr>
            <w:r w:rsidRPr="003640F8">
              <w:rPr>
                <w:color w:val="auto"/>
                <w:sz w:val="22"/>
                <w:szCs w:val="22"/>
              </w:rPr>
              <w:t>-Усман Хазрат (Местная мусульманская РО города Нефтеюганска)</w:t>
            </w:r>
          </w:p>
          <w:p w:rsidR="00EF674D" w:rsidRPr="003640F8" w:rsidRDefault="00EF674D" w:rsidP="00EF674D">
            <w:pPr>
              <w:pStyle w:val="Default"/>
              <w:tabs>
                <w:tab w:val="left" w:pos="320"/>
              </w:tabs>
              <w:jc w:val="both"/>
              <w:rPr>
                <w:sz w:val="22"/>
                <w:szCs w:val="22"/>
              </w:rPr>
            </w:pPr>
            <w:r w:rsidRPr="003640F8">
              <w:rPr>
                <w:color w:val="auto"/>
                <w:sz w:val="22"/>
                <w:szCs w:val="22"/>
              </w:rPr>
              <w:t>-Копылова Анастасия (</w:t>
            </w:r>
            <w:r w:rsidRPr="003640F8">
              <w:rPr>
                <w:bCs/>
                <w:sz w:val="22"/>
                <w:szCs w:val="22"/>
              </w:rPr>
              <w:t>РОО ХМАО - Югры «Культурно-просветительский Центр-фонд «РОД»)</w:t>
            </w:r>
          </w:p>
          <w:p w:rsidR="00EF674D" w:rsidRPr="003640F8" w:rsidRDefault="00EF674D" w:rsidP="00EF674D">
            <w:pPr>
              <w:pStyle w:val="Default"/>
              <w:tabs>
                <w:tab w:val="left" w:pos="320"/>
              </w:tabs>
              <w:jc w:val="both"/>
              <w:rPr>
                <w:sz w:val="22"/>
                <w:szCs w:val="22"/>
              </w:rPr>
            </w:pPr>
            <w:r w:rsidRPr="003640F8">
              <w:rPr>
                <w:color w:val="auto"/>
                <w:sz w:val="22"/>
                <w:szCs w:val="22"/>
              </w:rPr>
              <w:t>-Павел Белоус – лидер общественного мнения муниципального образования город Нефтеюганск.</w:t>
            </w:r>
          </w:p>
          <w:p w:rsidR="00EF674D" w:rsidRPr="003640F8" w:rsidRDefault="00EF674D" w:rsidP="00EF674D">
            <w:pPr>
              <w:pStyle w:val="Default"/>
              <w:tabs>
                <w:tab w:val="left" w:pos="320"/>
              </w:tabs>
              <w:jc w:val="both"/>
              <w:rPr>
                <w:color w:val="auto"/>
                <w:sz w:val="22"/>
                <w:szCs w:val="22"/>
              </w:rPr>
            </w:pPr>
            <w:r w:rsidRPr="003640F8">
              <w:rPr>
                <w:sz w:val="22"/>
                <w:szCs w:val="22"/>
              </w:rPr>
              <w:t xml:space="preserve">Ссылка на размещение роликов: </w:t>
            </w:r>
            <w:hyperlink r:id="rId9" w:history="1">
              <w:r w:rsidRPr="003640F8">
                <w:rPr>
                  <w:rStyle w:val="a5"/>
                  <w:rFonts w:ascii="Times New Roman" w:hAnsi="Times New Roman"/>
                  <w:sz w:val="22"/>
                  <w:szCs w:val="22"/>
                </w:rPr>
                <w:t>http</w:t>
              </w:r>
              <w:r w:rsidRPr="003640F8">
                <w:rPr>
                  <w:rStyle w:val="a5"/>
                  <w:rFonts w:ascii="Times New Roman" w:hAnsi="Times New Roman"/>
                  <w:sz w:val="22"/>
                  <w:szCs w:val="22"/>
                  <w:lang w:val="ru-RU"/>
                </w:rPr>
                <w:t>://</w:t>
              </w:r>
              <w:r w:rsidRPr="003640F8">
                <w:rPr>
                  <w:rStyle w:val="a5"/>
                  <w:rFonts w:ascii="Times New Roman" w:hAnsi="Times New Roman"/>
                  <w:sz w:val="22"/>
                  <w:szCs w:val="22"/>
                </w:rPr>
                <w:t>www</w:t>
              </w:r>
              <w:r w:rsidRPr="003640F8">
                <w:rPr>
                  <w:rStyle w:val="a5"/>
                  <w:rFonts w:ascii="Times New Roman" w:hAnsi="Times New Roman"/>
                  <w:sz w:val="22"/>
                  <w:szCs w:val="22"/>
                  <w:lang w:val="ru-RU"/>
                </w:rPr>
                <w:t>.</w:t>
              </w:r>
              <w:r w:rsidRPr="003640F8">
                <w:rPr>
                  <w:rStyle w:val="a5"/>
                  <w:rFonts w:ascii="Times New Roman" w:hAnsi="Times New Roman"/>
                  <w:sz w:val="22"/>
                  <w:szCs w:val="22"/>
                </w:rPr>
                <w:t>admugansk</w:t>
              </w:r>
              <w:r w:rsidRPr="003640F8">
                <w:rPr>
                  <w:rStyle w:val="a5"/>
                  <w:rFonts w:ascii="Times New Roman" w:hAnsi="Times New Roman"/>
                  <w:sz w:val="22"/>
                  <w:szCs w:val="22"/>
                  <w:lang w:val="ru-RU"/>
                </w:rPr>
                <w:t>.</w:t>
              </w:r>
              <w:r w:rsidRPr="003640F8">
                <w:rPr>
                  <w:rStyle w:val="a5"/>
                  <w:rFonts w:ascii="Times New Roman" w:hAnsi="Times New Roman"/>
                  <w:sz w:val="22"/>
                  <w:szCs w:val="22"/>
                </w:rPr>
                <w:t>ru</w:t>
              </w:r>
              <w:r w:rsidRPr="003640F8">
                <w:rPr>
                  <w:rStyle w:val="a5"/>
                  <w:rFonts w:ascii="Times New Roman" w:hAnsi="Times New Roman"/>
                  <w:sz w:val="22"/>
                  <w:szCs w:val="22"/>
                  <w:lang w:val="ru-RU"/>
                </w:rPr>
                <w:t>/</w:t>
              </w:r>
              <w:r w:rsidRPr="003640F8">
                <w:rPr>
                  <w:rStyle w:val="a5"/>
                  <w:rFonts w:ascii="Times New Roman" w:hAnsi="Times New Roman"/>
                  <w:sz w:val="22"/>
                  <w:szCs w:val="22"/>
                </w:rPr>
                <w:t>read</w:t>
              </w:r>
              <w:r w:rsidRPr="003640F8">
                <w:rPr>
                  <w:rStyle w:val="a5"/>
                  <w:rFonts w:ascii="Times New Roman" w:hAnsi="Times New Roman"/>
                  <w:sz w:val="22"/>
                  <w:szCs w:val="22"/>
                  <w:lang w:val="ru-RU"/>
                </w:rPr>
                <w:t>/47579</w:t>
              </w:r>
            </w:hyperlink>
          </w:p>
        </w:tc>
      </w:tr>
      <w:tr w:rsidR="00EF674D" w:rsidRPr="007E5611" w:rsidTr="00716FA3">
        <w:trPr>
          <w:jc w:val="center"/>
        </w:trPr>
        <w:tc>
          <w:tcPr>
            <w:tcW w:w="611" w:type="dxa"/>
            <w:shd w:val="clear" w:color="auto" w:fill="auto"/>
          </w:tcPr>
          <w:p w:rsidR="00EF674D" w:rsidRPr="007E5611" w:rsidRDefault="00EF674D" w:rsidP="00EF674D">
            <w:pPr>
              <w:pStyle w:val="ac"/>
              <w:ind w:left="27"/>
              <w:rPr>
                <w:rFonts w:eastAsia="Calibri" w:cs="Times New Roman"/>
                <w:bCs/>
                <w:color w:val="17365D" w:themeColor="text2" w:themeShade="BF"/>
                <w:spacing w:val="-1"/>
                <w:sz w:val="22"/>
                <w:szCs w:val="22"/>
                <w:lang w:eastAsia="en-US"/>
              </w:rPr>
            </w:pPr>
            <w:r>
              <w:rPr>
                <w:rFonts w:eastAsia="Calibri" w:cs="Times New Roman"/>
                <w:bCs/>
                <w:color w:val="17365D" w:themeColor="text2" w:themeShade="BF"/>
                <w:spacing w:val="-1"/>
                <w:sz w:val="22"/>
                <w:szCs w:val="22"/>
                <w:lang w:eastAsia="en-US"/>
              </w:rPr>
              <w:t>4</w:t>
            </w:r>
          </w:p>
        </w:tc>
        <w:tc>
          <w:tcPr>
            <w:tcW w:w="3775" w:type="dxa"/>
            <w:shd w:val="clear" w:color="auto" w:fill="auto"/>
          </w:tcPr>
          <w:p w:rsidR="00EF674D" w:rsidRPr="003640F8" w:rsidRDefault="00EF674D" w:rsidP="00EF674D">
            <w:pPr>
              <w:pStyle w:val="Default"/>
              <w:jc w:val="both"/>
              <w:rPr>
                <w:sz w:val="22"/>
                <w:szCs w:val="22"/>
              </w:rPr>
            </w:pPr>
            <w:r w:rsidRPr="003640F8">
              <w:rPr>
                <w:color w:val="auto"/>
                <w:sz w:val="22"/>
                <w:szCs w:val="22"/>
              </w:rPr>
              <w:t xml:space="preserve">Информирование о просветительских и социальных проектах «ПСП-фонд» </w:t>
            </w:r>
          </w:p>
        </w:tc>
        <w:tc>
          <w:tcPr>
            <w:tcW w:w="6578" w:type="dxa"/>
            <w:shd w:val="clear" w:color="auto" w:fill="auto"/>
          </w:tcPr>
          <w:p w:rsidR="00EF674D" w:rsidRPr="003640F8" w:rsidRDefault="00EF674D" w:rsidP="00EF674D">
            <w:pPr>
              <w:pStyle w:val="Default"/>
              <w:jc w:val="both"/>
              <w:rPr>
                <w:color w:val="auto"/>
                <w:sz w:val="22"/>
                <w:szCs w:val="22"/>
              </w:rPr>
            </w:pPr>
            <w:r w:rsidRPr="003640F8">
              <w:rPr>
                <w:color w:val="auto"/>
                <w:sz w:val="22"/>
                <w:szCs w:val="22"/>
              </w:rPr>
              <w:t xml:space="preserve">Благотворительным фондом поддержки и развития просветительских и социальных проектов «ПСП-фонд» в рамках проекта «Межрегиональный ресурсный центр по адаптации и интеграции мигрантов и гармонизации межнациональных отношений», реализуемого с использованием гранта Президента </w:t>
            </w:r>
            <w:r w:rsidRPr="003640F8">
              <w:rPr>
                <w:color w:val="auto"/>
                <w:sz w:val="22"/>
                <w:szCs w:val="22"/>
              </w:rPr>
              <w:lastRenderedPageBreak/>
              <w:t xml:space="preserve">Российской Федерации на развитие гражданского общества, предоставленного Фондом президентских грантов, проводит два межрегиональных конкурса: </w:t>
            </w:r>
          </w:p>
          <w:p w:rsidR="00EF674D" w:rsidRPr="003640F8" w:rsidRDefault="00EF674D" w:rsidP="00EF674D">
            <w:pPr>
              <w:pStyle w:val="Default"/>
              <w:jc w:val="both"/>
              <w:rPr>
                <w:color w:val="auto"/>
                <w:sz w:val="22"/>
                <w:szCs w:val="22"/>
              </w:rPr>
            </w:pPr>
            <w:r w:rsidRPr="003640F8">
              <w:rPr>
                <w:color w:val="auto"/>
                <w:sz w:val="22"/>
                <w:szCs w:val="22"/>
              </w:rPr>
              <w:t xml:space="preserve">Межрегиональный конкурс лучших практик в сфере развития межнационального диалога в Российской Федерации. Цели Конкурса: содействие созданию атмосферы взаимного доброжелательного отношения друг к другу людей различных национальностей, культур и конфессий; профилактика межнациональной напряжённости в обществе и гармонизация межнациональных отношений; содействие развитию в обществе культуры межнациональных и межрелигиозных отношений, формирование у населения навыков межкультурного общения, противодействия ксенофобии, национальной и расовой нетерпимости. </w:t>
            </w:r>
          </w:p>
          <w:p w:rsidR="00EF674D" w:rsidRPr="003640F8" w:rsidRDefault="00EF674D" w:rsidP="00EF674D">
            <w:pPr>
              <w:pStyle w:val="Default"/>
              <w:jc w:val="both"/>
              <w:rPr>
                <w:color w:val="auto"/>
                <w:sz w:val="22"/>
                <w:szCs w:val="22"/>
              </w:rPr>
            </w:pPr>
            <w:r w:rsidRPr="003640F8">
              <w:rPr>
                <w:color w:val="auto"/>
                <w:sz w:val="22"/>
                <w:szCs w:val="22"/>
              </w:rPr>
              <w:t>Межрегиональный конкурс историй успешной адаптации мигрантов в Российской Федерации. Цель конкурса: содействие гармонизации межнациональных отношений через внедрение подходов к адаптации и интеграции мигрантов, направленных на развитие взаимодействия представителей мигрантского сообщества и местного населения</w:t>
            </w:r>
          </w:p>
        </w:tc>
        <w:tc>
          <w:tcPr>
            <w:tcW w:w="4694" w:type="dxa"/>
            <w:shd w:val="clear" w:color="auto" w:fill="auto"/>
          </w:tcPr>
          <w:p w:rsidR="00EF674D" w:rsidRPr="003640F8" w:rsidRDefault="00EF674D" w:rsidP="00EF674D">
            <w:pPr>
              <w:pStyle w:val="Default"/>
              <w:jc w:val="both"/>
              <w:rPr>
                <w:color w:val="auto"/>
                <w:sz w:val="22"/>
                <w:szCs w:val="22"/>
              </w:rPr>
            </w:pPr>
            <w:r w:rsidRPr="003640F8">
              <w:rPr>
                <w:color w:val="auto"/>
                <w:sz w:val="22"/>
                <w:szCs w:val="22"/>
              </w:rPr>
              <w:lastRenderedPageBreak/>
              <w:t>Участниками конкурсов стали:</w:t>
            </w:r>
          </w:p>
          <w:p w:rsidR="00EF674D" w:rsidRPr="003640F8" w:rsidRDefault="00EF674D" w:rsidP="00EF674D">
            <w:pPr>
              <w:pStyle w:val="Default"/>
              <w:jc w:val="both"/>
              <w:rPr>
                <w:color w:val="auto"/>
                <w:sz w:val="22"/>
                <w:szCs w:val="22"/>
              </w:rPr>
            </w:pPr>
            <w:r w:rsidRPr="003640F8">
              <w:rPr>
                <w:color w:val="auto"/>
                <w:sz w:val="22"/>
                <w:szCs w:val="22"/>
              </w:rPr>
              <w:t xml:space="preserve">Межрегиональный конкурс лучших практик в сфере развития межнационального диалога в Российской Федерации - местная общественная организация «Нефтеюганский </w:t>
            </w:r>
            <w:r w:rsidRPr="003640F8">
              <w:rPr>
                <w:color w:val="auto"/>
                <w:sz w:val="22"/>
                <w:szCs w:val="22"/>
              </w:rPr>
              <w:lastRenderedPageBreak/>
              <w:t>городской молдавский культурный центр «Наш дом»</w:t>
            </w:r>
          </w:p>
          <w:p w:rsidR="00EF674D" w:rsidRPr="003640F8" w:rsidRDefault="00EF674D" w:rsidP="00EF674D">
            <w:pPr>
              <w:pStyle w:val="Default"/>
              <w:jc w:val="both"/>
              <w:rPr>
                <w:color w:val="auto"/>
                <w:sz w:val="22"/>
                <w:szCs w:val="22"/>
              </w:rPr>
            </w:pPr>
            <w:r w:rsidRPr="003640F8">
              <w:rPr>
                <w:color w:val="auto"/>
                <w:sz w:val="22"/>
                <w:szCs w:val="22"/>
              </w:rPr>
              <w:t>Межрегиональный конкурс историй успешной адаптации мигрантов в Российской Федерации – Чорап Тудор Георгиевич, заместитель председателя местной общественной организации «Нефтеюганский городской молдавский культурный центр «Наш дом»</w:t>
            </w:r>
          </w:p>
        </w:tc>
      </w:tr>
      <w:tr w:rsidR="00EF674D" w:rsidRPr="007E5611" w:rsidTr="00716FA3">
        <w:trPr>
          <w:jc w:val="center"/>
        </w:trPr>
        <w:tc>
          <w:tcPr>
            <w:tcW w:w="611" w:type="dxa"/>
            <w:shd w:val="clear" w:color="auto" w:fill="auto"/>
          </w:tcPr>
          <w:p w:rsidR="00EF674D" w:rsidRDefault="00EF674D" w:rsidP="00EF674D">
            <w:pPr>
              <w:pStyle w:val="ac"/>
              <w:ind w:left="27"/>
              <w:rPr>
                <w:rFonts w:eastAsia="Calibri" w:cs="Times New Roman"/>
                <w:bCs/>
                <w:color w:val="17365D" w:themeColor="text2" w:themeShade="BF"/>
                <w:spacing w:val="-1"/>
                <w:sz w:val="22"/>
                <w:szCs w:val="22"/>
                <w:lang w:eastAsia="en-US"/>
              </w:rPr>
            </w:pPr>
            <w:r>
              <w:rPr>
                <w:rFonts w:eastAsia="Calibri" w:cs="Times New Roman"/>
                <w:bCs/>
                <w:color w:val="17365D" w:themeColor="text2" w:themeShade="BF"/>
                <w:spacing w:val="-1"/>
                <w:sz w:val="22"/>
                <w:szCs w:val="22"/>
                <w:lang w:eastAsia="en-US"/>
              </w:rPr>
              <w:lastRenderedPageBreak/>
              <w:t>5</w:t>
            </w:r>
          </w:p>
        </w:tc>
        <w:tc>
          <w:tcPr>
            <w:tcW w:w="3775" w:type="dxa"/>
            <w:shd w:val="clear" w:color="auto" w:fill="auto"/>
          </w:tcPr>
          <w:p w:rsidR="00EF674D" w:rsidRPr="003640F8" w:rsidRDefault="00EF674D" w:rsidP="00EF674D">
            <w:pPr>
              <w:pStyle w:val="TableParagraph"/>
              <w:jc w:val="both"/>
            </w:pPr>
            <w:r w:rsidRPr="003640F8">
              <w:t xml:space="preserve">Круглый стол </w:t>
            </w:r>
          </w:p>
          <w:p w:rsidR="00EF674D" w:rsidRPr="003640F8" w:rsidRDefault="00EF674D" w:rsidP="00EF674D">
            <w:pPr>
              <w:pStyle w:val="TableParagraph"/>
              <w:jc w:val="both"/>
            </w:pPr>
            <w:r w:rsidRPr="003640F8">
              <w:t>с участием представителей администрации города, депутатов городской и окружной Думы, чрезвычайного и полномочного посла Республики Молдова в Российской Федерации, первого и второго секретарей посольства, лидеров молдавских общественных организаций</w:t>
            </w:r>
          </w:p>
        </w:tc>
        <w:tc>
          <w:tcPr>
            <w:tcW w:w="6578" w:type="dxa"/>
            <w:shd w:val="clear" w:color="auto" w:fill="auto"/>
          </w:tcPr>
          <w:p w:rsidR="00EF674D" w:rsidRPr="003640F8" w:rsidRDefault="00EF674D" w:rsidP="00EF674D">
            <w:pPr>
              <w:jc w:val="both"/>
              <w:rPr>
                <w:sz w:val="22"/>
                <w:szCs w:val="22"/>
              </w:rPr>
            </w:pPr>
            <w:r w:rsidRPr="003640F8">
              <w:rPr>
                <w:sz w:val="22"/>
                <w:szCs w:val="22"/>
              </w:rPr>
              <w:t>27 марта 2021 года на базе Центра удаленного доступа к ресурсам Президентской библиотеки состоялся круглый стол с участием представителей администрации города, депутатов городской и окружной Думы, чрезвычайного и полномочного посла Республики Молдова в Российской Федерации Владимира Головатюка, первого секретаря посольства Молдовы, в чьем ведомстве находятся вопросы консульства, и второго секретаря посольства по связи с прессой, сотрудничества в сфере культуры, образования и науки, лидеров молдавских общественных организаций, проживающие на территории округа, активных общественных деятелей нашего города.</w:t>
            </w:r>
          </w:p>
          <w:p w:rsidR="00EF674D" w:rsidRPr="003640F8" w:rsidRDefault="00EF674D" w:rsidP="00EF674D">
            <w:pPr>
              <w:jc w:val="both"/>
              <w:rPr>
                <w:sz w:val="22"/>
                <w:szCs w:val="22"/>
              </w:rPr>
            </w:pPr>
            <w:r w:rsidRPr="003640F8">
              <w:rPr>
                <w:sz w:val="22"/>
                <w:szCs w:val="22"/>
              </w:rPr>
              <w:t xml:space="preserve">На встрече присутствующие обсудили вопросы </w:t>
            </w:r>
            <w:r w:rsidRPr="003640F8">
              <w:rPr>
                <w:rFonts w:eastAsia="Calibri"/>
                <w:bCs/>
                <w:spacing w:val="-1"/>
                <w:sz w:val="22"/>
                <w:szCs w:val="22"/>
                <w:lang w:eastAsia="en-US"/>
              </w:rPr>
              <w:t>сохранения культуры,</w:t>
            </w:r>
            <w:r w:rsidRPr="003640F8">
              <w:rPr>
                <w:sz w:val="22"/>
                <w:szCs w:val="22"/>
              </w:rPr>
              <w:t xml:space="preserve"> </w:t>
            </w:r>
            <w:r w:rsidRPr="003640F8">
              <w:rPr>
                <w:rFonts w:eastAsia="Calibri"/>
                <w:bCs/>
                <w:spacing w:val="-1"/>
                <w:sz w:val="22"/>
                <w:szCs w:val="22"/>
                <w:lang w:eastAsia="en-US"/>
              </w:rPr>
              <w:t xml:space="preserve">защиты интересов граждан Молдовы за рубежом. Также представители посольства рассказали о политической и эпидемиологической ситуации в Молдове, о сотрудничестве двух стран в области миграционной политики, образования и культуры. </w:t>
            </w:r>
            <w:r w:rsidRPr="003640F8">
              <w:rPr>
                <w:sz w:val="22"/>
                <w:szCs w:val="22"/>
              </w:rPr>
              <w:t>Количество участников 25 человек.</w:t>
            </w:r>
          </w:p>
        </w:tc>
        <w:tc>
          <w:tcPr>
            <w:tcW w:w="4694" w:type="dxa"/>
            <w:shd w:val="clear" w:color="auto" w:fill="auto"/>
          </w:tcPr>
          <w:p w:rsidR="00EF674D" w:rsidRPr="003640F8" w:rsidRDefault="00EF674D" w:rsidP="00EF674D">
            <w:pPr>
              <w:widowControl w:val="0"/>
              <w:jc w:val="both"/>
              <w:rPr>
                <w:rFonts w:eastAsia="Calibri"/>
                <w:bCs/>
                <w:spacing w:val="-1"/>
                <w:sz w:val="22"/>
                <w:szCs w:val="22"/>
                <w:lang w:eastAsia="en-US"/>
              </w:rPr>
            </w:pPr>
            <w:r w:rsidRPr="003640F8">
              <w:rPr>
                <w:rFonts w:eastAsia="Calibri"/>
                <w:bCs/>
                <w:spacing w:val="-1"/>
                <w:sz w:val="22"/>
                <w:szCs w:val="22"/>
                <w:lang w:eastAsia="en-US"/>
              </w:rPr>
              <w:t xml:space="preserve">Чрезвычайный и полномочный послы Республики Молдова в Российской Федерации, первый и второй секретарь посольства, лидеры молдавских общественных организаций </w:t>
            </w:r>
          </w:p>
        </w:tc>
      </w:tr>
      <w:tr w:rsidR="00EF674D" w:rsidRPr="007E5611" w:rsidTr="00152D83">
        <w:trPr>
          <w:jc w:val="center"/>
        </w:trPr>
        <w:tc>
          <w:tcPr>
            <w:tcW w:w="15658" w:type="dxa"/>
            <w:gridSpan w:val="4"/>
            <w:shd w:val="clear" w:color="auto" w:fill="auto"/>
          </w:tcPr>
          <w:p w:rsidR="00EF674D" w:rsidRPr="007E5611" w:rsidRDefault="00EF674D" w:rsidP="00EF674D">
            <w:pPr>
              <w:pStyle w:val="ac"/>
              <w:jc w:val="center"/>
              <w:rPr>
                <w:rFonts w:eastAsia="Calibri" w:cs="Times New Roman"/>
                <w:b/>
                <w:bCs/>
                <w:spacing w:val="-1"/>
                <w:sz w:val="22"/>
                <w:szCs w:val="22"/>
                <w:lang w:eastAsia="en-US"/>
              </w:rPr>
            </w:pPr>
            <w:r w:rsidRPr="007E5611">
              <w:rPr>
                <w:rFonts w:eastAsia="Calibri" w:cs="Times New Roman"/>
                <w:b/>
                <w:bCs/>
                <w:spacing w:val="-1"/>
                <w:sz w:val="22"/>
                <w:szCs w:val="22"/>
                <w:lang w:eastAsia="en-US"/>
              </w:rPr>
              <w:t xml:space="preserve">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w:t>
            </w:r>
          </w:p>
          <w:p w:rsidR="00EF674D" w:rsidRPr="007E5611" w:rsidRDefault="00EF674D" w:rsidP="00EF674D">
            <w:pPr>
              <w:pStyle w:val="ac"/>
              <w:jc w:val="center"/>
              <w:rPr>
                <w:rFonts w:eastAsia="Calibri" w:cs="Times New Roman"/>
                <w:b/>
                <w:bCs/>
                <w:spacing w:val="-1"/>
                <w:sz w:val="22"/>
                <w:szCs w:val="22"/>
                <w:lang w:eastAsia="en-US"/>
              </w:rPr>
            </w:pPr>
            <w:r w:rsidRPr="007E5611">
              <w:rPr>
                <w:rFonts w:eastAsia="Calibri" w:cs="Times New Roman"/>
                <w:b/>
                <w:bCs/>
                <w:spacing w:val="-1"/>
                <w:sz w:val="22"/>
                <w:szCs w:val="22"/>
                <w:lang w:eastAsia="en-US"/>
              </w:rPr>
              <w:lastRenderedPageBreak/>
              <w:t>национальной и религиозной нетерпимости</w:t>
            </w:r>
          </w:p>
        </w:tc>
      </w:tr>
      <w:tr w:rsidR="00EF674D" w:rsidRPr="007E5611" w:rsidTr="00716FA3">
        <w:trPr>
          <w:jc w:val="center"/>
        </w:trPr>
        <w:tc>
          <w:tcPr>
            <w:tcW w:w="611" w:type="dxa"/>
            <w:shd w:val="clear" w:color="auto" w:fill="auto"/>
          </w:tcPr>
          <w:p w:rsidR="00EF674D" w:rsidRPr="00E71749" w:rsidRDefault="00EF674D" w:rsidP="00EF674D">
            <w:pPr>
              <w:widowControl w:val="0"/>
              <w:jc w:val="center"/>
              <w:rPr>
                <w:rFonts w:eastAsia="Calibri"/>
                <w:bCs/>
                <w:color w:val="000000"/>
                <w:spacing w:val="-1"/>
                <w:sz w:val="22"/>
                <w:szCs w:val="22"/>
                <w:lang w:eastAsia="en-US"/>
              </w:rPr>
            </w:pPr>
            <w:r w:rsidRPr="00E71749">
              <w:rPr>
                <w:rFonts w:eastAsia="Calibri"/>
                <w:bCs/>
                <w:color w:val="000000"/>
                <w:spacing w:val="-1"/>
                <w:sz w:val="22"/>
                <w:szCs w:val="22"/>
                <w:lang w:eastAsia="en-US"/>
              </w:rPr>
              <w:lastRenderedPageBreak/>
              <w:t>1</w:t>
            </w:r>
          </w:p>
        </w:tc>
        <w:tc>
          <w:tcPr>
            <w:tcW w:w="3775" w:type="dxa"/>
            <w:shd w:val="clear" w:color="auto" w:fill="auto"/>
          </w:tcPr>
          <w:p w:rsidR="00EF674D" w:rsidRPr="00E71749" w:rsidRDefault="00EF674D" w:rsidP="00EF674D">
            <w:pPr>
              <w:pStyle w:val="ac"/>
              <w:rPr>
                <w:sz w:val="22"/>
                <w:szCs w:val="22"/>
              </w:rPr>
            </w:pPr>
            <w:r w:rsidRPr="00E71749">
              <w:rPr>
                <w:sz w:val="22"/>
                <w:szCs w:val="22"/>
              </w:rPr>
              <w:t>Оказание содействия по оформлению письма поддержки в Координационный комитет по проведению конкурсов на предоставление грантов Президента Российской Федерации на развитие гражданского общества</w:t>
            </w:r>
          </w:p>
        </w:tc>
        <w:tc>
          <w:tcPr>
            <w:tcW w:w="6578" w:type="dxa"/>
            <w:shd w:val="clear" w:color="auto" w:fill="auto"/>
          </w:tcPr>
          <w:p w:rsidR="00EF674D" w:rsidRPr="00E71749" w:rsidRDefault="00EF674D" w:rsidP="00EF674D">
            <w:pPr>
              <w:pStyle w:val="Default"/>
              <w:jc w:val="both"/>
              <w:rPr>
                <w:color w:val="auto"/>
                <w:sz w:val="22"/>
                <w:szCs w:val="22"/>
              </w:rPr>
            </w:pPr>
            <w:r w:rsidRPr="00E71749">
              <w:rPr>
                <w:sz w:val="22"/>
                <w:szCs w:val="22"/>
              </w:rPr>
              <w:t xml:space="preserve">В Координационный комитет по проведению конкурсов на предоставление грантов Президента Российской Федерации на развитие гражданского общества направлено письмо поддержки об участии проекта </w:t>
            </w:r>
            <w:r w:rsidRPr="00E71749">
              <w:rPr>
                <w:color w:val="auto"/>
                <w:sz w:val="22"/>
                <w:szCs w:val="22"/>
              </w:rPr>
              <w:t>«</w:t>
            </w:r>
            <w:r w:rsidRPr="00E71749">
              <w:rPr>
                <w:sz w:val="22"/>
                <w:szCs w:val="22"/>
              </w:rPr>
              <w:t xml:space="preserve">Международный фестиваль «Дружба народов» </w:t>
            </w:r>
            <w:r w:rsidRPr="00E71749">
              <w:rPr>
                <w:color w:val="auto"/>
                <w:sz w:val="22"/>
                <w:szCs w:val="22"/>
              </w:rPr>
              <w:t>Местной общественной организации «Нефтеюганский городской молдавский культурный центр «Наш дом» в Первом конкурсе 2021 года</w:t>
            </w:r>
          </w:p>
        </w:tc>
        <w:tc>
          <w:tcPr>
            <w:tcW w:w="4694" w:type="dxa"/>
            <w:tcBorders>
              <w:bottom w:val="single" w:sz="4" w:space="0" w:color="auto"/>
            </w:tcBorders>
            <w:shd w:val="clear" w:color="auto" w:fill="auto"/>
          </w:tcPr>
          <w:p w:rsidR="00EF674D" w:rsidRPr="00E71749" w:rsidRDefault="00EF674D" w:rsidP="00EF674D">
            <w:pPr>
              <w:pStyle w:val="Default"/>
              <w:jc w:val="both"/>
              <w:rPr>
                <w:color w:val="auto"/>
                <w:sz w:val="22"/>
                <w:szCs w:val="22"/>
              </w:rPr>
            </w:pPr>
            <w:r w:rsidRPr="00E71749">
              <w:rPr>
                <w:color w:val="auto"/>
                <w:sz w:val="22"/>
                <w:szCs w:val="22"/>
              </w:rPr>
              <w:t>Местная общественная организация «Нефтеюганский городской молдавский культурный центр «Наш дом»</w:t>
            </w:r>
          </w:p>
          <w:p w:rsidR="00EF674D" w:rsidRPr="00E71749" w:rsidRDefault="00EF674D" w:rsidP="00EF674D">
            <w:pPr>
              <w:pStyle w:val="Default"/>
              <w:jc w:val="both"/>
              <w:rPr>
                <w:color w:val="auto"/>
                <w:sz w:val="22"/>
                <w:szCs w:val="22"/>
              </w:rPr>
            </w:pPr>
          </w:p>
        </w:tc>
      </w:tr>
      <w:tr w:rsidR="008C4FBF" w:rsidRPr="007E5611" w:rsidTr="00716FA3">
        <w:trPr>
          <w:jc w:val="center"/>
        </w:trPr>
        <w:tc>
          <w:tcPr>
            <w:tcW w:w="611" w:type="dxa"/>
            <w:shd w:val="clear" w:color="auto" w:fill="auto"/>
          </w:tcPr>
          <w:p w:rsidR="008C4FBF" w:rsidRPr="007E5611" w:rsidRDefault="008C4FBF" w:rsidP="008C4FBF">
            <w:pPr>
              <w:widowControl w:val="0"/>
              <w:jc w:val="center"/>
              <w:rPr>
                <w:rFonts w:eastAsia="Calibri"/>
                <w:bCs/>
                <w:color w:val="000000"/>
                <w:spacing w:val="-1"/>
                <w:sz w:val="22"/>
                <w:szCs w:val="22"/>
                <w:lang w:eastAsia="en-US"/>
              </w:rPr>
            </w:pPr>
            <w:r w:rsidRPr="007E5611">
              <w:rPr>
                <w:rFonts w:eastAsia="Calibri"/>
                <w:bCs/>
                <w:color w:val="000000"/>
                <w:spacing w:val="-1"/>
                <w:sz w:val="22"/>
                <w:szCs w:val="22"/>
                <w:lang w:eastAsia="en-US"/>
              </w:rPr>
              <w:t>2</w:t>
            </w:r>
          </w:p>
        </w:tc>
        <w:tc>
          <w:tcPr>
            <w:tcW w:w="3775" w:type="dxa"/>
            <w:shd w:val="clear" w:color="auto" w:fill="auto"/>
          </w:tcPr>
          <w:p w:rsidR="008C4FBF" w:rsidRPr="00D615E9" w:rsidRDefault="008C4FBF" w:rsidP="008C4FBF">
            <w:pPr>
              <w:pStyle w:val="TableParagraph"/>
              <w:jc w:val="both"/>
              <w:rPr>
                <w:sz w:val="24"/>
                <w:szCs w:val="24"/>
              </w:rPr>
            </w:pPr>
            <w:r w:rsidRPr="00D615E9">
              <w:rPr>
                <w:bCs/>
                <w:sz w:val="24"/>
                <w:szCs w:val="24"/>
                <w:lang w:eastAsia="ru-RU"/>
              </w:rPr>
              <w:t xml:space="preserve">Час информации «Святой князь Александр Невский» </w:t>
            </w:r>
          </w:p>
        </w:tc>
        <w:tc>
          <w:tcPr>
            <w:tcW w:w="6578" w:type="dxa"/>
            <w:shd w:val="clear" w:color="auto" w:fill="auto"/>
          </w:tcPr>
          <w:p w:rsidR="008C4FBF" w:rsidRPr="00D615E9" w:rsidRDefault="008C4FBF" w:rsidP="008C4FBF">
            <w:pPr>
              <w:jc w:val="both"/>
            </w:pPr>
            <w:r w:rsidRPr="00D615E9">
              <w:rPr>
                <w:bCs/>
              </w:rPr>
              <w:t xml:space="preserve">11 марта 2021 года в Центральной городской библиотеке состоялось мероприятие «Святой князь Александр Невский», посвященное Дню православной книги. Участники встречи –  учащиеся 9-х классов СОШ № 6. На мероприятие был приглашен священнослужитель храма Святого Духа отец Даниил Шумбасов. Учащимся рассказали о великом полководце Александре Невском, причисленном к лику святых, о возникновении книгопечатания на Руси, о первой датированной русской книге «Апостол», </w:t>
            </w:r>
            <w:r w:rsidRPr="00D615E9">
              <w:rPr>
                <w:rFonts w:eastAsia="Calibri"/>
                <w:bCs/>
                <w:color w:val="000000"/>
                <w:spacing w:val="-1"/>
                <w:lang w:eastAsia="en-US"/>
              </w:rPr>
              <w:t xml:space="preserve">о значении православных книг в жизни современного человека, о выборе правильных приоритетов в жизни и нравственных ценностях. </w:t>
            </w:r>
            <w:r w:rsidRPr="00D615E9">
              <w:rPr>
                <w:bCs/>
              </w:rPr>
              <w:t>Мероприятие сопровождалось электронной презентацией. Количество участников - 36 человек.</w:t>
            </w:r>
          </w:p>
        </w:tc>
        <w:tc>
          <w:tcPr>
            <w:tcW w:w="4694" w:type="dxa"/>
            <w:tcBorders>
              <w:bottom w:val="single" w:sz="4" w:space="0" w:color="auto"/>
            </w:tcBorders>
            <w:shd w:val="clear" w:color="auto" w:fill="auto"/>
          </w:tcPr>
          <w:p w:rsidR="008C4FBF" w:rsidRPr="00D615E9" w:rsidRDefault="008C4FBF" w:rsidP="008C4FBF">
            <w:pPr>
              <w:widowControl w:val="0"/>
              <w:jc w:val="both"/>
              <w:rPr>
                <w:rFonts w:eastAsia="Calibri"/>
                <w:b/>
                <w:bCs/>
                <w:color w:val="000000"/>
                <w:spacing w:val="-1"/>
                <w:lang w:eastAsia="en-US"/>
              </w:rPr>
            </w:pPr>
            <w:r w:rsidRPr="00D615E9">
              <w:rPr>
                <w:rFonts w:eastAsia="Calibri"/>
                <w:lang w:eastAsia="en-US"/>
              </w:rPr>
              <w:t>Местная религиозная организация православный Приход Храма Святого Духа города Нефтеюганска Ханты-Мансийского автономного округа-Югры</w:t>
            </w:r>
          </w:p>
        </w:tc>
      </w:tr>
      <w:tr w:rsidR="008C4FBF" w:rsidRPr="007E5611" w:rsidTr="00152D83">
        <w:trPr>
          <w:jc w:val="center"/>
        </w:trPr>
        <w:tc>
          <w:tcPr>
            <w:tcW w:w="15658" w:type="dxa"/>
            <w:gridSpan w:val="4"/>
            <w:shd w:val="clear" w:color="auto" w:fill="auto"/>
          </w:tcPr>
          <w:p w:rsidR="008C4FBF" w:rsidRPr="007E5611" w:rsidRDefault="008C4FBF" w:rsidP="008C4FBF">
            <w:pPr>
              <w:pStyle w:val="ac"/>
              <w:jc w:val="center"/>
              <w:rPr>
                <w:rFonts w:eastAsia="Calibri" w:cs="Times New Roman"/>
                <w:b/>
                <w:bCs/>
                <w:spacing w:val="-1"/>
                <w:sz w:val="22"/>
                <w:szCs w:val="22"/>
                <w:lang w:eastAsia="en-US"/>
              </w:rPr>
            </w:pPr>
            <w:r w:rsidRPr="007E5611">
              <w:rPr>
                <w:rFonts w:eastAsia="Calibri" w:cs="Times New Roman"/>
                <w:b/>
                <w:bCs/>
                <w:spacing w:val="-1"/>
                <w:sz w:val="22"/>
                <w:szCs w:val="22"/>
                <w:lang w:eastAsia="en-US"/>
              </w:rPr>
              <w:t>Укрепление общероссийской гражданской идентичности. Торжественные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r>
      <w:tr w:rsidR="008C4FBF" w:rsidRPr="007E5611" w:rsidTr="00716FA3">
        <w:trPr>
          <w:jc w:val="center"/>
        </w:trPr>
        <w:tc>
          <w:tcPr>
            <w:tcW w:w="611" w:type="dxa"/>
            <w:shd w:val="clear" w:color="auto" w:fill="auto"/>
          </w:tcPr>
          <w:p w:rsidR="008C4FBF" w:rsidRPr="007E5611" w:rsidRDefault="008C4FBF" w:rsidP="008C4FBF">
            <w:pPr>
              <w:widowControl w:val="0"/>
              <w:jc w:val="both"/>
              <w:rPr>
                <w:rFonts w:eastAsia="Calibri"/>
                <w:bCs/>
                <w:color w:val="000000"/>
                <w:spacing w:val="-1"/>
                <w:sz w:val="22"/>
                <w:szCs w:val="22"/>
                <w:lang w:eastAsia="en-US"/>
              </w:rPr>
            </w:pPr>
            <w:r w:rsidRPr="007E5611">
              <w:rPr>
                <w:rFonts w:eastAsia="Calibri"/>
                <w:bCs/>
                <w:color w:val="000000"/>
                <w:spacing w:val="-1"/>
                <w:sz w:val="22"/>
                <w:szCs w:val="22"/>
                <w:lang w:eastAsia="en-US"/>
              </w:rPr>
              <w:t>1</w:t>
            </w:r>
          </w:p>
        </w:tc>
        <w:tc>
          <w:tcPr>
            <w:tcW w:w="3775" w:type="dxa"/>
            <w:shd w:val="clear" w:color="auto" w:fill="auto"/>
          </w:tcPr>
          <w:p w:rsidR="008C4FBF" w:rsidRPr="00D056BC" w:rsidRDefault="008C4FBF" w:rsidP="008C4FBF">
            <w:pPr>
              <w:jc w:val="both"/>
              <w:rPr>
                <w:sz w:val="22"/>
                <w:szCs w:val="22"/>
              </w:rPr>
            </w:pPr>
            <w:r w:rsidRPr="00D056BC">
              <w:rPr>
                <w:sz w:val="22"/>
                <w:szCs w:val="22"/>
                <w:lang w:val="en-US"/>
              </w:rPr>
              <w:t>XXXIX</w:t>
            </w:r>
            <w:r w:rsidRPr="00D056BC">
              <w:rPr>
                <w:sz w:val="22"/>
                <w:szCs w:val="22"/>
              </w:rPr>
              <w:t xml:space="preserve"> открытой Всероссийской массовой лыжной гонки «Лыжня России – 2021»</w:t>
            </w:r>
          </w:p>
        </w:tc>
        <w:tc>
          <w:tcPr>
            <w:tcW w:w="6578" w:type="dxa"/>
            <w:shd w:val="clear" w:color="auto" w:fill="auto"/>
          </w:tcPr>
          <w:p w:rsidR="008C4FBF" w:rsidRPr="00D056BC" w:rsidRDefault="008C4FBF" w:rsidP="008C4FBF">
            <w:pPr>
              <w:jc w:val="both"/>
              <w:rPr>
                <w:sz w:val="22"/>
                <w:szCs w:val="22"/>
              </w:rPr>
            </w:pPr>
            <w:r w:rsidRPr="00D056BC">
              <w:rPr>
                <w:sz w:val="22"/>
                <w:szCs w:val="22"/>
              </w:rPr>
              <w:t>На основании постановления администрации города Нефтеюганска от 16.03.2021 № 335-п «</w:t>
            </w:r>
            <w:r w:rsidRPr="00D056BC">
              <w:rPr>
                <w:sz w:val="22"/>
                <w:szCs w:val="22"/>
                <w:shd w:val="clear" w:color="auto" w:fill="FFFFFF"/>
              </w:rPr>
              <w:t xml:space="preserve">Об организации и проведении </w:t>
            </w:r>
            <w:r w:rsidRPr="00D056BC">
              <w:rPr>
                <w:sz w:val="22"/>
                <w:szCs w:val="22"/>
                <w:lang w:val="en-US"/>
              </w:rPr>
              <w:t>XXXIX</w:t>
            </w:r>
            <w:r w:rsidRPr="00D056BC">
              <w:rPr>
                <w:sz w:val="22"/>
                <w:szCs w:val="22"/>
              </w:rPr>
              <w:t xml:space="preserve"> открытой Всероссийской массовой лыжной гонки «Лыжня России – 2021» в городе Нефтеюганске» 20 марта 2021 года на городской лыжной базе была организована «Лыжня России – 2021», в которой приняли участие 653 человека.</w:t>
            </w:r>
          </w:p>
        </w:tc>
        <w:tc>
          <w:tcPr>
            <w:tcW w:w="4694" w:type="dxa"/>
            <w:shd w:val="clear" w:color="auto" w:fill="auto"/>
          </w:tcPr>
          <w:p w:rsidR="008C4FBF" w:rsidRPr="00D056BC" w:rsidRDefault="008C4FBF" w:rsidP="008C4FBF">
            <w:pPr>
              <w:widowControl w:val="0"/>
              <w:jc w:val="both"/>
              <w:rPr>
                <w:rFonts w:eastAsia="Calibri"/>
                <w:bCs/>
                <w:color w:val="000000"/>
                <w:spacing w:val="-1"/>
                <w:sz w:val="22"/>
                <w:szCs w:val="22"/>
                <w:lang w:eastAsia="en-US"/>
              </w:rPr>
            </w:pPr>
          </w:p>
        </w:tc>
      </w:tr>
      <w:tr w:rsidR="00D056BC" w:rsidRPr="007E5611" w:rsidTr="00716FA3">
        <w:trPr>
          <w:jc w:val="center"/>
        </w:trPr>
        <w:tc>
          <w:tcPr>
            <w:tcW w:w="611" w:type="dxa"/>
            <w:shd w:val="clear" w:color="auto" w:fill="auto"/>
          </w:tcPr>
          <w:p w:rsidR="00D056BC" w:rsidRPr="00D056BC" w:rsidRDefault="00D056BC" w:rsidP="00D056BC">
            <w:pPr>
              <w:widowControl w:val="0"/>
              <w:jc w:val="both"/>
              <w:rPr>
                <w:rFonts w:eastAsia="Calibri"/>
                <w:bCs/>
                <w:color w:val="000000"/>
                <w:spacing w:val="-1"/>
                <w:sz w:val="22"/>
                <w:szCs w:val="22"/>
                <w:lang w:val="en-US" w:eastAsia="en-US"/>
              </w:rPr>
            </w:pPr>
            <w:r>
              <w:rPr>
                <w:rFonts w:eastAsia="Calibri"/>
                <w:bCs/>
                <w:color w:val="000000"/>
                <w:spacing w:val="-1"/>
                <w:sz w:val="22"/>
                <w:szCs w:val="22"/>
                <w:lang w:val="en-US" w:eastAsia="en-US"/>
              </w:rPr>
              <w:t>2</w:t>
            </w:r>
          </w:p>
        </w:tc>
        <w:tc>
          <w:tcPr>
            <w:tcW w:w="3775" w:type="dxa"/>
            <w:shd w:val="clear" w:color="auto" w:fill="auto"/>
          </w:tcPr>
          <w:p w:rsidR="00D056BC" w:rsidRPr="00D056BC" w:rsidRDefault="00D056BC" w:rsidP="00D056BC">
            <w:pPr>
              <w:widowControl w:val="0"/>
              <w:jc w:val="both"/>
              <w:rPr>
                <w:rFonts w:eastAsia="Calibri"/>
                <w:bCs/>
                <w:color w:val="000000"/>
                <w:spacing w:val="-1"/>
                <w:sz w:val="22"/>
                <w:szCs w:val="22"/>
                <w:lang w:eastAsia="en-US"/>
              </w:rPr>
            </w:pPr>
            <w:r w:rsidRPr="00D056BC">
              <w:rPr>
                <w:sz w:val="22"/>
                <w:szCs w:val="22"/>
              </w:rPr>
              <w:t>Церемония возложения цветов к памятнику «Верным сынам Отечества», посвященная выводу войск из Афганистана</w:t>
            </w:r>
          </w:p>
        </w:tc>
        <w:tc>
          <w:tcPr>
            <w:tcW w:w="6578" w:type="dxa"/>
            <w:shd w:val="clear" w:color="auto" w:fill="auto"/>
          </w:tcPr>
          <w:p w:rsidR="00D056BC" w:rsidRPr="00D056BC" w:rsidRDefault="00D056BC" w:rsidP="00D056BC">
            <w:pPr>
              <w:widowControl w:val="0"/>
              <w:jc w:val="both"/>
              <w:rPr>
                <w:rFonts w:eastAsia="Calibri"/>
                <w:bCs/>
                <w:color w:val="000000"/>
                <w:spacing w:val="-1"/>
                <w:sz w:val="22"/>
                <w:szCs w:val="22"/>
                <w:lang w:eastAsia="en-US"/>
              </w:rPr>
            </w:pPr>
            <w:r w:rsidRPr="00D056BC">
              <w:rPr>
                <w:rFonts w:eastAsia="Calibri"/>
                <w:bCs/>
                <w:color w:val="000000"/>
                <w:spacing w:val="-1"/>
                <w:sz w:val="22"/>
                <w:szCs w:val="22"/>
                <w:lang w:eastAsia="en-US"/>
              </w:rPr>
              <w:t>15 февраля 2021 года у памятника «Верным сынам Отечества» состоялась церемония возложения цветов, посвящённая 32-й годовщине вывода советских войск из Афганистана.  Воины-интернационалисты, представители администрации, духовенства, общественные деятели и жители города возложили цветы к монументу в дань уважения к солдатам, прошедших Афганистан. Собравшиеся почтили минутой молчания память погибших воинов-интернационалистов. В мероприятии приняли участие 50 человек.</w:t>
            </w:r>
          </w:p>
        </w:tc>
        <w:tc>
          <w:tcPr>
            <w:tcW w:w="4694" w:type="dxa"/>
            <w:shd w:val="clear" w:color="auto" w:fill="auto"/>
          </w:tcPr>
          <w:p w:rsidR="00D056BC" w:rsidRPr="00D056BC" w:rsidRDefault="00D056BC" w:rsidP="00D056BC">
            <w:pPr>
              <w:widowControl w:val="0"/>
              <w:jc w:val="both"/>
              <w:rPr>
                <w:rFonts w:eastAsia="Calibri"/>
                <w:bCs/>
                <w:color w:val="000000"/>
                <w:spacing w:val="-1"/>
                <w:sz w:val="22"/>
                <w:szCs w:val="22"/>
                <w:lang w:eastAsia="en-US"/>
              </w:rPr>
            </w:pPr>
            <w:r w:rsidRPr="00D056BC">
              <w:rPr>
                <w:rFonts w:eastAsia="Calibri"/>
                <w:bCs/>
                <w:color w:val="000000"/>
                <w:spacing w:val="-1"/>
                <w:sz w:val="22"/>
                <w:szCs w:val="22"/>
                <w:lang w:eastAsia="en-US"/>
              </w:rPr>
              <w:t>Местная общественная организация Нефтеюганское городское отделение Российского Союза Ветеранов Афганистана,</w:t>
            </w:r>
          </w:p>
          <w:p w:rsidR="00D056BC" w:rsidRPr="00D056BC" w:rsidRDefault="00D056BC" w:rsidP="00D056BC">
            <w:pPr>
              <w:widowControl w:val="0"/>
              <w:jc w:val="both"/>
              <w:rPr>
                <w:rFonts w:eastAsia="Calibri"/>
                <w:bCs/>
                <w:color w:val="000000"/>
                <w:spacing w:val="-1"/>
                <w:sz w:val="22"/>
                <w:szCs w:val="22"/>
                <w:lang w:eastAsia="en-US"/>
              </w:rPr>
            </w:pPr>
            <w:r w:rsidRPr="00D056BC">
              <w:rPr>
                <w:rFonts w:eastAsia="Calibri"/>
                <w:bCs/>
                <w:color w:val="000000"/>
                <w:spacing w:val="-1"/>
                <w:sz w:val="22"/>
                <w:szCs w:val="22"/>
                <w:lang w:eastAsia="en-US"/>
              </w:rPr>
              <w:t>Местная религиозная организация православный Приход храма в честь Всех святых г.Нефтеюганска Ханты-Мансийского автономного округа-Югры Тюменской области Ханты-Мансийской Епарх</w:t>
            </w:r>
            <w:r w:rsidR="0001428A">
              <w:rPr>
                <w:rFonts w:eastAsia="Calibri"/>
                <w:bCs/>
                <w:color w:val="000000"/>
                <w:spacing w:val="-1"/>
                <w:sz w:val="22"/>
                <w:szCs w:val="22"/>
                <w:lang w:eastAsia="en-US"/>
              </w:rPr>
              <w:t xml:space="preserve">ии Русской </w:t>
            </w:r>
            <w:r w:rsidR="0001428A">
              <w:rPr>
                <w:rFonts w:eastAsia="Calibri"/>
                <w:bCs/>
                <w:color w:val="000000"/>
                <w:spacing w:val="-1"/>
                <w:sz w:val="22"/>
                <w:szCs w:val="22"/>
                <w:lang w:eastAsia="en-US"/>
              </w:rPr>
              <w:lastRenderedPageBreak/>
              <w:t>Православной Церкви</w:t>
            </w:r>
            <w:r w:rsidRPr="00D056BC">
              <w:rPr>
                <w:rFonts w:eastAsia="Calibri"/>
                <w:bCs/>
                <w:color w:val="000000"/>
                <w:spacing w:val="-1"/>
                <w:sz w:val="22"/>
                <w:szCs w:val="22"/>
                <w:lang w:eastAsia="en-US"/>
              </w:rPr>
              <w:t xml:space="preserve">, </w:t>
            </w:r>
          </w:p>
          <w:p w:rsidR="00D056BC" w:rsidRPr="00D056BC" w:rsidRDefault="00D056BC" w:rsidP="0001428A">
            <w:pPr>
              <w:widowControl w:val="0"/>
              <w:jc w:val="both"/>
              <w:rPr>
                <w:rFonts w:eastAsia="Calibri"/>
                <w:bCs/>
                <w:color w:val="000000"/>
                <w:spacing w:val="-1"/>
                <w:sz w:val="22"/>
                <w:szCs w:val="22"/>
                <w:lang w:eastAsia="en-US"/>
              </w:rPr>
            </w:pPr>
            <w:r w:rsidRPr="00D056BC">
              <w:rPr>
                <w:rFonts w:eastAsia="Calibri"/>
                <w:bCs/>
                <w:color w:val="000000"/>
                <w:spacing w:val="-1"/>
                <w:sz w:val="22"/>
                <w:szCs w:val="22"/>
                <w:lang w:eastAsia="en-US"/>
              </w:rPr>
              <w:t>Местная мусульманская религиозная о</w:t>
            </w:r>
            <w:r w:rsidR="0001428A">
              <w:rPr>
                <w:rFonts w:eastAsia="Calibri"/>
                <w:bCs/>
                <w:color w:val="000000"/>
                <w:spacing w:val="-1"/>
                <w:sz w:val="22"/>
                <w:szCs w:val="22"/>
                <w:lang w:eastAsia="en-US"/>
              </w:rPr>
              <w:t>рганизация города Нефтеюганска</w:t>
            </w:r>
          </w:p>
        </w:tc>
      </w:tr>
      <w:tr w:rsidR="00D056BC" w:rsidRPr="007E5611" w:rsidTr="00716FA3">
        <w:trPr>
          <w:jc w:val="center"/>
        </w:trPr>
        <w:tc>
          <w:tcPr>
            <w:tcW w:w="611" w:type="dxa"/>
            <w:shd w:val="clear" w:color="auto" w:fill="auto"/>
          </w:tcPr>
          <w:p w:rsidR="00D056BC" w:rsidRPr="00D056BC" w:rsidRDefault="00D056BC" w:rsidP="00D056BC">
            <w:pPr>
              <w:widowControl w:val="0"/>
              <w:jc w:val="both"/>
              <w:rPr>
                <w:rFonts w:eastAsia="Calibri"/>
                <w:bCs/>
                <w:color w:val="000000"/>
                <w:spacing w:val="-1"/>
                <w:sz w:val="22"/>
                <w:szCs w:val="22"/>
                <w:lang w:val="en-US" w:eastAsia="en-US"/>
              </w:rPr>
            </w:pPr>
            <w:r>
              <w:rPr>
                <w:rFonts w:eastAsia="Calibri"/>
                <w:bCs/>
                <w:color w:val="000000"/>
                <w:spacing w:val="-1"/>
                <w:sz w:val="22"/>
                <w:szCs w:val="22"/>
                <w:lang w:val="en-US" w:eastAsia="en-US"/>
              </w:rPr>
              <w:lastRenderedPageBreak/>
              <w:t>3</w:t>
            </w:r>
          </w:p>
        </w:tc>
        <w:tc>
          <w:tcPr>
            <w:tcW w:w="3775" w:type="dxa"/>
            <w:shd w:val="clear" w:color="auto" w:fill="auto"/>
          </w:tcPr>
          <w:p w:rsidR="00D056BC" w:rsidRPr="00D056BC" w:rsidRDefault="00D056BC" w:rsidP="00D056BC">
            <w:pPr>
              <w:widowControl w:val="0"/>
              <w:jc w:val="both"/>
              <w:rPr>
                <w:rFonts w:eastAsia="Calibri"/>
                <w:bCs/>
                <w:color w:val="000000"/>
                <w:spacing w:val="-1"/>
                <w:sz w:val="22"/>
                <w:szCs w:val="22"/>
                <w:lang w:eastAsia="en-US"/>
              </w:rPr>
            </w:pPr>
            <w:r w:rsidRPr="00D056BC">
              <w:rPr>
                <w:rFonts w:eastAsia="Calibri"/>
                <w:bCs/>
                <w:color w:val="000000"/>
                <w:spacing w:val="-1"/>
                <w:sz w:val="22"/>
                <w:szCs w:val="22"/>
                <w:lang w:eastAsia="en-US"/>
              </w:rPr>
              <w:t>Концертная программа «Помним всех поимённо», посвященная выводу войск из Афганистана</w:t>
            </w:r>
          </w:p>
        </w:tc>
        <w:tc>
          <w:tcPr>
            <w:tcW w:w="6578" w:type="dxa"/>
            <w:shd w:val="clear" w:color="auto" w:fill="auto"/>
          </w:tcPr>
          <w:p w:rsidR="00D056BC" w:rsidRPr="00D056BC" w:rsidRDefault="00D056BC" w:rsidP="00D056BC">
            <w:pPr>
              <w:widowControl w:val="0"/>
              <w:jc w:val="both"/>
              <w:rPr>
                <w:rFonts w:eastAsia="Calibri"/>
                <w:bCs/>
                <w:color w:val="000000"/>
                <w:spacing w:val="-1"/>
                <w:sz w:val="22"/>
                <w:szCs w:val="22"/>
                <w:lang w:eastAsia="en-US"/>
              </w:rPr>
            </w:pPr>
            <w:r w:rsidRPr="00D056BC">
              <w:rPr>
                <w:rFonts w:eastAsia="Calibri"/>
                <w:bCs/>
                <w:color w:val="000000"/>
                <w:spacing w:val="-1"/>
                <w:sz w:val="22"/>
                <w:szCs w:val="22"/>
                <w:lang w:eastAsia="en-US"/>
              </w:rPr>
              <w:t xml:space="preserve">МБУК «Культурно-досуговый комплекс» организована концертная программа в онлайн формате «Помним всех поимённо», посвященная памяти воинов-интернационалистов </w:t>
            </w:r>
            <w:hyperlink r:id="rId10" w:history="1">
              <w:r w:rsidRPr="00D056BC">
                <w:rPr>
                  <w:rStyle w:val="a5"/>
                  <w:rFonts w:ascii="Times New Roman" w:eastAsia="Calibri" w:hAnsi="Times New Roman"/>
                  <w:bCs/>
                  <w:spacing w:val="-1"/>
                  <w:sz w:val="22"/>
                  <w:szCs w:val="22"/>
                </w:rPr>
                <w:t>https</w:t>
              </w:r>
              <w:r w:rsidRPr="00D056BC">
                <w:rPr>
                  <w:rStyle w:val="a5"/>
                  <w:rFonts w:ascii="Times New Roman" w:eastAsia="Calibri" w:hAnsi="Times New Roman"/>
                  <w:bCs/>
                  <w:spacing w:val="-1"/>
                  <w:sz w:val="22"/>
                  <w:szCs w:val="22"/>
                  <w:lang w:val="ru-RU"/>
                </w:rPr>
                <w:t>://</w:t>
              </w:r>
              <w:r w:rsidRPr="00D056BC">
                <w:rPr>
                  <w:rStyle w:val="a5"/>
                  <w:rFonts w:ascii="Times New Roman" w:eastAsia="Calibri" w:hAnsi="Times New Roman"/>
                  <w:bCs/>
                  <w:spacing w:val="-1"/>
                  <w:sz w:val="22"/>
                  <w:szCs w:val="22"/>
                </w:rPr>
                <w:t>vk</w:t>
              </w:r>
              <w:r w:rsidRPr="00D056BC">
                <w:rPr>
                  <w:rStyle w:val="a5"/>
                  <w:rFonts w:ascii="Times New Roman" w:eastAsia="Calibri" w:hAnsi="Times New Roman"/>
                  <w:bCs/>
                  <w:spacing w:val="-1"/>
                  <w:sz w:val="22"/>
                  <w:szCs w:val="22"/>
                  <w:lang w:val="ru-RU"/>
                </w:rPr>
                <w:t>.</w:t>
              </w:r>
              <w:r w:rsidRPr="00D056BC">
                <w:rPr>
                  <w:rStyle w:val="a5"/>
                  <w:rFonts w:ascii="Times New Roman" w:eastAsia="Calibri" w:hAnsi="Times New Roman"/>
                  <w:bCs/>
                  <w:spacing w:val="-1"/>
                  <w:sz w:val="22"/>
                  <w:szCs w:val="22"/>
                </w:rPr>
                <w:t>com</w:t>
              </w:r>
              <w:r w:rsidRPr="00D056BC">
                <w:rPr>
                  <w:rStyle w:val="a5"/>
                  <w:rFonts w:ascii="Times New Roman" w:eastAsia="Calibri" w:hAnsi="Times New Roman"/>
                  <w:bCs/>
                  <w:spacing w:val="-1"/>
                  <w:sz w:val="22"/>
                  <w:szCs w:val="22"/>
                  <w:lang w:val="ru-RU"/>
                </w:rPr>
                <w:t>/</w:t>
              </w:r>
              <w:r w:rsidRPr="00D056BC">
                <w:rPr>
                  <w:rStyle w:val="a5"/>
                  <w:rFonts w:ascii="Times New Roman" w:eastAsia="Calibri" w:hAnsi="Times New Roman"/>
                  <w:bCs/>
                  <w:spacing w:val="-1"/>
                  <w:sz w:val="22"/>
                  <w:szCs w:val="22"/>
                </w:rPr>
                <w:t>kdkugansk</w:t>
              </w:r>
              <w:r w:rsidRPr="00D056BC">
                <w:rPr>
                  <w:rStyle w:val="a5"/>
                  <w:rFonts w:ascii="Times New Roman" w:eastAsia="Calibri" w:hAnsi="Times New Roman"/>
                  <w:bCs/>
                  <w:spacing w:val="-1"/>
                  <w:sz w:val="22"/>
                  <w:szCs w:val="22"/>
                  <w:lang w:val="ru-RU"/>
                </w:rPr>
                <w:t>?</w:t>
              </w:r>
              <w:r w:rsidRPr="00D056BC">
                <w:rPr>
                  <w:rStyle w:val="a5"/>
                  <w:rFonts w:ascii="Times New Roman" w:eastAsia="Calibri" w:hAnsi="Times New Roman"/>
                  <w:bCs/>
                  <w:spacing w:val="-1"/>
                  <w:sz w:val="22"/>
                  <w:szCs w:val="22"/>
                </w:rPr>
                <w:t>z</w:t>
              </w:r>
              <w:r w:rsidRPr="00D056BC">
                <w:rPr>
                  <w:rStyle w:val="a5"/>
                  <w:rFonts w:ascii="Times New Roman" w:eastAsia="Calibri" w:hAnsi="Times New Roman"/>
                  <w:bCs/>
                  <w:spacing w:val="-1"/>
                  <w:sz w:val="22"/>
                  <w:szCs w:val="22"/>
                  <w:lang w:val="ru-RU"/>
                </w:rPr>
                <w:t>=</w:t>
              </w:r>
              <w:r w:rsidRPr="00D056BC">
                <w:rPr>
                  <w:rStyle w:val="a5"/>
                  <w:rFonts w:ascii="Times New Roman" w:eastAsia="Calibri" w:hAnsi="Times New Roman"/>
                  <w:bCs/>
                  <w:spacing w:val="-1"/>
                  <w:sz w:val="22"/>
                  <w:szCs w:val="22"/>
                </w:rPr>
                <w:t>video</w:t>
              </w:r>
              <w:r w:rsidRPr="00D056BC">
                <w:rPr>
                  <w:rStyle w:val="a5"/>
                  <w:rFonts w:ascii="Times New Roman" w:eastAsia="Calibri" w:hAnsi="Times New Roman"/>
                  <w:bCs/>
                  <w:spacing w:val="-1"/>
                  <w:sz w:val="22"/>
                  <w:szCs w:val="22"/>
                  <w:lang w:val="ru-RU"/>
                </w:rPr>
                <w:t>-70991116_456239993%2</w:t>
              </w:r>
              <w:r w:rsidRPr="00D056BC">
                <w:rPr>
                  <w:rStyle w:val="a5"/>
                  <w:rFonts w:ascii="Times New Roman" w:eastAsia="Calibri" w:hAnsi="Times New Roman"/>
                  <w:bCs/>
                  <w:spacing w:val="-1"/>
                  <w:sz w:val="22"/>
                  <w:szCs w:val="22"/>
                </w:rPr>
                <w:t>F</w:t>
              </w:r>
              <w:r w:rsidRPr="00D056BC">
                <w:rPr>
                  <w:rStyle w:val="a5"/>
                  <w:rFonts w:ascii="Times New Roman" w:eastAsia="Calibri" w:hAnsi="Times New Roman"/>
                  <w:bCs/>
                  <w:spacing w:val="-1"/>
                  <w:sz w:val="22"/>
                  <w:szCs w:val="22"/>
                  <w:lang w:val="ru-RU"/>
                </w:rPr>
                <w:t>7</w:t>
              </w:r>
              <w:r w:rsidRPr="00D056BC">
                <w:rPr>
                  <w:rStyle w:val="a5"/>
                  <w:rFonts w:ascii="Times New Roman" w:eastAsia="Calibri" w:hAnsi="Times New Roman"/>
                  <w:bCs/>
                  <w:spacing w:val="-1"/>
                  <w:sz w:val="22"/>
                  <w:szCs w:val="22"/>
                </w:rPr>
                <w:t>b</w:t>
              </w:r>
              <w:r w:rsidRPr="00D056BC">
                <w:rPr>
                  <w:rStyle w:val="a5"/>
                  <w:rFonts w:ascii="Times New Roman" w:eastAsia="Calibri" w:hAnsi="Times New Roman"/>
                  <w:bCs/>
                  <w:spacing w:val="-1"/>
                  <w:sz w:val="22"/>
                  <w:szCs w:val="22"/>
                  <w:lang w:val="ru-RU"/>
                </w:rPr>
                <w:t>55</w:t>
              </w:r>
              <w:r w:rsidRPr="00D056BC">
                <w:rPr>
                  <w:rStyle w:val="a5"/>
                  <w:rFonts w:ascii="Times New Roman" w:eastAsia="Calibri" w:hAnsi="Times New Roman"/>
                  <w:bCs/>
                  <w:spacing w:val="-1"/>
                  <w:sz w:val="22"/>
                  <w:szCs w:val="22"/>
                </w:rPr>
                <w:t>e</w:t>
              </w:r>
              <w:r w:rsidRPr="00D056BC">
                <w:rPr>
                  <w:rStyle w:val="a5"/>
                  <w:rFonts w:ascii="Times New Roman" w:eastAsia="Calibri" w:hAnsi="Times New Roman"/>
                  <w:bCs/>
                  <w:spacing w:val="-1"/>
                  <w:sz w:val="22"/>
                  <w:szCs w:val="22"/>
                  <w:lang w:val="ru-RU"/>
                </w:rPr>
                <w:t>6</w:t>
              </w:r>
              <w:r w:rsidRPr="00D056BC">
                <w:rPr>
                  <w:rStyle w:val="a5"/>
                  <w:rFonts w:ascii="Times New Roman" w:eastAsia="Calibri" w:hAnsi="Times New Roman"/>
                  <w:bCs/>
                  <w:spacing w:val="-1"/>
                  <w:sz w:val="22"/>
                  <w:szCs w:val="22"/>
                </w:rPr>
                <w:t>c</w:t>
              </w:r>
              <w:r w:rsidRPr="00D056BC">
                <w:rPr>
                  <w:rStyle w:val="a5"/>
                  <w:rFonts w:ascii="Times New Roman" w:eastAsia="Calibri" w:hAnsi="Times New Roman"/>
                  <w:bCs/>
                  <w:spacing w:val="-1"/>
                  <w:sz w:val="22"/>
                  <w:szCs w:val="22"/>
                  <w:lang w:val="ru-RU"/>
                </w:rPr>
                <w:t>221</w:t>
              </w:r>
              <w:r w:rsidRPr="00D056BC">
                <w:rPr>
                  <w:rStyle w:val="a5"/>
                  <w:rFonts w:ascii="Times New Roman" w:eastAsia="Calibri" w:hAnsi="Times New Roman"/>
                  <w:bCs/>
                  <w:spacing w:val="-1"/>
                  <w:sz w:val="22"/>
                  <w:szCs w:val="22"/>
                </w:rPr>
                <w:t>a</w:t>
              </w:r>
              <w:r w:rsidRPr="00D056BC">
                <w:rPr>
                  <w:rStyle w:val="a5"/>
                  <w:rFonts w:ascii="Times New Roman" w:eastAsia="Calibri" w:hAnsi="Times New Roman"/>
                  <w:bCs/>
                  <w:spacing w:val="-1"/>
                  <w:sz w:val="22"/>
                  <w:szCs w:val="22"/>
                  <w:lang w:val="ru-RU"/>
                </w:rPr>
                <w:t>1</w:t>
              </w:r>
              <w:r w:rsidRPr="00D056BC">
                <w:rPr>
                  <w:rStyle w:val="a5"/>
                  <w:rFonts w:ascii="Times New Roman" w:eastAsia="Calibri" w:hAnsi="Times New Roman"/>
                  <w:bCs/>
                  <w:spacing w:val="-1"/>
                  <w:sz w:val="22"/>
                  <w:szCs w:val="22"/>
                </w:rPr>
                <w:t>bc</w:t>
              </w:r>
              <w:r w:rsidRPr="00D056BC">
                <w:rPr>
                  <w:rStyle w:val="a5"/>
                  <w:rFonts w:ascii="Times New Roman" w:eastAsia="Calibri" w:hAnsi="Times New Roman"/>
                  <w:bCs/>
                  <w:spacing w:val="-1"/>
                  <w:sz w:val="22"/>
                  <w:szCs w:val="22"/>
                  <w:lang w:val="ru-RU"/>
                </w:rPr>
                <w:t>73</w:t>
              </w:r>
              <w:r w:rsidRPr="00D056BC">
                <w:rPr>
                  <w:rStyle w:val="a5"/>
                  <w:rFonts w:ascii="Times New Roman" w:eastAsia="Calibri" w:hAnsi="Times New Roman"/>
                  <w:bCs/>
                  <w:spacing w:val="-1"/>
                  <w:sz w:val="22"/>
                  <w:szCs w:val="22"/>
                </w:rPr>
                <w:t>ed</w:t>
              </w:r>
              <w:r w:rsidRPr="00D056BC">
                <w:rPr>
                  <w:rStyle w:val="a5"/>
                  <w:rFonts w:ascii="Times New Roman" w:eastAsia="Calibri" w:hAnsi="Times New Roman"/>
                  <w:bCs/>
                  <w:spacing w:val="-1"/>
                  <w:sz w:val="22"/>
                  <w:szCs w:val="22"/>
                  <w:lang w:val="ru-RU"/>
                </w:rPr>
                <w:t>%2</w:t>
              </w:r>
              <w:r w:rsidRPr="00D056BC">
                <w:rPr>
                  <w:rStyle w:val="a5"/>
                  <w:rFonts w:ascii="Times New Roman" w:eastAsia="Calibri" w:hAnsi="Times New Roman"/>
                  <w:bCs/>
                  <w:spacing w:val="-1"/>
                  <w:sz w:val="22"/>
                  <w:szCs w:val="22"/>
                </w:rPr>
                <w:t>Fpl</w:t>
              </w:r>
              <w:r w:rsidRPr="00D056BC">
                <w:rPr>
                  <w:rStyle w:val="a5"/>
                  <w:rFonts w:ascii="Times New Roman" w:eastAsia="Calibri" w:hAnsi="Times New Roman"/>
                  <w:bCs/>
                  <w:spacing w:val="-1"/>
                  <w:sz w:val="22"/>
                  <w:szCs w:val="22"/>
                  <w:lang w:val="ru-RU"/>
                </w:rPr>
                <w:t>_</w:t>
              </w:r>
              <w:r w:rsidRPr="00D056BC">
                <w:rPr>
                  <w:rStyle w:val="a5"/>
                  <w:rFonts w:ascii="Times New Roman" w:eastAsia="Calibri" w:hAnsi="Times New Roman"/>
                  <w:bCs/>
                  <w:spacing w:val="-1"/>
                  <w:sz w:val="22"/>
                  <w:szCs w:val="22"/>
                </w:rPr>
                <w:t>wall</w:t>
              </w:r>
              <w:r w:rsidRPr="00D056BC">
                <w:rPr>
                  <w:rStyle w:val="a5"/>
                  <w:rFonts w:ascii="Times New Roman" w:eastAsia="Calibri" w:hAnsi="Times New Roman"/>
                  <w:bCs/>
                  <w:spacing w:val="-1"/>
                  <w:sz w:val="22"/>
                  <w:szCs w:val="22"/>
                  <w:lang w:val="ru-RU"/>
                </w:rPr>
                <w:t>_-70991116</w:t>
              </w:r>
            </w:hyperlink>
            <w:r w:rsidRPr="00D056BC">
              <w:rPr>
                <w:rFonts w:eastAsia="Calibri"/>
                <w:bCs/>
                <w:color w:val="000000"/>
                <w:spacing w:val="-1"/>
                <w:sz w:val="22"/>
                <w:szCs w:val="22"/>
                <w:lang w:eastAsia="en-US"/>
              </w:rPr>
              <w:t>. Количество просмотров - 863.</w:t>
            </w:r>
          </w:p>
        </w:tc>
        <w:tc>
          <w:tcPr>
            <w:tcW w:w="4694" w:type="dxa"/>
            <w:shd w:val="clear" w:color="auto" w:fill="auto"/>
          </w:tcPr>
          <w:p w:rsidR="00D056BC" w:rsidRPr="00D056BC" w:rsidRDefault="00D056BC" w:rsidP="00D056BC">
            <w:pPr>
              <w:widowControl w:val="0"/>
              <w:jc w:val="both"/>
              <w:rPr>
                <w:rFonts w:eastAsia="Calibri"/>
                <w:bCs/>
                <w:color w:val="000000"/>
                <w:spacing w:val="-1"/>
                <w:sz w:val="22"/>
                <w:szCs w:val="22"/>
                <w:lang w:eastAsia="en-US"/>
              </w:rPr>
            </w:pPr>
            <w:r w:rsidRPr="00D056BC">
              <w:rPr>
                <w:rFonts w:eastAsia="Calibri"/>
                <w:bCs/>
                <w:color w:val="000000"/>
                <w:spacing w:val="-1"/>
                <w:sz w:val="22"/>
                <w:szCs w:val="22"/>
                <w:lang w:eastAsia="en-US"/>
              </w:rPr>
              <w:t>-</w:t>
            </w:r>
          </w:p>
        </w:tc>
      </w:tr>
      <w:tr w:rsidR="00D056BC" w:rsidRPr="007E5611" w:rsidTr="00716FA3">
        <w:trPr>
          <w:jc w:val="center"/>
        </w:trPr>
        <w:tc>
          <w:tcPr>
            <w:tcW w:w="611" w:type="dxa"/>
            <w:shd w:val="clear" w:color="auto" w:fill="auto"/>
          </w:tcPr>
          <w:p w:rsidR="00D056BC" w:rsidRPr="00D056BC" w:rsidRDefault="00D056BC" w:rsidP="00D056BC">
            <w:pPr>
              <w:widowControl w:val="0"/>
              <w:jc w:val="both"/>
              <w:rPr>
                <w:rFonts w:eastAsia="Calibri"/>
                <w:bCs/>
                <w:color w:val="000000"/>
                <w:spacing w:val="-1"/>
                <w:sz w:val="22"/>
                <w:szCs w:val="22"/>
                <w:lang w:val="en-US" w:eastAsia="en-US"/>
              </w:rPr>
            </w:pPr>
            <w:r>
              <w:rPr>
                <w:rFonts w:eastAsia="Calibri"/>
                <w:bCs/>
                <w:color w:val="000000"/>
                <w:spacing w:val="-1"/>
                <w:sz w:val="22"/>
                <w:szCs w:val="22"/>
                <w:lang w:val="en-US" w:eastAsia="en-US"/>
              </w:rPr>
              <w:t>4</w:t>
            </w:r>
          </w:p>
        </w:tc>
        <w:tc>
          <w:tcPr>
            <w:tcW w:w="3775" w:type="dxa"/>
            <w:shd w:val="clear" w:color="auto" w:fill="auto"/>
          </w:tcPr>
          <w:p w:rsidR="00D056BC" w:rsidRPr="00D056BC" w:rsidRDefault="00D056BC" w:rsidP="00D056BC">
            <w:pPr>
              <w:pStyle w:val="TableParagraph"/>
              <w:jc w:val="both"/>
              <w:rPr>
                <w:bCs/>
                <w:lang w:eastAsia="ru-RU"/>
              </w:rPr>
            </w:pPr>
            <w:r w:rsidRPr="00D056BC">
              <w:rPr>
                <w:bCs/>
                <w:lang w:eastAsia="ru-RU"/>
              </w:rPr>
              <w:t xml:space="preserve">Встреча поколений </w:t>
            </w:r>
          </w:p>
          <w:p w:rsidR="00D056BC" w:rsidRPr="00D056BC" w:rsidRDefault="00D056BC" w:rsidP="00D056BC">
            <w:pPr>
              <w:pStyle w:val="TableParagraph"/>
              <w:jc w:val="both"/>
              <w:rPr>
                <w:bCs/>
                <w:lang w:eastAsia="ru-RU"/>
              </w:rPr>
            </w:pPr>
            <w:r w:rsidRPr="00D056BC">
              <w:rPr>
                <w:bCs/>
                <w:lang w:eastAsia="ru-RU"/>
              </w:rPr>
              <w:t xml:space="preserve">«Знать своих героев» </w:t>
            </w:r>
          </w:p>
          <w:p w:rsidR="00D056BC" w:rsidRPr="00D056BC" w:rsidRDefault="00D056BC" w:rsidP="00D056BC">
            <w:pPr>
              <w:pStyle w:val="TableParagraph"/>
              <w:ind w:left="165"/>
              <w:jc w:val="both"/>
              <w:rPr>
                <w:bCs/>
                <w:lang w:eastAsia="ru-RU"/>
              </w:rPr>
            </w:pPr>
          </w:p>
          <w:p w:rsidR="00D056BC" w:rsidRPr="00D056BC" w:rsidRDefault="00D056BC" w:rsidP="00D056BC">
            <w:pPr>
              <w:pStyle w:val="TableParagraph"/>
              <w:ind w:left="165"/>
              <w:jc w:val="both"/>
              <w:rPr>
                <w:bCs/>
                <w:lang w:eastAsia="ru-RU"/>
              </w:rPr>
            </w:pPr>
          </w:p>
          <w:p w:rsidR="00D056BC" w:rsidRPr="00D056BC" w:rsidRDefault="00D056BC" w:rsidP="00D056BC">
            <w:pPr>
              <w:pStyle w:val="TableParagraph"/>
              <w:ind w:left="165"/>
              <w:jc w:val="both"/>
              <w:rPr>
                <w:bCs/>
                <w:lang w:eastAsia="ru-RU"/>
              </w:rPr>
            </w:pPr>
          </w:p>
          <w:p w:rsidR="00D056BC" w:rsidRPr="00D056BC" w:rsidRDefault="00D056BC" w:rsidP="00D056BC">
            <w:pPr>
              <w:pStyle w:val="TableParagraph"/>
              <w:ind w:left="165"/>
              <w:jc w:val="both"/>
              <w:rPr>
                <w:bCs/>
                <w:lang w:eastAsia="ru-RU"/>
              </w:rPr>
            </w:pPr>
          </w:p>
          <w:p w:rsidR="00D056BC" w:rsidRPr="00D056BC" w:rsidRDefault="00D056BC" w:rsidP="00D056BC">
            <w:pPr>
              <w:pStyle w:val="TableParagraph"/>
              <w:ind w:left="165"/>
              <w:jc w:val="both"/>
              <w:rPr>
                <w:bCs/>
                <w:lang w:eastAsia="ru-RU"/>
              </w:rPr>
            </w:pPr>
          </w:p>
          <w:p w:rsidR="00D056BC" w:rsidRPr="00D056BC" w:rsidRDefault="00D056BC" w:rsidP="00D056BC">
            <w:pPr>
              <w:pStyle w:val="TableParagraph"/>
              <w:ind w:left="165"/>
              <w:jc w:val="both"/>
              <w:rPr>
                <w:bCs/>
                <w:lang w:eastAsia="ru-RU"/>
              </w:rPr>
            </w:pPr>
          </w:p>
          <w:p w:rsidR="00D056BC" w:rsidRPr="00D056BC" w:rsidRDefault="00D056BC" w:rsidP="00D056BC">
            <w:pPr>
              <w:pStyle w:val="TableParagraph"/>
              <w:ind w:left="165"/>
              <w:jc w:val="both"/>
            </w:pPr>
          </w:p>
          <w:p w:rsidR="00D056BC" w:rsidRPr="00D056BC" w:rsidRDefault="00D056BC" w:rsidP="00D056BC">
            <w:pPr>
              <w:pStyle w:val="TableParagraph"/>
              <w:ind w:left="165"/>
              <w:jc w:val="both"/>
            </w:pPr>
          </w:p>
          <w:p w:rsidR="00D056BC" w:rsidRPr="00D056BC" w:rsidRDefault="00D056BC" w:rsidP="00D056BC">
            <w:pPr>
              <w:pStyle w:val="TableParagraph"/>
              <w:ind w:left="165"/>
              <w:jc w:val="both"/>
            </w:pPr>
          </w:p>
        </w:tc>
        <w:tc>
          <w:tcPr>
            <w:tcW w:w="6578" w:type="dxa"/>
            <w:shd w:val="clear" w:color="auto" w:fill="auto"/>
          </w:tcPr>
          <w:p w:rsidR="00D056BC" w:rsidRPr="00D056BC" w:rsidRDefault="00D056BC" w:rsidP="00D056BC">
            <w:pPr>
              <w:jc w:val="both"/>
              <w:rPr>
                <w:sz w:val="22"/>
                <w:szCs w:val="22"/>
              </w:rPr>
            </w:pPr>
            <w:r w:rsidRPr="00D056BC">
              <w:rPr>
                <w:bCs/>
                <w:sz w:val="22"/>
                <w:szCs w:val="22"/>
              </w:rPr>
              <w:t>20 февраля 2021 года в Центральной городской библиотеке состоялась встреча поколений «Знать своих героев». Цель - воспитание патриотизма, сохранение и передача молодому поколению памяти минувших лет, укрепление общероссийской гражданской идентичности. Гости встречи - ветераны боевых действий, представители Нефтеюганского городского отделения Российского Союза ветеранов Афганистана, члены общественной организации «Пограничное братство», руководитель военно-поискового клуба «Долг», командир отделения Пожарной части 54 МЧС России по городу Нефтеюганску и молодое поколение – представители Нефтеюганского отделения ВВПОД «Юнармия».</w:t>
            </w:r>
            <w:r w:rsidRPr="00D056BC">
              <w:rPr>
                <w:bCs/>
                <w:sz w:val="22"/>
                <w:szCs w:val="22"/>
              </w:rPr>
              <w:br/>
              <w:t>Присутствующие говорили о доблести, мужестве и великом духе отваги. Ветераны пожелали молодому поколению быть честными, стойкими, мужественными, помнить историю своей страны. Количество участников 50 человек.</w:t>
            </w:r>
          </w:p>
        </w:tc>
        <w:tc>
          <w:tcPr>
            <w:tcW w:w="4694" w:type="dxa"/>
            <w:shd w:val="clear" w:color="auto" w:fill="auto"/>
          </w:tcPr>
          <w:p w:rsidR="00D056BC" w:rsidRPr="00D056BC" w:rsidRDefault="00D056BC" w:rsidP="00D056BC">
            <w:pPr>
              <w:pStyle w:val="TableParagraph"/>
              <w:jc w:val="both"/>
              <w:rPr>
                <w:bCs/>
                <w:lang w:eastAsia="ru-RU"/>
              </w:rPr>
            </w:pPr>
            <w:r w:rsidRPr="00D056BC">
              <w:rPr>
                <w:bCs/>
                <w:lang w:eastAsia="ru-RU"/>
              </w:rPr>
              <w:t xml:space="preserve">Местная </w:t>
            </w:r>
            <w:r>
              <w:rPr>
                <w:bCs/>
                <w:lang w:eastAsia="ru-RU"/>
              </w:rPr>
              <w:t>ОО</w:t>
            </w:r>
            <w:r w:rsidRPr="00D056BC">
              <w:rPr>
                <w:bCs/>
                <w:lang w:eastAsia="ru-RU"/>
              </w:rPr>
              <w:t xml:space="preserve"> Нефтеюганское городское отделение Российского Союза Ветеранов Афганистана, </w:t>
            </w:r>
          </w:p>
          <w:p w:rsidR="00D056BC" w:rsidRPr="00D056BC" w:rsidRDefault="00D056BC" w:rsidP="00D056BC">
            <w:pPr>
              <w:pStyle w:val="TableParagraph"/>
              <w:jc w:val="both"/>
              <w:rPr>
                <w:bCs/>
                <w:lang w:eastAsia="ru-RU"/>
              </w:rPr>
            </w:pPr>
            <w:r w:rsidRPr="00D056BC">
              <w:rPr>
                <w:bCs/>
                <w:lang w:eastAsia="ru-RU"/>
              </w:rPr>
              <w:t xml:space="preserve">Местная </w:t>
            </w:r>
            <w:r>
              <w:rPr>
                <w:bCs/>
                <w:lang w:eastAsia="ru-RU"/>
              </w:rPr>
              <w:t>ОО</w:t>
            </w:r>
            <w:r w:rsidRPr="00D056BC">
              <w:rPr>
                <w:bCs/>
                <w:lang w:eastAsia="ru-RU"/>
              </w:rPr>
              <w:t xml:space="preserve"> пограничников «Пограничное братство» города Неф</w:t>
            </w:r>
            <w:r>
              <w:rPr>
                <w:bCs/>
                <w:lang w:eastAsia="ru-RU"/>
              </w:rPr>
              <w:t>теюганска</w:t>
            </w:r>
            <w:r w:rsidRPr="00D056BC">
              <w:rPr>
                <w:bCs/>
                <w:lang w:eastAsia="ru-RU"/>
              </w:rPr>
              <w:t>,</w:t>
            </w:r>
          </w:p>
          <w:p w:rsidR="00D056BC" w:rsidRPr="00D056BC" w:rsidRDefault="00D056BC" w:rsidP="00D056BC">
            <w:pPr>
              <w:pStyle w:val="TableParagraph"/>
              <w:jc w:val="both"/>
              <w:rPr>
                <w:bCs/>
                <w:lang w:eastAsia="ru-RU"/>
              </w:rPr>
            </w:pPr>
            <w:r w:rsidRPr="00D056BC">
              <w:rPr>
                <w:bCs/>
                <w:lang w:eastAsia="ru-RU"/>
              </w:rPr>
              <w:t xml:space="preserve">Нефтеюганская городская </w:t>
            </w:r>
            <w:r>
              <w:rPr>
                <w:bCs/>
                <w:lang w:eastAsia="ru-RU"/>
              </w:rPr>
              <w:t>ОО</w:t>
            </w:r>
            <w:r w:rsidRPr="00D056BC">
              <w:rPr>
                <w:bCs/>
                <w:lang w:eastAsia="ru-RU"/>
              </w:rPr>
              <w:t xml:space="preserve"> ХМАО-Югр</w:t>
            </w:r>
            <w:r>
              <w:rPr>
                <w:bCs/>
                <w:lang w:eastAsia="ru-RU"/>
              </w:rPr>
              <w:t>а «Военно-поисковый клуб «Долг»</w:t>
            </w:r>
            <w:r w:rsidRPr="00D056BC">
              <w:rPr>
                <w:bCs/>
                <w:lang w:eastAsia="ru-RU"/>
              </w:rPr>
              <w:t>,</w:t>
            </w:r>
          </w:p>
          <w:p w:rsidR="00D056BC" w:rsidRPr="00D056BC" w:rsidRDefault="00D056BC" w:rsidP="00D056BC">
            <w:pPr>
              <w:pStyle w:val="TableParagraph"/>
              <w:jc w:val="both"/>
              <w:rPr>
                <w:bCs/>
                <w:lang w:eastAsia="ru-RU"/>
              </w:rPr>
            </w:pPr>
            <w:r w:rsidRPr="00D056BC">
              <w:rPr>
                <w:bCs/>
                <w:lang w:eastAsia="ru-RU"/>
              </w:rPr>
              <w:t>Нефтеюганское отделе</w:t>
            </w:r>
            <w:r>
              <w:rPr>
                <w:bCs/>
                <w:lang w:eastAsia="ru-RU"/>
              </w:rPr>
              <w:t>ние ВВПОД «Юнармия»</w:t>
            </w:r>
          </w:p>
          <w:p w:rsidR="00D056BC" w:rsidRPr="00D056BC" w:rsidRDefault="00D056BC" w:rsidP="00D056BC">
            <w:pPr>
              <w:pStyle w:val="TableParagraph"/>
              <w:jc w:val="both"/>
              <w:rPr>
                <w:bCs/>
                <w:lang w:eastAsia="ru-RU"/>
              </w:rPr>
            </w:pPr>
          </w:p>
          <w:p w:rsidR="00D056BC" w:rsidRPr="00D056BC" w:rsidRDefault="00D056BC" w:rsidP="00D056BC">
            <w:pPr>
              <w:pStyle w:val="TableParagraph"/>
              <w:jc w:val="both"/>
              <w:rPr>
                <w:bCs/>
                <w:lang w:eastAsia="ru-RU"/>
              </w:rPr>
            </w:pPr>
          </w:p>
          <w:p w:rsidR="00D056BC" w:rsidRPr="00D056BC" w:rsidRDefault="00D056BC" w:rsidP="00D056BC">
            <w:pPr>
              <w:pStyle w:val="TableParagraph"/>
              <w:jc w:val="both"/>
            </w:pPr>
          </w:p>
        </w:tc>
      </w:tr>
      <w:tr w:rsidR="00D056BC" w:rsidRPr="007E5611" w:rsidTr="00716FA3">
        <w:trPr>
          <w:jc w:val="center"/>
        </w:trPr>
        <w:tc>
          <w:tcPr>
            <w:tcW w:w="611" w:type="dxa"/>
            <w:shd w:val="clear" w:color="auto" w:fill="auto"/>
          </w:tcPr>
          <w:p w:rsidR="00D056BC" w:rsidRPr="00D056BC" w:rsidRDefault="00D056BC" w:rsidP="00D056BC">
            <w:pPr>
              <w:widowControl w:val="0"/>
              <w:jc w:val="both"/>
              <w:rPr>
                <w:rFonts w:eastAsia="Calibri"/>
                <w:bCs/>
                <w:color w:val="000000"/>
                <w:spacing w:val="-1"/>
                <w:sz w:val="22"/>
                <w:szCs w:val="22"/>
                <w:lang w:val="en-US" w:eastAsia="en-US"/>
              </w:rPr>
            </w:pPr>
            <w:r>
              <w:rPr>
                <w:rFonts w:eastAsia="Calibri"/>
                <w:bCs/>
                <w:color w:val="000000"/>
                <w:spacing w:val="-1"/>
                <w:sz w:val="22"/>
                <w:szCs w:val="22"/>
                <w:lang w:val="en-US" w:eastAsia="en-US"/>
              </w:rPr>
              <w:t>5</w:t>
            </w:r>
          </w:p>
        </w:tc>
        <w:tc>
          <w:tcPr>
            <w:tcW w:w="3775" w:type="dxa"/>
            <w:shd w:val="clear" w:color="auto" w:fill="auto"/>
          </w:tcPr>
          <w:p w:rsidR="00D056BC" w:rsidRPr="00D056BC" w:rsidRDefault="00D056BC" w:rsidP="00D056BC">
            <w:pPr>
              <w:widowControl w:val="0"/>
              <w:jc w:val="both"/>
              <w:rPr>
                <w:rFonts w:eastAsia="Calibri"/>
                <w:bCs/>
                <w:color w:val="000000"/>
                <w:spacing w:val="-1"/>
                <w:sz w:val="22"/>
                <w:szCs w:val="22"/>
                <w:lang w:eastAsia="en-US"/>
              </w:rPr>
            </w:pPr>
            <w:r w:rsidRPr="00D056BC">
              <w:rPr>
                <w:rFonts w:eastAsia="Calibri"/>
                <w:bCs/>
                <w:color w:val="000000"/>
                <w:spacing w:val="-1"/>
                <w:sz w:val="22"/>
                <w:szCs w:val="22"/>
                <w:lang w:eastAsia="en-US"/>
              </w:rPr>
              <w:t>Концертная программа «Русский характер»</w:t>
            </w:r>
          </w:p>
        </w:tc>
        <w:tc>
          <w:tcPr>
            <w:tcW w:w="6578" w:type="dxa"/>
            <w:shd w:val="clear" w:color="auto" w:fill="auto"/>
          </w:tcPr>
          <w:p w:rsidR="00D056BC" w:rsidRPr="00D056BC" w:rsidRDefault="00D056BC" w:rsidP="00D056BC">
            <w:pPr>
              <w:widowControl w:val="0"/>
              <w:jc w:val="both"/>
              <w:rPr>
                <w:rFonts w:eastAsia="Calibri"/>
                <w:bCs/>
                <w:color w:val="000000"/>
                <w:spacing w:val="-1"/>
                <w:sz w:val="22"/>
                <w:szCs w:val="22"/>
                <w:lang w:eastAsia="en-US"/>
              </w:rPr>
            </w:pPr>
            <w:r w:rsidRPr="00D056BC">
              <w:rPr>
                <w:rFonts w:eastAsia="Calibri"/>
                <w:bCs/>
                <w:color w:val="000000"/>
                <w:spacing w:val="-1"/>
                <w:sz w:val="22"/>
                <w:szCs w:val="22"/>
                <w:lang w:eastAsia="en-US"/>
              </w:rPr>
              <w:t>23 февраля 2021 года в эфире ТРК «Юганск» транслировался праздничный концерт «Русский характер» ко Дню защитника Отечества, подготовленный творческим коллективом Культурно-досугового комплекса.  Музыкальная фонограмма, стихи, видеокадры разных эпох, выступление артистов - о доблести и чести воинов всех времен, стоявших на защите Родины, с экранов телевизоров увидели 3500 горожан. Концертная программа сопровождалась фотографиями с краткой информацией о ветеранах Великой Отечественной войны, афганской и чеченской войны, проживающих в городе Нефтеюганске. С творческими номерами для горожан выступили хореографические и вокальные коллективы «Культурно-досугового комплекса», «Центра национальных культур» и «Детской школы искусств»</w:t>
            </w:r>
          </w:p>
          <w:p w:rsidR="00D056BC" w:rsidRPr="00D056BC" w:rsidRDefault="00D056BC" w:rsidP="00D056BC">
            <w:pPr>
              <w:widowControl w:val="0"/>
              <w:jc w:val="both"/>
              <w:rPr>
                <w:rFonts w:eastAsia="Calibri"/>
                <w:bCs/>
                <w:color w:val="000000"/>
                <w:spacing w:val="-1"/>
                <w:sz w:val="22"/>
                <w:szCs w:val="22"/>
                <w:lang w:eastAsia="en-US"/>
              </w:rPr>
            </w:pPr>
            <w:r w:rsidRPr="00D056BC">
              <w:rPr>
                <w:rFonts w:eastAsia="Calibri"/>
                <w:bCs/>
                <w:color w:val="000000"/>
                <w:spacing w:val="-1"/>
                <w:sz w:val="22"/>
                <w:szCs w:val="22"/>
                <w:lang w:eastAsia="en-US"/>
              </w:rPr>
              <w:t xml:space="preserve">Концерт также размещен на официальной странице МБУК «КДК» «ВКонтакте» </w:t>
            </w:r>
            <w:hyperlink r:id="rId11" w:history="1">
              <w:r w:rsidRPr="0001428A">
                <w:rPr>
                  <w:rStyle w:val="a5"/>
                  <w:rFonts w:ascii="Times New Roman" w:eastAsia="Calibri" w:hAnsi="Times New Roman"/>
                  <w:bCs/>
                  <w:spacing w:val="-1"/>
                  <w:sz w:val="22"/>
                  <w:szCs w:val="22"/>
                </w:rPr>
                <w:t>http</w:t>
              </w:r>
              <w:r w:rsidRPr="0001428A">
                <w:rPr>
                  <w:rStyle w:val="a5"/>
                  <w:rFonts w:ascii="Times New Roman" w:eastAsia="Calibri" w:hAnsi="Times New Roman"/>
                  <w:bCs/>
                  <w:spacing w:val="-1"/>
                  <w:sz w:val="22"/>
                  <w:szCs w:val="22"/>
                  <w:lang w:val="ru-RU"/>
                </w:rPr>
                <w:t>://</w:t>
              </w:r>
              <w:r w:rsidRPr="0001428A">
                <w:rPr>
                  <w:rStyle w:val="a5"/>
                  <w:rFonts w:ascii="Times New Roman" w:eastAsia="Calibri" w:hAnsi="Times New Roman"/>
                  <w:bCs/>
                  <w:spacing w:val="-1"/>
                  <w:sz w:val="22"/>
                  <w:szCs w:val="22"/>
                </w:rPr>
                <w:t>mbukkdk</w:t>
              </w:r>
              <w:r w:rsidRPr="0001428A">
                <w:rPr>
                  <w:rStyle w:val="a5"/>
                  <w:rFonts w:ascii="Times New Roman" w:eastAsia="Calibri" w:hAnsi="Times New Roman"/>
                  <w:bCs/>
                  <w:spacing w:val="-1"/>
                  <w:sz w:val="22"/>
                  <w:szCs w:val="22"/>
                  <w:lang w:val="ru-RU"/>
                </w:rPr>
                <w:t>.</w:t>
              </w:r>
              <w:r w:rsidRPr="0001428A">
                <w:rPr>
                  <w:rStyle w:val="a5"/>
                  <w:rFonts w:ascii="Times New Roman" w:eastAsia="Calibri" w:hAnsi="Times New Roman"/>
                  <w:bCs/>
                  <w:spacing w:val="-1"/>
                  <w:sz w:val="22"/>
                  <w:szCs w:val="22"/>
                </w:rPr>
                <w:t>ru</w:t>
              </w:r>
              <w:r w:rsidRPr="0001428A">
                <w:rPr>
                  <w:rStyle w:val="a5"/>
                  <w:rFonts w:ascii="Times New Roman" w:eastAsia="Calibri" w:hAnsi="Times New Roman"/>
                  <w:bCs/>
                  <w:spacing w:val="-1"/>
                  <w:sz w:val="22"/>
                  <w:szCs w:val="22"/>
                  <w:lang w:val="ru-RU"/>
                </w:rPr>
                <w:t>/</w:t>
              </w:r>
              <w:r w:rsidRPr="0001428A">
                <w:rPr>
                  <w:rStyle w:val="a5"/>
                  <w:rFonts w:ascii="Times New Roman" w:eastAsia="Calibri" w:hAnsi="Times New Roman"/>
                  <w:bCs/>
                  <w:spacing w:val="-1"/>
                  <w:sz w:val="22"/>
                  <w:szCs w:val="22"/>
                </w:rPr>
                <w:t>news</w:t>
              </w:r>
              <w:r w:rsidRPr="0001428A">
                <w:rPr>
                  <w:rStyle w:val="a5"/>
                  <w:rFonts w:ascii="Times New Roman" w:eastAsia="Calibri" w:hAnsi="Times New Roman"/>
                  <w:bCs/>
                  <w:spacing w:val="-1"/>
                  <w:sz w:val="22"/>
                  <w:szCs w:val="22"/>
                  <w:lang w:val="ru-RU"/>
                </w:rPr>
                <w:t>/</w:t>
              </w:r>
              <w:r w:rsidRPr="0001428A">
                <w:rPr>
                  <w:rStyle w:val="a5"/>
                  <w:rFonts w:ascii="Times New Roman" w:eastAsia="Calibri" w:hAnsi="Times New Roman"/>
                  <w:bCs/>
                  <w:spacing w:val="-1"/>
                  <w:sz w:val="22"/>
                  <w:szCs w:val="22"/>
                </w:rPr>
                <w:t>russkiy</w:t>
              </w:r>
              <w:r w:rsidRPr="0001428A">
                <w:rPr>
                  <w:rStyle w:val="a5"/>
                  <w:rFonts w:ascii="Times New Roman" w:eastAsia="Calibri" w:hAnsi="Times New Roman"/>
                  <w:bCs/>
                  <w:spacing w:val="-1"/>
                  <w:sz w:val="22"/>
                  <w:szCs w:val="22"/>
                  <w:lang w:val="ru-RU"/>
                </w:rPr>
                <w:t>-</w:t>
              </w:r>
              <w:r w:rsidRPr="0001428A">
                <w:rPr>
                  <w:rStyle w:val="a5"/>
                  <w:rFonts w:ascii="Times New Roman" w:eastAsia="Calibri" w:hAnsi="Times New Roman"/>
                  <w:bCs/>
                  <w:spacing w:val="-1"/>
                  <w:sz w:val="22"/>
                  <w:szCs w:val="22"/>
                </w:rPr>
                <w:t>harakter</w:t>
              </w:r>
              <w:r w:rsidRPr="0001428A">
                <w:rPr>
                  <w:rStyle w:val="a5"/>
                  <w:rFonts w:ascii="Times New Roman" w:eastAsia="Calibri" w:hAnsi="Times New Roman"/>
                  <w:bCs/>
                  <w:spacing w:val="-1"/>
                  <w:sz w:val="22"/>
                  <w:szCs w:val="22"/>
                  <w:lang w:val="ru-RU"/>
                </w:rPr>
                <w:t>-</w:t>
              </w:r>
              <w:r w:rsidRPr="0001428A">
                <w:rPr>
                  <w:rStyle w:val="a5"/>
                  <w:rFonts w:ascii="Times New Roman" w:eastAsia="Calibri" w:hAnsi="Times New Roman"/>
                  <w:bCs/>
                  <w:spacing w:val="-1"/>
                  <w:sz w:val="22"/>
                  <w:szCs w:val="22"/>
                </w:rPr>
                <w:t>prazdnichnyy</w:t>
              </w:r>
              <w:r w:rsidRPr="0001428A">
                <w:rPr>
                  <w:rStyle w:val="a5"/>
                  <w:rFonts w:ascii="Times New Roman" w:eastAsia="Calibri" w:hAnsi="Times New Roman"/>
                  <w:bCs/>
                  <w:spacing w:val="-1"/>
                  <w:sz w:val="22"/>
                  <w:szCs w:val="22"/>
                  <w:lang w:val="ru-RU"/>
                </w:rPr>
                <w:t>-</w:t>
              </w:r>
              <w:r w:rsidRPr="0001428A">
                <w:rPr>
                  <w:rStyle w:val="a5"/>
                  <w:rFonts w:ascii="Times New Roman" w:eastAsia="Calibri" w:hAnsi="Times New Roman"/>
                  <w:bCs/>
                  <w:spacing w:val="-1"/>
                  <w:sz w:val="22"/>
                  <w:szCs w:val="22"/>
                </w:rPr>
                <w:lastRenderedPageBreak/>
                <w:t>koncert</w:t>
              </w:r>
              <w:r w:rsidRPr="0001428A">
                <w:rPr>
                  <w:rStyle w:val="a5"/>
                  <w:rFonts w:ascii="Times New Roman" w:eastAsia="Calibri" w:hAnsi="Times New Roman"/>
                  <w:bCs/>
                  <w:spacing w:val="-1"/>
                  <w:sz w:val="22"/>
                  <w:szCs w:val="22"/>
                  <w:lang w:val="ru-RU"/>
                </w:rPr>
                <w:t>-</w:t>
              </w:r>
              <w:r w:rsidRPr="0001428A">
                <w:rPr>
                  <w:rStyle w:val="a5"/>
                  <w:rFonts w:ascii="Times New Roman" w:eastAsia="Calibri" w:hAnsi="Times New Roman"/>
                  <w:bCs/>
                  <w:spacing w:val="-1"/>
                  <w:sz w:val="22"/>
                  <w:szCs w:val="22"/>
                </w:rPr>
                <w:t>k</w:t>
              </w:r>
              <w:r w:rsidRPr="0001428A">
                <w:rPr>
                  <w:rStyle w:val="a5"/>
                  <w:rFonts w:ascii="Times New Roman" w:eastAsia="Calibri" w:hAnsi="Times New Roman"/>
                  <w:bCs/>
                  <w:spacing w:val="-1"/>
                  <w:sz w:val="22"/>
                  <w:szCs w:val="22"/>
                  <w:lang w:val="ru-RU"/>
                </w:rPr>
                <w:t>-23-</w:t>
              </w:r>
              <w:r w:rsidRPr="0001428A">
                <w:rPr>
                  <w:rStyle w:val="a5"/>
                  <w:rFonts w:ascii="Times New Roman" w:eastAsia="Calibri" w:hAnsi="Times New Roman"/>
                  <w:bCs/>
                  <w:spacing w:val="-1"/>
                  <w:sz w:val="22"/>
                  <w:szCs w:val="22"/>
                </w:rPr>
                <w:t>fevralya</w:t>
              </w:r>
              <w:r w:rsidRPr="0001428A">
                <w:rPr>
                  <w:rStyle w:val="a5"/>
                  <w:rFonts w:ascii="Times New Roman" w:eastAsia="Calibri" w:hAnsi="Times New Roman"/>
                  <w:bCs/>
                  <w:spacing w:val="-1"/>
                  <w:sz w:val="22"/>
                  <w:szCs w:val="22"/>
                  <w:lang w:val="ru-RU"/>
                </w:rPr>
                <w:t>/</w:t>
              </w:r>
            </w:hyperlink>
            <w:r w:rsidRPr="0001428A">
              <w:rPr>
                <w:rFonts w:eastAsia="Calibri"/>
                <w:bCs/>
                <w:color w:val="000000"/>
                <w:spacing w:val="-1"/>
                <w:sz w:val="22"/>
                <w:szCs w:val="22"/>
                <w:lang w:eastAsia="en-US"/>
              </w:rPr>
              <w:t>.</w:t>
            </w:r>
            <w:r w:rsidRPr="00D056BC">
              <w:rPr>
                <w:rFonts w:eastAsia="Calibri"/>
                <w:bCs/>
                <w:color w:val="000000"/>
                <w:spacing w:val="-1"/>
                <w:sz w:val="22"/>
                <w:szCs w:val="22"/>
                <w:lang w:eastAsia="en-US"/>
              </w:rPr>
              <w:t xml:space="preserve"> Количество просмотров – 3598.</w:t>
            </w:r>
          </w:p>
        </w:tc>
        <w:tc>
          <w:tcPr>
            <w:tcW w:w="4694" w:type="dxa"/>
            <w:shd w:val="clear" w:color="auto" w:fill="auto"/>
          </w:tcPr>
          <w:p w:rsidR="00D056BC" w:rsidRPr="00D056BC" w:rsidRDefault="00D056BC" w:rsidP="00D056BC">
            <w:pPr>
              <w:widowControl w:val="0"/>
              <w:jc w:val="both"/>
              <w:rPr>
                <w:rFonts w:eastAsia="Calibri"/>
                <w:bCs/>
                <w:color w:val="000000"/>
                <w:spacing w:val="-1"/>
                <w:sz w:val="22"/>
                <w:szCs w:val="22"/>
                <w:lang w:eastAsia="en-US"/>
              </w:rPr>
            </w:pPr>
            <w:r w:rsidRPr="00D056BC">
              <w:rPr>
                <w:rFonts w:eastAsia="Calibri"/>
                <w:bCs/>
                <w:color w:val="000000"/>
                <w:spacing w:val="-1"/>
                <w:sz w:val="22"/>
                <w:szCs w:val="22"/>
                <w:lang w:eastAsia="en-US"/>
              </w:rPr>
              <w:lastRenderedPageBreak/>
              <w:t>-</w:t>
            </w:r>
          </w:p>
          <w:p w:rsidR="00D056BC" w:rsidRPr="00D056BC" w:rsidRDefault="00D056BC" w:rsidP="00D056BC">
            <w:pPr>
              <w:widowControl w:val="0"/>
              <w:jc w:val="both"/>
              <w:rPr>
                <w:rFonts w:eastAsia="Calibri"/>
                <w:bCs/>
                <w:color w:val="000000"/>
                <w:spacing w:val="-1"/>
                <w:sz w:val="22"/>
                <w:szCs w:val="22"/>
                <w:lang w:eastAsia="en-US"/>
              </w:rPr>
            </w:pPr>
          </w:p>
        </w:tc>
      </w:tr>
      <w:tr w:rsidR="00D056BC" w:rsidRPr="007E5611" w:rsidTr="00716FA3">
        <w:trPr>
          <w:jc w:val="center"/>
        </w:trPr>
        <w:tc>
          <w:tcPr>
            <w:tcW w:w="611" w:type="dxa"/>
            <w:shd w:val="clear" w:color="auto" w:fill="auto"/>
          </w:tcPr>
          <w:p w:rsidR="00D056BC" w:rsidRPr="003708A2" w:rsidRDefault="003708A2" w:rsidP="00D056BC">
            <w:pPr>
              <w:widowControl w:val="0"/>
              <w:jc w:val="both"/>
              <w:rPr>
                <w:rFonts w:eastAsia="Calibri"/>
                <w:bCs/>
                <w:color w:val="000000"/>
                <w:spacing w:val="-1"/>
                <w:sz w:val="22"/>
                <w:szCs w:val="22"/>
                <w:lang w:eastAsia="en-US"/>
              </w:rPr>
            </w:pPr>
            <w:r>
              <w:rPr>
                <w:rFonts w:eastAsia="Calibri"/>
                <w:bCs/>
                <w:color w:val="000000"/>
                <w:spacing w:val="-1"/>
                <w:sz w:val="22"/>
                <w:szCs w:val="22"/>
                <w:lang w:eastAsia="en-US"/>
              </w:rPr>
              <w:lastRenderedPageBreak/>
              <w:t>6</w:t>
            </w:r>
          </w:p>
        </w:tc>
        <w:tc>
          <w:tcPr>
            <w:tcW w:w="3775" w:type="dxa"/>
            <w:shd w:val="clear" w:color="auto" w:fill="auto"/>
          </w:tcPr>
          <w:p w:rsidR="00D056BC" w:rsidRPr="00D056BC" w:rsidRDefault="00D056BC" w:rsidP="00D056BC">
            <w:pPr>
              <w:widowControl w:val="0"/>
              <w:jc w:val="both"/>
              <w:rPr>
                <w:rFonts w:eastAsia="Calibri"/>
                <w:bCs/>
                <w:color w:val="000000"/>
                <w:spacing w:val="-1"/>
                <w:sz w:val="22"/>
                <w:szCs w:val="22"/>
                <w:lang w:eastAsia="en-US"/>
              </w:rPr>
            </w:pPr>
            <w:r w:rsidRPr="00D056BC">
              <w:rPr>
                <w:rFonts w:eastAsia="Calibri"/>
                <w:bCs/>
                <w:color w:val="000000"/>
                <w:spacing w:val="-1"/>
                <w:sz w:val="22"/>
                <w:szCs w:val="22"/>
                <w:lang w:eastAsia="en-US"/>
              </w:rPr>
              <w:t>Торжественное мероприятие «Крым и Россия – как март и весна!»</w:t>
            </w:r>
          </w:p>
        </w:tc>
        <w:tc>
          <w:tcPr>
            <w:tcW w:w="6578" w:type="dxa"/>
            <w:shd w:val="clear" w:color="auto" w:fill="auto"/>
          </w:tcPr>
          <w:p w:rsidR="00D056BC" w:rsidRPr="00D056BC" w:rsidRDefault="00D056BC" w:rsidP="00D056BC">
            <w:pPr>
              <w:widowControl w:val="0"/>
              <w:jc w:val="both"/>
              <w:rPr>
                <w:rFonts w:eastAsia="Calibri"/>
                <w:bCs/>
                <w:color w:val="000000"/>
                <w:spacing w:val="-1"/>
                <w:sz w:val="22"/>
                <w:szCs w:val="22"/>
                <w:lang w:eastAsia="en-US"/>
              </w:rPr>
            </w:pPr>
            <w:r w:rsidRPr="00D056BC">
              <w:rPr>
                <w:rFonts w:eastAsia="Calibri"/>
                <w:bCs/>
                <w:color w:val="000000"/>
                <w:spacing w:val="-1"/>
                <w:sz w:val="22"/>
                <w:szCs w:val="22"/>
                <w:lang w:eastAsia="en-US"/>
              </w:rPr>
              <w:t>18 марта 2021 года в Культурном центре «Юность» состоялось торжественное мероприятие, посвященное присоединению Крыма к России. В паркетном зале Культурного центра «Юность» была организована выставка работ учащихся Детской школы искусств, а также выставка литературных произведений МБУК «Городская библиотека». В программе мероприятия -  патриотические песни, танцевальные номера в исполнении артистов, вокальных ансамблей и хореографических коллективов Культурно-досугового комплекса и Центра национальных культур. Главным символом мероприятия стал российский флаг. Слова поздравления со сцены звучали от городских и окружных властей, представителей общественных и национальных организаций города, а также от молодого поколения нашей страны – волонтеров Победы.</w:t>
            </w:r>
          </w:p>
          <w:p w:rsidR="00D056BC" w:rsidRPr="00D056BC" w:rsidRDefault="00D056BC" w:rsidP="00D056BC">
            <w:pPr>
              <w:widowControl w:val="0"/>
              <w:jc w:val="both"/>
              <w:rPr>
                <w:rFonts w:eastAsia="Calibri"/>
                <w:bCs/>
                <w:color w:val="000000"/>
                <w:spacing w:val="-1"/>
                <w:sz w:val="22"/>
                <w:szCs w:val="22"/>
                <w:lang w:eastAsia="en-US"/>
              </w:rPr>
            </w:pPr>
            <w:r w:rsidRPr="00D056BC">
              <w:rPr>
                <w:rFonts w:eastAsia="Calibri"/>
                <w:bCs/>
                <w:color w:val="000000"/>
                <w:spacing w:val="-1"/>
                <w:sz w:val="22"/>
                <w:szCs w:val="22"/>
                <w:lang w:eastAsia="en-US"/>
              </w:rPr>
              <w:t>Ярким завершением праздника стал организованный снимок - привет крымчанам, с участием зрителей и выступающих. Охвачено 100 человек.</w:t>
            </w:r>
          </w:p>
        </w:tc>
        <w:tc>
          <w:tcPr>
            <w:tcW w:w="4694" w:type="dxa"/>
            <w:shd w:val="clear" w:color="auto" w:fill="auto"/>
          </w:tcPr>
          <w:p w:rsidR="00D056BC" w:rsidRPr="00D056BC" w:rsidRDefault="00D056BC" w:rsidP="00D056BC">
            <w:pPr>
              <w:widowControl w:val="0"/>
              <w:jc w:val="both"/>
              <w:rPr>
                <w:rFonts w:eastAsia="Calibri"/>
                <w:bCs/>
                <w:color w:val="000000"/>
                <w:spacing w:val="-1"/>
                <w:sz w:val="22"/>
                <w:szCs w:val="22"/>
                <w:lang w:eastAsia="en-US"/>
              </w:rPr>
            </w:pPr>
            <w:r w:rsidRPr="00D056BC">
              <w:rPr>
                <w:rFonts w:eastAsia="Calibri"/>
                <w:bCs/>
                <w:color w:val="000000"/>
                <w:spacing w:val="-1"/>
                <w:sz w:val="22"/>
                <w:szCs w:val="22"/>
                <w:lang w:eastAsia="en-US"/>
              </w:rPr>
              <w:t>Региональная татаро-башкирская общественная организация Ханты-Мансийского автономного округа-Югры «Юрюзань»,</w:t>
            </w:r>
          </w:p>
          <w:p w:rsidR="00D056BC" w:rsidRPr="00D056BC" w:rsidRDefault="00D056BC" w:rsidP="00D056BC">
            <w:pPr>
              <w:widowControl w:val="0"/>
              <w:jc w:val="both"/>
              <w:rPr>
                <w:rFonts w:eastAsia="Calibri"/>
                <w:bCs/>
                <w:color w:val="000000"/>
                <w:spacing w:val="-1"/>
                <w:sz w:val="22"/>
                <w:szCs w:val="22"/>
                <w:lang w:eastAsia="en-US"/>
              </w:rPr>
            </w:pPr>
            <w:r w:rsidRPr="00D056BC">
              <w:rPr>
                <w:rFonts w:eastAsia="Calibri"/>
                <w:bCs/>
                <w:color w:val="000000"/>
                <w:spacing w:val="-1"/>
                <w:sz w:val="22"/>
                <w:szCs w:val="22"/>
                <w:lang w:eastAsia="en-US"/>
              </w:rPr>
              <w:t>Региональное отделение Общероссийской </w:t>
            </w:r>
            <w:r w:rsidR="0001428A">
              <w:rPr>
                <w:rFonts w:eastAsia="Calibri"/>
                <w:bCs/>
                <w:color w:val="000000"/>
                <w:spacing w:val="-1"/>
                <w:sz w:val="22"/>
                <w:szCs w:val="22"/>
                <w:lang w:eastAsia="en-US"/>
              </w:rPr>
              <w:t>ОО</w:t>
            </w:r>
            <w:r w:rsidRPr="00D056BC">
              <w:rPr>
                <w:rFonts w:eastAsia="Calibri"/>
                <w:bCs/>
                <w:color w:val="000000"/>
                <w:spacing w:val="-1"/>
                <w:sz w:val="22"/>
                <w:szCs w:val="22"/>
                <w:lang w:eastAsia="en-US"/>
              </w:rPr>
              <w:t xml:space="preserve"> «Офицеры России»,</w:t>
            </w:r>
          </w:p>
          <w:p w:rsidR="00D056BC" w:rsidRPr="00D056BC" w:rsidRDefault="00D056BC" w:rsidP="00D056BC">
            <w:pPr>
              <w:widowControl w:val="0"/>
              <w:jc w:val="both"/>
              <w:rPr>
                <w:rFonts w:eastAsia="Calibri"/>
                <w:bCs/>
                <w:color w:val="000000"/>
                <w:spacing w:val="-1"/>
                <w:sz w:val="22"/>
                <w:szCs w:val="22"/>
                <w:lang w:eastAsia="en-US"/>
              </w:rPr>
            </w:pPr>
            <w:r w:rsidRPr="00D056BC">
              <w:rPr>
                <w:rFonts w:eastAsia="Calibri"/>
                <w:bCs/>
                <w:color w:val="000000"/>
                <w:spacing w:val="-1"/>
                <w:sz w:val="22"/>
                <w:szCs w:val="22"/>
                <w:lang w:eastAsia="en-US"/>
              </w:rPr>
              <w:t>Местная общественная организация Нефтеюганское городское отделение Российского Союза Ветеранов Афганистана</w:t>
            </w:r>
          </w:p>
          <w:p w:rsidR="00D056BC" w:rsidRPr="00D056BC" w:rsidRDefault="00D056BC" w:rsidP="00D056BC">
            <w:pPr>
              <w:widowControl w:val="0"/>
              <w:jc w:val="both"/>
              <w:rPr>
                <w:rFonts w:eastAsia="Calibri"/>
                <w:bCs/>
                <w:color w:val="000000"/>
                <w:spacing w:val="-1"/>
                <w:sz w:val="22"/>
                <w:szCs w:val="22"/>
                <w:lang w:eastAsia="en-US"/>
              </w:rPr>
            </w:pPr>
          </w:p>
          <w:p w:rsidR="00D056BC" w:rsidRPr="00D056BC" w:rsidRDefault="00D056BC" w:rsidP="00D056BC">
            <w:pPr>
              <w:widowControl w:val="0"/>
              <w:jc w:val="both"/>
              <w:rPr>
                <w:rFonts w:eastAsia="Calibri"/>
                <w:bCs/>
                <w:color w:val="000000"/>
                <w:spacing w:val="-1"/>
                <w:sz w:val="22"/>
                <w:szCs w:val="22"/>
                <w:lang w:eastAsia="en-US"/>
              </w:rPr>
            </w:pPr>
          </w:p>
        </w:tc>
      </w:tr>
      <w:tr w:rsidR="00D056BC" w:rsidRPr="007E5611" w:rsidTr="00152D83">
        <w:trPr>
          <w:jc w:val="center"/>
        </w:trPr>
        <w:tc>
          <w:tcPr>
            <w:tcW w:w="15658" w:type="dxa"/>
            <w:gridSpan w:val="4"/>
            <w:shd w:val="clear" w:color="auto" w:fill="auto"/>
          </w:tcPr>
          <w:p w:rsidR="00D056BC" w:rsidRPr="00D056BC" w:rsidRDefault="00D056BC" w:rsidP="00D056BC">
            <w:pPr>
              <w:pStyle w:val="ac"/>
              <w:jc w:val="center"/>
              <w:rPr>
                <w:rFonts w:eastAsia="Calibri" w:cs="Times New Roman"/>
                <w:b/>
                <w:bCs/>
                <w:spacing w:val="-1"/>
                <w:sz w:val="22"/>
                <w:szCs w:val="22"/>
                <w:lang w:eastAsia="en-US"/>
              </w:rPr>
            </w:pPr>
            <w:r w:rsidRPr="00D056BC">
              <w:rPr>
                <w:rFonts w:eastAsia="Calibri" w:cs="Times New Roman"/>
                <w:b/>
                <w:sz w:val="22"/>
                <w:szCs w:val="22"/>
                <w:lang w:eastAsia="en-US"/>
              </w:rPr>
              <w:t>Развитие и использование потенциала молодежи в интересах укрепления единства российской нации, упрочения мира и согласия</w:t>
            </w:r>
          </w:p>
        </w:tc>
      </w:tr>
      <w:tr w:rsidR="00D056BC" w:rsidRPr="007E5611" w:rsidTr="00716FA3">
        <w:trPr>
          <w:jc w:val="center"/>
        </w:trPr>
        <w:tc>
          <w:tcPr>
            <w:tcW w:w="611" w:type="dxa"/>
            <w:shd w:val="clear" w:color="auto" w:fill="auto"/>
          </w:tcPr>
          <w:p w:rsidR="00D056BC" w:rsidRPr="007E5611" w:rsidRDefault="00D056BC" w:rsidP="00D056BC">
            <w:pPr>
              <w:widowControl w:val="0"/>
              <w:jc w:val="both"/>
              <w:rPr>
                <w:rFonts w:eastAsia="Calibri"/>
                <w:bCs/>
                <w:color w:val="000000"/>
                <w:spacing w:val="-1"/>
                <w:sz w:val="22"/>
                <w:szCs w:val="22"/>
                <w:lang w:eastAsia="en-US"/>
              </w:rPr>
            </w:pPr>
            <w:r w:rsidRPr="007E5611">
              <w:rPr>
                <w:rFonts w:eastAsia="Calibri"/>
                <w:bCs/>
                <w:color w:val="000000"/>
                <w:spacing w:val="-1"/>
                <w:sz w:val="22"/>
                <w:szCs w:val="22"/>
                <w:lang w:eastAsia="en-US"/>
              </w:rPr>
              <w:t>1.</w:t>
            </w:r>
          </w:p>
        </w:tc>
        <w:tc>
          <w:tcPr>
            <w:tcW w:w="3775" w:type="dxa"/>
            <w:shd w:val="clear" w:color="auto" w:fill="auto"/>
          </w:tcPr>
          <w:p w:rsidR="00D056BC" w:rsidRPr="00D056BC" w:rsidRDefault="00D056BC" w:rsidP="00D056BC">
            <w:pPr>
              <w:pStyle w:val="ac"/>
              <w:rPr>
                <w:rFonts w:eastAsia="Calibri"/>
                <w:bCs/>
                <w:spacing w:val="-1"/>
                <w:sz w:val="22"/>
                <w:lang w:eastAsia="en-US"/>
              </w:rPr>
            </w:pPr>
            <w:r w:rsidRPr="00D056BC">
              <w:rPr>
                <w:rFonts w:eastAsia="Calibri"/>
                <w:bCs/>
                <w:sz w:val="22"/>
              </w:rPr>
              <w:t>Фотовыставка «Все люди в мире улыбаются на одном языке»</w:t>
            </w:r>
          </w:p>
        </w:tc>
        <w:tc>
          <w:tcPr>
            <w:tcW w:w="6578" w:type="dxa"/>
            <w:shd w:val="clear" w:color="auto" w:fill="auto"/>
          </w:tcPr>
          <w:p w:rsidR="00D056BC" w:rsidRPr="00D056BC" w:rsidRDefault="00D056BC" w:rsidP="00D056BC">
            <w:pPr>
              <w:pStyle w:val="ac"/>
              <w:rPr>
                <w:sz w:val="22"/>
              </w:rPr>
            </w:pPr>
            <w:r w:rsidRPr="00D056BC">
              <w:rPr>
                <w:bCs/>
                <w:sz w:val="22"/>
              </w:rPr>
              <w:t>с 26 января по 12 марта 2021 г., на 3 этаже Центра молодёжных инициатив организована фотовыставка: представлена портретная съемка молодых улыбающихся людей, тем самым показывая общую картину мира и согласия серди представителей разных конфессий. Охват более 647 человек (просмотр за весь период).</w:t>
            </w:r>
          </w:p>
        </w:tc>
        <w:tc>
          <w:tcPr>
            <w:tcW w:w="4694" w:type="dxa"/>
            <w:shd w:val="clear" w:color="auto" w:fill="auto"/>
          </w:tcPr>
          <w:p w:rsidR="00D056BC" w:rsidRPr="00D056BC" w:rsidRDefault="00D056BC" w:rsidP="00D056BC">
            <w:pPr>
              <w:widowControl w:val="0"/>
              <w:jc w:val="both"/>
              <w:rPr>
                <w:rFonts w:eastAsia="Calibri"/>
                <w:bCs/>
                <w:color w:val="000000"/>
                <w:spacing w:val="-1"/>
                <w:sz w:val="22"/>
                <w:szCs w:val="22"/>
                <w:lang w:eastAsia="en-US"/>
              </w:rPr>
            </w:pPr>
          </w:p>
        </w:tc>
      </w:tr>
      <w:tr w:rsidR="003708A2" w:rsidRPr="007E5611" w:rsidTr="00716FA3">
        <w:trPr>
          <w:jc w:val="center"/>
        </w:trPr>
        <w:tc>
          <w:tcPr>
            <w:tcW w:w="611" w:type="dxa"/>
            <w:shd w:val="clear" w:color="auto" w:fill="auto"/>
          </w:tcPr>
          <w:p w:rsidR="003708A2" w:rsidRPr="007E5611" w:rsidRDefault="003708A2" w:rsidP="003708A2">
            <w:pPr>
              <w:widowControl w:val="0"/>
              <w:jc w:val="both"/>
              <w:rPr>
                <w:rFonts w:eastAsia="Calibri"/>
                <w:bCs/>
                <w:color w:val="000000"/>
                <w:spacing w:val="-1"/>
                <w:sz w:val="22"/>
                <w:szCs w:val="22"/>
                <w:lang w:eastAsia="en-US"/>
              </w:rPr>
            </w:pPr>
            <w:r>
              <w:rPr>
                <w:rFonts w:eastAsia="Calibri"/>
                <w:bCs/>
                <w:color w:val="000000"/>
                <w:spacing w:val="-1"/>
                <w:sz w:val="22"/>
                <w:szCs w:val="22"/>
                <w:lang w:eastAsia="en-US"/>
              </w:rPr>
              <w:t>2</w:t>
            </w:r>
          </w:p>
        </w:tc>
        <w:tc>
          <w:tcPr>
            <w:tcW w:w="3775" w:type="dxa"/>
            <w:shd w:val="clear" w:color="auto" w:fill="auto"/>
          </w:tcPr>
          <w:p w:rsidR="003708A2" w:rsidRPr="003708A2" w:rsidRDefault="003708A2" w:rsidP="003708A2">
            <w:pPr>
              <w:widowControl w:val="0"/>
              <w:jc w:val="both"/>
              <w:rPr>
                <w:rFonts w:eastAsia="Calibri"/>
                <w:bCs/>
                <w:color w:val="000000"/>
                <w:spacing w:val="-1"/>
                <w:sz w:val="22"/>
                <w:lang w:eastAsia="en-US"/>
              </w:rPr>
            </w:pPr>
            <w:r w:rsidRPr="003708A2">
              <w:rPr>
                <w:color w:val="000000"/>
                <w:sz w:val="22"/>
                <w:shd w:val="clear" w:color="auto" w:fill="FFFFFF"/>
              </w:rPr>
              <w:t>VI Городская конференция «Молодёжь против экстремизма и терроризма»</w:t>
            </w:r>
          </w:p>
        </w:tc>
        <w:tc>
          <w:tcPr>
            <w:tcW w:w="6578" w:type="dxa"/>
            <w:shd w:val="clear" w:color="auto" w:fill="auto"/>
          </w:tcPr>
          <w:p w:rsidR="003708A2" w:rsidRPr="003708A2" w:rsidRDefault="003708A2" w:rsidP="003708A2">
            <w:pPr>
              <w:jc w:val="both"/>
              <w:rPr>
                <w:color w:val="000000"/>
                <w:sz w:val="22"/>
                <w:shd w:val="clear" w:color="auto" w:fill="FFFFFF"/>
              </w:rPr>
            </w:pPr>
            <w:r w:rsidRPr="003708A2">
              <w:rPr>
                <w:color w:val="000000"/>
                <w:sz w:val="22"/>
                <w:shd w:val="clear" w:color="auto" w:fill="FFFFFF"/>
              </w:rPr>
              <w:t>25 февраля 2021 года в МБУ ДО «Детская школа искусств» состоялась V</w:t>
            </w:r>
            <w:r w:rsidRPr="003708A2">
              <w:rPr>
                <w:color w:val="000000"/>
                <w:sz w:val="22"/>
                <w:shd w:val="clear" w:color="auto" w:fill="FFFFFF"/>
                <w:lang w:val="en-US"/>
              </w:rPr>
              <w:t>I</w:t>
            </w:r>
            <w:r w:rsidRPr="003708A2">
              <w:rPr>
                <w:color w:val="000000"/>
                <w:sz w:val="22"/>
                <w:shd w:val="clear" w:color="auto" w:fill="FFFFFF"/>
              </w:rPr>
              <w:t xml:space="preserve"> Городская конференция «Молодёжь против экстремизма и терроризма» в формате Zoom. Цель конференции – привлечение внимания молодежи к общечеловеческим ценностям (нравственность, милосердие, гармония), формирование толерантности, патриотизма, уважения к культуре других народов; воспитание чувства неприятия к насилию, терроризму и экстремизму.</w:t>
            </w:r>
          </w:p>
          <w:p w:rsidR="003708A2" w:rsidRPr="003708A2" w:rsidRDefault="003708A2" w:rsidP="003708A2">
            <w:pPr>
              <w:widowControl w:val="0"/>
              <w:autoSpaceDE w:val="0"/>
              <w:autoSpaceDN w:val="0"/>
              <w:adjustRightInd w:val="0"/>
              <w:jc w:val="both"/>
              <w:rPr>
                <w:color w:val="000000"/>
                <w:sz w:val="22"/>
                <w:shd w:val="clear" w:color="auto" w:fill="FFFFFF"/>
              </w:rPr>
            </w:pPr>
            <w:r w:rsidRPr="003708A2">
              <w:rPr>
                <w:color w:val="000000"/>
                <w:sz w:val="22"/>
                <w:shd w:val="clear" w:color="auto" w:fill="FFFFFF"/>
              </w:rPr>
              <w:t xml:space="preserve">В работе конференции приняли участие старшеклассники и преподаватели общеобразовательных школ и учреждений дополнительного образования. Докладчики рассказали о формах распространения пропаганды религиозной вражды, методах борьбы с преступной деятельностью в разных средах -информационной, религиозной, молодежных социальных группах и ряде других. Всего было представлено 25 докладов и презентаций. </w:t>
            </w:r>
          </w:p>
          <w:p w:rsidR="003708A2" w:rsidRPr="003708A2" w:rsidRDefault="003708A2" w:rsidP="00392B00">
            <w:pPr>
              <w:widowControl w:val="0"/>
              <w:autoSpaceDE w:val="0"/>
              <w:autoSpaceDN w:val="0"/>
              <w:adjustRightInd w:val="0"/>
              <w:jc w:val="both"/>
              <w:rPr>
                <w:rFonts w:eastAsia="Calibri"/>
                <w:b/>
                <w:bCs/>
                <w:color w:val="000000"/>
                <w:spacing w:val="-1"/>
                <w:sz w:val="22"/>
                <w:lang w:eastAsia="en-US"/>
              </w:rPr>
            </w:pPr>
            <w:r w:rsidRPr="003708A2">
              <w:rPr>
                <w:color w:val="000000"/>
                <w:sz w:val="22"/>
                <w:shd w:val="clear" w:color="auto" w:fill="FFFFFF"/>
              </w:rPr>
              <w:lastRenderedPageBreak/>
              <w:t>Конференция освещена в официальной группе МБУ ДО ДШИ социальной сети «ВКонтакте»</w:t>
            </w:r>
            <w:r w:rsidRPr="003708A2">
              <w:rPr>
                <w:sz w:val="22"/>
              </w:rPr>
              <w:t xml:space="preserve"> </w:t>
            </w:r>
            <w:hyperlink r:id="rId12" w:history="1">
              <w:r w:rsidRPr="003708A2">
                <w:rPr>
                  <w:rStyle w:val="a5"/>
                  <w:rFonts w:ascii="Times New Roman" w:hAnsi="Times New Roman"/>
                  <w:sz w:val="22"/>
                  <w:shd w:val="clear" w:color="auto" w:fill="FFFFFF"/>
                </w:rPr>
                <w:t>https</w:t>
              </w:r>
              <w:r w:rsidRPr="003708A2">
                <w:rPr>
                  <w:rStyle w:val="a5"/>
                  <w:rFonts w:ascii="Times New Roman" w:hAnsi="Times New Roman"/>
                  <w:sz w:val="22"/>
                  <w:shd w:val="clear" w:color="auto" w:fill="FFFFFF"/>
                  <w:lang w:val="ru-RU"/>
                </w:rPr>
                <w:t>://</w:t>
              </w:r>
              <w:r w:rsidRPr="003708A2">
                <w:rPr>
                  <w:rStyle w:val="a5"/>
                  <w:rFonts w:ascii="Times New Roman" w:hAnsi="Times New Roman"/>
                  <w:sz w:val="22"/>
                  <w:shd w:val="clear" w:color="auto" w:fill="FFFFFF"/>
                </w:rPr>
                <w:t>vk</w:t>
              </w:r>
              <w:r w:rsidRPr="003708A2">
                <w:rPr>
                  <w:rStyle w:val="a5"/>
                  <w:rFonts w:ascii="Times New Roman" w:hAnsi="Times New Roman"/>
                  <w:sz w:val="22"/>
                  <w:shd w:val="clear" w:color="auto" w:fill="FFFFFF"/>
                  <w:lang w:val="ru-RU"/>
                </w:rPr>
                <w:t>.</w:t>
              </w:r>
              <w:r w:rsidRPr="003708A2">
                <w:rPr>
                  <w:rStyle w:val="a5"/>
                  <w:rFonts w:ascii="Times New Roman" w:hAnsi="Times New Roman"/>
                  <w:sz w:val="22"/>
                  <w:shd w:val="clear" w:color="auto" w:fill="FFFFFF"/>
                </w:rPr>
                <w:t>com</w:t>
              </w:r>
              <w:r w:rsidRPr="003708A2">
                <w:rPr>
                  <w:rStyle w:val="a5"/>
                  <w:rFonts w:ascii="Times New Roman" w:hAnsi="Times New Roman"/>
                  <w:sz w:val="22"/>
                  <w:shd w:val="clear" w:color="auto" w:fill="FFFFFF"/>
                  <w:lang w:val="ru-RU"/>
                </w:rPr>
                <w:t>/</w:t>
              </w:r>
              <w:r w:rsidRPr="003708A2">
                <w:rPr>
                  <w:rStyle w:val="a5"/>
                  <w:rFonts w:ascii="Times New Roman" w:hAnsi="Times New Roman"/>
                  <w:sz w:val="22"/>
                  <w:shd w:val="clear" w:color="auto" w:fill="FFFFFF"/>
                </w:rPr>
                <w:t>dshiugansk</w:t>
              </w:r>
              <w:r w:rsidRPr="003708A2">
                <w:rPr>
                  <w:rStyle w:val="a5"/>
                  <w:rFonts w:ascii="Times New Roman" w:hAnsi="Times New Roman"/>
                  <w:sz w:val="22"/>
                  <w:shd w:val="clear" w:color="auto" w:fill="FFFFFF"/>
                  <w:lang w:val="ru-RU"/>
                </w:rPr>
                <w:t>?</w:t>
              </w:r>
              <w:r w:rsidRPr="003708A2">
                <w:rPr>
                  <w:rStyle w:val="a5"/>
                  <w:rFonts w:ascii="Times New Roman" w:hAnsi="Times New Roman"/>
                  <w:sz w:val="22"/>
                  <w:shd w:val="clear" w:color="auto" w:fill="FFFFFF"/>
                </w:rPr>
                <w:t>w</w:t>
              </w:r>
              <w:r w:rsidRPr="003708A2">
                <w:rPr>
                  <w:rStyle w:val="a5"/>
                  <w:rFonts w:ascii="Times New Roman" w:hAnsi="Times New Roman"/>
                  <w:sz w:val="22"/>
                  <w:shd w:val="clear" w:color="auto" w:fill="FFFFFF"/>
                  <w:lang w:val="ru-RU"/>
                </w:rPr>
                <w:t>=</w:t>
              </w:r>
              <w:r w:rsidRPr="003708A2">
                <w:rPr>
                  <w:rStyle w:val="a5"/>
                  <w:rFonts w:ascii="Times New Roman" w:hAnsi="Times New Roman"/>
                  <w:sz w:val="22"/>
                  <w:shd w:val="clear" w:color="auto" w:fill="FFFFFF"/>
                </w:rPr>
                <w:t>wall</w:t>
              </w:r>
              <w:r w:rsidRPr="003708A2">
                <w:rPr>
                  <w:rStyle w:val="a5"/>
                  <w:rFonts w:ascii="Times New Roman" w:hAnsi="Times New Roman"/>
                  <w:sz w:val="22"/>
                  <w:shd w:val="clear" w:color="auto" w:fill="FFFFFF"/>
                  <w:lang w:val="ru-RU"/>
                </w:rPr>
                <w:t>-185780372_1324%2</w:t>
              </w:r>
              <w:r w:rsidRPr="003708A2">
                <w:rPr>
                  <w:rStyle w:val="a5"/>
                  <w:rFonts w:ascii="Times New Roman" w:hAnsi="Times New Roman"/>
                  <w:sz w:val="22"/>
                  <w:shd w:val="clear" w:color="auto" w:fill="FFFFFF"/>
                </w:rPr>
                <w:t>Fall</w:t>
              </w:r>
            </w:hyperlink>
            <w:r w:rsidRPr="003708A2">
              <w:rPr>
                <w:color w:val="000000"/>
                <w:sz w:val="22"/>
                <w:shd w:val="clear" w:color="auto" w:fill="FFFFFF"/>
              </w:rPr>
              <w:t>, в группе «ТРК Юганск»</w:t>
            </w:r>
            <w:r w:rsidRPr="003708A2">
              <w:rPr>
                <w:sz w:val="22"/>
              </w:rPr>
              <w:t xml:space="preserve"> </w:t>
            </w:r>
            <w:hyperlink r:id="rId13" w:history="1">
              <w:r w:rsidRPr="003708A2">
                <w:rPr>
                  <w:rStyle w:val="a5"/>
                  <w:rFonts w:ascii="Times New Roman" w:hAnsi="Times New Roman"/>
                  <w:sz w:val="22"/>
                  <w:shd w:val="clear" w:color="auto" w:fill="FFFFFF"/>
                </w:rPr>
                <w:t>https</w:t>
              </w:r>
              <w:r w:rsidRPr="003708A2">
                <w:rPr>
                  <w:rStyle w:val="a5"/>
                  <w:rFonts w:ascii="Times New Roman" w:hAnsi="Times New Roman"/>
                  <w:sz w:val="22"/>
                  <w:shd w:val="clear" w:color="auto" w:fill="FFFFFF"/>
                  <w:lang w:val="ru-RU"/>
                </w:rPr>
                <w:t>://</w:t>
              </w:r>
              <w:r w:rsidRPr="003708A2">
                <w:rPr>
                  <w:rStyle w:val="a5"/>
                  <w:rFonts w:ascii="Times New Roman" w:hAnsi="Times New Roman"/>
                  <w:sz w:val="22"/>
                  <w:shd w:val="clear" w:color="auto" w:fill="FFFFFF"/>
                </w:rPr>
                <w:t>vk</w:t>
              </w:r>
              <w:r w:rsidRPr="003708A2">
                <w:rPr>
                  <w:rStyle w:val="a5"/>
                  <w:rFonts w:ascii="Times New Roman" w:hAnsi="Times New Roman"/>
                  <w:sz w:val="22"/>
                  <w:shd w:val="clear" w:color="auto" w:fill="FFFFFF"/>
                  <w:lang w:val="ru-RU"/>
                </w:rPr>
                <w:t>.</w:t>
              </w:r>
              <w:r w:rsidRPr="003708A2">
                <w:rPr>
                  <w:rStyle w:val="a5"/>
                  <w:rFonts w:ascii="Times New Roman" w:hAnsi="Times New Roman"/>
                  <w:sz w:val="22"/>
                  <w:shd w:val="clear" w:color="auto" w:fill="FFFFFF"/>
                </w:rPr>
                <w:t>com</w:t>
              </w:r>
              <w:r w:rsidRPr="003708A2">
                <w:rPr>
                  <w:rStyle w:val="a5"/>
                  <w:rFonts w:ascii="Times New Roman" w:hAnsi="Times New Roman"/>
                  <w:sz w:val="22"/>
                  <w:shd w:val="clear" w:color="auto" w:fill="FFFFFF"/>
                  <w:lang w:val="ru-RU"/>
                </w:rPr>
                <w:t>/</w:t>
              </w:r>
              <w:r w:rsidRPr="003708A2">
                <w:rPr>
                  <w:rStyle w:val="a5"/>
                  <w:rFonts w:ascii="Times New Roman" w:hAnsi="Times New Roman"/>
                  <w:sz w:val="22"/>
                  <w:shd w:val="clear" w:color="auto" w:fill="FFFFFF"/>
                </w:rPr>
                <w:t>ugansktv</w:t>
              </w:r>
              <w:r w:rsidRPr="003708A2">
                <w:rPr>
                  <w:rStyle w:val="a5"/>
                  <w:rFonts w:ascii="Times New Roman" w:hAnsi="Times New Roman"/>
                  <w:sz w:val="22"/>
                  <w:shd w:val="clear" w:color="auto" w:fill="FFFFFF"/>
                  <w:lang w:val="ru-RU"/>
                </w:rPr>
                <w:t>?</w:t>
              </w:r>
              <w:r w:rsidRPr="003708A2">
                <w:rPr>
                  <w:rStyle w:val="a5"/>
                  <w:rFonts w:ascii="Times New Roman" w:hAnsi="Times New Roman"/>
                  <w:sz w:val="22"/>
                  <w:shd w:val="clear" w:color="auto" w:fill="FFFFFF"/>
                </w:rPr>
                <w:t>w</w:t>
              </w:r>
              <w:r w:rsidRPr="003708A2">
                <w:rPr>
                  <w:rStyle w:val="a5"/>
                  <w:rFonts w:ascii="Times New Roman" w:hAnsi="Times New Roman"/>
                  <w:sz w:val="22"/>
                  <w:shd w:val="clear" w:color="auto" w:fill="FFFFFF"/>
                  <w:lang w:val="ru-RU"/>
                </w:rPr>
                <w:t>=</w:t>
              </w:r>
              <w:r w:rsidRPr="003708A2">
                <w:rPr>
                  <w:rStyle w:val="a5"/>
                  <w:rFonts w:ascii="Times New Roman" w:hAnsi="Times New Roman"/>
                  <w:sz w:val="22"/>
                  <w:shd w:val="clear" w:color="auto" w:fill="FFFFFF"/>
                </w:rPr>
                <w:t>wall</w:t>
              </w:r>
              <w:r w:rsidRPr="003708A2">
                <w:rPr>
                  <w:rStyle w:val="a5"/>
                  <w:rFonts w:ascii="Times New Roman" w:hAnsi="Times New Roman"/>
                  <w:sz w:val="22"/>
                  <w:shd w:val="clear" w:color="auto" w:fill="FFFFFF"/>
                  <w:lang w:val="ru-RU"/>
                </w:rPr>
                <w:t>-38941736_54608</w:t>
              </w:r>
            </w:hyperlink>
            <w:r w:rsidRPr="003708A2">
              <w:rPr>
                <w:rStyle w:val="a5"/>
                <w:rFonts w:ascii="Times New Roman" w:hAnsi="Times New Roman"/>
                <w:sz w:val="22"/>
                <w:shd w:val="clear" w:color="auto" w:fill="FFFFFF"/>
                <w:lang w:val="ru-RU"/>
              </w:rPr>
              <w:t>,</w:t>
            </w:r>
            <w:r w:rsidRPr="003708A2">
              <w:rPr>
                <w:color w:val="000000"/>
                <w:sz w:val="22"/>
                <w:shd w:val="clear" w:color="auto" w:fill="FFFFFF"/>
              </w:rPr>
              <w:t xml:space="preserve"> в группе «Юганск, детка» </w:t>
            </w:r>
            <w:hyperlink r:id="rId14" w:history="1">
              <w:r w:rsidRPr="003708A2">
                <w:rPr>
                  <w:rStyle w:val="a5"/>
                  <w:rFonts w:ascii="Times New Roman" w:hAnsi="Times New Roman"/>
                  <w:sz w:val="22"/>
                  <w:shd w:val="clear" w:color="auto" w:fill="FFFFFF"/>
                </w:rPr>
                <w:t>https</w:t>
              </w:r>
              <w:r w:rsidRPr="003708A2">
                <w:rPr>
                  <w:rStyle w:val="a5"/>
                  <w:rFonts w:ascii="Times New Roman" w:hAnsi="Times New Roman"/>
                  <w:sz w:val="22"/>
                  <w:shd w:val="clear" w:color="auto" w:fill="FFFFFF"/>
                  <w:lang w:val="ru-RU"/>
                </w:rPr>
                <w:t>://</w:t>
              </w:r>
              <w:r w:rsidRPr="003708A2">
                <w:rPr>
                  <w:rStyle w:val="a5"/>
                  <w:rFonts w:ascii="Times New Roman" w:hAnsi="Times New Roman"/>
                  <w:sz w:val="22"/>
                  <w:shd w:val="clear" w:color="auto" w:fill="FFFFFF"/>
                </w:rPr>
                <w:t>vk</w:t>
              </w:r>
              <w:r w:rsidRPr="003708A2">
                <w:rPr>
                  <w:rStyle w:val="a5"/>
                  <w:rFonts w:ascii="Times New Roman" w:hAnsi="Times New Roman"/>
                  <w:sz w:val="22"/>
                  <w:shd w:val="clear" w:color="auto" w:fill="FFFFFF"/>
                  <w:lang w:val="ru-RU"/>
                </w:rPr>
                <w:t>.</w:t>
              </w:r>
              <w:r w:rsidRPr="003708A2">
                <w:rPr>
                  <w:rStyle w:val="a5"/>
                  <w:rFonts w:ascii="Times New Roman" w:hAnsi="Times New Roman"/>
                  <w:sz w:val="22"/>
                  <w:shd w:val="clear" w:color="auto" w:fill="FFFFFF"/>
                </w:rPr>
                <w:t>com</w:t>
              </w:r>
              <w:r w:rsidRPr="003708A2">
                <w:rPr>
                  <w:rStyle w:val="a5"/>
                  <w:rFonts w:ascii="Times New Roman" w:hAnsi="Times New Roman"/>
                  <w:sz w:val="22"/>
                  <w:shd w:val="clear" w:color="auto" w:fill="FFFFFF"/>
                  <w:lang w:val="ru-RU"/>
                </w:rPr>
                <w:t>/</w:t>
              </w:r>
              <w:r w:rsidRPr="003708A2">
                <w:rPr>
                  <w:rStyle w:val="a5"/>
                  <w:rFonts w:ascii="Times New Roman" w:hAnsi="Times New Roman"/>
                  <w:sz w:val="22"/>
                  <w:shd w:val="clear" w:color="auto" w:fill="FFFFFF"/>
                </w:rPr>
                <w:t>eto</w:t>
              </w:r>
              <w:r w:rsidRPr="003708A2">
                <w:rPr>
                  <w:rStyle w:val="a5"/>
                  <w:rFonts w:ascii="Times New Roman" w:hAnsi="Times New Roman"/>
                  <w:sz w:val="22"/>
                  <w:shd w:val="clear" w:color="auto" w:fill="FFFFFF"/>
                  <w:lang w:val="ru-RU"/>
                </w:rPr>
                <w:t>_</w:t>
              </w:r>
              <w:r w:rsidRPr="003708A2">
                <w:rPr>
                  <w:rStyle w:val="a5"/>
                  <w:rFonts w:ascii="Times New Roman" w:hAnsi="Times New Roman"/>
                  <w:sz w:val="22"/>
                  <w:shd w:val="clear" w:color="auto" w:fill="FFFFFF"/>
                </w:rPr>
                <w:t>yugansk</w:t>
              </w:r>
              <w:r w:rsidRPr="003708A2">
                <w:rPr>
                  <w:rStyle w:val="a5"/>
                  <w:rFonts w:ascii="Times New Roman" w:hAnsi="Times New Roman"/>
                  <w:sz w:val="22"/>
                  <w:shd w:val="clear" w:color="auto" w:fill="FFFFFF"/>
                  <w:lang w:val="ru-RU"/>
                </w:rPr>
                <w:t>_</w:t>
              </w:r>
              <w:r w:rsidRPr="003708A2">
                <w:rPr>
                  <w:rStyle w:val="a5"/>
                  <w:rFonts w:ascii="Times New Roman" w:hAnsi="Times New Roman"/>
                  <w:sz w:val="22"/>
                  <w:shd w:val="clear" w:color="auto" w:fill="FFFFFF"/>
                </w:rPr>
                <w:t>detka</w:t>
              </w:r>
              <w:r w:rsidRPr="003708A2">
                <w:rPr>
                  <w:rStyle w:val="a5"/>
                  <w:rFonts w:ascii="Times New Roman" w:hAnsi="Times New Roman"/>
                  <w:sz w:val="22"/>
                  <w:shd w:val="clear" w:color="auto" w:fill="FFFFFF"/>
                  <w:lang w:val="ru-RU"/>
                </w:rPr>
                <w:t>?</w:t>
              </w:r>
              <w:r w:rsidRPr="003708A2">
                <w:rPr>
                  <w:rStyle w:val="a5"/>
                  <w:rFonts w:ascii="Times New Roman" w:hAnsi="Times New Roman"/>
                  <w:sz w:val="22"/>
                  <w:shd w:val="clear" w:color="auto" w:fill="FFFFFF"/>
                </w:rPr>
                <w:t>w</w:t>
              </w:r>
              <w:r w:rsidRPr="003708A2">
                <w:rPr>
                  <w:rStyle w:val="a5"/>
                  <w:rFonts w:ascii="Times New Roman" w:hAnsi="Times New Roman"/>
                  <w:sz w:val="22"/>
                  <w:shd w:val="clear" w:color="auto" w:fill="FFFFFF"/>
                  <w:lang w:val="ru-RU"/>
                </w:rPr>
                <w:t>=</w:t>
              </w:r>
              <w:r w:rsidRPr="003708A2">
                <w:rPr>
                  <w:rStyle w:val="a5"/>
                  <w:rFonts w:ascii="Times New Roman" w:hAnsi="Times New Roman"/>
                  <w:sz w:val="22"/>
                  <w:shd w:val="clear" w:color="auto" w:fill="FFFFFF"/>
                </w:rPr>
                <w:t>wall</w:t>
              </w:r>
              <w:r w:rsidRPr="003708A2">
                <w:rPr>
                  <w:rStyle w:val="a5"/>
                  <w:rFonts w:ascii="Times New Roman" w:hAnsi="Times New Roman"/>
                  <w:sz w:val="22"/>
                  <w:shd w:val="clear" w:color="auto" w:fill="FFFFFF"/>
                  <w:lang w:val="ru-RU"/>
                </w:rPr>
                <w:t>-52642163_1162161</w:t>
              </w:r>
            </w:hyperlink>
            <w:r w:rsidRPr="003708A2">
              <w:rPr>
                <w:rStyle w:val="a5"/>
                <w:rFonts w:ascii="Times New Roman" w:hAnsi="Times New Roman"/>
                <w:sz w:val="22"/>
                <w:shd w:val="clear" w:color="auto" w:fill="FFFFFF"/>
                <w:lang w:val="ru-RU"/>
              </w:rPr>
              <w:t xml:space="preserve">, </w:t>
            </w:r>
            <w:r w:rsidRPr="003708A2">
              <w:rPr>
                <w:rStyle w:val="a5"/>
                <w:rFonts w:ascii="Times New Roman" w:hAnsi="Times New Roman"/>
                <w:color w:val="000000" w:themeColor="text1"/>
                <w:sz w:val="22"/>
                <w:lang w:val="ru-RU"/>
              </w:rPr>
              <w:t xml:space="preserve">в городской еженедельной газете «Здравствуйте, </w:t>
            </w:r>
            <w:r w:rsidR="00392B00" w:rsidRPr="003708A2">
              <w:rPr>
                <w:rStyle w:val="a5"/>
                <w:rFonts w:ascii="Times New Roman" w:hAnsi="Times New Roman"/>
                <w:color w:val="000000" w:themeColor="text1"/>
                <w:sz w:val="22"/>
                <w:lang w:val="ru-RU"/>
              </w:rPr>
              <w:t>Нефтеюганцы</w:t>
            </w:r>
            <w:r w:rsidRPr="003708A2">
              <w:rPr>
                <w:rStyle w:val="a5"/>
                <w:rFonts w:ascii="Times New Roman" w:hAnsi="Times New Roman"/>
                <w:color w:val="000000" w:themeColor="text1"/>
                <w:sz w:val="22"/>
                <w:lang w:val="ru-RU"/>
              </w:rPr>
              <w:t>!» от</w:t>
            </w:r>
            <w:r w:rsidR="00392B00">
              <w:rPr>
                <w:rStyle w:val="a5"/>
                <w:rFonts w:ascii="Times New Roman" w:hAnsi="Times New Roman"/>
                <w:color w:val="000000" w:themeColor="text1"/>
                <w:sz w:val="22"/>
                <w:lang w:val="ru-RU"/>
              </w:rPr>
              <w:t xml:space="preserve"> 26 февраля 2021 года № 7</w:t>
            </w:r>
            <w:r w:rsidRPr="003708A2">
              <w:rPr>
                <w:rStyle w:val="a5"/>
                <w:rFonts w:ascii="Times New Roman" w:hAnsi="Times New Roman"/>
                <w:color w:val="000000" w:themeColor="text1"/>
                <w:sz w:val="22"/>
                <w:lang w:val="ru-RU"/>
              </w:rPr>
              <w:t xml:space="preserve">. </w:t>
            </w:r>
            <w:r w:rsidRPr="003708A2">
              <w:rPr>
                <w:color w:val="000000"/>
                <w:sz w:val="22"/>
                <w:shd w:val="clear" w:color="auto" w:fill="FFFFFF"/>
              </w:rPr>
              <w:t xml:space="preserve">Всего в конференции приняли участие 56 человек. </w:t>
            </w:r>
          </w:p>
        </w:tc>
        <w:tc>
          <w:tcPr>
            <w:tcW w:w="4694" w:type="dxa"/>
            <w:shd w:val="clear" w:color="auto" w:fill="auto"/>
          </w:tcPr>
          <w:p w:rsidR="003708A2" w:rsidRPr="003708A2" w:rsidRDefault="003708A2" w:rsidP="003708A2">
            <w:pPr>
              <w:widowControl w:val="0"/>
              <w:jc w:val="both"/>
              <w:rPr>
                <w:color w:val="000000"/>
                <w:sz w:val="22"/>
                <w:shd w:val="clear" w:color="auto" w:fill="FFFFFF"/>
              </w:rPr>
            </w:pPr>
            <w:r w:rsidRPr="003708A2">
              <w:rPr>
                <w:color w:val="000000"/>
                <w:sz w:val="22"/>
                <w:shd w:val="clear" w:color="auto" w:fill="FFFFFF"/>
              </w:rPr>
              <w:lastRenderedPageBreak/>
              <w:t>Местная общественная организация Нефтеюганское городское отделение Российского Союза Ветеранов Афганистана,</w:t>
            </w:r>
          </w:p>
          <w:p w:rsidR="003708A2" w:rsidRPr="003708A2" w:rsidRDefault="003708A2" w:rsidP="003708A2">
            <w:pPr>
              <w:widowControl w:val="0"/>
              <w:jc w:val="both"/>
              <w:rPr>
                <w:rFonts w:eastAsia="Calibri"/>
                <w:bCs/>
                <w:color w:val="000000"/>
                <w:spacing w:val="-1"/>
                <w:sz w:val="22"/>
                <w:lang w:eastAsia="en-US"/>
              </w:rPr>
            </w:pPr>
            <w:r w:rsidRPr="003708A2">
              <w:rPr>
                <w:sz w:val="22"/>
              </w:rPr>
              <w:t xml:space="preserve">приход Храма Святого Духа, </w:t>
            </w:r>
            <w:r w:rsidRPr="003708A2">
              <w:rPr>
                <w:color w:val="000000"/>
                <w:sz w:val="22"/>
                <w:shd w:val="clear" w:color="auto" w:fill="FFFFFF"/>
              </w:rPr>
              <w:t xml:space="preserve">Нефтеюганская Соборная мечеть </w:t>
            </w:r>
          </w:p>
        </w:tc>
      </w:tr>
      <w:tr w:rsidR="003708A2" w:rsidRPr="007E5611" w:rsidTr="00152D83">
        <w:trPr>
          <w:jc w:val="center"/>
        </w:trPr>
        <w:tc>
          <w:tcPr>
            <w:tcW w:w="15658" w:type="dxa"/>
            <w:gridSpan w:val="4"/>
            <w:shd w:val="clear" w:color="auto" w:fill="auto"/>
          </w:tcPr>
          <w:p w:rsidR="003708A2" w:rsidRPr="007E5611" w:rsidRDefault="003708A2" w:rsidP="003708A2">
            <w:pPr>
              <w:pStyle w:val="ac"/>
              <w:jc w:val="center"/>
              <w:rPr>
                <w:rFonts w:eastAsia="Calibri" w:cs="Times New Roman"/>
                <w:b/>
                <w:bCs/>
                <w:spacing w:val="-1"/>
                <w:sz w:val="22"/>
                <w:szCs w:val="22"/>
                <w:lang w:eastAsia="en-US"/>
              </w:rPr>
            </w:pPr>
            <w:r w:rsidRPr="007E5611">
              <w:rPr>
                <w:rFonts w:eastAsia="Calibri" w:cs="Times New Roman"/>
                <w:b/>
                <w:bCs/>
                <w:spacing w:val="-1"/>
                <w:sz w:val="22"/>
                <w:szCs w:val="22"/>
                <w:lang w:eastAsia="en-US"/>
              </w:rPr>
              <w:lastRenderedPageBreak/>
              <w:t>Содействие этнокультурному многообразию народов России</w:t>
            </w:r>
          </w:p>
        </w:tc>
      </w:tr>
      <w:tr w:rsidR="00DD5DA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DD5DA3" w:rsidRPr="007E5611" w:rsidRDefault="00DD5DA3" w:rsidP="00DD5DA3">
            <w:pPr>
              <w:widowControl w:val="0"/>
              <w:ind w:left="27"/>
              <w:jc w:val="both"/>
              <w:rPr>
                <w:rFonts w:eastAsia="Courier New"/>
                <w:color w:val="000000"/>
                <w:sz w:val="22"/>
                <w:szCs w:val="22"/>
              </w:rPr>
            </w:pPr>
            <w:r w:rsidRPr="007E5611">
              <w:rPr>
                <w:rFonts w:eastAsia="Courier New"/>
                <w:color w:val="000000"/>
                <w:sz w:val="22"/>
                <w:szCs w:val="22"/>
              </w:rPr>
              <w:t>1</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DD5DA3" w:rsidRPr="00DD5DA3" w:rsidRDefault="00DD5DA3" w:rsidP="00DD5DA3">
            <w:pPr>
              <w:widowControl w:val="0"/>
              <w:jc w:val="both"/>
              <w:rPr>
                <w:rFonts w:eastAsia="Calibri"/>
                <w:bCs/>
                <w:color w:val="000000"/>
                <w:spacing w:val="-1"/>
                <w:sz w:val="22"/>
                <w:lang w:eastAsia="en-US"/>
              </w:rPr>
            </w:pPr>
            <w:r w:rsidRPr="00DD5DA3">
              <w:rPr>
                <w:rFonts w:eastAsia="Calibri"/>
                <w:bCs/>
                <w:color w:val="000000"/>
                <w:spacing w:val="-1"/>
                <w:sz w:val="22"/>
                <w:lang w:eastAsia="en-US"/>
              </w:rPr>
              <w:t>Святочные онлайн-гуляния</w:t>
            </w:r>
          </w:p>
        </w:tc>
        <w:tc>
          <w:tcPr>
            <w:tcW w:w="6578" w:type="dxa"/>
            <w:tcBorders>
              <w:top w:val="single" w:sz="4" w:space="0" w:color="auto"/>
              <w:left w:val="single" w:sz="4" w:space="0" w:color="auto"/>
              <w:bottom w:val="single" w:sz="4" w:space="0" w:color="auto"/>
              <w:right w:val="single" w:sz="4" w:space="0" w:color="auto"/>
            </w:tcBorders>
          </w:tcPr>
          <w:p w:rsidR="00DD5DA3" w:rsidRPr="00DD5DA3" w:rsidRDefault="00DD5DA3" w:rsidP="00DD5DA3">
            <w:pPr>
              <w:widowControl w:val="0"/>
              <w:jc w:val="both"/>
              <w:rPr>
                <w:rFonts w:eastAsia="Calibri"/>
                <w:bCs/>
                <w:color w:val="000000"/>
                <w:spacing w:val="-1"/>
                <w:sz w:val="22"/>
                <w:lang w:eastAsia="en-US"/>
              </w:rPr>
            </w:pPr>
            <w:r w:rsidRPr="00DD5DA3">
              <w:rPr>
                <w:rFonts w:eastAsia="Calibri"/>
                <w:bCs/>
                <w:color w:val="000000"/>
                <w:spacing w:val="-1"/>
                <w:sz w:val="22"/>
                <w:lang w:eastAsia="en-US"/>
              </w:rPr>
              <w:t xml:space="preserve">В начале 2021 года стартовала Всероссийская акция в рамках межведомственного проекта «Культура для школьников». </w:t>
            </w:r>
          </w:p>
          <w:p w:rsidR="00DD5DA3" w:rsidRPr="00DD5DA3" w:rsidRDefault="00DD5DA3" w:rsidP="00DD5DA3">
            <w:pPr>
              <w:widowControl w:val="0"/>
              <w:jc w:val="both"/>
              <w:rPr>
                <w:rFonts w:eastAsia="Calibri"/>
                <w:bCs/>
                <w:color w:val="000000"/>
                <w:spacing w:val="-1"/>
                <w:sz w:val="22"/>
                <w:lang w:eastAsia="en-US"/>
              </w:rPr>
            </w:pPr>
            <w:r w:rsidRPr="00DD5DA3">
              <w:rPr>
                <w:rFonts w:eastAsia="Calibri"/>
                <w:bCs/>
                <w:color w:val="000000"/>
                <w:spacing w:val="-1"/>
                <w:sz w:val="22"/>
                <w:lang w:eastAsia="en-US"/>
              </w:rPr>
              <w:t>С 14 по 19 января 2021 года в социальных сетях прошли онлайн-колядки - интерпретация обычая обхода дворов с пением обрядовых песен (колядованием).</w:t>
            </w:r>
            <w:r w:rsidRPr="00DD5DA3">
              <w:rPr>
                <w:rFonts w:eastAsia="Calibri"/>
                <w:bCs/>
                <w:color w:val="000000"/>
                <w:spacing w:val="-1"/>
                <w:sz w:val="22"/>
                <w:lang w:eastAsia="en-US"/>
              </w:rPr>
              <w:br/>
              <w:t xml:space="preserve">Святочные онлайн-гуляния в Югре открыли участники «Заслуженного коллектива народного творчества» вокального ансамбля «Родная песня». </w:t>
            </w:r>
            <w:hyperlink r:id="rId15" w:history="1">
              <w:r w:rsidRPr="00DD5DA3">
                <w:rPr>
                  <w:rStyle w:val="a5"/>
                  <w:rFonts w:ascii="Times New Roman" w:eastAsia="Calibri" w:hAnsi="Times New Roman"/>
                  <w:bCs/>
                  <w:spacing w:val="-1"/>
                  <w:sz w:val="22"/>
                </w:rPr>
                <w:t>https</w:t>
              </w:r>
              <w:r w:rsidRPr="00DD5DA3">
                <w:rPr>
                  <w:rStyle w:val="a5"/>
                  <w:rFonts w:ascii="Times New Roman" w:eastAsia="Calibri" w:hAnsi="Times New Roman"/>
                  <w:bCs/>
                  <w:spacing w:val="-1"/>
                  <w:sz w:val="22"/>
                  <w:lang w:val="ru-RU"/>
                </w:rPr>
                <w:t>://</w:t>
              </w:r>
              <w:r w:rsidRPr="00DD5DA3">
                <w:rPr>
                  <w:rStyle w:val="a5"/>
                  <w:rFonts w:ascii="Times New Roman" w:eastAsia="Calibri" w:hAnsi="Times New Roman"/>
                  <w:bCs/>
                  <w:spacing w:val="-1"/>
                  <w:sz w:val="22"/>
                </w:rPr>
                <w:t>vk</w:t>
              </w:r>
              <w:r w:rsidRPr="00DD5DA3">
                <w:rPr>
                  <w:rStyle w:val="a5"/>
                  <w:rFonts w:ascii="Times New Roman" w:eastAsia="Calibri" w:hAnsi="Times New Roman"/>
                  <w:bCs/>
                  <w:spacing w:val="-1"/>
                  <w:sz w:val="22"/>
                  <w:lang w:val="ru-RU"/>
                </w:rPr>
                <w:t>.</w:t>
              </w:r>
              <w:r w:rsidRPr="00DD5DA3">
                <w:rPr>
                  <w:rStyle w:val="a5"/>
                  <w:rFonts w:ascii="Times New Roman" w:eastAsia="Calibri" w:hAnsi="Times New Roman"/>
                  <w:bCs/>
                  <w:spacing w:val="-1"/>
                  <w:sz w:val="22"/>
                </w:rPr>
                <w:t>com</w:t>
              </w:r>
              <w:r w:rsidRPr="00DD5DA3">
                <w:rPr>
                  <w:rStyle w:val="a5"/>
                  <w:rFonts w:ascii="Times New Roman" w:eastAsia="Calibri" w:hAnsi="Times New Roman"/>
                  <w:bCs/>
                  <w:spacing w:val="-1"/>
                  <w:sz w:val="22"/>
                  <w:lang w:val="ru-RU"/>
                </w:rPr>
                <w:t>/</w:t>
              </w:r>
              <w:r w:rsidRPr="00DD5DA3">
                <w:rPr>
                  <w:rStyle w:val="a5"/>
                  <w:rFonts w:ascii="Times New Roman" w:eastAsia="Calibri" w:hAnsi="Times New Roman"/>
                  <w:bCs/>
                  <w:spacing w:val="-1"/>
                  <w:sz w:val="22"/>
                </w:rPr>
                <w:t>kdkugansk</w:t>
              </w:r>
              <w:r w:rsidRPr="00DD5DA3">
                <w:rPr>
                  <w:rStyle w:val="a5"/>
                  <w:rFonts w:ascii="Times New Roman" w:eastAsia="Calibri" w:hAnsi="Times New Roman"/>
                  <w:bCs/>
                  <w:spacing w:val="-1"/>
                  <w:sz w:val="22"/>
                  <w:lang w:val="ru-RU"/>
                </w:rPr>
                <w:t>?</w:t>
              </w:r>
              <w:r w:rsidRPr="00DD5DA3">
                <w:rPr>
                  <w:rStyle w:val="a5"/>
                  <w:rFonts w:ascii="Times New Roman" w:eastAsia="Calibri" w:hAnsi="Times New Roman"/>
                  <w:bCs/>
                  <w:spacing w:val="-1"/>
                  <w:sz w:val="22"/>
                </w:rPr>
                <w:t>w</w:t>
              </w:r>
              <w:r w:rsidRPr="00DD5DA3">
                <w:rPr>
                  <w:rStyle w:val="a5"/>
                  <w:rFonts w:ascii="Times New Roman" w:eastAsia="Calibri" w:hAnsi="Times New Roman"/>
                  <w:bCs/>
                  <w:spacing w:val="-1"/>
                  <w:sz w:val="22"/>
                  <w:lang w:val="ru-RU"/>
                </w:rPr>
                <w:t>=</w:t>
              </w:r>
              <w:r w:rsidRPr="00DD5DA3">
                <w:rPr>
                  <w:rStyle w:val="a5"/>
                  <w:rFonts w:ascii="Times New Roman" w:eastAsia="Calibri" w:hAnsi="Times New Roman"/>
                  <w:bCs/>
                  <w:spacing w:val="-1"/>
                  <w:sz w:val="22"/>
                </w:rPr>
                <w:t>wall</w:t>
              </w:r>
              <w:r w:rsidRPr="00DD5DA3">
                <w:rPr>
                  <w:rStyle w:val="a5"/>
                  <w:rFonts w:ascii="Times New Roman" w:eastAsia="Calibri" w:hAnsi="Times New Roman"/>
                  <w:bCs/>
                  <w:spacing w:val="-1"/>
                  <w:sz w:val="22"/>
                  <w:lang w:val="ru-RU"/>
                </w:rPr>
                <w:t>-70991116_4506</w:t>
              </w:r>
            </w:hyperlink>
            <w:r w:rsidRPr="00DD5DA3">
              <w:rPr>
                <w:rFonts w:eastAsia="Calibri"/>
                <w:bCs/>
                <w:color w:val="000000"/>
                <w:spacing w:val="-1"/>
                <w:sz w:val="22"/>
                <w:lang w:eastAsia="en-US"/>
              </w:rPr>
              <w:t xml:space="preserve">. Творческую эстафету по сохранению традиции народного творчества продолжил «Образцовый художественный коллектив» вокальный ансамбль «Казачок» </w:t>
            </w:r>
            <w:hyperlink r:id="rId16" w:history="1">
              <w:r w:rsidRPr="00DD5DA3">
                <w:rPr>
                  <w:rStyle w:val="a5"/>
                  <w:rFonts w:ascii="Times New Roman" w:eastAsia="Calibri" w:hAnsi="Times New Roman"/>
                  <w:bCs/>
                  <w:spacing w:val="-1"/>
                  <w:sz w:val="22"/>
                </w:rPr>
                <w:t>https</w:t>
              </w:r>
              <w:r w:rsidRPr="00A451C5">
                <w:rPr>
                  <w:rStyle w:val="a5"/>
                  <w:rFonts w:ascii="Times New Roman" w:eastAsia="Calibri" w:hAnsi="Times New Roman"/>
                  <w:bCs/>
                  <w:spacing w:val="-1"/>
                  <w:sz w:val="22"/>
                  <w:lang w:val="ru-RU"/>
                </w:rPr>
                <w:t>://</w:t>
              </w:r>
              <w:r w:rsidRPr="00DD5DA3">
                <w:rPr>
                  <w:rStyle w:val="a5"/>
                  <w:rFonts w:ascii="Times New Roman" w:eastAsia="Calibri" w:hAnsi="Times New Roman"/>
                  <w:bCs/>
                  <w:spacing w:val="-1"/>
                  <w:sz w:val="22"/>
                </w:rPr>
                <w:t>vk</w:t>
              </w:r>
              <w:r w:rsidRPr="00A451C5">
                <w:rPr>
                  <w:rStyle w:val="a5"/>
                  <w:rFonts w:ascii="Times New Roman" w:eastAsia="Calibri" w:hAnsi="Times New Roman"/>
                  <w:bCs/>
                  <w:spacing w:val="-1"/>
                  <w:sz w:val="22"/>
                  <w:lang w:val="ru-RU"/>
                </w:rPr>
                <w:t>.</w:t>
              </w:r>
              <w:r w:rsidRPr="00DD5DA3">
                <w:rPr>
                  <w:rStyle w:val="a5"/>
                  <w:rFonts w:ascii="Times New Roman" w:eastAsia="Calibri" w:hAnsi="Times New Roman"/>
                  <w:bCs/>
                  <w:spacing w:val="-1"/>
                  <w:sz w:val="22"/>
                </w:rPr>
                <w:t>com</w:t>
              </w:r>
              <w:r w:rsidRPr="00A451C5">
                <w:rPr>
                  <w:rStyle w:val="a5"/>
                  <w:rFonts w:ascii="Times New Roman" w:eastAsia="Calibri" w:hAnsi="Times New Roman"/>
                  <w:bCs/>
                  <w:spacing w:val="-1"/>
                  <w:sz w:val="22"/>
                  <w:lang w:val="ru-RU"/>
                </w:rPr>
                <w:t>/</w:t>
              </w:r>
              <w:r w:rsidRPr="00DD5DA3">
                <w:rPr>
                  <w:rStyle w:val="a5"/>
                  <w:rFonts w:ascii="Times New Roman" w:eastAsia="Calibri" w:hAnsi="Times New Roman"/>
                  <w:bCs/>
                  <w:spacing w:val="-1"/>
                  <w:sz w:val="22"/>
                </w:rPr>
                <w:t>kdkugansk</w:t>
              </w:r>
              <w:r w:rsidRPr="00A451C5">
                <w:rPr>
                  <w:rStyle w:val="a5"/>
                  <w:rFonts w:ascii="Times New Roman" w:eastAsia="Calibri" w:hAnsi="Times New Roman"/>
                  <w:bCs/>
                  <w:spacing w:val="-1"/>
                  <w:sz w:val="22"/>
                  <w:lang w:val="ru-RU"/>
                </w:rPr>
                <w:t>?</w:t>
              </w:r>
              <w:r w:rsidRPr="00DD5DA3">
                <w:rPr>
                  <w:rStyle w:val="a5"/>
                  <w:rFonts w:ascii="Times New Roman" w:eastAsia="Calibri" w:hAnsi="Times New Roman"/>
                  <w:bCs/>
                  <w:spacing w:val="-1"/>
                  <w:sz w:val="22"/>
                </w:rPr>
                <w:t>w</w:t>
              </w:r>
              <w:r w:rsidRPr="00A451C5">
                <w:rPr>
                  <w:rStyle w:val="a5"/>
                  <w:rFonts w:ascii="Times New Roman" w:eastAsia="Calibri" w:hAnsi="Times New Roman"/>
                  <w:bCs/>
                  <w:spacing w:val="-1"/>
                  <w:sz w:val="22"/>
                  <w:lang w:val="ru-RU"/>
                </w:rPr>
                <w:t>=</w:t>
              </w:r>
              <w:r w:rsidRPr="00DD5DA3">
                <w:rPr>
                  <w:rStyle w:val="a5"/>
                  <w:rFonts w:ascii="Times New Roman" w:eastAsia="Calibri" w:hAnsi="Times New Roman"/>
                  <w:bCs/>
                  <w:spacing w:val="-1"/>
                  <w:sz w:val="22"/>
                </w:rPr>
                <w:t>wall</w:t>
              </w:r>
              <w:r w:rsidRPr="00A451C5">
                <w:rPr>
                  <w:rStyle w:val="a5"/>
                  <w:rFonts w:ascii="Times New Roman" w:eastAsia="Calibri" w:hAnsi="Times New Roman"/>
                  <w:bCs/>
                  <w:spacing w:val="-1"/>
                  <w:sz w:val="22"/>
                  <w:lang w:val="ru-RU"/>
                </w:rPr>
                <w:t>-70991116_4517</w:t>
              </w:r>
            </w:hyperlink>
            <w:r w:rsidRPr="00DD5DA3">
              <w:rPr>
                <w:rFonts w:eastAsia="Calibri"/>
                <w:bCs/>
                <w:color w:val="000000"/>
                <w:spacing w:val="-1"/>
                <w:sz w:val="22"/>
                <w:lang w:eastAsia="en-US"/>
              </w:rPr>
              <w:t>.</w:t>
            </w:r>
          </w:p>
          <w:p w:rsidR="00DD5DA3" w:rsidRPr="00DD5DA3" w:rsidRDefault="00DD5DA3" w:rsidP="00DD5DA3">
            <w:pPr>
              <w:widowControl w:val="0"/>
              <w:jc w:val="both"/>
              <w:rPr>
                <w:rFonts w:eastAsia="Calibri"/>
                <w:bCs/>
                <w:color w:val="000000"/>
                <w:spacing w:val="-1"/>
                <w:sz w:val="22"/>
                <w:lang w:eastAsia="en-US"/>
              </w:rPr>
            </w:pPr>
            <w:r w:rsidRPr="00DD5DA3">
              <w:rPr>
                <w:rFonts w:eastAsia="Calibri"/>
                <w:bCs/>
                <w:color w:val="000000"/>
                <w:spacing w:val="-1"/>
                <w:sz w:val="22"/>
                <w:lang w:eastAsia="en-US"/>
              </w:rPr>
              <w:t>Общее количество просмотров – 12192.</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DD5DA3" w:rsidRPr="00DD5DA3" w:rsidRDefault="00DD5DA3" w:rsidP="00DD5DA3">
            <w:pPr>
              <w:widowControl w:val="0"/>
              <w:jc w:val="both"/>
              <w:rPr>
                <w:rFonts w:eastAsia="Calibri"/>
                <w:bCs/>
                <w:color w:val="000000"/>
                <w:spacing w:val="-1"/>
                <w:sz w:val="22"/>
                <w:lang w:eastAsia="en-US"/>
              </w:rPr>
            </w:pPr>
            <w:r w:rsidRPr="00DD5DA3">
              <w:rPr>
                <w:rFonts w:eastAsia="Calibri"/>
                <w:bCs/>
                <w:color w:val="000000"/>
                <w:spacing w:val="-1"/>
                <w:sz w:val="22"/>
                <w:lang w:eastAsia="en-US"/>
              </w:rPr>
              <w:t>-</w:t>
            </w:r>
          </w:p>
          <w:p w:rsidR="00DD5DA3" w:rsidRPr="00DD5DA3" w:rsidRDefault="00DD5DA3" w:rsidP="00DD5DA3">
            <w:pPr>
              <w:widowControl w:val="0"/>
              <w:jc w:val="both"/>
              <w:rPr>
                <w:rFonts w:eastAsia="Calibri"/>
                <w:bCs/>
                <w:color w:val="000000"/>
                <w:spacing w:val="-1"/>
                <w:sz w:val="22"/>
                <w:lang w:eastAsia="en-US"/>
              </w:rPr>
            </w:pPr>
          </w:p>
        </w:tc>
      </w:tr>
      <w:tr w:rsidR="00DD5DA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DD5DA3" w:rsidRPr="007E5611" w:rsidRDefault="00DD5DA3" w:rsidP="00DD5DA3">
            <w:pPr>
              <w:widowControl w:val="0"/>
              <w:ind w:left="27"/>
              <w:jc w:val="both"/>
              <w:rPr>
                <w:rFonts w:eastAsia="Courier New"/>
                <w:color w:val="000000"/>
                <w:sz w:val="22"/>
                <w:szCs w:val="22"/>
              </w:rPr>
            </w:pPr>
            <w:r w:rsidRPr="007E5611">
              <w:rPr>
                <w:rFonts w:eastAsia="Courier New"/>
                <w:color w:val="000000"/>
                <w:sz w:val="22"/>
                <w:szCs w:val="22"/>
              </w:rPr>
              <w:t>2</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DD5DA3" w:rsidRPr="00DD5DA3" w:rsidRDefault="00DD5DA3" w:rsidP="00DD5DA3">
            <w:pPr>
              <w:pStyle w:val="TableParagraph"/>
              <w:ind w:left="42"/>
              <w:jc w:val="both"/>
              <w:rPr>
                <w:szCs w:val="24"/>
              </w:rPr>
            </w:pPr>
            <w:r w:rsidRPr="00DD5DA3">
              <w:rPr>
                <w:szCs w:val="24"/>
              </w:rPr>
              <w:t xml:space="preserve">Информационный час </w:t>
            </w:r>
          </w:p>
          <w:p w:rsidR="00DD5DA3" w:rsidRPr="00DD5DA3" w:rsidRDefault="00DD5DA3" w:rsidP="00DD5DA3">
            <w:pPr>
              <w:pStyle w:val="TableParagraph"/>
              <w:ind w:left="42"/>
              <w:jc w:val="both"/>
              <w:rPr>
                <w:szCs w:val="24"/>
              </w:rPr>
            </w:pPr>
            <w:r w:rsidRPr="00DD5DA3">
              <w:rPr>
                <w:szCs w:val="24"/>
              </w:rPr>
              <w:t xml:space="preserve">«Все на Масленицу!» </w:t>
            </w:r>
          </w:p>
          <w:p w:rsidR="00DD5DA3" w:rsidRPr="00DD5DA3" w:rsidRDefault="00DD5DA3" w:rsidP="00DD5DA3">
            <w:pPr>
              <w:pStyle w:val="TableParagraph"/>
              <w:ind w:left="42"/>
              <w:jc w:val="both"/>
              <w:rPr>
                <w:szCs w:val="24"/>
              </w:rPr>
            </w:pPr>
          </w:p>
          <w:p w:rsidR="00DD5DA3" w:rsidRPr="00DD5DA3" w:rsidRDefault="00DD5DA3" w:rsidP="00DD5DA3">
            <w:pPr>
              <w:pStyle w:val="TableParagraph"/>
              <w:ind w:left="42"/>
              <w:jc w:val="both"/>
              <w:rPr>
                <w:szCs w:val="24"/>
              </w:rPr>
            </w:pPr>
          </w:p>
          <w:p w:rsidR="00DD5DA3" w:rsidRPr="00DD5DA3" w:rsidRDefault="00DD5DA3" w:rsidP="00DD5DA3">
            <w:pPr>
              <w:pStyle w:val="TableParagraph"/>
              <w:ind w:left="42"/>
              <w:jc w:val="both"/>
              <w:rPr>
                <w:szCs w:val="24"/>
              </w:rPr>
            </w:pPr>
          </w:p>
        </w:tc>
        <w:tc>
          <w:tcPr>
            <w:tcW w:w="6578" w:type="dxa"/>
            <w:tcBorders>
              <w:top w:val="single" w:sz="4" w:space="0" w:color="auto"/>
              <w:left w:val="single" w:sz="4" w:space="0" w:color="auto"/>
              <w:bottom w:val="single" w:sz="4" w:space="0" w:color="auto"/>
              <w:right w:val="single" w:sz="4" w:space="0" w:color="auto"/>
            </w:tcBorders>
          </w:tcPr>
          <w:p w:rsidR="00DD5DA3" w:rsidRPr="00DD5DA3" w:rsidRDefault="00DD5DA3" w:rsidP="00D06B97">
            <w:pPr>
              <w:pStyle w:val="TableParagraph"/>
              <w:jc w:val="both"/>
              <w:rPr>
                <w:szCs w:val="24"/>
              </w:rPr>
            </w:pPr>
            <w:r w:rsidRPr="00DD5DA3">
              <w:rPr>
                <w:szCs w:val="24"/>
              </w:rPr>
              <w:t>9 марта 2021 года в Центральной городской библиотеке состоялось мероприятие, приуроченное к празднованию традиционного славянского праздника Масленица. Участниками праздника стали члены Нефтеюганского общества старожилов, 22 человека.</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DD5DA3" w:rsidRPr="00DD5DA3" w:rsidRDefault="00DD5DA3" w:rsidP="00DD5DA3">
            <w:pPr>
              <w:pStyle w:val="TableParagraph"/>
              <w:ind w:left="42"/>
              <w:jc w:val="both"/>
              <w:rPr>
                <w:szCs w:val="24"/>
              </w:rPr>
            </w:pPr>
            <w:r w:rsidRPr="00DD5DA3">
              <w:rPr>
                <w:szCs w:val="24"/>
              </w:rPr>
              <w:t xml:space="preserve">Общественная организация «Общество старожилов города Нефтеюганска» </w:t>
            </w:r>
          </w:p>
          <w:p w:rsidR="00DD5DA3" w:rsidRPr="00DD5DA3" w:rsidRDefault="00DD5DA3" w:rsidP="00DD5DA3">
            <w:pPr>
              <w:pStyle w:val="TableParagraph"/>
              <w:ind w:left="42"/>
              <w:jc w:val="both"/>
              <w:rPr>
                <w:szCs w:val="24"/>
              </w:rPr>
            </w:pPr>
          </w:p>
        </w:tc>
      </w:tr>
      <w:tr w:rsidR="00DD5DA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DD5DA3" w:rsidRPr="007E5611" w:rsidRDefault="00DD5DA3" w:rsidP="00DD5DA3">
            <w:pPr>
              <w:widowControl w:val="0"/>
              <w:ind w:left="27"/>
              <w:jc w:val="both"/>
              <w:rPr>
                <w:rFonts w:eastAsia="Courier New"/>
                <w:color w:val="000000"/>
                <w:sz w:val="22"/>
                <w:szCs w:val="22"/>
              </w:rPr>
            </w:pPr>
            <w:r w:rsidRPr="007E5611">
              <w:rPr>
                <w:rFonts w:eastAsia="Courier New"/>
                <w:color w:val="000000"/>
                <w:sz w:val="22"/>
                <w:szCs w:val="22"/>
              </w:rPr>
              <w:t>3</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DD5DA3" w:rsidRPr="00DD5DA3" w:rsidRDefault="00DD5DA3" w:rsidP="00DD5DA3">
            <w:pPr>
              <w:jc w:val="both"/>
              <w:rPr>
                <w:rFonts w:eastAsia="Calibri"/>
                <w:sz w:val="22"/>
                <w:lang w:eastAsia="en-US"/>
              </w:rPr>
            </w:pPr>
            <w:r w:rsidRPr="00DD5DA3">
              <w:rPr>
                <w:rFonts w:eastAsia="Calibri"/>
                <w:bCs/>
                <w:sz w:val="22"/>
                <w:lang w:eastAsia="en-US"/>
              </w:rPr>
              <w:t>Детская развлекательная программа «Масленичные потехи или как скоморохи городских жителей развлекали»</w:t>
            </w:r>
          </w:p>
        </w:tc>
        <w:tc>
          <w:tcPr>
            <w:tcW w:w="6578" w:type="dxa"/>
            <w:tcBorders>
              <w:top w:val="single" w:sz="4" w:space="0" w:color="auto"/>
              <w:left w:val="single" w:sz="4" w:space="0" w:color="auto"/>
              <w:bottom w:val="single" w:sz="4" w:space="0" w:color="auto"/>
              <w:right w:val="single" w:sz="4" w:space="0" w:color="auto"/>
            </w:tcBorders>
          </w:tcPr>
          <w:p w:rsidR="00DD5DA3" w:rsidRPr="00DD5DA3" w:rsidRDefault="00DD5DA3" w:rsidP="00DD5DA3">
            <w:pPr>
              <w:widowControl w:val="0"/>
              <w:jc w:val="both"/>
              <w:rPr>
                <w:rFonts w:eastAsia="Courier New"/>
                <w:color w:val="000000"/>
                <w:sz w:val="22"/>
              </w:rPr>
            </w:pPr>
            <w:r w:rsidRPr="00DD5DA3">
              <w:rPr>
                <w:rFonts w:eastAsia="Courier New"/>
                <w:color w:val="000000"/>
                <w:sz w:val="22"/>
              </w:rPr>
              <w:t>11 марта 2021 года в Культурном центре «Лира» состоялась развлекательная программа. Весёлые скоморохи радушно встретили гостей праздника и рассказали о традициях и обычаях Масленицы. Традиционные игры, перетягивание каната, бои подушками, бег в мешках и дружный хоровод прошли в рамках программы. Ярким завершением праздника стало появление главного персонажа мероприятия – Масленицы. Приветливая хозяйка одарила своих гостей традиционным русским блюдом – блинами.  В мероприятии приняли участие 25 несовершеннолетних.</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DD5DA3" w:rsidRPr="00DD5DA3" w:rsidRDefault="00DD5DA3" w:rsidP="00DD5DA3">
            <w:pPr>
              <w:widowControl w:val="0"/>
              <w:jc w:val="both"/>
              <w:rPr>
                <w:rFonts w:eastAsia="Courier New"/>
                <w:color w:val="000000"/>
                <w:sz w:val="22"/>
              </w:rPr>
            </w:pPr>
            <w:r w:rsidRPr="00DD5DA3">
              <w:rPr>
                <w:rFonts w:eastAsia="Courier New"/>
                <w:color w:val="000000"/>
                <w:sz w:val="22"/>
              </w:rPr>
              <w:t>-</w:t>
            </w:r>
          </w:p>
        </w:tc>
      </w:tr>
      <w:tr w:rsidR="00DD5DA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DD5DA3" w:rsidRPr="007E5611" w:rsidRDefault="00DD5DA3" w:rsidP="00DD5DA3">
            <w:pPr>
              <w:widowControl w:val="0"/>
              <w:ind w:left="27"/>
              <w:jc w:val="both"/>
              <w:rPr>
                <w:rFonts w:eastAsia="Courier New"/>
                <w:color w:val="000000"/>
                <w:sz w:val="22"/>
                <w:szCs w:val="22"/>
              </w:rPr>
            </w:pPr>
            <w:r w:rsidRPr="007E5611">
              <w:rPr>
                <w:rFonts w:eastAsia="Courier New"/>
                <w:color w:val="000000"/>
                <w:sz w:val="22"/>
                <w:szCs w:val="22"/>
              </w:rPr>
              <w:t>4</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DD5DA3" w:rsidRPr="00DD5DA3" w:rsidRDefault="00DD5DA3" w:rsidP="00D06B97">
            <w:pPr>
              <w:pStyle w:val="TableParagraph"/>
              <w:jc w:val="both"/>
              <w:rPr>
                <w:szCs w:val="24"/>
              </w:rPr>
            </w:pPr>
            <w:r w:rsidRPr="00DD5DA3">
              <w:rPr>
                <w:szCs w:val="24"/>
              </w:rPr>
              <w:t>Цикл мероприятий, приуроченных к празднованию Масленицы</w:t>
            </w:r>
          </w:p>
        </w:tc>
        <w:tc>
          <w:tcPr>
            <w:tcW w:w="6578" w:type="dxa"/>
            <w:tcBorders>
              <w:top w:val="single" w:sz="4" w:space="0" w:color="auto"/>
              <w:left w:val="single" w:sz="4" w:space="0" w:color="auto"/>
              <w:bottom w:val="single" w:sz="4" w:space="0" w:color="auto"/>
              <w:right w:val="single" w:sz="4" w:space="0" w:color="auto"/>
            </w:tcBorders>
          </w:tcPr>
          <w:p w:rsidR="00DD5DA3" w:rsidRPr="00DD5DA3" w:rsidRDefault="00DD5DA3" w:rsidP="00D06B97">
            <w:pPr>
              <w:pStyle w:val="TableParagraph"/>
              <w:jc w:val="both"/>
              <w:rPr>
                <w:szCs w:val="24"/>
              </w:rPr>
            </w:pPr>
            <w:r w:rsidRPr="00DD5DA3">
              <w:rPr>
                <w:szCs w:val="24"/>
              </w:rPr>
              <w:t xml:space="preserve">13 марта 2021 года в Центральной детской библиотеке состоялся цикл мероприятий, приуроченных к празднованию Масленицы: </w:t>
            </w:r>
            <w:r w:rsidRPr="00DD5DA3">
              <w:rPr>
                <w:szCs w:val="24"/>
              </w:rPr>
              <w:lastRenderedPageBreak/>
              <w:t>обзор «Масленица-блинница - весны именинница», игровое занятие «В гостях у Масленицы». Количество участников 30 человек.</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DD5DA3" w:rsidRPr="00DD5DA3" w:rsidRDefault="00DD5DA3" w:rsidP="00DD5DA3">
            <w:pPr>
              <w:pStyle w:val="TableParagraph"/>
              <w:ind w:left="33"/>
              <w:jc w:val="both"/>
              <w:rPr>
                <w:szCs w:val="24"/>
              </w:rPr>
            </w:pPr>
            <w:r w:rsidRPr="00DD5DA3">
              <w:rPr>
                <w:szCs w:val="24"/>
              </w:rPr>
              <w:lastRenderedPageBreak/>
              <w:t>-</w:t>
            </w:r>
          </w:p>
        </w:tc>
      </w:tr>
      <w:tr w:rsidR="00DD5DA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DD5DA3" w:rsidRPr="007E5611" w:rsidRDefault="00DD5DA3" w:rsidP="00DD5DA3">
            <w:pPr>
              <w:widowControl w:val="0"/>
              <w:ind w:left="27"/>
              <w:jc w:val="both"/>
              <w:rPr>
                <w:rFonts w:eastAsia="Courier New"/>
                <w:color w:val="000000"/>
                <w:sz w:val="22"/>
                <w:szCs w:val="22"/>
              </w:rPr>
            </w:pPr>
            <w:r>
              <w:rPr>
                <w:rFonts w:eastAsia="Courier New"/>
                <w:color w:val="000000"/>
                <w:sz w:val="22"/>
                <w:szCs w:val="22"/>
              </w:rPr>
              <w:lastRenderedPageBreak/>
              <w:t>5</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DD5DA3" w:rsidRPr="00DD5DA3" w:rsidRDefault="00DD5DA3" w:rsidP="00E34BF1">
            <w:pPr>
              <w:jc w:val="both"/>
              <w:rPr>
                <w:rFonts w:eastAsia="Calibri"/>
                <w:bCs/>
                <w:sz w:val="22"/>
                <w:lang w:eastAsia="en-US"/>
              </w:rPr>
            </w:pPr>
            <w:r w:rsidRPr="00DD5DA3">
              <w:rPr>
                <w:rFonts w:eastAsia="Calibri"/>
                <w:bCs/>
                <w:sz w:val="22"/>
                <w:lang w:eastAsia="en-US"/>
              </w:rPr>
              <w:t>Мастер-класс по изготовлени</w:t>
            </w:r>
            <w:r w:rsidR="00E34BF1">
              <w:rPr>
                <w:rFonts w:eastAsia="Calibri"/>
                <w:bCs/>
                <w:sz w:val="22"/>
                <w:lang w:eastAsia="en-US"/>
              </w:rPr>
              <w:t>ю</w:t>
            </w:r>
            <w:r w:rsidRPr="00DD5DA3">
              <w:rPr>
                <w:rFonts w:eastAsia="Calibri"/>
                <w:bCs/>
                <w:sz w:val="22"/>
                <w:lang w:eastAsia="en-US"/>
              </w:rPr>
              <w:t xml:space="preserve"> куклы «Акань»</w:t>
            </w:r>
          </w:p>
        </w:tc>
        <w:tc>
          <w:tcPr>
            <w:tcW w:w="6578" w:type="dxa"/>
            <w:tcBorders>
              <w:top w:val="single" w:sz="4" w:space="0" w:color="auto"/>
              <w:left w:val="single" w:sz="4" w:space="0" w:color="auto"/>
              <w:bottom w:val="single" w:sz="4" w:space="0" w:color="auto"/>
              <w:right w:val="single" w:sz="4" w:space="0" w:color="auto"/>
            </w:tcBorders>
          </w:tcPr>
          <w:p w:rsidR="00DD5DA3" w:rsidRPr="00DD5DA3" w:rsidRDefault="00DD5DA3" w:rsidP="00D06B97">
            <w:pPr>
              <w:widowControl w:val="0"/>
              <w:jc w:val="both"/>
              <w:rPr>
                <w:rFonts w:eastAsia="Courier New"/>
                <w:color w:val="000000"/>
                <w:sz w:val="22"/>
              </w:rPr>
            </w:pPr>
            <w:r w:rsidRPr="00DD5DA3">
              <w:rPr>
                <w:rFonts w:eastAsia="Courier New"/>
                <w:color w:val="000000"/>
                <w:sz w:val="22"/>
              </w:rPr>
              <w:t>18 марта 2021 года в дистанционном формате руководитель студий ДПИ «Мастерилка» и «Рукодельница»  Пылыпюк Н.Н. провела мастер</w:t>
            </w:r>
            <w:r w:rsidRPr="00DD5DA3">
              <w:rPr>
                <w:rFonts w:eastAsia="Courier New"/>
                <w:bCs/>
                <w:color w:val="000000"/>
                <w:sz w:val="22"/>
              </w:rPr>
              <w:t xml:space="preserve">-класс по изготовления куклы «Акань». Самодельная кукла, изготовленная из тонкой ткани, сукна или меха - любимая игрушка хантыйских детей </w:t>
            </w:r>
            <w:hyperlink r:id="rId17" w:history="1">
              <w:r w:rsidRPr="00DD5DA3">
                <w:rPr>
                  <w:rStyle w:val="a5"/>
                  <w:rFonts w:ascii="Times New Roman" w:eastAsia="Courier New" w:hAnsi="Times New Roman"/>
                  <w:sz w:val="22"/>
                </w:rPr>
                <w:t>https</w:t>
              </w:r>
              <w:r w:rsidRPr="00DD5DA3">
                <w:rPr>
                  <w:rStyle w:val="a5"/>
                  <w:rFonts w:ascii="Times New Roman" w:eastAsia="Courier New" w:hAnsi="Times New Roman"/>
                  <w:sz w:val="22"/>
                  <w:lang w:val="ru-RU"/>
                </w:rPr>
                <w:t>://</w:t>
              </w:r>
              <w:r w:rsidRPr="00DD5DA3">
                <w:rPr>
                  <w:rStyle w:val="a5"/>
                  <w:rFonts w:ascii="Times New Roman" w:eastAsia="Courier New" w:hAnsi="Times New Roman"/>
                  <w:sz w:val="22"/>
                </w:rPr>
                <w:t>vk</w:t>
              </w:r>
              <w:r w:rsidRPr="00DD5DA3">
                <w:rPr>
                  <w:rStyle w:val="a5"/>
                  <w:rFonts w:ascii="Times New Roman" w:eastAsia="Courier New" w:hAnsi="Times New Roman"/>
                  <w:sz w:val="22"/>
                  <w:lang w:val="ru-RU"/>
                </w:rPr>
                <w:t>.</w:t>
              </w:r>
              <w:r w:rsidRPr="00DD5DA3">
                <w:rPr>
                  <w:rStyle w:val="a5"/>
                  <w:rFonts w:ascii="Times New Roman" w:eastAsia="Courier New" w:hAnsi="Times New Roman"/>
                  <w:sz w:val="22"/>
                </w:rPr>
                <w:t>com</w:t>
              </w:r>
              <w:r w:rsidRPr="00DD5DA3">
                <w:rPr>
                  <w:rStyle w:val="a5"/>
                  <w:rFonts w:ascii="Times New Roman" w:eastAsia="Courier New" w:hAnsi="Times New Roman"/>
                  <w:sz w:val="22"/>
                  <w:lang w:val="ru-RU"/>
                </w:rPr>
                <w:t>/</w:t>
              </w:r>
              <w:r w:rsidRPr="00DD5DA3">
                <w:rPr>
                  <w:rStyle w:val="a5"/>
                  <w:rFonts w:ascii="Times New Roman" w:eastAsia="Courier New" w:hAnsi="Times New Roman"/>
                  <w:sz w:val="22"/>
                </w:rPr>
                <w:t>kdkugansk</w:t>
              </w:r>
              <w:r w:rsidRPr="00DD5DA3">
                <w:rPr>
                  <w:rStyle w:val="a5"/>
                  <w:rFonts w:ascii="Times New Roman" w:eastAsia="Courier New" w:hAnsi="Times New Roman"/>
                  <w:sz w:val="22"/>
                  <w:lang w:val="ru-RU"/>
                </w:rPr>
                <w:t>?</w:t>
              </w:r>
              <w:r w:rsidRPr="00DD5DA3">
                <w:rPr>
                  <w:rStyle w:val="a5"/>
                  <w:rFonts w:ascii="Times New Roman" w:eastAsia="Courier New" w:hAnsi="Times New Roman"/>
                  <w:sz w:val="22"/>
                </w:rPr>
                <w:t>w</w:t>
              </w:r>
              <w:r w:rsidRPr="00DD5DA3">
                <w:rPr>
                  <w:rStyle w:val="a5"/>
                  <w:rFonts w:ascii="Times New Roman" w:eastAsia="Courier New" w:hAnsi="Times New Roman"/>
                  <w:sz w:val="22"/>
                  <w:lang w:val="ru-RU"/>
                </w:rPr>
                <w:t>=</w:t>
              </w:r>
              <w:r w:rsidRPr="00DD5DA3">
                <w:rPr>
                  <w:rStyle w:val="a5"/>
                  <w:rFonts w:ascii="Times New Roman" w:eastAsia="Courier New" w:hAnsi="Times New Roman"/>
                  <w:sz w:val="22"/>
                </w:rPr>
                <w:t>wall</w:t>
              </w:r>
              <w:r w:rsidRPr="00DD5DA3">
                <w:rPr>
                  <w:rStyle w:val="a5"/>
                  <w:rFonts w:ascii="Times New Roman" w:eastAsia="Courier New" w:hAnsi="Times New Roman"/>
                  <w:sz w:val="22"/>
                  <w:lang w:val="ru-RU"/>
                </w:rPr>
                <w:t>-70991116_4900</w:t>
              </w:r>
            </w:hyperlink>
            <w:r w:rsidRPr="00DD5DA3">
              <w:rPr>
                <w:rFonts w:eastAsia="Courier New"/>
                <w:color w:val="000000"/>
                <w:sz w:val="22"/>
              </w:rPr>
              <w:t xml:space="preserve">. </w:t>
            </w:r>
            <w:r w:rsidRPr="00DD5DA3">
              <w:rPr>
                <w:rFonts w:eastAsia="Courier New"/>
                <w:bCs/>
                <w:color w:val="000000"/>
                <w:sz w:val="22"/>
              </w:rPr>
              <w:t>Количество просмотров – 192.</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DD5DA3" w:rsidRPr="00DD5DA3" w:rsidRDefault="00DD5DA3" w:rsidP="00DD5DA3">
            <w:pPr>
              <w:widowControl w:val="0"/>
              <w:jc w:val="both"/>
              <w:rPr>
                <w:rFonts w:eastAsia="Courier New"/>
                <w:color w:val="000000"/>
                <w:sz w:val="22"/>
              </w:rPr>
            </w:pPr>
            <w:r w:rsidRPr="00DD5DA3">
              <w:rPr>
                <w:rFonts w:eastAsia="Courier New"/>
                <w:color w:val="000000"/>
                <w:sz w:val="22"/>
              </w:rPr>
              <w:t>-</w:t>
            </w:r>
          </w:p>
        </w:tc>
      </w:tr>
      <w:tr w:rsidR="00DD5DA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DD5DA3" w:rsidRPr="007E5611" w:rsidRDefault="00DD5DA3" w:rsidP="00DD5DA3">
            <w:pPr>
              <w:widowControl w:val="0"/>
              <w:ind w:left="27"/>
              <w:jc w:val="both"/>
              <w:rPr>
                <w:rFonts w:eastAsia="Courier New"/>
                <w:color w:val="000000"/>
                <w:sz w:val="22"/>
                <w:szCs w:val="22"/>
              </w:rPr>
            </w:pPr>
            <w:r>
              <w:rPr>
                <w:rFonts w:eastAsia="Courier New"/>
                <w:color w:val="000000"/>
                <w:sz w:val="22"/>
                <w:szCs w:val="22"/>
              </w:rPr>
              <w:t>6</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DD5DA3" w:rsidRPr="00DD5DA3" w:rsidRDefault="00DD5DA3" w:rsidP="00D06B97">
            <w:pPr>
              <w:pStyle w:val="TableParagraph"/>
              <w:jc w:val="both"/>
              <w:rPr>
                <w:szCs w:val="24"/>
              </w:rPr>
            </w:pPr>
            <w:r w:rsidRPr="00DD5DA3">
              <w:rPr>
                <w:szCs w:val="24"/>
              </w:rPr>
              <w:t xml:space="preserve">Онлайн марафон «Всемирный день поэзии» </w:t>
            </w:r>
          </w:p>
        </w:tc>
        <w:tc>
          <w:tcPr>
            <w:tcW w:w="6578" w:type="dxa"/>
            <w:tcBorders>
              <w:top w:val="single" w:sz="4" w:space="0" w:color="auto"/>
              <w:left w:val="single" w:sz="4" w:space="0" w:color="auto"/>
              <w:bottom w:val="single" w:sz="4" w:space="0" w:color="auto"/>
              <w:right w:val="single" w:sz="4" w:space="0" w:color="auto"/>
            </w:tcBorders>
          </w:tcPr>
          <w:p w:rsidR="00DD5DA3" w:rsidRPr="00DD5DA3" w:rsidRDefault="00DD5DA3" w:rsidP="00D06B97">
            <w:pPr>
              <w:pStyle w:val="TableParagraph"/>
              <w:jc w:val="both"/>
              <w:rPr>
                <w:szCs w:val="24"/>
              </w:rPr>
            </w:pPr>
            <w:r w:rsidRPr="00DD5DA3">
              <w:rPr>
                <w:szCs w:val="24"/>
              </w:rPr>
              <w:t>20 марта 2021 года к Всемирному дню поэзии на базе Центра удаленного доступа к ресурсам Президентской библиотеки состоялся поэтический марафон с подключением 10 площадок из разных стран. Участники марафона читали отрывки из произведений на языках народов России. Количество участников 15 человек.</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DD5DA3" w:rsidRPr="00DD5DA3" w:rsidRDefault="00DD5DA3" w:rsidP="00DD5DA3">
            <w:pPr>
              <w:pStyle w:val="TableParagraph"/>
              <w:ind w:left="183"/>
              <w:jc w:val="both"/>
              <w:rPr>
                <w:szCs w:val="24"/>
              </w:rPr>
            </w:pPr>
            <w:r w:rsidRPr="00DD5DA3">
              <w:rPr>
                <w:szCs w:val="24"/>
              </w:rPr>
              <w:t>-</w:t>
            </w:r>
          </w:p>
        </w:tc>
      </w:tr>
      <w:tr w:rsidR="00DD5DA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DD5DA3" w:rsidRPr="007E5611" w:rsidRDefault="00DD5DA3" w:rsidP="00DD5DA3">
            <w:pPr>
              <w:widowControl w:val="0"/>
              <w:ind w:left="27"/>
              <w:jc w:val="both"/>
              <w:rPr>
                <w:rFonts w:eastAsia="Courier New"/>
                <w:color w:val="000000"/>
                <w:sz w:val="22"/>
                <w:szCs w:val="22"/>
              </w:rPr>
            </w:pPr>
            <w:r>
              <w:rPr>
                <w:rFonts w:eastAsia="Courier New"/>
                <w:color w:val="000000"/>
                <w:sz w:val="22"/>
                <w:szCs w:val="22"/>
              </w:rPr>
              <w:t>7</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DD5DA3" w:rsidRPr="00DD5DA3" w:rsidRDefault="00DD5DA3" w:rsidP="00D06B97">
            <w:pPr>
              <w:jc w:val="both"/>
              <w:rPr>
                <w:sz w:val="22"/>
              </w:rPr>
            </w:pPr>
            <w:r w:rsidRPr="00DD5DA3">
              <w:rPr>
                <w:sz w:val="22"/>
              </w:rPr>
              <w:t xml:space="preserve">Игровое занятие </w:t>
            </w:r>
          </w:p>
          <w:p w:rsidR="00DD5DA3" w:rsidRPr="00DD5DA3" w:rsidRDefault="00DD5DA3" w:rsidP="00D06B97">
            <w:pPr>
              <w:jc w:val="both"/>
              <w:rPr>
                <w:sz w:val="22"/>
              </w:rPr>
            </w:pPr>
            <w:r w:rsidRPr="00DD5DA3">
              <w:rPr>
                <w:sz w:val="22"/>
              </w:rPr>
              <w:t>«День оленевода»</w:t>
            </w:r>
          </w:p>
          <w:p w:rsidR="00DD5DA3" w:rsidRPr="00DD5DA3" w:rsidRDefault="00DD5DA3" w:rsidP="00D06B97">
            <w:pPr>
              <w:jc w:val="both"/>
              <w:rPr>
                <w:sz w:val="22"/>
              </w:rPr>
            </w:pPr>
          </w:p>
          <w:p w:rsidR="00DD5DA3" w:rsidRPr="00DD5DA3" w:rsidRDefault="00DD5DA3" w:rsidP="00D06B97">
            <w:pPr>
              <w:jc w:val="both"/>
              <w:rPr>
                <w:sz w:val="22"/>
              </w:rPr>
            </w:pPr>
          </w:p>
          <w:p w:rsidR="00DD5DA3" w:rsidRPr="00DD5DA3" w:rsidRDefault="00DD5DA3" w:rsidP="00D06B97">
            <w:pPr>
              <w:jc w:val="both"/>
              <w:rPr>
                <w:sz w:val="22"/>
              </w:rPr>
            </w:pPr>
          </w:p>
        </w:tc>
        <w:tc>
          <w:tcPr>
            <w:tcW w:w="6578" w:type="dxa"/>
            <w:tcBorders>
              <w:top w:val="single" w:sz="4" w:space="0" w:color="auto"/>
              <w:left w:val="single" w:sz="4" w:space="0" w:color="auto"/>
              <w:bottom w:val="single" w:sz="4" w:space="0" w:color="auto"/>
              <w:right w:val="single" w:sz="4" w:space="0" w:color="auto"/>
            </w:tcBorders>
          </w:tcPr>
          <w:p w:rsidR="00DD5DA3" w:rsidRPr="00DD5DA3" w:rsidRDefault="00DD5DA3" w:rsidP="00D06B97">
            <w:pPr>
              <w:ind w:right="108"/>
              <w:jc w:val="both"/>
              <w:rPr>
                <w:sz w:val="22"/>
              </w:rPr>
            </w:pPr>
            <w:r w:rsidRPr="00DD5DA3">
              <w:rPr>
                <w:iCs/>
                <w:sz w:val="22"/>
              </w:rPr>
              <w:t xml:space="preserve">В Библиотеке семейного чтения в рамках клуба «Юный краевед» для школьников прошло мероприятие игровое занятие </w:t>
            </w:r>
            <w:r w:rsidRPr="00DD5DA3">
              <w:rPr>
                <w:sz w:val="22"/>
              </w:rPr>
              <w:t>«День Оленевода». В игровой форме участники познакомились</w:t>
            </w:r>
            <w:r w:rsidRPr="00DD5DA3">
              <w:rPr>
                <w:iCs/>
                <w:sz w:val="22"/>
              </w:rPr>
              <w:t xml:space="preserve"> с народным промыслом северных народов, традиционными национальными играми</w:t>
            </w:r>
            <w:r w:rsidRPr="00DD5DA3">
              <w:rPr>
                <w:sz w:val="22"/>
              </w:rPr>
              <w:t>, с бытом коренных жителей и их традициями. Количество участников 132 человека.</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DD5DA3" w:rsidRPr="00DD5DA3" w:rsidRDefault="00DD5DA3" w:rsidP="00DD5DA3">
            <w:pPr>
              <w:ind w:left="33" w:right="108"/>
              <w:jc w:val="both"/>
              <w:rPr>
                <w:sz w:val="22"/>
              </w:rPr>
            </w:pPr>
            <w:r w:rsidRPr="00DD5DA3">
              <w:rPr>
                <w:sz w:val="22"/>
              </w:rPr>
              <w:t>-</w:t>
            </w:r>
          </w:p>
        </w:tc>
      </w:tr>
      <w:tr w:rsidR="00DD5DA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DD5DA3" w:rsidRPr="007E5611" w:rsidRDefault="00DD5DA3" w:rsidP="00DD5DA3">
            <w:pPr>
              <w:widowControl w:val="0"/>
              <w:ind w:left="27"/>
              <w:jc w:val="both"/>
              <w:rPr>
                <w:rFonts w:eastAsia="Courier New"/>
                <w:color w:val="000000"/>
                <w:sz w:val="22"/>
                <w:szCs w:val="22"/>
              </w:rPr>
            </w:pPr>
            <w:r>
              <w:rPr>
                <w:rFonts w:eastAsia="Courier New"/>
                <w:color w:val="000000"/>
                <w:sz w:val="22"/>
                <w:szCs w:val="22"/>
              </w:rPr>
              <w:t>8</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DD5DA3" w:rsidRPr="00DD5DA3" w:rsidRDefault="00D06B97" w:rsidP="00D06B97">
            <w:pPr>
              <w:pStyle w:val="TableParagraph"/>
              <w:jc w:val="both"/>
              <w:rPr>
                <w:szCs w:val="24"/>
              </w:rPr>
            </w:pPr>
            <w:r w:rsidRPr="00DD5DA3">
              <w:rPr>
                <w:szCs w:val="24"/>
              </w:rPr>
              <w:t>Час информации</w:t>
            </w:r>
            <w:r w:rsidR="00DD5DA3" w:rsidRPr="00DD5DA3">
              <w:rPr>
                <w:szCs w:val="24"/>
              </w:rPr>
              <w:t xml:space="preserve"> </w:t>
            </w:r>
          </w:p>
          <w:p w:rsidR="00DD5DA3" w:rsidRPr="00DD5DA3" w:rsidRDefault="00DD5DA3" w:rsidP="00D06B97">
            <w:pPr>
              <w:pStyle w:val="TableParagraph"/>
              <w:jc w:val="both"/>
              <w:rPr>
                <w:szCs w:val="24"/>
              </w:rPr>
            </w:pPr>
            <w:r w:rsidRPr="00DD5DA3">
              <w:rPr>
                <w:szCs w:val="24"/>
              </w:rPr>
              <w:t>«Откуда сказка пришла»</w:t>
            </w:r>
          </w:p>
        </w:tc>
        <w:tc>
          <w:tcPr>
            <w:tcW w:w="6578" w:type="dxa"/>
            <w:tcBorders>
              <w:top w:val="single" w:sz="4" w:space="0" w:color="auto"/>
              <w:left w:val="single" w:sz="4" w:space="0" w:color="auto"/>
              <w:bottom w:val="single" w:sz="4" w:space="0" w:color="auto"/>
              <w:right w:val="single" w:sz="4" w:space="0" w:color="auto"/>
            </w:tcBorders>
          </w:tcPr>
          <w:p w:rsidR="00DD5DA3" w:rsidRPr="00DD5DA3" w:rsidRDefault="00DD5DA3" w:rsidP="00DD5DA3">
            <w:pPr>
              <w:pStyle w:val="TableParagraph"/>
              <w:jc w:val="both"/>
              <w:rPr>
                <w:szCs w:val="24"/>
              </w:rPr>
            </w:pPr>
            <w:r w:rsidRPr="00DD5DA3">
              <w:rPr>
                <w:color w:val="000000"/>
                <w:szCs w:val="24"/>
              </w:rPr>
              <w:t xml:space="preserve">30 марта 2021 года в Библиотеке семейного чтения прошел цикл мероприятий </w:t>
            </w:r>
            <w:r w:rsidRPr="00DD5DA3">
              <w:rPr>
                <w:szCs w:val="24"/>
              </w:rPr>
              <w:t xml:space="preserve">«Откуда сказка пришла». На мероприятии </w:t>
            </w:r>
            <w:r w:rsidR="00D06B97" w:rsidRPr="00DD5DA3">
              <w:rPr>
                <w:szCs w:val="24"/>
              </w:rPr>
              <w:t>ш</w:t>
            </w:r>
            <w:r w:rsidR="00D06B97" w:rsidRPr="00DD5DA3">
              <w:rPr>
                <w:color w:val="000000"/>
                <w:szCs w:val="24"/>
              </w:rPr>
              <w:t>кольники познакомились</w:t>
            </w:r>
            <w:r w:rsidRPr="00DD5DA3">
              <w:rPr>
                <w:color w:val="000000"/>
                <w:szCs w:val="24"/>
              </w:rPr>
              <w:t xml:space="preserve"> с народным фольклором коренных жителей Югры: сказками и легендами, историей их появления. Мероприятие посетило </w:t>
            </w:r>
            <w:r w:rsidRPr="00DD5DA3">
              <w:rPr>
                <w:szCs w:val="24"/>
              </w:rPr>
              <w:t>74 человека.</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DD5DA3" w:rsidRPr="00DD5DA3" w:rsidRDefault="00DD5DA3" w:rsidP="00DD5DA3">
            <w:pPr>
              <w:widowControl w:val="0"/>
              <w:jc w:val="both"/>
              <w:rPr>
                <w:rFonts w:eastAsia="Courier New"/>
                <w:sz w:val="22"/>
              </w:rPr>
            </w:pPr>
            <w:r w:rsidRPr="00DD5DA3">
              <w:rPr>
                <w:rFonts w:eastAsia="Courier New"/>
                <w:sz w:val="22"/>
              </w:rPr>
              <w:t>-</w:t>
            </w:r>
          </w:p>
        </w:tc>
      </w:tr>
      <w:tr w:rsidR="00DD5DA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DD5DA3" w:rsidRPr="007E5611" w:rsidRDefault="00DD5DA3" w:rsidP="00DD5DA3">
            <w:pPr>
              <w:widowControl w:val="0"/>
              <w:ind w:left="27"/>
              <w:jc w:val="both"/>
              <w:rPr>
                <w:rFonts w:eastAsia="Courier New"/>
                <w:color w:val="000000"/>
                <w:sz w:val="22"/>
                <w:szCs w:val="22"/>
              </w:rPr>
            </w:pPr>
            <w:r>
              <w:rPr>
                <w:rFonts w:eastAsia="Courier New"/>
                <w:color w:val="000000"/>
                <w:sz w:val="22"/>
                <w:szCs w:val="22"/>
              </w:rPr>
              <w:t>9</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DD5DA3" w:rsidRPr="00DD5DA3" w:rsidRDefault="00DD5DA3" w:rsidP="00D06B97">
            <w:pPr>
              <w:jc w:val="both"/>
              <w:rPr>
                <w:rFonts w:eastAsia="Calibri"/>
                <w:sz w:val="22"/>
                <w:lang w:eastAsia="en-US"/>
              </w:rPr>
            </w:pPr>
            <w:r w:rsidRPr="00DD5DA3">
              <w:rPr>
                <w:rFonts w:eastAsia="Calibri"/>
                <w:sz w:val="22"/>
                <w:lang w:eastAsia="en-US"/>
              </w:rPr>
              <w:t>Организация работ стационарных выставок</w:t>
            </w:r>
          </w:p>
        </w:tc>
        <w:tc>
          <w:tcPr>
            <w:tcW w:w="6578" w:type="dxa"/>
            <w:tcBorders>
              <w:top w:val="single" w:sz="4" w:space="0" w:color="auto"/>
              <w:left w:val="single" w:sz="4" w:space="0" w:color="auto"/>
              <w:bottom w:val="single" w:sz="4" w:space="0" w:color="auto"/>
              <w:right w:val="single" w:sz="4" w:space="0" w:color="auto"/>
            </w:tcBorders>
          </w:tcPr>
          <w:p w:rsidR="00DD5DA3" w:rsidRPr="00DD5DA3" w:rsidRDefault="00DD5DA3" w:rsidP="00DD5DA3">
            <w:pPr>
              <w:widowControl w:val="0"/>
              <w:jc w:val="both"/>
              <w:rPr>
                <w:rFonts w:eastAsia="Courier New"/>
                <w:color w:val="000000"/>
                <w:sz w:val="22"/>
              </w:rPr>
            </w:pPr>
            <w:r w:rsidRPr="00DD5DA3">
              <w:rPr>
                <w:rFonts w:eastAsia="Calibri"/>
                <w:sz w:val="22"/>
                <w:lang w:eastAsia="en-US"/>
              </w:rPr>
              <w:t>В 1 квартале 2021 года НГ МАУК «Музейный комплекс» организована работа 3-х стационарных выставок: «Югорское наследие», «Русские старожилы Западной Сибири», «Русский коч. Освоение Сибири»; количество посещений 496 человек.</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DD5DA3" w:rsidRPr="00DD5DA3" w:rsidRDefault="00DD5DA3" w:rsidP="00DD5DA3">
            <w:pPr>
              <w:widowControl w:val="0"/>
              <w:jc w:val="both"/>
              <w:rPr>
                <w:rFonts w:eastAsia="Courier New"/>
                <w:color w:val="000000"/>
                <w:sz w:val="22"/>
              </w:rPr>
            </w:pPr>
            <w:r w:rsidRPr="00DD5DA3">
              <w:rPr>
                <w:rFonts w:eastAsia="Courier New"/>
                <w:color w:val="000000"/>
                <w:sz w:val="22"/>
              </w:rPr>
              <w:t>-</w:t>
            </w:r>
          </w:p>
          <w:p w:rsidR="00DD5DA3" w:rsidRPr="00DD5DA3" w:rsidRDefault="00DD5DA3" w:rsidP="00DD5DA3">
            <w:pPr>
              <w:widowControl w:val="0"/>
              <w:jc w:val="both"/>
              <w:rPr>
                <w:rFonts w:eastAsia="Courier New"/>
                <w:color w:val="000000"/>
                <w:sz w:val="22"/>
              </w:rPr>
            </w:pPr>
          </w:p>
        </w:tc>
      </w:tr>
      <w:tr w:rsidR="00DD5DA3" w:rsidRPr="007E5611" w:rsidTr="00152D83">
        <w:trPr>
          <w:jc w:val="center"/>
        </w:trPr>
        <w:tc>
          <w:tcPr>
            <w:tcW w:w="15658" w:type="dxa"/>
            <w:gridSpan w:val="4"/>
            <w:tcBorders>
              <w:top w:val="single" w:sz="4" w:space="0" w:color="auto"/>
              <w:left w:val="single" w:sz="4" w:space="0" w:color="auto"/>
              <w:bottom w:val="single" w:sz="4" w:space="0" w:color="auto"/>
              <w:right w:val="single" w:sz="4" w:space="0" w:color="auto"/>
            </w:tcBorders>
            <w:shd w:val="clear" w:color="auto" w:fill="auto"/>
          </w:tcPr>
          <w:p w:rsidR="00DD5DA3" w:rsidRPr="007E5611" w:rsidRDefault="00DD5DA3" w:rsidP="00DD5DA3">
            <w:pPr>
              <w:pStyle w:val="ac"/>
              <w:jc w:val="center"/>
              <w:rPr>
                <w:rFonts w:cs="Times New Roman"/>
                <w:b/>
                <w:sz w:val="22"/>
                <w:szCs w:val="22"/>
              </w:rPr>
            </w:pPr>
            <w:r w:rsidRPr="007E5611">
              <w:rPr>
                <w:rFonts w:eastAsia="Calibri" w:cs="Times New Roman"/>
                <w:b/>
                <w:bCs/>
                <w:spacing w:val="-1"/>
                <w:sz w:val="22"/>
                <w:szCs w:val="22"/>
                <w:lang w:eastAsia="en-US"/>
              </w:rPr>
              <w:t>Создание и поддержка деятельности центров национальных культур, домов дружбы народов, центров межнационального сотрудничества, центров этнокультурного развития, этнокультурных комплексов</w:t>
            </w:r>
          </w:p>
        </w:tc>
      </w:tr>
      <w:tr w:rsidR="00DD5DA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DD5DA3" w:rsidRPr="007E5611" w:rsidRDefault="00DD5DA3" w:rsidP="00DD5DA3">
            <w:pPr>
              <w:pStyle w:val="ac"/>
              <w:rPr>
                <w:rFonts w:cs="Times New Roman"/>
                <w:sz w:val="22"/>
                <w:szCs w:val="22"/>
              </w:rPr>
            </w:pPr>
            <w:r w:rsidRPr="007E5611">
              <w:rPr>
                <w:rFonts w:cs="Times New Roman"/>
                <w:sz w:val="22"/>
                <w:szCs w:val="22"/>
              </w:rPr>
              <w:t>1</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DD5DA3" w:rsidRPr="007E5611" w:rsidRDefault="00DD5DA3" w:rsidP="00DD5DA3">
            <w:pPr>
              <w:tabs>
                <w:tab w:val="right" w:pos="3717"/>
              </w:tabs>
              <w:jc w:val="center"/>
              <w:rPr>
                <w:rFonts w:eastAsia="Calibri"/>
                <w:sz w:val="22"/>
                <w:szCs w:val="22"/>
                <w:lang w:eastAsia="en-US"/>
              </w:rPr>
            </w:pPr>
            <w:r w:rsidRPr="007E5611">
              <w:rPr>
                <w:rFonts w:eastAsia="Calibri"/>
                <w:sz w:val="22"/>
                <w:szCs w:val="22"/>
                <w:lang w:eastAsia="en-US"/>
              </w:rPr>
              <w:t>-</w:t>
            </w:r>
          </w:p>
        </w:tc>
        <w:tc>
          <w:tcPr>
            <w:tcW w:w="6578" w:type="dxa"/>
            <w:tcBorders>
              <w:top w:val="single" w:sz="4" w:space="0" w:color="auto"/>
              <w:left w:val="single" w:sz="4" w:space="0" w:color="auto"/>
              <w:bottom w:val="single" w:sz="4" w:space="0" w:color="auto"/>
              <w:right w:val="single" w:sz="4" w:space="0" w:color="auto"/>
            </w:tcBorders>
          </w:tcPr>
          <w:p w:rsidR="00DD5DA3" w:rsidRPr="007E5611" w:rsidRDefault="00DD5DA3" w:rsidP="00DD5DA3">
            <w:pPr>
              <w:pStyle w:val="ac"/>
              <w:jc w:val="center"/>
              <w:rPr>
                <w:rFonts w:cs="Times New Roman"/>
                <w:sz w:val="22"/>
                <w:szCs w:val="22"/>
              </w:rPr>
            </w:pPr>
            <w:r w:rsidRPr="007E5611">
              <w:rPr>
                <w:rFonts w:cs="Times New Roman"/>
                <w:sz w:val="22"/>
                <w:szCs w:val="22"/>
              </w:rPr>
              <w:t>-</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DD5DA3" w:rsidRPr="007E5611" w:rsidRDefault="00DD5DA3" w:rsidP="00DD5DA3">
            <w:pPr>
              <w:pStyle w:val="ac"/>
              <w:jc w:val="center"/>
              <w:rPr>
                <w:rFonts w:cs="Times New Roman"/>
                <w:sz w:val="22"/>
                <w:szCs w:val="22"/>
              </w:rPr>
            </w:pPr>
            <w:r w:rsidRPr="007E5611">
              <w:rPr>
                <w:rFonts w:cs="Times New Roman"/>
                <w:sz w:val="22"/>
                <w:szCs w:val="22"/>
              </w:rPr>
              <w:t>-</w:t>
            </w:r>
          </w:p>
        </w:tc>
      </w:tr>
      <w:tr w:rsidR="00DD5DA3" w:rsidRPr="007E5611" w:rsidTr="00152D83">
        <w:trPr>
          <w:jc w:val="center"/>
        </w:trPr>
        <w:tc>
          <w:tcPr>
            <w:tcW w:w="15658" w:type="dxa"/>
            <w:gridSpan w:val="4"/>
            <w:tcBorders>
              <w:top w:val="single" w:sz="4" w:space="0" w:color="auto"/>
              <w:left w:val="single" w:sz="4" w:space="0" w:color="auto"/>
              <w:bottom w:val="single" w:sz="4" w:space="0" w:color="auto"/>
              <w:right w:val="single" w:sz="4" w:space="0" w:color="auto"/>
            </w:tcBorders>
            <w:shd w:val="clear" w:color="auto" w:fill="auto"/>
          </w:tcPr>
          <w:p w:rsidR="00DD5DA3" w:rsidRPr="007E5611" w:rsidRDefault="00DD5DA3" w:rsidP="00DD5DA3">
            <w:pPr>
              <w:jc w:val="center"/>
              <w:rPr>
                <w:b/>
                <w:sz w:val="22"/>
                <w:szCs w:val="22"/>
              </w:rPr>
            </w:pPr>
            <w:r w:rsidRPr="007E5611">
              <w:rPr>
                <w:rFonts w:eastAsia="Calibri"/>
                <w:b/>
                <w:bCs/>
                <w:spacing w:val="-1"/>
                <w:sz w:val="22"/>
                <w:szCs w:val="22"/>
                <w:lang w:eastAsia="en-US"/>
              </w:rPr>
              <w:t xml:space="preserve">Развитие кадрового потенциала </w:t>
            </w:r>
            <w:r w:rsidRPr="007E5611">
              <w:rPr>
                <w:rFonts w:eastAsia="Calibri"/>
                <w:b/>
                <w:sz w:val="22"/>
                <w:szCs w:val="22"/>
                <w:lang w:eastAsia="en-US"/>
              </w:rPr>
              <w:t>в сфере межнациональных (межэтнических) отношений, профилактики экстремизма</w:t>
            </w:r>
          </w:p>
        </w:tc>
      </w:tr>
      <w:tr w:rsidR="00DD5DA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DD5DA3" w:rsidRPr="007E5611" w:rsidRDefault="00DD5DA3" w:rsidP="00DD5DA3">
            <w:pPr>
              <w:pStyle w:val="ac"/>
              <w:rPr>
                <w:rFonts w:cs="Times New Roman"/>
                <w:sz w:val="22"/>
                <w:szCs w:val="22"/>
              </w:rPr>
            </w:pPr>
            <w:r w:rsidRPr="007E5611">
              <w:rPr>
                <w:rFonts w:cs="Times New Roman"/>
                <w:sz w:val="22"/>
                <w:szCs w:val="22"/>
              </w:rPr>
              <w:t>1</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DD5DA3" w:rsidRPr="007E5611" w:rsidRDefault="00DD5DA3" w:rsidP="00DD5DA3">
            <w:pPr>
              <w:jc w:val="both"/>
              <w:rPr>
                <w:rFonts w:eastAsia="Calibri"/>
                <w:sz w:val="22"/>
                <w:szCs w:val="22"/>
                <w:lang w:eastAsia="en-US"/>
              </w:rPr>
            </w:pPr>
            <w:r>
              <w:rPr>
                <w:rFonts w:eastAsia="Calibri"/>
                <w:sz w:val="22"/>
                <w:szCs w:val="22"/>
                <w:lang w:eastAsia="en-US"/>
              </w:rPr>
              <w:t xml:space="preserve">Обучение по дополнительной профессиональной программе повышения квалификации по теме «Организация деятельности органов </w:t>
            </w:r>
            <w:r>
              <w:rPr>
                <w:rFonts w:eastAsia="Calibri"/>
                <w:sz w:val="22"/>
                <w:szCs w:val="22"/>
                <w:lang w:eastAsia="en-US"/>
              </w:rPr>
              <w:lastRenderedPageBreak/>
              <w:t>местного самоуправления по профилактике и предупреждению терроризма и националистического экстремизма»</w:t>
            </w:r>
          </w:p>
        </w:tc>
        <w:tc>
          <w:tcPr>
            <w:tcW w:w="6578" w:type="dxa"/>
            <w:tcBorders>
              <w:top w:val="single" w:sz="4" w:space="0" w:color="auto"/>
              <w:left w:val="single" w:sz="4" w:space="0" w:color="auto"/>
              <w:bottom w:val="single" w:sz="4" w:space="0" w:color="auto"/>
              <w:right w:val="single" w:sz="4" w:space="0" w:color="auto"/>
            </w:tcBorders>
          </w:tcPr>
          <w:p w:rsidR="00DD5DA3" w:rsidRPr="007E5611" w:rsidRDefault="00DD5DA3" w:rsidP="00DD5DA3">
            <w:pPr>
              <w:pStyle w:val="ac"/>
              <w:rPr>
                <w:rFonts w:cs="Times New Roman"/>
                <w:sz w:val="22"/>
                <w:szCs w:val="22"/>
              </w:rPr>
            </w:pPr>
            <w:r>
              <w:rPr>
                <w:sz w:val="22"/>
                <w:szCs w:val="22"/>
              </w:rPr>
              <w:lastRenderedPageBreak/>
              <w:t xml:space="preserve">Автономное учреждение Ханты-Мансийского автономного округа – Югры «Региональный институт управления» с 16.03.2020 по 27.03.2020. Главный специалист отдела развития предпринимательства и потребительского рынка департамента </w:t>
            </w:r>
            <w:r>
              <w:rPr>
                <w:sz w:val="22"/>
                <w:szCs w:val="22"/>
              </w:rPr>
              <w:lastRenderedPageBreak/>
              <w:t xml:space="preserve">экономического развития администрации города Нефтеюганска О.Ю.Богданова </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DD5DA3" w:rsidRPr="007E5611" w:rsidRDefault="00DD5DA3" w:rsidP="00DD5DA3">
            <w:pPr>
              <w:pStyle w:val="ac"/>
              <w:jc w:val="center"/>
              <w:rPr>
                <w:rFonts w:cs="Times New Roman"/>
                <w:sz w:val="22"/>
                <w:szCs w:val="22"/>
              </w:rPr>
            </w:pPr>
          </w:p>
        </w:tc>
      </w:tr>
      <w:tr w:rsidR="00DD5DA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DD5DA3" w:rsidRPr="007E5611" w:rsidRDefault="00DD5DA3" w:rsidP="00DD5DA3">
            <w:pPr>
              <w:pStyle w:val="ac"/>
              <w:rPr>
                <w:rFonts w:cs="Times New Roman"/>
                <w:sz w:val="22"/>
                <w:szCs w:val="22"/>
              </w:rPr>
            </w:pPr>
            <w:r>
              <w:rPr>
                <w:rFonts w:cs="Times New Roman"/>
                <w:sz w:val="22"/>
                <w:szCs w:val="22"/>
              </w:rPr>
              <w:lastRenderedPageBreak/>
              <w:t>2</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DD5DA3" w:rsidRPr="00E141B0" w:rsidRDefault="00DD5DA3" w:rsidP="00DD5DA3">
            <w:pPr>
              <w:jc w:val="both"/>
              <w:rPr>
                <w:rFonts w:eastAsia="Calibri"/>
                <w:sz w:val="22"/>
                <w:szCs w:val="22"/>
                <w:lang w:eastAsia="en-US"/>
              </w:rPr>
            </w:pPr>
            <w:r>
              <w:rPr>
                <w:rFonts w:eastAsia="Calibri"/>
                <w:sz w:val="22"/>
                <w:szCs w:val="22"/>
                <w:lang w:eastAsia="en-US"/>
              </w:rPr>
              <w:t>Обучение по дополнительной профессиональной программе повышения квалификации по теме «Основы реализации государственной национальной политики Российской Федерации»</w:t>
            </w:r>
          </w:p>
        </w:tc>
        <w:tc>
          <w:tcPr>
            <w:tcW w:w="6578" w:type="dxa"/>
            <w:tcBorders>
              <w:top w:val="single" w:sz="4" w:space="0" w:color="auto"/>
              <w:left w:val="single" w:sz="4" w:space="0" w:color="auto"/>
              <w:bottom w:val="single" w:sz="4" w:space="0" w:color="auto"/>
              <w:right w:val="single" w:sz="4" w:space="0" w:color="auto"/>
            </w:tcBorders>
          </w:tcPr>
          <w:p w:rsidR="00DD5DA3" w:rsidRPr="00E94DD4" w:rsidRDefault="00DD5DA3" w:rsidP="00DD5DA3">
            <w:pPr>
              <w:jc w:val="both"/>
              <w:rPr>
                <w:sz w:val="22"/>
                <w:szCs w:val="22"/>
              </w:rPr>
            </w:pPr>
            <w:r w:rsidRPr="00E94DD4">
              <w:rPr>
                <w:sz w:val="22"/>
                <w:szCs w:val="22"/>
              </w:rPr>
              <w:t>Федеральное государственное бюджетное образовательное учреждение высшего образования «Пермский государственный институт культуры» с 16.12.2020</w:t>
            </w:r>
            <w:r>
              <w:rPr>
                <w:sz w:val="22"/>
                <w:szCs w:val="22"/>
              </w:rPr>
              <w:t xml:space="preserve"> </w:t>
            </w:r>
            <w:r w:rsidRPr="00E94DD4">
              <w:rPr>
                <w:sz w:val="22"/>
                <w:szCs w:val="22"/>
              </w:rPr>
              <w:t>по 18.12.2020</w:t>
            </w:r>
            <w:r>
              <w:rPr>
                <w:sz w:val="22"/>
                <w:szCs w:val="22"/>
              </w:rPr>
              <w:t>.</w:t>
            </w:r>
            <w:r w:rsidRPr="00E94DD4">
              <w:rPr>
                <w:sz w:val="22"/>
                <w:szCs w:val="22"/>
              </w:rPr>
              <w:t xml:space="preserve"> </w:t>
            </w:r>
            <w:r>
              <w:rPr>
                <w:sz w:val="22"/>
                <w:szCs w:val="22"/>
              </w:rPr>
              <w:t>Г</w:t>
            </w:r>
            <w:r w:rsidRPr="00E94DD4">
              <w:rPr>
                <w:sz w:val="22"/>
                <w:szCs w:val="22"/>
              </w:rPr>
              <w:t>лавный специалист отдела организационной работы</w:t>
            </w:r>
            <w:r>
              <w:rPr>
                <w:sz w:val="22"/>
                <w:szCs w:val="22"/>
              </w:rPr>
              <w:t xml:space="preserve"> д</w:t>
            </w:r>
            <w:r w:rsidRPr="00E94DD4">
              <w:rPr>
                <w:sz w:val="22"/>
                <w:szCs w:val="22"/>
              </w:rPr>
              <w:t>епа</w:t>
            </w:r>
            <w:r>
              <w:rPr>
                <w:sz w:val="22"/>
                <w:szCs w:val="22"/>
              </w:rPr>
              <w:t>ртамента по делам администрации Ступак Г.Р.</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DD5DA3" w:rsidRPr="007E5611" w:rsidRDefault="00DD5DA3" w:rsidP="00DD5DA3">
            <w:pPr>
              <w:pStyle w:val="ac"/>
              <w:jc w:val="center"/>
              <w:rPr>
                <w:rFonts w:cs="Times New Roman"/>
                <w:sz w:val="22"/>
                <w:szCs w:val="22"/>
              </w:rPr>
            </w:pPr>
          </w:p>
        </w:tc>
      </w:tr>
      <w:tr w:rsidR="00DD5DA3" w:rsidRPr="007E5611" w:rsidTr="00152D83">
        <w:trPr>
          <w:jc w:val="center"/>
        </w:trPr>
        <w:tc>
          <w:tcPr>
            <w:tcW w:w="15658" w:type="dxa"/>
            <w:gridSpan w:val="4"/>
            <w:tcBorders>
              <w:top w:val="single" w:sz="4" w:space="0" w:color="auto"/>
              <w:left w:val="single" w:sz="4" w:space="0" w:color="auto"/>
              <w:bottom w:val="single" w:sz="4" w:space="0" w:color="auto"/>
              <w:right w:val="single" w:sz="4" w:space="0" w:color="auto"/>
            </w:tcBorders>
            <w:shd w:val="clear" w:color="auto" w:fill="auto"/>
          </w:tcPr>
          <w:p w:rsidR="00DD5DA3" w:rsidRDefault="00DD5DA3" w:rsidP="00DD5DA3">
            <w:pPr>
              <w:pStyle w:val="ac"/>
              <w:jc w:val="center"/>
              <w:rPr>
                <w:rFonts w:eastAsia="Calibri" w:cs="Times New Roman"/>
                <w:b/>
                <w:bCs/>
                <w:spacing w:val="-1"/>
                <w:sz w:val="22"/>
                <w:szCs w:val="22"/>
                <w:lang w:eastAsia="en-US"/>
              </w:rPr>
            </w:pPr>
            <w:r w:rsidRPr="007E5611">
              <w:rPr>
                <w:rFonts w:eastAsia="Calibri" w:cs="Times New Roman"/>
                <w:b/>
                <w:bCs/>
                <w:spacing w:val="-1"/>
                <w:sz w:val="22"/>
                <w:szCs w:val="22"/>
                <w:lang w:eastAsia="en-US"/>
              </w:rPr>
              <w:t>Просветительские мероприятия, направленные на популяризацию и поддержку русского языка, как государственного языка</w:t>
            </w:r>
          </w:p>
          <w:p w:rsidR="00DD5DA3" w:rsidRPr="007E5611" w:rsidRDefault="00DD5DA3" w:rsidP="00DD5DA3">
            <w:pPr>
              <w:pStyle w:val="ac"/>
              <w:jc w:val="center"/>
              <w:rPr>
                <w:rFonts w:cs="Times New Roman"/>
                <w:b/>
                <w:sz w:val="22"/>
                <w:szCs w:val="22"/>
              </w:rPr>
            </w:pPr>
            <w:r w:rsidRPr="007E5611">
              <w:rPr>
                <w:rFonts w:eastAsia="Calibri" w:cs="Times New Roman"/>
                <w:b/>
                <w:bCs/>
                <w:spacing w:val="-1"/>
                <w:sz w:val="22"/>
                <w:szCs w:val="22"/>
                <w:lang w:eastAsia="en-US"/>
              </w:rPr>
              <w:t>Российской Федерации и языка межнационального общения</w:t>
            </w:r>
          </w:p>
        </w:tc>
      </w:tr>
      <w:tr w:rsidR="00DD5DA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DD5DA3" w:rsidRPr="00E52861" w:rsidRDefault="00DD5DA3" w:rsidP="00DD5DA3">
            <w:pPr>
              <w:widowControl w:val="0"/>
              <w:rPr>
                <w:rFonts w:eastAsia="Courier New"/>
                <w:color w:val="000000"/>
                <w:sz w:val="22"/>
                <w:szCs w:val="22"/>
              </w:rPr>
            </w:pPr>
            <w:r w:rsidRPr="00E52861">
              <w:rPr>
                <w:rFonts w:eastAsia="Courier New"/>
                <w:color w:val="000000"/>
                <w:sz w:val="22"/>
                <w:szCs w:val="22"/>
              </w:rPr>
              <w:t>1.</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DD5DA3" w:rsidRPr="00E52861" w:rsidRDefault="00DD5DA3" w:rsidP="00DD5DA3">
            <w:pPr>
              <w:jc w:val="both"/>
              <w:rPr>
                <w:rFonts w:eastAsia="Calibri"/>
                <w:sz w:val="22"/>
                <w:szCs w:val="22"/>
                <w:lang w:eastAsia="en-US"/>
              </w:rPr>
            </w:pPr>
            <w:r w:rsidRPr="00E52861">
              <w:rPr>
                <w:rFonts w:eastAsia="Calibri"/>
                <w:sz w:val="22"/>
                <w:szCs w:val="22"/>
                <w:lang w:eastAsia="en-US"/>
              </w:rPr>
              <w:t>Всероссийский конкурс юных чтецов «Живая Классика» (муниципальный этап</w:t>
            </w:r>
          </w:p>
        </w:tc>
        <w:tc>
          <w:tcPr>
            <w:tcW w:w="6578" w:type="dxa"/>
            <w:tcBorders>
              <w:top w:val="single" w:sz="4" w:space="0" w:color="auto"/>
              <w:left w:val="single" w:sz="4" w:space="0" w:color="auto"/>
              <w:bottom w:val="single" w:sz="4" w:space="0" w:color="auto"/>
              <w:right w:val="single" w:sz="4" w:space="0" w:color="auto"/>
            </w:tcBorders>
          </w:tcPr>
          <w:p w:rsidR="00DD5DA3" w:rsidRPr="00E52861" w:rsidRDefault="00DD5DA3" w:rsidP="00DD5DA3">
            <w:pPr>
              <w:pStyle w:val="ac"/>
              <w:rPr>
                <w:rFonts w:cs="Times New Roman"/>
                <w:sz w:val="22"/>
                <w:szCs w:val="22"/>
              </w:rPr>
            </w:pPr>
            <w:r w:rsidRPr="00E52861">
              <w:rPr>
                <w:rFonts w:cs="Times New Roman"/>
                <w:sz w:val="22"/>
                <w:szCs w:val="22"/>
              </w:rPr>
              <w:t>16 марта 2021 на базе МБУК «Городская библиотека» в зале удалённого доступа президентской библиотеки, с целью расширение читательского кругозора детей, организовано проведение муниципального (районного) этапа Всероссийского конкурса чтецов «Живая классика» Охват 41 человек (учащиеся 5 – 11 классов).</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DD5DA3" w:rsidRPr="00E52861" w:rsidRDefault="00DD5DA3" w:rsidP="00DD5DA3">
            <w:pPr>
              <w:widowControl w:val="0"/>
              <w:jc w:val="both"/>
              <w:rPr>
                <w:rFonts w:eastAsia="Courier New"/>
                <w:color w:val="000000"/>
                <w:sz w:val="22"/>
                <w:szCs w:val="22"/>
              </w:rPr>
            </w:pPr>
            <w:r w:rsidRPr="00E52861">
              <w:rPr>
                <w:sz w:val="22"/>
                <w:szCs w:val="22"/>
              </w:rPr>
              <w:t>В состав экспертной комиссии входили деятели учреждений культуры. Представители общественных, религиозных организаций отсутствовали</w:t>
            </w:r>
          </w:p>
        </w:tc>
      </w:tr>
      <w:tr w:rsidR="001441D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widowControl w:val="0"/>
              <w:jc w:val="both"/>
              <w:rPr>
                <w:rFonts w:eastAsia="Courier New"/>
                <w:color w:val="000000"/>
                <w:sz w:val="22"/>
                <w:szCs w:val="22"/>
              </w:rPr>
            </w:pPr>
            <w:r w:rsidRPr="00E52861">
              <w:rPr>
                <w:rFonts w:eastAsia="Courier New"/>
                <w:color w:val="000000"/>
                <w:sz w:val="22"/>
                <w:szCs w:val="22"/>
              </w:rPr>
              <w:t>2</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1441D3" w:rsidRDefault="001441D3" w:rsidP="001441D3">
            <w:pPr>
              <w:pStyle w:val="TableParagraph"/>
              <w:jc w:val="both"/>
              <w:rPr>
                <w:szCs w:val="24"/>
              </w:rPr>
            </w:pPr>
            <w:r w:rsidRPr="001441D3">
              <w:rPr>
                <w:szCs w:val="24"/>
              </w:rPr>
              <w:t>Литературная  беседа «Книжкины истории»</w:t>
            </w:r>
          </w:p>
        </w:tc>
        <w:tc>
          <w:tcPr>
            <w:tcW w:w="6578" w:type="dxa"/>
            <w:tcBorders>
              <w:top w:val="single" w:sz="4" w:space="0" w:color="auto"/>
              <w:left w:val="single" w:sz="4" w:space="0" w:color="auto"/>
              <w:bottom w:val="single" w:sz="4" w:space="0" w:color="auto"/>
              <w:right w:val="single" w:sz="4" w:space="0" w:color="auto"/>
            </w:tcBorders>
          </w:tcPr>
          <w:p w:rsidR="001441D3" w:rsidRPr="00D615E9" w:rsidRDefault="001441D3" w:rsidP="001441D3">
            <w:pPr>
              <w:pStyle w:val="TableParagraph"/>
              <w:tabs>
                <w:tab w:val="left" w:pos="5627"/>
              </w:tabs>
              <w:jc w:val="both"/>
              <w:rPr>
                <w:sz w:val="24"/>
                <w:szCs w:val="24"/>
              </w:rPr>
            </w:pPr>
            <w:r w:rsidRPr="00D615E9">
              <w:rPr>
                <w:sz w:val="24"/>
                <w:szCs w:val="24"/>
              </w:rPr>
              <w:t>24 марта 2021 года в Библиотеке поселка СУ-62 состоялась литературная беседа к Всемирному дню Поэзии. Количество участников 15 человек.</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widowControl w:val="0"/>
              <w:jc w:val="center"/>
              <w:rPr>
                <w:rFonts w:eastAsia="Calibri"/>
                <w:bCs/>
                <w:color w:val="000000"/>
                <w:spacing w:val="-1"/>
                <w:sz w:val="22"/>
                <w:szCs w:val="22"/>
                <w:lang w:eastAsia="en-US"/>
              </w:rPr>
            </w:pPr>
          </w:p>
        </w:tc>
      </w:tr>
      <w:tr w:rsidR="001441D3" w:rsidRPr="007E5611" w:rsidTr="00152D83">
        <w:trPr>
          <w:trHeight w:val="444"/>
          <w:jc w:val="center"/>
        </w:trPr>
        <w:tc>
          <w:tcPr>
            <w:tcW w:w="15658" w:type="dxa"/>
            <w:gridSpan w:val="4"/>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eastAsia="Calibri" w:cs="Times New Roman"/>
                <w:b/>
                <w:bCs/>
                <w:spacing w:val="-1"/>
                <w:sz w:val="22"/>
                <w:szCs w:val="22"/>
                <w:lang w:eastAsia="en-US"/>
              </w:rPr>
            </w:pPr>
            <w:r w:rsidRPr="00E52861">
              <w:rPr>
                <w:rFonts w:eastAsia="Calibri" w:cs="Times New Roman"/>
                <w:b/>
                <w:bCs/>
                <w:spacing w:val="-1"/>
                <w:sz w:val="22"/>
                <w:szCs w:val="22"/>
                <w:lang w:eastAsia="en-US"/>
              </w:rPr>
              <w:t xml:space="preserve">Просветительские мероприятия, направленные на популяризацию и поддержку родных языков народов России, </w:t>
            </w:r>
          </w:p>
          <w:p w:rsidR="001441D3" w:rsidRPr="00E52861" w:rsidRDefault="001441D3" w:rsidP="001441D3">
            <w:pPr>
              <w:pStyle w:val="ac"/>
              <w:jc w:val="center"/>
              <w:rPr>
                <w:rFonts w:cs="Times New Roman"/>
                <w:b/>
                <w:sz w:val="22"/>
                <w:szCs w:val="22"/>
              </w:rPr>
            </w:pPr>
            <w:r w:rsidRPr="00E52861">
              <w:rPr>
                <w:rFonts w:eastAsia="Calibri" w:cs="Times New Roman"/>
                <w:b/>
                <w:bCs/>
                <w:spacing w:val="-1"/>
                <w:sz w:val="22"/>
                <w:szCs w:val="22"/>
                <w:lang w:eastAsia="en-US"/>
              </w:rPr>
              <w:t>проживающих в муниципальном образовании</w:t>
            </w:r>
          </w:p>
        </w:tc>
      </w:tr>
      <w:tr w:rsidR="001441D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widowControl w:val="0"/>
              <w:rPr>
                <w:rFonts w:eastAsia="Courier New"/>
                <w:color w:val="000000"/>
                <w:sz w:val="22"/>
                <w:szCs w:val="22"/>
              </w:rPr>
            </w:pPr>
            <w:r w:rsidRPr="00E52861">
              <w:rPr>
                <w:rFonts w:eastAsia="Courier New"/>
                <w:color w:val="000000"/>
                <w:sz w:val="22"/>
                <w:szCs w:val="22"/>
              </w:rPr>
              <w:t>1.</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rFonts w:eastAsia="Calibri"/>
                <w:sz w:val="22"/>
                <w:szCs w:val="22"/>
                <w:lang w:eastAsia="en-US"/>
              </w:rPr>
            </w:pP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pStyle w:val="ac"/>
              <w:rPr>
                <w:rFonts w:cs="Times New Roman"/>
                <w:sz w:val="22"/>
                <w:szCs w:val="22"/>
              </w:rPr>
            </w:pP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widowControl w:val="0"/>
              <w:jc w:val="center"/>
              <w:rPr>
                <w:rFonts w:eastAsia="Courier New"/>
                <w:sz w:val="22"/>
                <w:szCs w:val="22"/>
              </w:rPr>
            </w:pPr>
          </w:p>
        </w:tc>
      </w:tr>
      <w:tr w:rsidR="001441D3" w:rsidRPr="007E5611" w:rsidTr="00152D83">
        <w:trPr>
          <w:jc w:val="center"/>
        </w:trPr>
        <w:tc>
          <w:tcPr>
            <w:tcW w:w="15658" w:type="dxa"/>
            <w:gridSpan w:val="4"/>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b/>
                <w:sz w:val="22"/>
                <w:szCs w:val="22"/>
              </w:rPr>
            </w:pPr>
            <w:r w:rsidRPr="00E52861">
              <w:rPr>
                <w:rFonts w:eastAsia="Calibri" w:cs="Times New Roman"/>
                <w:b/>
                <w:bCs/>
                <w:spacing w:val="-1"/>
                <w:sz w:val="22"/>
                <w:szCs w:val="22"/>
                <w:lang w:eastAsia="en-US"/>
              </w:rPr>
              <w:t>Реализация мер, направленных на социальную и культурную адаптацию мигрантов, анализ их эффективности</w:t>
            </w:r>
          </w:p>
        </w:tc>
      </w:tr>
      <w:tr w:rsidR="001441D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widowControl w:val="0"/>
              <w:rPr>
                <w:rFonts w:eastAsia="Courier New"/>
                <w:color w:val="000000"/>
                <w:sz w:val="22"/>
                <w:szCs w:val="22"/>
              </w:rPr>
            </w:pPr>
            <w:r w:rsidRPr="00E52861">
              <w:rPr>
                <w:rFonts w:eastAsia="Courier New"/>
                <w:color w:val="000000"/>
                <w:sz w:val="22"/>
                <w:szCs w:val="22"/>
              </w:rPr>
              <w:t>1.</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1441D3" w:rsidRDefault="001441D3" w:rsidP="001441D3">
            <w:pPr>
              <w:jc w:val="both"/>
              <w:rPr>
                <w:rFonts w:eastAsia="Calibri"/>
                <w:sz w:val="22"/>
                <w:szCs w:val="22"/>
                <w:lang w:eastAsia="en-US"/>
              </w:rPr>
            </w:pPr>
            <w:r w:rsidRPr="001441D3">
              <w:rPr>
                <w:rFonts w:eastAsia="Calibri"/>
                <w:sz w:val="22"/>
                <w:szCs w:val="22"/>
                <w:lang w:eastAsia="en-US"/>
              </w:rPr>
              <w:t>Реализация программ по адаптации и социализации детей мигрантов в социальное и культурное пространство ХМАО-Югры</w:t>
            </w:r>
          </w:p>
        </w:tc>
        <w:tc>
          <w:tcPr>
            <w:tcW w:w="6578" w:type="dxa"/>
            <w:tcBorders>
              <w:top w:val="single" w:sz="4" w:space="0" w:color="auto"/>
              <w:left w:val="single" w:sz="4" w:space="0" w:color="auto"/>
              <w:bottom w:val="single" w:sz="4" w:space="0" w:color="auto"/>
              <w:right w:val="single" w:sz="4" w:space="0" w:color="auto"/>
            </w:tcBorders>
          </w:tcPr>
          <w:p w:rsidR="001441D3" w:rsidRPr="001441D3" w:rsidRDefault="001441D3" w:rsidP="001441D3">
            <w:pPr>
              <w:pStyle w:val="ac"/>
              <w:rPr>
                <w:rFonts w:cs="Times New Roman"/>
                <w:sz w:val="22"/>
                <w:szCs w:val="22"/>
              </w:rPr>
            </w:pPr>
            <w:r w:rsidRPr="001441D3">
              <w:rPr>
                <w:rFonts w:cs="Times New Roman"/>
                <w:sz w:val="22"/>
                <w:szCs w:val="22"/>
              </w:rPr>
              <w:t xml:space="preserve">В соответствии с приказом Департамента образования и молодежной политики Ханты-Мансийского автономного округа – Югры от 19.02.2016 № 230 «Об организации деятельности муниципальных центров культурно-языковой адаптации детей – мигрантов», приказом департамента образования и молодёжной политики администрации города Нефтеюганска от 03.03.2016 № 85-п, на базе МБОУ «СОШ № 7» образовательной организации организован центр культурно-языковой адаптации детей - мигрантов. </w:t>
            </w:r>
          </w:p>
          <w:p w:rsidR="001441D3" w:rsidRPr="001441D3" w:rsidRDefault="001441D3" w:rsidP="001441D3">
            <w:pPr>
              <w:pStyle w:val="ac"/>
              <w:rPr>
                <w:rFonts w:cs="Times New Roman"/>
                <w:sz w:val="22"/>
                <w:szCs w:val="22"/>
              </w:rPr>
            </w:pPr>
            <w:r w:rsidRPr="001441D3">
              <w:rPr>
                <w:rFonts w:cs="Times New Roman"/>
                <w:sz w:val="22"/>
                <w:szCs w:val="22"/>
              </w:rPr>
              <w:t xml:space="preserve">Целью деятельности Центра является достижение максимальной адаптации в новой языковой и культурной среде детей, прибывших из стран ближнего и дальнего зарубежья, в том числе не владеющих или плохо владеющих русским языком. </w:t>
            </w:r>
          </w:p>
          <w:p w:rsidR="001441D3" w:rsidRPr="001441D3" w:rsidRDefault="001441D3" w:rsidP="001441D3">
            <w:pPr>
              <w:pStyle w:val="ac"/>
              <w:rPr>
                <w:rFonts w:cs="Times New Roman"/>
                <w:sz w:val="22"/>
                <w:szCs w:val="22"/>
              </w:rPr>
            </w:pPr>
            <w:r w:rsidRPr="001441D3">
              <w:rPr>
                <w:rFonts w:cs="Times New Roman"/>
                <w:sz w:val="22"/>
                <w:szCs w:val="22"/>
              </w:rPr>
              <w:lastRenderedPageBreak/>
              <w:t>Ежегодно проводится организационная, диагностическая работа с родителями, с детьми-мигрантами, разработаны и утверждены дополнительные образовательные программы, открыты группы по работе с детьми из семей мигрантов.</w:t>
            </w:r>
          </w:p>
          <w:p w:rsidR="001441D3" w:rsidRPr="001441D3" w:rsidRDefault="001441D3" w:rsidP="001441D3">
            <w:pPr>
              <w:widowControl w:val="0"/>
              <w:jc w:val="both"/>
              <w:rPr>
                <w:rFonts w:eastAsia="Courier New"/>
                <w:sz w:val="22"/>
                <w:szCs w:val="22"/>
              </w:rPr>
            </w:pPr>
            <w:r w:rsidRPr="001441D3">
              <w:rPr>
                <w:sz w:val="22"/>
                <w:szCs w:val="22"/>
              </w:rPr>
              <w:t>Услуги в Центре культурно-языковой адаптации детей – мигрантов в 2020-2021 учебном году по разным направлениям получают 22 учащихся.</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sz w:val="22"/>
                <w:szCs w:val="22"/>
              </w:rPr>
            </w:pPr>
            <w:r w:rsidRPr="00E52861">
              <w:rPr>
                <w:sz w:val="22"/>
                <w:szCs w:val="22"/>
              </w:rPr>
              <w:lastRenderedPageBreak/>
              <w:t>Имам-хатыб Нефтеюганской соборной мечети Усман хазрат</w:t>
            </w:r>
          </w:p>
        </w:tc>
      </w:tr>
      <w:tr w:rsidR="001441D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widowControl w:val="0"/>
              <w:ind w:left="360" w:hanging="360"/>
              <w:jc w:val="both"/>
              <w:rPr>
                <w:rFonts w:eastAsia="Courier New"/>
                <w:color w:val="000000"/>
                <w:sz w:val="22"/>
                <w:szCs w:val="22"/>
              </w:rPr>
            </w:pPr>
            <w:r w:rsidRPr="00E52861">
              <w:rPr>
                <w:rFonts w:eastAsia="Courier New"/>
                <w:color w:val="000000"/>
                <w:sz w:val="22"/>
                <w:szCs w:val="22"/>
              </w:rPr>
              <w:lastRenderedPageBreak/>
              <w:t>2.</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1441D3" w:rsidRDefault="001441D3" w:rsidP="001441D3">
            <w:pPr>
              <w:jc w:val="both"/>
              <w:rPr>
                <w:rFonts w:eastAsia="Calibri"/>
                <w:sz w:val="22"/>
                <w:szCs w:val="22"/>
                <w:lang w:eastAsia="en-US"/>
              </w:rPr>
            </w:pPr>
            <w:r w:rsidRPr="001441D3">
              <w:rPr>
                <w:sz w:val="22"/>
                <w:szCs w:val="22"/>
              </w:rPr>
              <w:t>Услуги для мигрантов по заполнению различных документов (заявлений, резюме и др.) и отправка писем по электронной почте. Осуществление электронной записи на прием в Управление по вопросам миграции в ХМАО – Югре для подачи документов на получение патента</w:t>
            </w:r>
          </w:p>
        </w:tc>
        <w:tc>
          <w:tcPr>
            <w:tcW w:w="6578" w:type="dxa"/>
            <w:tcBorders>
              <w:top w:val="single" w:sz="4" w:space="0" w:color="auto"/>
              <w:left w:val="single" w:sz="4" w:space="0" w:color="auto"/>
              <w:bottom w:val="single" w:sz="4" w:space="0" w:color="auto"/>
              <w:right w:val="single" w:sz="4" w:space="0" w:color="auto"/>
            </w:tcBorders>
          </w:tcPr>
          <w:p w:rsidR="001441D3" w:rsidRPr="001441D3" w:rsidRDefault="001441D3" w:rsidP="001441D3">
            <w:pPr>
              <w:tabs>
                <w:tab w:val="left" w:pos="4918"/>
              </w:tabs>
              <w:jc w:val="both"/>
              <w:rPr>
                <w:b/>
                <w:sz w:val="22"/>
                <w:szCs w:val="22"/>
              </w:rPr>
            </w:pPr>
            <w:r w:rsidRPr="001441D3">
              <w:rPr>
                <w:sz w:val="22"/>
                <w:szCs w:val="22"/>
              </w:rPr>
              <w:t>За 1 квартал 2021 года для получения справок об административно-территориальных изменениях (переименовании населенных пунктов) в Центр общественного доступа (далее – ЦОД) МБУК «Городская библиотека» обратилось 13 пользователей.</w:t>
            </w:r>
          </w:p>
          <w:p w:rsidR="001441D3" w:rsidRPr="001441D3" w:rsidRDefault="001441D3" w:rsidP="001441D3">
            <w:pPr>
              <w:tabs>
                <w:tab w:val="left" w:pos="4918"/>
              </w:tabs>
              <w:jc w:val="both"/>
              <w:rPr>
                <w:b/>
                <w:sz w:val="22"/>
                <w:szCs w:val="22"/>
              </w:rPr>
            </w:pPr>
            <w:r w:rsidRPr="001441D3">
              <w:rPr>
                <w:sz w:val="22"/>
                <w:szCs w:val="22"/>
              </w:rPr>
              <w:t>Обеспечен доступ 13 иностранным гражданам к информационным и коммуникационным ресурсам и сервисам сети Интернет, включая организацию доступа к отдельным муниципальным, региональным и российским информационным ресурсам.</w:t>
            </w:r>
          </w:p>
          <w:p w:rsidR="001441D3" w:rsidRPr="001441D3" w:rsidRDefault="001441D3" w:rsidP="001441D3">
            <w:pPr>
              <w:tabs>
                <w:tab w:val="left" w:pos="4918"/>
              </w:tabs>
              <w:jc w:val="both"/>
              <w:rPr>
                <w:sz w:val="22"/>
                <w:szCs w:val="22"/>
              </w:rPr>
            </w:pPr>
            <w:r w:rsidRPr="001441D3">
              <w:rPr>
                <w:sz w:val="22"/>
                <w:szCs w:val="22"/>
              </w:rPr>
              <w:t>Сотрудниками ЦОД проведено 12 консультаций по поиску информации и получению государственных (муниципальных) услуг.</w:t>
            </w:r>
          </w:p>
          <w:p w:rsidR="001441D3" w:rsidRPr="001441D3" w:rsidRDefault="001441D3" w:rsidP="001441D3">
            <w:pPr>
              <w:tabs>
                <w:tab w:val="left" w:pos="4918"/>
              </w:tabs>
              <w:jc w:val="both"/>
              <w:rPr>
                <w:sz w:val="22"/>
                <w:szCs w:val="22"/>
              </w:rPr>
            </w:pPr>
            <w:r w:rsidRPr="001441D3">
              <w:rPr>
                <w:sz w:val="22"/>
                <w:szCs w:val="22"/>
              </w:rPr>
              <w:t>Реклама об информационных услугах ЦОДа размещена на информационных стендах и на официальном веб-сайте МБУК «Городская библиотека».</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bCs/>
                <w:color w:val="FF0000"/>
                <w:sz w:val="22"/>
                <w:szCs w:val="22"/>
              </w:rPr>
            </w:pPr>
          </w:p>
        </w:tc>
      </w:tr>
      <w:tr w:rsidR="001441D3" w:rsidRPr="007E5611" w:rsidTr="00152D83">
        <w:trPr>
          <w:trHeight w:val="106"/>
          <w:jc w:val="center"/>
        </w:trPr>
        <w:tc>
          <w:tcPr>
            <w:tcW w:w="15658" w:type="dxa"/>
            <w:gridSpan w:val="4"/>
            <w:tcBorders>
              <w:top w:val="single" w:sz="4" w:space="0" w:color="auto"/>
              <w:left w:val="single" w:sz="4" w:space="0" w:color="auto"/>
              <w:bottom w:val="single" w:sz="4" w:space="0" w:color="auto"/>
              <w:right w:val="single" w:sz="4" w:space="0" w:color="auto"/>
            </w:tcBorders>
            <w:shd w:val="clear" w:color="auto" w:fill="auto"/>
          </w:tcPr>
          <w:p w:rsidR="001441D3" w:rsidRPr="001441D3" w:rsidRDefault="001441D3" w:rsidP="001441D3">
            <w:pPr>
              <w:pStyle w:val="ac"/>
              <w:jc w:val="center"/>
              <w:rPr>
                <w:rFonts w:cs="Times New Roman"/>
                <w:b/>
                <w:sz w:val="22"/>
                <w:szCs w:val="22"/>
              </w:rPr>
            </w:pPr>
            <w:r w:rsidRPr="001441D3">
              <w:rPr>
                <w:rFonts w:eastAsia="Calibri" w:cs="Times New Roman"/>
                <w:b/>
                <w:bCs/>
                <w:spacing w:val="-1"/>
                <w:sz w:val="22"/>
                <w:szCs w:val="22"/>
                <w:lang w:eastAsia="en-US"/>
              </w:rPr>
              <w:t>Издание и распространение информационных материалов, тематических словарей, разговорников для мигрантов</w:t>
            </w:r>
          </w:p>
        </w:tc>
      </w:tr>
      <w:tr w:rsidR="001441D3" w:rsidRPr="007E5611" w:rsidTr="00716FA3">
        <w:trPr>
          <w:trHeight w:val="1910"/>
          <w:jc w:val="center"/>
        </w:trPr>
        <w:tc>
          <w:tcPr>
            <w:tcW w:w="611" w:type="dxa"/>
            <w:vMerge w:val="restart"/>
            <w:tcBorders>
              <w:top w:val="single" w:sz="4" w:space="0" w:color="auto"/>
              <w:left w:val="single" w:sz="4" w:space="0" w:color="auto"/>
              <w:right w:val="single" w:sz="4" w:space="0" w:color="auto"/>
            </w:tcBorders>
            <w:shd w:val="clear" w:color="auto" w:fill="auto"/>
          </w:tcPr>
          <w:p w:rsidR="001441D3" w:rsidRPr="00E52861" w:rsidRDefault="001441D3" w:rsidP="001441D3">
            <w:pPr>
              <w:widowControl w:val="0"/>
              <w:jc w:val="center"/>
              <w:rPr>
                <w:rFonts w:eastAsia="Courier New"/>
                <w:color w:val="000000"/>
                <w:sz w:val="22"/>
                <w:szCs w:val="22"/>
              </w:rPr>
            </w:pPr>
            <w:r w:rsidRPr="00E52861">
              <w:rPr>
                <w:rFonts w:eastAsia="Courier New"/>
                <w:color w:val="000000"/>
                <w:sz w:val="22"/>
                <w:szCs w:val="22"/>
              </w:rPr>
              <w:t>1</w:t>
            </w:r>
          </w:p>
          <w:p w:rsidR="001441D3" w:rsidRPr="00E52861" w:rsidRDefault="001441D3" w:rsidP="001441D3">
            <w:pPr>
              <w:widowControl w:val="0"/>
              <w:ind w:left="360"/>
              <w:jc w:val="center"/>
              <w:rPr>
                <w:rFonts w:eastAsia="Courier New"/>
                <w:color w:val="000000"/>
                <w:sz w:val="22"/>
                <w:szCs w:val="22"/>
              </w:rPr>
            </w:pPr>
          </w:p>
        </w:tc>
        <w:tc>
          <w:tcPr>
            <w:tcW w:w="3775" w:type="dxa"/>
            <w:vMerge w:val="restart"/>
            <w:tcBorders>
              <w:top w:val="single" w:sz="4" w:space="0" w:color="auto"/>
              <w:left w:val="single" w:sz="4" w:space="0" w:color="auto"/>
              <w:right w:val="single" w:sz="4" w:space="0" w:color="auto"/>
            </w:tcBorders>
            <w:shd w:val="clear" w:color="auto" w:fill="auto"/>
          </w:tcPr>
          <w:p w:rsidR="001441D3" w:rsidRPr="001441D3" w:rsidRDefault="001441D3" w:rsidP="001441D3">
            <w:pPr>
              <w:jc w:val="both"/>
              <w:rPr>
                <w:rFonts w:eastAsia="Calibri"/>
                <w:bCs/>
                <w:spacing w:val="-1"/>
                <w:sz w:val="22"/>
                <w:szCs w:val="22"/>
                <w:lang w:eastAsia="en-US"/>
              </w:rPr>
            </w:pPr>
            <w:r w:rsidRPr="001441D3">
              <w:rPr>
                <w:rFonts w:eastAsia="Calibri"/>
                <w:bCs/>
                <w:spacing w:val="-1"/>
                <w:sz w:val="22"/>
                <w:szCs w:val="22"/>
                <w:lang w:eastAsia="en-US"/>
              </w:rPr>
              <w:t>Разработка, распространение информационной продукции (памяток) для мигрантов</w:t>
            </w:r>
          </w:p>
          <w:p w:rsidR="001441D3" w:rsidRPr="001441D3" w:rsidRDefault="001441D3" w:rsidP="001441D3">
            <w:pPr>
              <w:jc w:val="both"/>
              <w:rPr>
                <w:rFonts w:eastAsia="Calibri"/>
                <w:bCs/>
                <w:spacing w:val="-1"/>
                <w:sz w:val="22"/>
                <w:szCs w:val="22"/>
                <w:lang w:eastAsia="en-US"/>
              </w:rPr>
            </w:pPr>
            <w:r w:rsidRPr="001441D3">
              <w:rPr>
                <w:rFonts w:eastAsia="Calibri"/>
                <w:bCs/>
                <w:spacing w:val="-1"/>
                <w:sz w:val="22"/>
                <w:szCs w:val="22"/>
                <w:lang w:eastAsia="en-US"/>
              </w:rPr>
              <w:t>Разработка, распространение информационной продукции (памяток) для мигрантов</w:t>
            </w:r>
          </w:p>
        </w:tc>
        <w:tc>
          <w:tcPr>
            <w:tcW w:w="6578" w:type="dxa"/>
            <w:vMerge w:val="restart"/>
            <w:tcBorders>
              <w:top w:val="single" w:sz="4" w:space="0" w:color="auto"/>
              <w:left w:val="single" w:sz="4" w:space="0" w:color="auto"/>
              <w:right w:val="single" w:sz="4" w:space="0" w:color="auto"/>
            </w:tcBorders>
          </w:tcPr>
          <w:p w:rsidR="001441D3" w:rsidRPr="001441D3" w:rsidRDefault="001441D3" w:rsidP="001441D3">
            <w:pPr>
              <w:jc w:val="both"/>
              <w:rPr>
                <w:rFonts w:eastAsia="Calibri"/>
                <w:bCs/>
                <w:spacing w:val="-1"/>
                <w:sz w:val="22"/>
                <w:szCs w:val="22"/>
                <w:lang w:eastAsia="en-US"/>
              </w:rPr>
            </w:pPr>
            <w:r w:rsidRPr="001441D3">
              <w:rPr>
                <w:rFonts w:eastAsia="Calibri"/>
                <w:bCs/>
                <w:spacing w:val="-1"/>
                <w:sz w:val="22"/>
                <w:szCs w:val="22"/>
                <w:lang w:eastAsia="en-US"/>
              </w:rPr>
              <w:t>МБУК «Городская библиотека» в 1 квартале 2021 года разработан и выпущен 1 буклет для мигрантов: «Миграционная карта. Постановка на миграционный учет иностранного гражданина». Среди иностранных граждан в отчетном периоде распространено 9 экземпляров.</w:t>
            </w:r>
          </w:p>
          <w:p w:rsidR="001441D3" w:rsidRPr="001441D3" w:rsidRDefault="001441D3" w:rsidP="001441D3">
            <w:pPr>
              <w:widowControl w:val="0"/>
              <w:jc w:val="both"/>
              <w:rPr>
                <w:rFonts w:eastAsia="Calibri"/>
                <w:bCs/>
                <w:spacing w:val="-1"/>
                <w:sz w:val="22"/>
                <w:szCs w:val="22"/>
                <w:lang w:eastAsia="en-US"/>
              </w:rPr>
            </w:pPr>
            <w:r w:rsidRPr="001441D3">
              <w:rPr>
                <w:rFonts w:eastAsia="Calibri"/>
                <w:bCs/>
                <w:spacing w:val="-1"/>
                <w:sz w:val="22"/>
                <w:szCs w:val="22"/>
                <w:lang w:eastAsia="en-US"/>
              </w:rPr>
              <w:t>МБУК «Городская библиотека» в 1 квартале 2021 года разработан и выпущен 1 буклет для мигрантов: «Миграционная карта. Постановка на миграционный учет иностранного гражданина». Среди иностранных граждан в отчетном периоде распространено 9 экземпляров.</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widowControl w:val="0"/>
              <w:jc w:val="center"/>
              <w:rPr>
                <w:rFonts w:eastAsia="Courier New"/>
                <w:color w:val="FF0000"/>
                <w:sz w:val="22"/>
                <w:szCs w:val="22"/>
              </w:rPr>
            </w:pPr>
          </w:p>
        </w:tc>
      </w:tr>
      <w:tr w:rsidR="001441D3" w:rsidRPr="007E5611" w:rsidTr="00716FA3">
        <w:trPr>
          <w:jc w:val="center"/>
        </w:trPr>
        <w:tc>
          <w:tcPr>
            <w:tcW w:w="611" w:type="dxa"/>
            <w:vMerge/>
            <w:tcBorders>
              <w:left w:val="single" w:sz="4" w:space="0" w:color="auto"/>
              <w:bottom w:val="single" w:sz="4" w:space="0" w:color="auto"/>
              <w:right w:val="single" w:sz="4" w:space="0" w:color="auto"/>
            </w:tcBorders>
            <w:shd w:val="clear" w:color="auto" w:fill="auto"/>
          </w:tcPr>
          <w:p w:rsidR="001441D3" w:rsidRPr="00E52861" w:rsidRDefault="001441D3" w:rsidP="001441D3">
            <w:pPr>
              <w:widowControl w:val="0"/>
              <w:ind w:left="360"/>
              <w:jc w:val="center"/>
              <w:rPr>
                <w:rFonts w:eastAsia="Courier New"/>
                <w:color w:val="000000"/>
                <w:sz w:val="22"/>
                <w:szCs w:val="22"/>
              </w:rPr>
            </w:pPr>
          </w:p>
        </w:tc>
        <w:tc>
          <w:tcPr>
            <w:tcW w:w="3775" w:type="dxa"/>
            <w:vMerge/>
            <w:tcBorders>
              <w:left w:val="single" w:sz="4" w:space="0" w:color="auto"/>
              <w:bottom w:val="single" w:sz="4" w:space="0" w:color="auto"/>
              <w:right w:val="single" w:sz="4" w:space="0" w:color="auto"/>
            </w:tcBorders>
            <w:shd w:val="clear" w:color="auto" w:fill="auto"/>
          </w:tcPr>
          <w:p w:rsidR="001441D3" w:rsidRPr="001441D3" w:rsidRDefault="001441D3" w:rsidP="001441D3">
            <w:pPr>
              <w:jc w:val="both"/>
              <w:rPr>
                <w:rFonts w:eastAsia="Calibri"/>
                <w:bCs/>
                <w:color w:val="FF0000"/>
                <w:spacing w:val="-1"/>
                <w:sz w:val="22"/>
                <w:szCs w:val="22"/>
                <w:lang w:eastAsia="en-US"/>
              </w:rPr>
            </w:pPr>
          </w:p>
        </w:tc>
        <w:tc>
          <w:tcPr>
            <w:tcW w:w="6578" w:type="dxa"/>
            <w:vMerge/>
            <w:tcBorders>
              <w:left w:val="single" w:sz="4" w:space="0" w:color="auto"/>
              <w:bottom w:val="single" w:sz="4" w:space="0" w:color="auto"/>
              <w:right w:val="single" w:sz="4" w:space="0" w:color="auto"/>
            </w:tcBorders>
          </w:tcPr>
          <w:p w:rsidR="001441D3" w:rsidRPr="001441D3" w:rsidRDefault="001441D3" w:rsidP="001441D3">
            <w:pPr>
              <w:widowControl w:val="0"/>
              <w:jc w:val="both"/>
              <w:rPr>
                <w:rFonts w:eastAsia="Courier New"/>
                <w:bCs/>
                <w:color w:val="FF0000"/>
                <w:sz w:val="22"/>
                <w:szCs w:val="22"/>
              </w:rPr>
            </w:pP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widowControl w:val="0"/>
              <w:jc w:val="center"/>
              <w:rPr>
                <w:rFonts w:eastAsia="Courier New"/>
                <w:color w:val="FF0000"/>
                <w:sz w:val="22"/>
                <w:szCs w:val="22"/>
              </w:rPr>
            </w:pPr>
          </w:p>
        </w:tc>
      </w:tr>
      <w:tr w:rsidR="001441D3" w:rsidRPr="007E5611" w:rsidTr="00152D83">
        <w:trPr>
          <w:jc w:val="center"/>
        </w:trPr>
        <w:tc>
          <w:tcPr>
            <w:tcW w:w="15658" w:type="dxa"/>
            <w:gridSpan w:val="4"/>
            <w:tcBorders>
              <w:top w:val="single" w:sz="4" w:space="0" w:color="auto"/>
              <w:left w:val="single" w:sz="4" w:space="0" w:color="auto"/>
              <w:bottom w:val="single" w:sz="4" w:space="0" w:color="auto"/>
              <w:right w:val="single" w:sz="4" w:space="0" w:color="auto"/>
            </w:tcBorders>
            <w:shd w:val="clear" w:color="auto" w:fill="auto"/>
          </w:tcPr>
          <w:p w:rsidR="001441D3" w:rsidRPr="001441D3" w:rsidRDefault="001441D3" w:rsidP="001441D3">
            <w:pPr>
              <w:pStyle w:val="ac"/>
              <w:jc w:val="center"/>
              <w:rPr>
                <w:rFonts w:cs="Times New Roman"/>
                <w:b/>
                <w:sz w:val="22"/>
                <w:szCs w:val="22"/>
              </w:rPr>
            </w:pPr>
            <w:r w:rsidRPr="001441D3">
              <w:rPr>
                <w:rFonts w:eastAsia="Calibri" w:cs="Times New Roman"/>
                <w:b/>
                <w:sz w:val="22"/>
                <w:szCs w:val="22"/>
                <w:lang w:eastAsia="en-US"/>
              </w:rPr>
              <w:t>Совершенствование системы мер, обеспечивающих уважительное отношение мигрантов к культуре и традициям принимающего сообщества</w:t>
            </w:r>
          </w:p>
        </w:tc>
      </w:tr>
      <w:tr w:rsidR="001441D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sz w:val="22"/>
                <w:szCs w:val="22"/>
              </w:rPr>
            </w:pPr>
            <w:r w:rsidRPr="00E52861">
              <w:rPr>
                <w:rFonts w:cs="Times New Roman"/>
                <w:sz w:val="22"/>
                <w:szCs w:val="22"/>
              </w:rPr>
              <w:t>1</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1441D3" w:rsidRDefault="001441D3" w:rsidP="001441D3">
            <w:pPr>
              <w:jc w:val="center"/>
              <w:rPr>
                <w:rFonts w:eastAsia="Calibri"/>
                <w:b/>
                <w:bCs/>
                <w:spacing w:val="-1"/>
                <w:sz w:val="22"/>
                <w:szCs w:val="22"/>
                <w:lang w:eastAsia="en-US"/>
              </w:rPr>
            </w:pPr>
            <w:r w:rsidRPr="001441D3">
              <w:rPr>
                <w:rFonts w:eastAsia="Calibri"/>
                <w:b/>
                <w:bCs/>
                <w:spacing w:val="-1"/>
                <w:sz w:val="22"/>
                <w:szCs w:val="22"/>
                <w:lang w:eastAsia="en-US"/>
              </w:rPr>
              <w:t>-</w:t>
            </w:r>
          </w:p>
        </w:tc>
        <w:tc>
          <w:tcPr>
            <w:tcW w:w="6578" w:type="dxa"/>
            <w:tcBorders>
              <w:top w:val="single" w:sz="4" w:space="0" w:color="auto"/>
              <w:left w:val="single" w:sz="4" w:space="0" w:color="auto"/>
              <w:bottom w:val="single" w:sz="4" w:space="0" w:color="auto"/>
              <w:right w:val="single" w:sz="4" w:space="0" w:color="auto"/>
            </w:tcBorders>
          </w:tcPr>
          <w:p w:rsidR="001441D3" w:rsidRPr="001441D3" w:rsidRDefault="001441D3" w:rsidP="001441D3">
            <w:pPr>
              <w:pStyle w:val="ac"/>
              <w:jc w:val="center"/>
              <w:rPr>
                <w:rFonts w:cs="Times New Roman"/>
                <w:b/>
                <w:sz w:val="22"/>
                <w:szCs w:val="22"/>
              </w:rPr>
            </w:pPr>
            <w:r w:rsidRPr="001441D3">
              <w:rPr>
                <w:rFonts w:cs="Times New Roman"/>
                <w:b/>
                <w:sz w:val="22"/>
                <w:szCs w:val="22"/>
              </w:rPr>
              <w:t>-</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b/>
                <w:sz w:val="22"/>
                <w:szCs w:val="22"/>
              </w:rPr>
            </w:pPr>
            <w:r w:rsidRPr="00E52861">
              <w:rPr>
                <w:rFonts w:cs="Times New Roman"/>
                <w:b/>
                <w:sz w:val="22"/>
                <w:szCs w:val="22"/>
              </w:rPr>
              <w:t>-</w:t>
            </w:r>
          </w:p>
        </w:tc>
      </w:tr>
      <w:tr w:rsidR="001441D3" w:rsidRPr="007E5611" w:rsidTr="00152D83">
        <w:trPr>
          <w:jc w:val="center"/>
        </w:trPr>
        <w:tc>
          <w:tcPr>
            <w:tcW w:w="15658" w:type="dxa"/>
            <w:gridSpan w:val="4"/>
            <w:tcBorders>
              <w:top w:val="single" w:sz="4" w:space="0" w:color="auto"/>
              <w:left w:val="single" w:sz="4" w:space="0" w:color="auto"/>
              <w:bottom w:val="single" w:sz="4" w:space="0" w:color="auto"/>
              <w:right w:val="single" w:sz="4" w:space="0" w:color="auto"/>
            </w:tcBorders>
            <w:shd w:val="clear" w:color="auto" w:fill="auto"/>
          </w:tcPr>
          <w:p w:rsidR="001441D3" w:rsidRPr="001441D3" w:rsidRDefault="001441D3" w:rsidP="001441D3">
            <w:pPr>
              <w:pStyle w:val="ac"/>
              <w:jc w:val="center"/>
              <w:rPr>
                <w:rFonts w:cs="Times New Roman"/>
                <w:b/>
                <w:color w:val="auto"/>
                <w:sz w:val="22"/>
                <w:szCs w:val="22"/>
              </w:rPr>
            </w:pPr>
            <w:r w:rsidRPr="001441D3">
              <w:rPr>
                <w:rFonts w:eastAsia="Calibri" w:cs="Times New Roman"/>
                <w:b/>
                <w:bCs/>
                <w:color w:val="auto"/>
                <w:spacing w:val="-1"/>
                <w:sz w:val="22"/>
                <w:szCs w:val="22"/>
                <w:lang w:eastAsia="en-US"/>
              </w:rPr>
              <w:t>Привлечение средств массовой информации к формированию положительного образа мигранта, популяризация легального труда мигрантов</w:t>
            </w:r>
          </w:p>
        </w:tc>
      </w:tr>
      <w:tr w:rsidR="001441D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sz w:val="22"/>
                <w:szCs w:val="22"/>
              </w:rPr>
            </w:pPr>
            <w:r w:rsidRPr="00E52861">
              <w:rPr>
                <w:rFonts w:cs="Times New Roman"/>
                <w:sz w:val="22"/>
                <w:szCs w:val="22"/>
              </w:rPr>
              <w:t>1</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1441D3" w:rsidRDefault="001441D3" w:rsidP="001441D3">
            <w:pPr>
              <w:jc w:val="both"/>
              <w:rPr>
                <w:bCs/>
                <w:sz w:val="22"/>
                <w:szCs w:val="22"/>
              </w:rPr>
            </w:pPr>
            <w:r w:rsidRPr="001441D3">
              <w:rPr>
                <w:bCs/>
                <w:sz w:val="22"/>
                <w:szCs w:val="22"/>
              </w:rPr>
              <w:t xml:space="preserve">Полицейские Нефтеюганска встретились с представителями </w:t>
            </w:r>
            <w:r w:rsidRPr="001441D3">
              <w:rPr>
                <w:bCs/>
                <w:sz w:val="22"/>
                <w:szCs w:val="22"/>
              </w:rPr>
              <w:lastRenderedPageBreak/>
              <w:t>национальных общественных организаций и землячеств.</w:t>
            </w:r>
          </w:p>
          <w:p w:rsidR="001441D3" w:rsidRPr="001441D3" w:rsidRDefault="001441D3" w:rsidP="001441D3">
            <w:pPr>
              <w:jc w:val="both"/>
              <w:rPr>
                <w:sz w:val="22"/>
                <w:szCs w:val="22"/>
              </w:rPr>
            </w:pPr>
            <w:r w:rsidRPr="001441D3">
              <w:rPr>
                <w:sz w:val="22"/>
                <w:szCs w:val="22"/>
              </w:rPr>
              <w:t xml:space="preserve">Официальный сайт ОМС 01.02.2021 </w:t>
            </w:r>
          </w:p>
          <w:p w:rsidR="001441D3" w:rsidRPr="001441D3" w:rsidRDefault="001441D3" w:rsidP="001441D3">
            <w:pPr>
              <w:jc w:val="both"/>
              <w:rPr>
                <w:sz w:val="22"/>
                <w:szCs w:val="22"/>
              </w:rPr>
            </w:pPr>
          </w:p>
        </w:tc>
        <w:tc>
          <w:tcPr>
            <w:tcW w:w="6578" w:type="dxa"/>
            <w:tcBorders>
              <w:top w:val="single" w:sz="4" w:space="0" w:color="auto"/>
              <w:left w:val="single" w:sz="4" w:space="0" w:color="auto"/>
              <w:bottom w:val="single" w:sz="4" w:space="0" w:color="auto"/>
              <w:right w:val="single" w:sz="4" w:space="0" w:color="auto"/>
            </w:tcBorders>
          </w:tcPr>
          <w:p w:rsidR="001441D3" w:rsidRPr="001441D3" w:rsidRDefault="001441D3" w:rsidP="001441D3">
            <w:pPr>
              <w:pStyle w:val="af6"/>
              <w:shd w:val="clear" w:color="auto" w:fill="FFFFFF"/>
              <w:spacing w:before="0" w:beforeAutospacing="0" w:after="0" w:afterAutospacing="0"/>
              <w:jc w:val="both"/>
              <w:rPr>
                <w:sz w:val="22"/>
                <w:szCs w:val="22"/>
              </w:rPr>
            </w:pPr>
            <w:r w:rsidRPr="001441D3">
              <w:rPr>
                <w:sz w:val="22"/>
                <w:szCs w:val="22"/>
              </w:rPr>
              <w:lastRenderedPageBreak/>
              <w:t>В мероприятиях приняли участие представители Общественного совета при ОМВД России по г.Нефтеюганску.</w:t>
            </w:r>
          </w:p>
          <w:p w:rsidR="001441D3" w:rsidRPr="001441D3" w:rsidRDefault="001441D3" w:rsidP="001441D3">
            <w:pPr>
              <w:pStyle w:val="af6"/>
              <w:shd w:val="clear" w:color="auto" w:fill="FFFFFF"/>
              <w:spacing w:before="0" w:beforeAutospacing="0" w:after="0" w:afterAutospacing="0"/>
              <w:jc w:val="both"/>
              <w:rPr>
                <w:sz w:val="22"/>
                <w:szCs w:val="22"/>
              </w:rPr>
            </w:pPr>
            <w:r w:rsidRPr="001441D3">
              <w:rPr>
                <w:sz w:val="22"/>
                <w:szCs w:val="22"/>
              </w:rPr>
              <w:lastRenderedPageBreak/>
              <w:t>В ходе бесед сотрудники полиции напомнили об ответственности за хранение и распространение наркотических веществ, рассказали, как понять, что человек употребляет запрещенные препараты.</w:t>
            </w:r>
          </w:p>
          <w:p w:rsidR="001441D3" w:rsidRPr="001441D3" w:rsidRDefault="001441D3" w:rsidP="001441D3">
            <w:pPr>
              <w:pStyle w:val="af6"/>
              <w:shd w:val="clear" w:color="auto" w:fill="FFFFFF"/>
              <w:spacing w:before="0" w:beforeAutospacing="0" w:after="0" w:afterAutospacing="0"/>
              <w:jc w:val="both"/>
              <w:rPr>
                <w:sz w:val="22"/>
                <w:szCs w:val="22"/>
              </w:rPr>
            </w:pPr>
            <w:r w:rsidRPr="001441D3">
              <w:rPr>
                <w:sz w:val="22"/>
                <w:szCs w:val="22"/>
              </w:rPr>
              <w:t>Также полицейские попросили уделить особое внимание работе с молодежью, призвали к внимательному отношению к данной категории граждан, рассказали о важности организации разъяснительных бесед и призыву к ведению здорового образа жизни.</w:t>
            </w:r>
          </w:p>
          <w:p w:rsidR="001441D3" w:rsidRPr="001441D3" w:rsidRDefault="001441D3" w:rsidP="001441D3">
            <w:pPr>
              <w:pStyle w:val="af6"/>
              <w:shd w:val="clear" w:color="auto" w:fill="FFFFFF"/>
              <w:spacing w:before="0" w:beforeAutospacing="0" w:after="0" w:afterAutospacing="0"/>
              <w:jc w:val="both"/>
              <w:rPr>
                <w:sz w:val="22"/>
                <w:szCs w:val="22"/>
              </w:rPr>
            </w:pPr>
            <w:r w:rsidRPr="001441D3">
              <w:rPr>
                <w:sz w:val="22"/>
                <w:szCs w:val="22"/>
              </w:rPr>
              <w:t>Не остались без внимания и вопросы взаимодействия по выявлению, пресечению и недопущению проявления нетерпимости, и разжиганию национальной розни.</w:t>
            </w:r>
          </w:p>
          <w:p w:rsidR="001441D3" w:rsidRPr="001441D3" w:rsidRDefault="001441D3" w:rsidP="001441D3">
            <w:pPr>
              <w:jc w:val="both"/>
              <w:rPr>
                <w:sz w:val="22"/>
                <w:szCs w:val="22"/>
              </w:rPr>
            </w:pPr>
            <w:r w:rsidRPr="001441D3">
              <w:rPr>
                <w:sz w:val="22"/>
                <w:szCs w:val="22"/>
              </w:rPr>
              <w:t>В завершение встреч решено продолжить совместную деятельность по всем направлениям, отмечена эффективность данной работы.</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f6"/>
              <w:shd w:val="clear" w:color="auto" w:fill="FFFFFF"/>
              <w:jc w:val="center"/>
              <w:rPr>
                <w:sz w:val="22"/>
                <w:szCs w:val="22"/>
              </w:rPr>
            </w:pPr>
            <w:r w:rsidRPr="00E52861">
              <w:rPr>
                <w:sz w:val="22"/>
                <w:szCs w:val="22"/>
              </w:rPr>
              <w:lastRenderedPageBreak/>
              <w:t>-</w:t>
            </w:r>
          </w:p>
        </w:tc>
      </w:tr>
      <w:tr w:rsidR="001441D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sz w:val="22"/>
                <w:szCs w:val="22"/>
              </w:rPr>
            </w:pPr>
            <w:r w:rsidRPr="00E52861">
              <w:rPr>
                <w:rFonts w:cs="Times New Roman"/>
                <w:sz w:val="22"/>
                <w:szCs w:val="22"/>
              </w:rPr>
              <w:lastRenderedPageBreak/>
              <w:t>2</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sz w:val="22"/>
                <w:szCs w:val="22"/>
              </w:rPr>
            </w:pPr>
            <w:r w:rsidRPr="00E52861">
              <w:rPr>
                <w:sz w:val="22"/>
                <w:szCs w:val="22"/>
              </w:rPr>
              <w:t xml:space="preserve">В «Центре национальных культур» в рамках Дня юридической помощи состоялась встреча с иностранными гражданами. </w:t>
            </w:r>
          </w:p>
          <w:p w:rsidR="001441D3" w:rsidRPr="00E52861" w:rsidRDefault="001441D3" w:rsidP="001441D3">
            <w:pPr>
              <w:jc w:val="both"/>
              <w:rPr>
                <w:sz w:val="22"/>
                <w:szCs w:val="22"/>
              </w:rPr>
            </w:pPr>
            <w:r w:rsidRPr="00E52861">
              <w:rPr>
                <w:sz w:val="22"/>
                <w:szCs w:val="22"/>
              </w:rPr>
              <w:t>28.01.2021 ТРК «Юганск»</w:t>
            </w: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jc w:val="both"/>
              <w:rPr>
                <w:sz w:val="22"/>
                <w:szCs w:val="22"/>
              </w:rPr>
            </w:pPr>
            <w:r w:rsidRPr="00E52861">
              <w:rPr>
                <w:sz w:val="22"/>
                <w:szCs w:val="22"/>
              </w:rPr>
              <w:t>Любой желающий смог прийти и задать интересующие вопросы специалистам ЦНК и представителям ОМВД. За 2 часа было проконсультировано 10 человек.</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center"/>
              <w:rPr>
                <w:sz w:val="22"/>
                <w:szCs w:val="22"/>
              </w:rPr>
            </w:pPr>
            <w:r w:rsidRPr="00E52861">
              <w:rPr>
                <w:sz w:val="22"/>
                <w:szCs w:val="22"/>
              </w:rPr>
              <w:t>-</w:t>
            </w:r>
          </w:p>
        </w:tc>
      </w:tr>
      <w:tr w:rsidR="001441D3" w:rsidRPr="007E5611" w:rsidTr="00716FA3">
        <w:trPr>
          <w:trHeight w:val="1055"/>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sz w:val="22"/>
                <w:szCs w:val="22"/>
              </w:rPr>
            </w:pPr>
            <w:r w:rsidRPr="00E52861">
              <w:rPr>
                <w:rFonts w:cs="Times New Roman"/>
                <w:sz w:val="22"/>
                <w:szCs w:val="22"/>
              </w:rPr>
              <w:t>3</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sz w:val="22"/>
                <w:szCs w:val="22"/>
              </w:rPr>
            </w:pPr>
            <w:r w:rsidRPr="00E52861">
              <w:rPr>
                <w:sz w:val="22"/>
                <w:szCs w:val="22"/>
              </w:rPr>
              <w:t xml:space="preserve">Центр национальных культур проведет День юридической помощи для иностранных граждан. </w:t>
            </w:r>
          </w:p>
          <w:p w:rsidR="001441D3" w:rsidRPr="00E52861" w:rsidRDefault="001441D3" w:rsidP="001441D3">
            <w:pPr>
              <w:jc w:val="both"/>
              <w:rPr>
                <w:sz w:val="22"/>
                <w:szCs w:val="22"/>
              </w:rPr>
            </w:pPr>
            <w:r w:rsidRPr="00E52861">
              <w:rPr>
                <w:sz w:val="22"/>
                <w:szCs w:val="22"/>
              </w:rPr>
              <w:t>24.03.2021 ТРК «Юганск»</w:t>
            </w: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jc w:val="both"/>
              <w:rPr>
                <w:sz w:val="22"/>
                <w:szCs w:val="22"/>
              </w:rPr>
            </w:pPr>
            <w:r w:rsidRPr="00E52861">
              <w:rPr>
                <w:sz w:val="22"/>
                <w:szCs w:val="22"/>
              </w:rPr>
              <w:t>Любой желающий сможет получить бесплатную консультацию от представителя ОМВД, юриста по миграционным вопросам</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center"/>
              <w:rPr>
                <w:sz w:val="22"/>
                <w:szCs w:val="22"/>
              </w:rPr>
            </w:pPr>
            <w:r w:rsidRPr="00E52861">
              <w:rPr>
                <w:sz w:val="22"/>
                <w:szCs w:val="22"/>
              </w:rPr>
              <w:t>-</w:t>
            </w:r>
          </w:p>
        </w:tc>
      </w:tr>
      <w:tr w:rsidR="001441D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sz w:val="22"/>
                <w:szCs w:val="22"/>
              </w:rPr>
            </w:pPr>
            <w:r w:rsidRPr="00E52861">
              <w:rPr>
                <w:rFonts w:cs="Times New Roman"/>
                <w:sz w:val="22"/>
                <w:szCs w:val="22"/>
              </w:rPr>
              <w:t>4</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sz w:val="22"/>
                <w:szCs w:val="22"/>
              </w:rPr>
            </w:pPr>
            <w:r w:rsidRPr="00E52861">
              <w:rPr>
                <w:sz w:val="22"/>
                <w:szCs w:val="22"/>
              </w:rPr>
              <w:t>Фото в газете Здравствуйте, Нефтеюганцы» № 3 от 29.01.2021</w:t>
            </w: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jc w:val="both"/>
              <w:rPr>
                <w:sz w:val="22"/>
                <w:szCs w:val="22"/>
              </w:rPr>
            </w:pPr>
            <w:r w:rsidRPr="00E52861">
              <w:rPr>
                <w:sz w:val="22"/>
                <w:szCs w:val="22"/>
              </w:rPr>
              <w:t>На фото Суфьян Ягуб, гражданин Судана, приехавший в Россию по визе. Аннотация: «В Нефтеюганске живут и работают иностранные граждане из разных уголков. Одни трудятся по квотам, другие – согласно патентам».</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center"/>
              <w:rPr>
                <w:sz w:val="22"/>
                <w:szCs w:val="22"/>
              </w:rPr>
            </w:pPr>
            <w:r w:rsidRPr="00E52861">
              <w:rPr>
                <w:sz w:val="22"/>
                <w:szCs w:val="22"/>
              </w:rPr>
              <w:t>-</w:t>
            </w:r>
          </w:p>
        </w:tc>
      </w:tr>
      <w:tr w:rsidR="001441D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sz w:val="22"/>
                <w:szCs w:val="22"/>
              </w:rPr>
            </w:pPr>
            <w:r w:rsidRPr="00E52861">
              <w:rPr>
                <w:rFonts w:cs="Times New Roman"/>
                <w:sz w:val="22"/>
                <w:szCs w:val="22"/>
              </w:rPr>
              <w:t>5</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sz w:val="22"/>
                <w:szCs w:val="22"/>
              </w:rPr>
            </w:pPr>
            <w:r w:rsidRPr="00E52861">
              <w:rPr>
                <w:sz w:val="22"/>
                <w:szCs w:val="22"/>
              </w:rPr>
              <w:t>Здравствуйте, Нефтеюганцы» № 3 от 29.01.2021, статья «Приехать в Югру и остаться»</w:t>
            </w: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jc w:val="both"/>
              <w:rPr>
                <w:sz w:val="22"/>
                <w:szCs w:val="22"/>
              </w:rPr>
            </w:pPr>
            <w:r w:rsidRPr="00E52861">
              <w:rPr>
                <w:sz w:val="22"/>
                <w:szCs w:val="22"/>
              </w:rPr>
              <w:t>В 2020 году отдел по вопросам миграции ОМВД по Нефтеюганску принял 862 заявления об оформлении патента на трудоустройство от иностранцев. За январь наступившего года подано 45 таких заявлений. С 2016 г. в Нефтеюганске живет и работает гражданин Судана Суфьян Ягуб. Он отмечает гостеприимство горожан и планирует получить гражданство РФ.</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center"/>
              <w:rPr>
                <w:sz w:val="22"/>
                <w:szCs w:val="22"/>
              </w:rPr>
            </w:pPr>
            <w:r w:rsidRPr="00E52861">
              <w:rPr>
                <w:sz w:val="22"/>
                <w:szCs w:val="22"/>
              </w:rPr>
              <w:t>-</w:t>
            </w:r>
          </w:p>
        </w:tc>
      </w:tr>
      <w:tr w:rsidR="001441D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sz w:val="22"/>
                <w:szCs w:val="22"/>
              </w:rPr>
            </w:pPr>
            <w:r w:rsidRPr="00E52861">
              <w:rPr>
                <w:rFonts w:cs="Times New Roman"/>
                <w:sz w:val="22"/>
                <w:szCs w:val="22"/>
              </w:rPr>
              <w:t>6</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sz w:val="22"/>
                <w:szCs w:val="22"/>
              </w:rPr>
            </w:pPr>
            <w:r w:rsidRPr="00E52861">
              <w:rPr>
                <w:sz w:val="22"/>
                <w:szCs w:val="22"/>
              </w:rPr>
              <w:t>Здравствуйте, Нефтеюганцы» № 4</w:t>
            </w:r>
            <w:r>
              <w:rPr>
                <w:sz w:val="22"/>
                <w:szCs w:val="22"/>
              </w:rPr>
              <w:t xml:space="preserve"> от 5.02.2021, </w:t>
            </w:r>
            <w:r w:rsidRPr="00E52861">
              <w:rPr>
                <w:sz w:val="22"/>
                <w:szCs w:val="22"/>
              </w:rPr>
              <w:t>статья «Всё о гражданстве»</w:t>
            </w: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jc w:val="both"/>
              <w:rPr>
                <w:sz w:val="22"/>
                <w:szCs w:val="22"/>
              </w:rPr>
            </w:pPr>
            <w:r w:rsidRPr="00E52861">
              <w:rPr>
                <w:sz w:val="22"/>
                <w:szCs w:val="22"/>
              </w:rPr>
              <w:t xml:space="preserve">В Центре национальных культур Нефтеюганска состоялся выездной прием граждан по вопросам миграции. Мероприятие было организовано совместно с общественным советом при городском отделе полиции. Также представитель ОМВД </w:t>
            </w:r>
            <w:r w:rsidRPr="00E52861">
              <w:rPr>
                <w:sz w:val="22"/>
                <w:szCs w:val="22"/>
              </w:rPr>
              <w:lastRenderedPageBreak/>
              <w:t>напомнила иностранцам об ответственности за совершение различных правонарушений.</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rPr>
                <w:sz w:val="22"/>
                <w:szCs w:val="22"/>
              </w:rPr>
            </w:pPr>
          </w:p>
        </w:tc>
      </w:tr>
      <w:tr w:rsidR="001441D3" w:rsidRPr="007E5611" w:rsidTr="00152D83">
        <w:trPr>
          <w:jc w:val="center"/>
        </w:trPr>
        <w:tc>
          <w:tcPr>
            <w:tcW w:w="15658" w:type="dxa"/>
            <w:gridSpan w:val="4"/>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b/>
                <w:color w:val="FF0000"/>
                <w:sz w:val="22"/>
                <w:szCs w:val="22"/>
              </w:rPr>
            </w:pPr>
            <w:r w:rsidRPr="00E52861">
              <w:rPr>
                <w:rFonts w:eastAsia="Calibri" w:cs="Times New Roman"/>
                <w:b/>
                <w:bCs/>
                <w:color w:val="auto"/>
                <w:spacing w:val="-1"/>
                <w:sz w:val="22"/>
                <w:szCs w:val="22"/>
                <w:lang w:eastAsia="en-US"/>
              </w:rPr>
              <w:lastRenderedPageBreak/>
              <w:t>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r>
      <w:tr w:rsidR="001441D3" w:rsidRPr="007E5611" w:rsidTr="00716FA3">
        <w:trPr>
          <w:trHeight w:val="562"/>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widowControl w:val="0"/>
              <w:jc w:val="center"/>
              <w:rPr>
                <w:rFonts w:eastAsia="Courier New"/>
                <w:sz w:val="22"/>
                <w:szCs w:val="22"/>
              </w:rPr>
            </w:pPr>
            <w:r w:rsidRPr="00E52861">
              <w:rPr>
                <w:rFonts w:eastAsia="Courier New"/>
                <w:sz w:val="22"/>
                <w:szCs w:val="22"/>
              </w:rPr>
              <w:t>1</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sz w:val="22"/>
                <w:szCs w:val="22"/>
              </w:rPr>
            </w:pPr>
            <w:r w:rsidRPr="00E52861">
              <w:rPr>
                <w:sz w:val="22"/>
                <w:szCs w:val="22"/>
              </w:rPr>
              <w:t>В 11 микрорайоне открылась церковь в честь святых мучеников Леонида и Татьяны.</w:t>
            </w:r>
          </w:p>
          <w:p w:rsidR="001441D3" w:rsidRPr="00E52861" w:rsidRDefault="001441D3" w:rsidP="001441D3">
            <w:pPr>
              <w:jc w:val="both"/>
              <w:rPr>
                <w:sz w:val="22"/>
                <w:szCs w:val="22"/>
              </w:rPr>
            </w:pPr>
            <w:r w:rsidRPr="00E52861">
              <w:rPr>
                <w:sz w:val="22"/>
                <w:szCs w:val="22"/>
              </w:rPr>
              <w:t>Официальный сайт ОМС, 18.01.2021</w:t>
            </w: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jc w:val="both"/>
              <w:rPr>
                <w:sz w:val="22"/>
                <w:szCs w:val="22"/>
              </w:rPr>
            </w:pPr>
            <w:r w:rsidRPr="00E52861">
              <w:rPr>
                <w:sz w:val="22"/>
                <w:szCs w:val="22"/>
              </w:rPr>
              <w:t xml:space="preserve">По этому случаю Нефтеюганск посетил митрополит Ханты-Мансийский и Сургутский Павел. Вместе с местными священнослужителями он провел освящение храма и божественную литургию. Расположившись по соседству с Нефтеюганским политехническим колледжем, храм получил название в честь святых Леонида и Татьяны – покровителей всех учащихся. </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sz w:val="22"/>
                <w:szCs w:val="22"/>
              </w:rPr>
            </w:pPr>
            <w:r w:rsidRPr="00E52861">
              <w:rPr>
                <w:sz w:val="22"/>
                <w:szCs w:val="22"/>
              </w:rPr>
              <w:t>местные священнослужители, митрополит Ханты-Мансийский и Сургутский Павел</w:t>
            </w:r>
          </w:p>
        </w:tc>
      </w:tr>
      <w:tr w:rsidR="001441D3" w:rsidRPr="007E5611" w:rsidTr="00716FA3">
        <w:trPr>
          <w:trHeight w:val="562"/>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widowControl w:val="0"/>
              <w:jc w:val="center"/>
              <w:rPr>
                <w:rFonts w:eastAsia="Courier New"/>
                <w:sz w:val="22"/>
                <w:szCs w:val="22"/>
              </w:rPr>
            </w:pPr>
            <w:r w:rsidRPr="00E52861">
              <w:rPr>
                <w:rFonts w:eastAsia="Courier New"/>
                <w:sz w:val="22"/>
                <w:szCs w:val="22"/>
              </w:rPr>
              <w:t>2</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sz w:val="22"/>
                <w:szCs w:val="22"/>
              </w:rPr>
            </w:pPr>
            <w:r w:rsidRPr="00E52861">
              <w:rPr>
                <w:sz w:val="22"/>
                <w:szCs w:val="22"/>
              </w:rPr>
              <w:t xml:space="preserve">При поддержке депутата Думы Югры Владимира Семенова прошел фестиваль национальных культур «Югорский венок дружбы». </w:t>
            </w:r>
          </w:p>
          <w:p w:rsidR="001441D3" w:rsidRPr="00E52861" w:rsidRDefault="001441D3" w:rsidP="001441D3">
            <w:pPr>
              <w:jc w:val="both"/>
              <w:rPr>
                <w:sz w:val="22"/>
                <w:szCs w:val="22"/>
              </w:rPr>
            </w:pPr>
            <w:r w:rsidRPr="00E52861">
              <w:rPr>
                <w:sz w:val="22"/>
                <w:szCs w:val="22"/>
              </w:rPr>
              <w:t xml:space="preserve">Официальный сайт ОМС 02.03.2021 </w:t>
            </w:r>
          </w:p>
          <w:p w:rsidR="001441D3" w:rsidRPr="00E52861" w:rsidRDefault="001441D3" w:rsidP="001441D3">
            <w:pPr>
              <w:jc w:val="both"/>
              <w:rPr>
                <w:sz w:val="22"/>
                <w:szCs w:val="22"/>
              </w:rPr>
            </w:pP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jc w:val="both"/>
              <w:rPr>
                <w:sz w:val="22"/>
                <w:szCs w:val="22"/>
              </w:rPr>
            </w:pPr>
            <w:r w:rsidRPr="00E52861">
              <w:rPr>
                <w:sz w:val="22"/>
                <w:szCs w:val="22"/>
              </w:rPr>
              <w:t>Диаспоры представили творческие номера с национальным колоритом – на фестивале звучали татарские, азербайджанские, молдавские, украинские, русские народные песни. Самодеятельные коллективы исполнили чувашский и башкирский танцы. Представители коренных малочисленных народов Севера читали стихи на родном языке и играли на варгане.</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sz w:val="22"/>
                <w:szCs w:val="22"/>
              </w:rPr>
            </w:pPr>
            <w:r w:rsidRPr="00E52861">
              <w:rPr>
                <w:sz w:val="22"/>
                <w:szCs w:val="22"/>
              </w:rPr>
              <w:t>В мероприятии приняли участие представители двух десятков общественных организаций из Нефтеюганска и Нефтеюганского района.</w:t>
            </w:r>
          </w:p>
          <w:p w:rsidR="001441D3" w:rsidRPr="00E52861" w:rsidRDefault="001441D3" w:rsidP="001441D3">
            <w:pPr>
              <w:jc w:val="both"/>
              <w:rPr>
                <w:sz w:val="22"/>
                <w:szCs w:val="22"/>
              </w:rPr>
            </w:pPr>
          </w:p>
        </w:tc>
      </w:tr>
      <w:tr w:rsidR="001441D3" w:rsidRPr="007E5611" w:rsidTr="00716FA3">
        <w:trPr>
          <w:trHeight w:val="562"/>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widowControl w:val="0"/>
              <w:jc w:val="center"/>
              <w:rPr>
                <w:rFonts w:eastAsia="Courier New"/>
                <w:sz w:val="22"/>
                <w:szCs w:val="22"/>
              </w:rPr>
            </w:pPr>
            <w:r w:rsidRPr="00E52861">
              <w:rPr>
                <w:rFonts w:eastAsia="Courier New"/>
                <w:sz w:val="22"/>
                <w:szCs w:val="22"/>
              </w:rPr>
              <w:t>3</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bCs/>
                <w:sz w:val="22"/>
                <w:szCs w:val="22"/>
              </w:rPr>
            </w:pPr>
            <w:r w:rsidRPr="00E52861">
              <w:rPr>
                <w:bCs/>
                <w:sz w:val="22"/>
                <w:szCs w:val="22"/>
              </w:rPr>
              <w:t>Молодежь Югры обсудит религиозную безопасность и национальную политику на форуме-фестивале «МосТы».</w:t>
            </w:r>
          </w:p>
          <w:p w:rsidR="001441D3" w:rsidRPr="00E52861" w:rsidRDefault="001441D3" w:rsidP="001441D3">
            <w:pPr>
              <w:jc w:val="both"/>
              <w:rPr>
                <w:sz w:val="22"/>
                <w:szCs w:val="22"/>
              </w:rPr>
            </w:pPr>
            <w:r w:rsidRPr="00E52861">
              <w:rPr>
                <w:sz w:val="22"/>
                <w:szCs w:val="22"/>
              </w:rPr>
              <w:t>Официальный сайт ОМС 26.03.2021</w:t>
            </w:r>
          </w:p>
          <w:p w:rsidR="001441D3" w:rsidRPr="00E52861" w:rsidRDefault="001441D3" w:rsidP="001441D3">
            <w:pPr>
              <w:jc w:val="both"/>
              <w:rPr>
                <w:sz w:val="22"/>
                <w:szCs w:val="22"/>
              </w:rPr>
            </w:pP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shd w:val="clear" w:color="auto" w:fill="FFFFFF"/>
              <w:jc w:val="both"/>
              <w:rPr>
                <w:sz w:val="22"/>
                <w:szCs w:val="22"/>
              </w:rPr>
            </w:pPr>
            <w:r w:rsidRPr="00E52861">
              <w:rPr>
                <w:sz w:val="22"/>
                <w:szCs w:val="22"/>
              </w:rPr>
              <w:t>26 марта в Югре начался окружной форум-фестиваль «МосТы», который направлен на межнациональное и межконфессиональное согласие. 100 участников и десяток экспертов будут говорить о религиозной безопасности и национальной политике, о комиксах и как они борются за репрезентацию, о субкультурах и безопасности в интернете, и даже о документальном кино.</w:t>
            </w:r>
          </w:p>
          <w:p w:rsidR="001441D3" w:rsidRPr="00E52861" w:rsidRDefault="001441D3" w:rsidP="001441D3">
            <w:pPr>
              <w:shd w:val="clear" w:color="auto" w:fill="FFFFFF"/>
              <w:jc w:val="both"/>
              <w:rPr>
                <w:sz w:val="22"/>
                <w:szCs w:val="22"/>
              </w:rPr>
            </w:pPr>
            <w:r w:rsidRPr="00E52861">
              <w:rPr>
                <w:sz w:val="22"/>
                <w:szCs w:val="22"/>
              </w:rPr>
              <w:t>Работа каждого участника будет оцениваться системой рейтинга, куда входит посещение образовательных модулей, тестирование и участие в Кейс чемпионате. Лучшие участники примут участие в третьем, завершающем этапе форум-фестиваля: они отправятся в авторский тур по Дагестану, где познакомятся с культурой, бытом, традициями и национальной кухней республики. Детали тура Региональный молодежный центр Югры раскроет позже.</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shd w:val="clear" w:color="auto" w:fill="FFFFFF"/>
              <w:jc w:val="both"/>
              <w:rPr>
                <w:sz w:val="22"/>
                <w:szCs w:val="22"/>
              </w:rPr>
            </w:pPr>
          </w:p>
        </w:tc>
      </w:tr>
      <w:tr w:rsidR="001441D3" w:rsidRPr="007E5611" w:rsidTr="00716FA3">
        <w:trPr>
          <w:trHeight w:val="562"/>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widowControl w:val="0"/>
              <w:jc w:val="center"/>
              <w:rPr>
                <w:rFonts w:eastAsia="Courier New"/>
                <w:sz w:val="22"/>
                <w:szCs w:val="22"/>
              </w:rPr>
            </w:pPr>
            <w:r w:rsidRPr="00E52861">
              <w:rPr>
                <w:rFonts w:eastAsia="Courier New"/>
                <w:sz w:val="22"/>
                <w:szCs w:val="22"/>
              </w:rPr>
              <w:t>4</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sz w:val="22"/>
                <w:szCs w:val="22"/>
              </w:rPr>
            </w:pPr>
            <w:r w:rsidRPr="00E52861">
              <w:rPr>
                <w:sz w:val="22"/>
                <w:szCs w:val="22"/>
                <w:shd w:val="clear" w:color="auto" w:fill="FFFFFF"/>
              </w:rPr>
              <w:t>Ответственность за использование нацистской символики</w:t>
            </w:r>
            <w:r w:rsidRPr="00E52861">
              <w:rPr>
                <w:sz w:val="22"/>
                <w:szCs w:val="22"/>
              </w:rPr>
              <w:br/>
              <w:t xml:space="preserve">22.03.2021 </w:t>
            </w:r>
          </w:p>
          <w:p w:rsidR="001441D3" w:rsidRPr="00E52861" w:rsidRDefault="001441D3" w:rsidP="001441D3">
            <w:pPr>
              <w:jc w:val="both"/>
              <w:rPr>
                <w:sz w:val="22"/>
                <w:szCs w:val="22"/>
              </w:rPr>
            </w:pPr>
            <w:r w:rsidRPr="00E52861">
              <w:rPr>
                <w:sz w:val="22"/>
                <w:szCs w:val="22"/>
              </w:rPr>
              <w:t>Сайт «ВКонтакте», Администрация города Нефтеюганска</w:t>
            </w:r>
          </w:p>
          <w:p w:rsidR="001441D3" w:rsidRPr="00E52861" w:rsidRDefault="00E34BF1" w:rsidP="001441D3">
            <w:pPr>
              <w:jc w:val="both"/>
              <w:rPr>
                <w:sz w:val="22"/>
                <w:szCs w:val="22"/>
              </w:rPr>
            </w:pPr>
            <w:hyperlink r:id="rId18" w:history="1">
              <w:r w:rsidR="001441D3" w:rsidRPr="00E52861">
                <w:rPr>
                  <w:rStyle w:val="a5"/>
                  <w:rFonts w:ascii="Times New Roman" w:hAnsi="Times New Roman"/>
                  <w:sz w:val="22"/>
                  <w:szCs w:val="22"/>
                </w:rPr>
                <w:t>https</w:t>
              </w:r>
              <w:r w:rsidR="001441D3" w:rsidRPr="00E52861">
                <w:rPr>
                  <w:rStyle w:val="a5"/>
                  <w:rFonts w:ascii="Times New Roman" w:hAnsi="Times New Roman"/>
                  <w:sz w:val="22"/>
                  <w:szCs w:val="22"/>
                  <w:lang w:val="ru-RU"/>
                </w:rPr>
                <w:t>://</w:t>
              </w:r>
              <w:r w:rsidR="001441D3" w:rsidRPr="00E52861">
                <w:rPr>
                  <w:rStyle w:val="a5"/>
                  <w:rFonts w:ascii="Times New Roman" w:hAnsi="Times New Roman"/>
                  <w:sz w:val="22"/>
                  <w:szCs w:val="22"/>
                </w:rPr>
                <w:t>vk</w:t>
              </w:r>
              <w:r w:rsidR="001441D3" w:rsidRPr="00E52861">
                <w:rPr>
                  <w:rStyle w:val="a5"/>
                  <w:rFonts w:ascii="Times New Roman" w:hAnsi="Times New Roman"/>
                  <w:sz w:val="22"/>
                  <w:szCs w:val="22"/>
                  <w:lang w:val="ru-RU"/>
                </w:rPr>
                <w:t>.</w:t>
              </w:r>
              <w:r w:rsidR="001441D3" w:rsidRPr="00E52861">
                <w:rPr>
                  <w:rStyle w:val="a5"/>
                  <w:rFonts w:ascii="Times New Roman" w:hAnsi="Times New Roman"/>
                  <w:sz w:val="22"/>
                  <w:szCs w:val="22"/>
                </w:rPr>
                <w:t>com</w:t>
              </w:r>
              <w:r w:rsidR="001441D3" w:rsidRPr="00E52861">
                <w:rPr>
                  <w:rStyle w:val="a5"/>
                  <w:rFonts w:ascii="Times New Roman" w:hAnsi="Times New Roman"/>
                  <w:sz w:val="22"/>
                  <w:szCs w:val="22"/>
                  <w:lang w:val="ru-RU"/>
                </w:rPr>
                <w:t>/</w:t>
              </w:r>
              <w:r w:rsidR="001441D3" w:rsidRPr="00E52861">
                <w:rPr>
                  <w:rStyle w:val="a5"/>
                  <w:rFonts w:ascii="Times New Roman" w:hAnsi="Times New Roman"/>
                  <w:sz w:val="22"/>
                  <w:szCs w:val="22"/>
                </w:rPr>
                <w:t>online</w:t>
              </w:r>
              <w:r w:rsidR="001441D3" w:rsidRPr="00E52861">
                <w:rPr>
                  <w:rStyle w:val="a5"/>
                  <w:rFonts w:ascii="Times New Roman" w:hAnsi="Times New Roman"/>
                  <w:sz w:val="22"/>
                  <w:szCs w:val="22"/>
                  <w:lang w:val="ru-RU"/>
                </w:rPr>
                <w:t>_</w:t>
              </w:r>
              <w:r w:rsidR="001441D3" w:rsidRPr="00E52861">
                <w:rPr>
                  <w:rStyle w:val="a5"/>
                  <w:rFonts w:ascii="Times New Roman" w:hAnsi="Times New Roman"/>
                  <w:sz w:val="22"/>
                  <w:szCs w:val="22"/>
                </w:rPr>
                <w:t>admugansk</w:t>
              </w:r>
              <w:r w:rsidR="001441D3" w:rsidRPr="00E52861">
                <w:rPr>
                  <w:rStyle w:val="a5"/>
                  <w:rFonts w:ascii="Times New Roman" w:hAnsi="Times New Roman"/>
                  <w:sz w:val="22"/>
                  <w:szCs w:val="22"/>
                  <w:lang w:val="ru-RU"/>
                </w:rPr>
                <w:t>?</w:t>
              </w:r>
              <w:r w:rsidR="001441D3" w:rsidRPr="00E52861">
                <w:rPr>
                  <w:rStyle w:val="a5"/>
                  <w:rFonts w:ascii="Times New Roman" w:hAnsi="Times New Roman"/>
                  <w:sz w:val="22"/>
                  <w:szCs w:val="22"/>
                </w:rPr>
                <w:t>w</w:t>
              </w:r>
              <w:r w:rsidR="001441D3" w:rsidRPr="00E52861">
                <w:rPr>
                  <w:rStyle w:val="a5"/>
                  <w:rFonts w:ascii="Times New Roman" w:hAnsi="Times New Roman"/>
                  <w:sz w:val="22"/>
                  <w:szCs w:val="22"/>
                  <w:lang w:val="ru-RU"/>
                </w:rPr>
                <w:t>=</w:t>
              </w:r>
              <w:r w:rsidR="001441D3" w:rsidRPr="00E52861">
                <w:rPr>
                  <w:rStyle w:val="a5"/>
                  <w:rFonts w:ascii="Times New Roman" w:hAnsi="Times New Roman"/>
                  <w:sz w:val="22"/>
                  <w:szCs w:val="22"/>
                </w:rPr>
                <w:t>wall</w:t>
              </w:r>
              <w:r w:rsidR="001441D3" w:rsidRPr="00E52861">
                <w:rPr>
                  <w:rStyle w:val="a5"/>
                  <w:rFonts w:ascii="Times New Roman" w:hAnsi="Times New Roman"/>
                  <w:sz w:val="22"/>
                  <w:szCs w:val="22"/>
                  <w:lang w:val="ru-RU"/>
                </w:rPr>
                <w:t>-127859266_9102</w:t>
              </w:r>
            </w:hyperlink>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shd w:val="clear" w:color="auto" w:fill="FFFFFF"/>
              <w:jc w:val="both"/>
              <w:textAlignment w:val="baseline"/>
              <w:rPr>
                <w:sz w:val="22"/>
                <w:szCs w:val="22"/>
              </w:rPr>
            </w:pPr>
            <w:r w:rsidRPr="00E52861">
              <w:rPr>
                <w:sz w:val="22"/>
                <w:szCs w:val="22"/>
                <w:shd w:val="clear" w:color="auto" w:fill="FFFFFF"/>
              </w:rPr>
              <w:t>В соответствии с требованиями ст. 6 Федерального закона № 80-ФЗ от 19.05.1995 «Об увековечивании победы Советского народа в Великой Отечественной войне 1941-1945 годов» важнейшим направлением государственной политики Российской Федерации является решительная борьба с проявлениями фашизма.</w:t>
            </w:r>
            <w:r w:rsidRPr="00E52861">
              <w:rPr>
                <w:sz w:val="22"/>
                <w:szCs w:val="22"/>
              </w:rPr>
              <w:br/>
            </w:r>
            <w:r w:rsidRPr="00E52861">
              <w:rPr>
                <w:sz w:val="22"/>
                <w:szCs w:val="22"/>
                <w:shd w:val="clear" w:color="auto" w:fill="FFFFFF"/>
              </w:rPr>
              <w:t>Российская Федерация берет на себя обязательство принимать все необходимые меры по предотвращению создания и деятельности фашистских организаций и движений на своей территории.</w:t>
            </w:r>
            <w:r w:rsidRPr="00E52861">
              <w:rPr>
                <w:sz w:val="22"/>
                <w:szCs w:val="22"/>
              </w:rPr>
              <w:br/>
            </w:r>
            <w:r w:rsidRPr="00E52861">
              <w:rPr>
                <w:sz w:val="22"/>
                <w:szCs w:val="22"/>
                <w:shd w:val="clear" w:color="auto" w:fill="FFFFFF"/>
              </w:rPr>
              <w:t xml:space="preserve">В Российской Федерации запрещается использование в любой </w:t>
            </w:r>
            <w:r w:rsidRPr="00E52861">
              <w:rPr>
                <w:sz w:val="22"/>
                <w:szCs w:val="22"/>
                <w:shd w:val="clear" w:color="auto" w:fill="FFFFFF"/>
              </w:rPr>
              <w:lastRenderedPageBreak/>
              <w:t>форме нацистской символики как оскорбляющей многонациональный народ и память о понесенных в Великой Отечественной войне жертвах.</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shd w:val="clear" w:color="auto" w:fill="FFFFFF"/>
              <w:jc w:val="both"/>
              <w:textAlignment w:val="baseline"/>
              <w:rPr>
                <w:sz w:val="22"/>
                <w:szCs w:val="22"/>
              </w:rPr>
            </w:pPr>
          </w:p>
        </w:tc>
      </w:tr>
      <w:tr w:rsidR="001441D3" w:rsidRPr="007E5611" w:rsidTr="00716FA3">
        <w:trPr>
          <w:trHeight w:val="562"/>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widowControl w:val="0"/>
              <w:jc w:val="center"/>
              <w:rPr>
                <w:rFonts w:eastAsia="Courier New"/>
                <w:sz w:val="22"/>
                <w:szCs w:val="22"/>
              </w:rPr>
            </w:pPr>
            <w:r w:rsidRPr="00E52861">
              <w:rPr>
                <w:rFonts w:eastAsia="Courier New"/>
                <w:sz w:val="22"/>
                <w:szCs w:val="22"/>
              </w:rPr>
              <w:lastRenderedPageBreak/>
              <w:t>5</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sz w:val="22"/>
                <w:szCs w:val="22"/>
              </w:rPr>
            </w:pPr>
            <w:r w:rsidRPr="00E52861">
              <w:rPr>
                <w:sz w:val="22"/>
                <w:szCs w:val="22"/>
              </w:rPr>
              <w:t>В Нефтеюганске прошла 6 конференция "Молодежь против экстремизма и терроризма".</w:t>
            </w:r>
          </w:p>
          <w:p w:rsidR="001441D3" w:rsidRPr="00E52861" w:rsidRDefault="001441D3" w:rsidP="001441D3">
            <w:pPr>
              <w:jc w:val="both"/>
              <w:rPr>
                <w:sz w:val="22"/>
                <w:szCs w:val="22"/>
              </w:rPr>
            </w:pPr>
            <w:r w:rsidRPr="00E52861">
              <w:rPr>
                <w:sz w:val="22"/>
                <w:szCs w:val="22"/>
              </w:rPr>
              <w:t xml:space="preserve">ТРК «Юганск» 25.02.2021 </w:t>
            </w:r>
          </w:p>
          <w:p w:rsidR="001441D3" w:rsidRPr="00E52861" w:rsidRDefault="001441D3" w:rsidP="001441D3">
            <w:pPr>
              <w:jc w:val="both"/>
              <w:rPr>
                <w:sz w:val="22"/>
                <w:szCs w:val="22"/>
              </w:rPr>
            </w:pP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jc w:val="both"/>
              <w:rPr>
                <w:sz w:val="22"/>
                <w:szCs w:val="22"/>
              </w:rPr>
            </w:pPr>
            <w:r w:rsidRPr="00E52861">
              <w:rPr>
                <w:sz w:val="22"/>
                <w:szCs w:val="22"/>
              </w:rPr>
              <w:t>Перед школьниками выступали представители органов надзора за данной сферой, а также религиозные деятели. Комментарии: начальника отдела по профилактике правонарушений администрации города, имам хатыба Нефтеюганской Соборной мечети Усмана хазрата. Всего на конференции прозвучало 25 докладов.</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sz w:val="22"/>
                <w:szCs w:val="22"/>
              </w:rPr>
            </w:pPr>
          </w:p>
        </w:tc>
      </w:tr>
      <w:tr w:rsidR="001441D3" w:rsidRPr="007E5611" w:rsidTr="00716FA3">
        <w:trPr>
          <w:trHeight w:val="562"/>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widowControl w:val="0"/>
              <w:jc w:val="center"/>
              <w:rPr>
                <w:rFonts w:eastAsia="Courier New"/>
                <w:sz w:val="22"/>
                <w:szCs w:val="22"/>
              </w:rPr>
            </w:pPr>
            <w:r w:rsidRPr="00E52861">
              <w:rPr>
                <w:rFonts w:eastAsia="Courier New"/>
                <w:sz w:val="22"/>
                <w:szCs w:val="22"/>
              </w:rPr>
              <w:t>6</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sz w:val="22"/>
                <w:szCs w:val="22"/>
              </w:rPr>
            </w:pPr>
            <w:r w:rsidRPr="00E52861">
              <w:rPr>
                <w:sz w:val="22"/>
                <w:szCs w:val="22"/>
              </w:rPr>
              <w:t>В Нефтеюганске завершился конкурс песенного творчества среди школьников «Родные напевы», который проходит в рамках фестиваля детского творчества «Многонациональная культура Югры». 19.03.2021 ТРК «Юганск»</w:t>
            </w: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jc w:val="both"/>
              <w:rPr>
                <w:sz w:val="22"/>
                <w:szCs w:val="22"/>
              </w:rPr>
            </w:pPr>
            <w:r w:rsidRPr="00E52861">
              <w:rPr>
                <w:sz w:val="22"/>
                <w:szCs w:val="22"/>
              </w:rPr>
              <w:t>Жюри выбирало из 57 песен народов, населяющих автономный округ - татарских, украинских, казачьих, калмыкских, мордовских, кавказских, русских народных и т.д. Посвящен 90-летию ХМАО.</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sz w:val="22"/>
                <w:szCs w:val="22"/>
              </w:rPr>
            </w:pPr>
          </w:p>
        </w:tc>
      </w:tr>
      <w:tr w:rsidR="001441D3" w:rsidRPr="007E5611" w:rsidTr="00716FA3">
        <w:trPr>
          <w:trHeight w:val="562"/>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widowControl w:val="0"/>
              <w:jc w:val="center"/>
              <w:rPr>
                <w:rFonts w:eastAsia="Courier New"/>
                <w:sz w:val="22"/>
                <w:szCs w:val="22"/>
              </w:rPr>
            </w:pPr>
            <w:r w:rsidRPr="00E52861">
              <w:rPr>
                <w:rFonts w:eastAsia="Courier New"/>
                <w:sz w:val="22"/>
                <w:szCs w:val="22"/>
              </w:rPr>
              <w:t>7</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sz w:val="22"/>
                <w:szCs w:val="22"/>
              </w:rPr>
            </w:pPr>
            <w:r w:rsidRPr="00E52861">
              <w:rPr>
                <w:sz w:val="22"/>
                <w:szCs w:val="22"/>
              </w:rPr>
              <w:t>«Цензура в соцсетях, штрафы», «Здравствуйте, Нефтеюганцы» № 4 от 5</w:t>
            </w:r>
            <w:r>
              <w:rPr>
                <w:sz w:val="22"/>
                <w:szCs w:val="22"/>
              </w:rPr>
              <w:t>.02.</w:t>
            </w:r>
            <w:r w:rsidRPr="00E52861">
              <w:rPr>
                <w:sz w:val="22"/>
                <w:szCs w:val="22"/>
              </w:rPr>
              <w:t>2021</w:t>
            </w: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jc w:val="both"/>
              <w:rPr>
                <w:sz w:val="22"/>
                <w:szCs w:val="22"/>
              </w:rPr>
            </w:pPr>
            <w:r w:rsidRPr="00E52861">
              <w:rPr>
                <w:sz w:val="22"/>
                <w:szCs w:val="22"/>
              </w:rPr>
              <w:t>С 1 февраля социальные сети обязаны самостоятельно выявлять и блокировать запрещенный контент: экстремистские материалы, данные о способах изготовления и использования наркотиков, рекламу алкоголя и интернет-казино, призывы к массовым беспорядкам и участию в несогласованных акциях.</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sz w:val="22"/>
                <w:szCs w:val="22"/>
              </w:rPr>
            </w:pPr>
          </w:p>
        </w:tc>
      </w:tr>
      <w:tr w:rsidR="001441D3" w:rsidRPr="007E5611" w:rsidTr="00716FA3">
        <w:trPr>
          <w:trHeight w:val="562"/>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widowControl w:val="0"/>
              <w:jc w:val="center"/>
              <w:rPr>
                <w:rFonts w:eastAsia="Courier New"/>
                <w:sz w:val="22"/>
                <w:szCs w:val="22"/>
              </w:rPr>
            </w:pPr>
            <w:r w:rsidRPr="00E52861">
              <w:rPr>
                <w:rFonts w:eastAsia="Courier New"/>
                <w:sz w:val="22"/>
                <w:szCs w:val="22"/>
              </w:rPr>
              <w:t>8</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sz w:val="22"/>
                <w:szCs w:val="22"/>
              </w:rPr>
            </w:pPr>
            <w:r w:rsidRPr="00E52861">
              <w:rPr>
                <w:sz w:val="22"/>
                <w:szCs w:val="22"/>
              </w:rPr>
              <w:t>«Пост - если вместе, то прост», «Здравствуйте, Нефтеюганцы» № 10 от 19</w:t>
            </w:r>
            <w:r>
              <w:rPr>
                <w:sz w:val="22"/>
                <w:szCs w:val="22"/>
              </w:rPr>
              <w:t>.03.</w:t>
            </w:r>
            <w:r w:rsidRPr="00E52861">
              <w:rPr>
                <w:sz w:val="22"/>
                <w:szCs w:val="22"/>
              </w:rPr>
              <w:t>2021</w:t>
            </w: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jc w:val="both"/>
              <w:rPr>
                <w:sz w:val="22"/>
                <w:szCs w:val="22"/>
              </w:rPr>
            </w:pPr>
            <w:r w:rsidRPr="00E52861">
              <w:rPr>
                <w:sz w:val="22"/>
                <w:szCs w:val="22"/>
              </w:rPr>
              <w:t>15 марта у православных начался Великий пост. Отмечено, что в Нефтеюганске действует достаточно православных церквей, куда можно сходить на службу, соблюдая правила и традиции великопостного времени</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sz w:val="22"/>
                <w:szCs w:val="22"/>
              </w:rPr>
            </w:pPr>
          </w:p>
        </w:tc>
      </w:tr>
      <w:tr w:rsidR="001441D3" w:rsidRPr="007E5611" w:rsidTr="00716FA3">
        <w:trPr>
          <w:trHeight w:val="562"/>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widowControl w:val="0"/>
              <w:jc w:val="center"/>
              <w:rPr>
                <w:rFonts w:eastAsia="Courier New"/>
                <w:sz w:val="22"/>
                <w:szCs w:val="22"/>
              </w:rPr>
            </w:pPr>
            <w:r w:rsidRPr="00E52861">
              <w:rPr>
                <w:rFonts w:eastAsia="Courier New"/>
                <w:sz w:val="22"/>
                <w:szCs w:val="22"/>
              </w:rPr>
              <w:t>9</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sz w:val="22"/>
                <w:szCs w:val="22"/>
              </w:rPr>
            </w:pPr>
            <w:r w:rsidRPr="00E52861">
              <w:rPr>
                <w:sz w:val="22"/>
                <w:szCs w:val="22"/>
              </w:rPr>
              <w:t xml:space="preserve">«Возрождение природы», </w:t>
            </w:r>
          </w:p>
          <w:p w:rsidR="001441D3" w:rsidRPr="00E52861" w:rsidRDefault="001441D3" w:rsidP="001441D3">
            <w:pPr>
              <w:jc w:val="both"/>
              <w:rPr>
                <w:sz w:val="22"/>
                <w:szCs w:val="22"/>
              </w:rPr>
            </w:pPr>
            <w:r w:rsidRPr="00E52861">
              <w:rPr>
                <w:sz w:val="22"/>
                <w:szCs w:val="22"/>
              </w:rPr>
              <w:t>«Здравствуйте, Нефтеюганцы» № 10 от 19</w:t>
            </w:r>
            <w:r>
              <w:rPr>
                <w:sz w:val="22"/>
                <w:szCs w:val="22"/>
              </w:rPr>
              <w:t>.03.</w:t>
            </w:r>
            <w:r w:rsidRPr="00E52861">
              <w:rPr>
                <w:sz w:val="22"/>
                <w:szCs w:val="22"/>
              </w:rPr>
              <w:t>2021</w:t>
            </w: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jc w:val="both"/>
              <w:rPr>
                <w:sz w:val="22"/>
                <w:szCs w:val="22"/>
              </w:rPr>
            </w:pPr>
            <w:r w:rsidRPr="00E52861">
              <w:rPr>
                <w:sz w:val="22"/>
                <w:szCs w:val="22"/>
              </w:rPr>
              <w:t>В 2009 году Навруз был включен ЮНЕСКО в список нематериального культурного наследия человечества. Генассамблея ООН объявила 21 марта Международным днем Навруза. Председатель азербайджанской общественной организации «Бирлик» Тофиг Ширмамед-оглы Мамедов отмечает, что для его народа Новруз - праздник примирения и чистоты.</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sz w:val="22"/>
                <w:szCs w:val="22"/>
              </w:rPr>
            </w:pPr>
            <w:r w:rsidRPr="00E52861">
              <w:rPr>
                <w:sz w:val="22"/>
                <w:szCs w:val="22"/>
              </w:rPr>
              <w:t>Председатель азербайджанской общественной организации «Бирлик» Тофиг Ширмамед-оглы Мамедов</w:t>
            </w:r>
          </w:p>
        </w:tc>
      </w:tr>
      <w:tr w:rsidR="001441D3" w:rsidRPr="007E5611" w:rsidTr="00716FA3">
        <w:trPr>
          <w:trHeight w:val="562"/>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widowControl w:val="0"/>
              <w:jc w:val="center"/>
              <w:rPr>
                <w:rFonts w:eastAsia="Courier New"/>
                <w:sz w:val="22"/>
                <w:szCs w:val="22"/>
              </w:rPr>
            </w:pPr>
            <w:r w:rsidRPr="00E52861">
              <w:rPr>
                <w:rFonts w:eastAsia="Courier New"/>
                <w:sz w:val="22"/>
                <w:szCs w:val="22"/>
              </w:rPr>
              <w:t>10</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shd w:val="clear" w:color="auto" w:fill="FFFFFF"/>
              <w:jc w:val="both"/>
              <w:rPr>
                <w:sz w:val="22"/>
                <w:szCs w:val="22"/>
              </w:rPr>
            </w:pPr>
            <w:r w:rsidRPr="00E52861">
              <w:rPr>
                <w:sz w:val="22"/>
                <w:szCs w:val="22"/>
              </w:rPr>
              <w:t>«</w:t>
            </w:r>
            <w:r w:rsidRPr="00E52861">
              <w:rPr>
                <w:sz w:val="22"/>
                <w:szCs w:val="22"/>
                <w:shd w:val="clear" w:color="auto" w:fill="FFFFFF"/>
              </w:rPr>
              <w:t>Ответственность за использование нацистской символики»</w:t>
            </w:r>
            <w:r w:rsidRPr="00E52861">
              <w:rPr>
                <w:sz w:val="22"/>
                <w:szCs w:val="22"/>
              </w:rPr>
              <w:t xml:space="preserve"> «Здравствуйте, Нефтеюганцы»</w:t>
            </w:r>
          </w:p>
          <w:p w:rsidR="001441D3" w:rsidRPr="00E52861" w:rsidRDefault="001441D3" w:rsidP="001441D3">
            <w:pPr>
              <w:jc w:val="both"/>
              <w:rPr>
                <w:sz w:val="22"/>
                <w:szCs w:val="22"/>
              </w:rPr>
            </w:pPr>
            <w:r w:rsidRPr="00E52861">
              <w:rPr>
                <w:sz w:val="22"/>
                <w:szCs w:val="22"/>
              </w:rPr>
              <w:t>№ 11 от 26</w:t>
            </w:r>
            <w:r>
              <w:rPr>
                <w:sz w:val="22"/>
                <w:szCs w:val="22"/>
              </w:rPr>
              <w:t>.03.</w:t>
            </w:r>
            <w:r w:rsidRPr="00E52861">
              <w:rPr>
                <w:sz w:val="22"/>
                <w:szCs w:val="22"/>
              </w:rPr>
              <w:t>2021</w:t>
            </w: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shd w:val="clear" w:color="auto" w:fill="FFFFFF"/>
              <w:jc w:val="both"/>
              <w:textAlignment w:val="baseline"/>
              <w:rPr>
                <w:sz w:val="22"/>
                <w:szCs w:val="22"/>
              </w:rPr>
            </w:pPr>
            <w:r w:rsidRPr="00E52861">
              <w:rPr>
                <w:sz w:val="22"/>
                <w:szCs w:val="22"/>
                <w:shd w:val="clear" w:color="auto" w:fill="FFFFFF"/>
              </w:rPr>
              <w:t>В соответствии с требованиями ст. 6 Федерального закона № 80-ФЗ от 19.05.1995 «Об увековечивании победы Советского народа в Великой Отечественной войне 1941-1945 годов» важнейшим направлением государственной политики Российской Федерации является решительная борьба с проявлениями фашизма.</w:t>
            </w:r>
            <w:r w:rsidRPr="00E52861">
              <w:rPr>
                <w:sz w:val="22"/>
                <w:szCs w:val="22"/>
              </w:rPr>
              <w:br/>
            </w:r>
            <w:r w:rsidRPr="00E52861">
              <w:rPr>
                <w:sz w:val="22"/>
                <w:szCs w:val="22"/>
                <w:shd w:val="clear" w:color="auto" w:fill="FFFFFF"/>
              </w:rPr>
              <w:t xml:space="preserve">Российская Федерация берет на себя обязательство принимать все необходимые меры по предотвращению создания и деятельности </w:t>
            </w:r>
            <w:r w:rsidRPr="00E52861">
              <w:rPr>
                <w:sz w:val="22"/>
                <w:szCs w:val="22"/>
                <w:shd w:val="clear" w:color="auto" w:fill="FFFFFF"/>
              </w:rPr>
              <w:lastRenderedPageBreak/>
              <w:t>фашистских организаций и движений на своей территории.</w:t>
            </w:r>
            <w:r w:rsidRPr="00E52861">
              <w:rPr>
                <w:sz w:val="22"/>
                <w:szCs w:val="22"/>
              </w:rPr>
              <w:br/>
            </w:r>
            <w:r w:rsidRPr="00E52861">
              <w:rPr>
                <w:sz w:val="22"/>
                <w:szCs w:val="22"/>
                <w:shd w:val="clear" w:color="auto" w:fill="FFFFFF"/>
              </w:rPr>
              <w:t>В Российской Федерации запрещается использование в любой форме нацистской символики как оскорбляющей многонациональный народ и память о понесенных в Великой Отечественной войне жертвах.</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shd w:val="clear" w:color="auto" w:fill="FFFFFF"/>
              <w:jc w:val="both"/>
              <w:textAlignment w:val="baseline"/>
              <w:rPr>
                <w:sz w:val="22"/>
                <w:szCs w:val="22"/>
              </w:rPr>
            </w:pPr>
          </w:p>
        </w:tc>
      </w:tr>
      <w:tr w:rsidR="001441D3" w:rsidRPr="007E5611" w:rsidTr="00152D83">
        <w:trPr>
          <w:jc w:val="center"/>
        </w:trPr>
        <w:tc>
          <w:tcPr>
            <w:tcW w:w="15658" w:type="dxa"/>
            <w:gridSpan w:val="4"/>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b/>
                <w:color w:val="000000" w:themeColor="text1"/>
                <w:sz w:val="22"/>
                <w:szCs w:val="22"/>
              </w:rPr>
            </w:pPr>
            <w:r w:rsidRPr="00E52861">
              <w:rPr>
                <w:rFonts w:eastAsia="Calibri" w:cs="Times New Roman"/>
                <w:b/>
                <w:bCs/>
                <w:color w:val="000000" w:themeColor="text1"/>
                <w:spacing w:val="-1"/>
                <w:sz w:val="22"/>
                <w:szCs w:val="22"/>
                <w:lang w:eastAsia="en-US"/>
              </w:rPr>
              <w:lastRenderedPageBreak/>
              <w:t>Конкурс журналистских работ и проектов (программ) редакций СМИ по освещению мероприятий, направленных на укрепление общероссийского гражданского единства, гармонизацию межнациональных и межконфессиональных отношений, профилактику экстремизма</w:t>
            </w:r>
          </w:p>
        </w:tc>
      </w:tr>
      <w:tr w:rsidR="001441D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sz w:val="22"/>
                <w:szCs w:val="22"/>
              </w:rPr>
            </w:pPr>
            <w:r w:rsidRPr="00E52861">
              <w:rPr>
                <w:rFonts w:cs="Times New Roman"/>
                <w:sz w:val="22"/>
                <w:szCs w:val="22"/>
              </w:rPr>
              <w:t>1</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center"/>
              <w:rPr>
                <w:rFonts w:eastAsia="Calibri"/>
                <w:b/>
                <w:bCs/>
                <w:spacing w:val="-1"/>
                <w:sz w:val="22"/>
                <w:szCs w:val="22"/>
                <w:lang w:eastAsia="en-US"/>
              </w:rPr>
            </w:pPr>
            <w:r w:rsidRPr="00E52861">
              <w:rPr>
                <w:rFonts w:eastAsia="Calibri"/>
                <w:b/>
                <w:bCs/>
                <w:spacing w:val="-1"/>
                <w:sz w:val="22"/>
                <w:szCs w:val="22"/>
                <w:lang w:eastAsia="en-US"/>
              </w:rPr>
              <w:t>-</w:t>
            </w: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pStyle w:val="ac"/>
              <w:jc w:val="center"/>
              <w:rPr>
                <w:rFonts w:cs="Times New Roman"/>
                <w:b/>
                <w:sz w:val="22"/>
                <w:szCs w:val="22"/>
              </w:rPr>
            </w:pPr>
            <w:r w:rsidRPr="00E52861">
              <w:rPr>
                <w:rFonts w:cs="Times New Roman"/>
                <w:b/>
                <w:sz w:val="22"/>
                <w:szCs w:val="22"/>
              </w:rPr>
              <w:t>-</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b/>
                <w:sz w:val="22"/>
                <w:szCs w:val="22"/>
              </w:rPr>
            </w:pPr>
            <w:r w:rsidRPr="00E52861">
              <w:rPr>
                <w:rFonts w:cs="Times New Roman"/>
                <w:b/>
                <w:sz w:val="22"/>
                <w:szCs w:val="22"/>
              </w:rPr>
              <w:t>-</w:t>
            </w:r>
          </w:p>
        </w:tc>
      </w:tr>
      <w:tr w:rsidR="001441D3" w:rsidRPr="007E5611" w:rsidTr="00152D83">
        <w:trPr>
          <w:jc w:val="center"/>
        </w:trPr>
        <w:tc>
          <w:tcPr>
            <w:tcW w:w="15658" w:type="dxa"/>
            <w:gridSpan w:val="4"/>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b/>
                <w:sz w:val="22"/>
                <w:szCs w:val="22"/>
              </w:rPr>
            </w:pPr>
            <w:r w:rsidRPr="00E52861">
              <w:rPr>
                <w:rFonts w:eastAsia="Calibri" w:cs="Times New Roman"/>
                <w:b/>
                <w:bCs/>
                <w:spacing w:val="-1"/>
                <w:sz w:val="22"/>
                <w:szCs w:val="22"/>
                <w:lang w:eastAsia="en-US"/>
              </w:rPr>
              <w:t>Конкурс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w:t>
            </w:r>
          </w:p>
        </w:tc>
      </w:tr>
      <w:tr w:rsidR="001441D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sz w:val="22"/>
                <w:szCs w:val="22"/>
              </w:rPr>
            </w:pPr>
            <w:r w:rsidRPr="00E52861">
              <w:rPr>
                <w:rFonts w:cs="Times New Roman"/>
                <w:sz w:val="22"/>
                <w:szCs w:val="22"/>
              </w:rPr>
              <w:t>1</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center"/>
              <w:rPr>
                <w:rFonts w:eastAsia="Calibri"/>
                <w:b/>
                <w:bCs/>
                <w:spacing w:val="-1"/>
                <w:sz w:val="22"/>
                <w:szCs w:val="22"/>
                <w:lang w:eastAsia="en-US"/>
              </w:rPr>
            </w:pPr>
            <w:r w:rsidRPr="00E52861">
              <w:rPr>
                <w:rFonts w:eastAsia="Calibri"/>
                <w:b/>
                <w:bCs/>
                <w:spacing w:val="-1"/>
                <w:sz w:val="22"/>
                <w:szCs w:val="22"/>
                <w:lang w:eastAsia="en-US"/>
              </w:rPr>
              <w:t>-</w:t>
            </w: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pStyle w:val="ac"/>
              <w:jc w:val="center"/>
              <w:rPr>
                <w:rFonts w:cs="Times New Roman"/>
                <w:b/>
                <w:sz w:val="22"/>
                <w:szCs w:val="22"/>
              </w:rPr>
            </w:pPr>
            <w:r w:rsidRPr="00E52861">
              <w:rPr>
                <w:rFonts w:cs="Times New Roman"/>
                <w:b/>
                <w:sz w:val="22"/>
                <w:szCs w:val="22"/>
              </w:rPr>
              <w:t>-</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b/>
                <w:sz w:val="22"/>
                <w:szCs w:val="22"/>
              </w:rPr>
            </w:pPr>
            <w:r w:rsidRPr="00E52861">
              <w:rPr>
                <w:rFonts w:cs="Times New Roman"/>
                <w:b/>
                <w:sz w:val="22"/>
                <w:szCs w:val="22"/>
              </w:rPr>
              <w:t>-</w:t>
            </w:r>
          </w:p>
        </w:tc>
      </w:tr>
      <w:tr w:rsidR="001441D3" w:rsidRPr="007E5611" w:rsidTr="00152D83">
        <w:trPr>
          <w:trHeight w:val="530"/>
          <w:jc w:val="center"/>
        </w:trPr>
        <w:tc>
          <w:tcPr>
            <w:tcW w:w="15658" w:type="dxa"/>
            <w:gridSpan w:val="4"/>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b/>
                <w:color w:val="auto"/>
                <w:sz w:val="22"/>
                <w:szCs w:val="22"/>
              </w:rPr>
            </w:pPr>
            <w:r w:rsidRPr="00E52861">
              <w:rPr>
                <w:rFonts w:eastAsia="Calibri" w:cs="Times New Roman"/>
                <w:b/>
                <w:bCs/>
                <w:color w:val="auto"/>
                <w:spacing w:val="-1"/>
                <w:sz w:val="22"/>
                <w:szCs w:val="22"/>
                <w:lang w:eastAsia="en-US"/>
              </w:rPr>
              <w:t>Обеспечение эффективного мониторинга состояния межнациональных, межконфессиональных отношений и раннего предупреждения конфликтных ситуаций и выявления фактов распространения идеологии экстремизма</w:t>
            </w:r>
          </w:p>
        </w:tc>
      </w:tr>
      <w:tr w:rsidR="001441D3" w:rsidRPr="007E5611"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color w:val="auto"/>
                <w:sz w:val="22"/>
                <w:szCs w:val="22"/>
              </w:rPr>
            </w:pPr>
            <w:r w:rsidRPr="00E52861">
              <w:rPr>
                <w:rFonts w:cs="Times New Roman"/>
                <w:color w:val="auto"/>
                <w:sz w:val="22"/>
                <w:szCs w:val="22"/>
              </w:rPr>
              <w:t>1</w:t>
            </w:r>
          </w:p>
        </w:tc>
        <w:tc>
          <w:tcPr>
            <w:tcW w:w="3775" w:type="dxa"/>
            <w:tcBorders>
              <w:top w:val="single" w:sz="4" w:space="0" w:color="auto"/>
              <w:left w:val="single" w:sz="4" w:space="0" w:color="auto"/>
              <w:right w:val="single" w:sz="4" w:space="0" w:color="auto"/>
            </w:tcBorders>
            <w:shd w:val="clear" w:color="auto" w:fill="auto"/>
          </w:tcPr>
          <w:p w:rsidR="001441D3" w:rsidRPr="00E52861" w:rsidRDefault="001441D3" w:rsidP="001441D3">
            <w:pPr>
              <w:jc w:val="both"/>
              <w:rPr>
                <w:rFonts w:eastAsia="Calibri"/>
                <w:bCs/>
                <w:spacing w:val="-1"/>
                <w:sz w:val="22"/>
                <w:szCs w:val="22"/>
                <w:lang w:eastAsia="en-US"/>
              </w:rPr>
            </w:pPr>
            <w:r w:rsidRPr="00E52861">
              <w:rPr>
                <w:rFonts w:eastAsia="Calibri"/>
                <w:bCs/>
                <w:spacing w:val="-1"/>
                <w:sz w:val="22"/>
                <w:szCs w:val="22"/>
                <w:lang w:eastAsia="en-US"/>
              </w:rPr>
              <w:t>Мониторинг состояния межнациональных, межконфессиональных отношений и раннего предупреждения конфликтных ситуаций и выявления фактов распространения идеологии экстремизма</w:t>
            </w: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autoSpaceDE w:val="0"/>
              <w:autoSpaceDN w:val="0"/>
              <w:adjustRightInd w:val="0"/>
              <w:jc w:val="both"/>
              <w:rPr>
                <w:sz w:val="22"/>
                <w:szCs w:val="22"/>
              </w:rPr>
            </w:pPr>
            <w:r w:rsidRPr="00E52861">
              <w:rPr>
                <w:sz w:val="22"/>
                <w:szCs w:val="22"/>
              </w:rPr>
              <w:t>Во исполнение Федерального закона от 25.07.2002 № 114-ФЗ «О противодействии экстремистской деятельности», Стратегии противодействия экстремизму в Российской Федерации до 2025 года, утвержденной Президентом Российской Федерации от 28.11.2014 № Пр-2753 осуществляется мониторинг процессов, оказывающих влияние на ситуацию в сфере противодействия экстремизму на территории муниципального образования город Нефтеюганск.</w:t>
            </w:r>
          </w:p>
          <w:p w:rsidR="001441D3" w:rsidRPr="00E52861" w:rsidRDefault="001441D3" w:rsidP="001441D3">
            <w:pPr>
              <w:autoSpaceDE w:val="0"/>
              <w:autoSpaceDN w:val="0"/>
              <w:adjustRightInd w:val="0"/>
              <w:jc w:val="both"/>
              <w:rPr>
                <w:sz w:val="22"/>
                <w:szCs w:val="22"/>
              </w:rPr>
            </w:pPr>
            <w:r w:rsidRPr="00E52861">
              <w:rPr>
                <w:sz w:val="22"/>
                <w:szCs w:val="22"/>
              </w:rPr>
              <w:t>Сотрудниками органов местного самоуправления, ответственными за направление деятельности, осуществляется ежедневный мониторинг посредством системы АИС ПОИСК. За текущий период 2021 года проверено 166 подозрительных контентов, остальные материалы не нашли наличия признаков разжигания межнациональной розни и пропаганды экстремизма.</w:t>
            </w:r>
          </w:p>
          <w:p w:rsidR="001441D3" w:rsidRPr="00E52861" w:rsidRDefault="001441D3" w:rsidP="001441D3">
            <w:pPr>
              <w:tabs>
                <w:tab w:val="left" w:pos="0"/>
              </w:tabs>
              <w:jc w:val="both"/>
              <w:rPr>
                <w:b/>
                <w:sz w:val="22"/>
                <w:szCs w:val="22"/>
              </w:rPr>
            </w:pPr>
            <w:r w:rsidRPr="00E52861">
              <w:rPr>
                <w:sz w:val="22"/>
                <w:szCs w:val="22"/>
              </w:rPr>
              <w:t xml:space="preserve">Дополнительно, в ходе мониторинга публичных сетевых площадок сети Интернет выявлено 14 материалов, внесенных в список экстремистских материалов. Информация по всем фактам направлена в ОМВД России по городу Нефтеюганску, с предоставлением копий в Нефтеюганскую Межрайпрокуратуру, для принятия мер, в соответствии с установленной компетенцией. </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b/>
                <w:sz w:val="22"/>
                <w:szCs w:val="22"/>
                <w:lang w:val="en-US"/>
              </w:rPr>
            </w:pPr>
            <w:r w:rsidRPr="00E52861">
              <w:rPr>
                <w:rFonts w:cs="Times New Roman"/>
                <w:b/>
                <w:sz w:val="22"/>
                <w:szCs w:val="22"/>
              </w:rPr>
              <w:t>-</w:t>
            </w:r>
          </w:p>
        </w:tc>
      </w:tr>
      <w:tr w:rsidR="001441D3" w:rsidRPr="007E5611" w:rsidTr="00152D83">
        <w:trPr>
          <w:jc w:val="center"/>
        </w:trPr>
        <w:tc>
          <w:tcPr>
            <w:tcW w:w="15658" w:type="dxa"/>
            <w:gridSpan w:val="4"/>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b/>
                <w:sz w:val="22"/>
                <w:szCs w:val="22"/>
              </w:rPr>
            </w:pPr>
            <w:r w:rsidRPr="00E52861">
              <w:rPr>
                <w:rFonts w:eastAsia="Calibri" w:cs="Times New Roman"/>
                <w:b/>
                <w:bCs/>
                <w:spacing w:val="-1"/>
                <w:sz w:val="22"/>
                <w:szCs w:val="22"/>
                <w:lang w:eastAsia="en-US"/>
              </w:rPr>
              <w:t>Реализация мер по профилактике распространения экстремистской идеологии, создание экспертной панели</w:t>
            </w:r>
            <w:r w:rsidRPr="00E52861">
              <w:rPr>
                <w:rStyle w:val="af0"/>
                <w:rFonts w:eastAsia="Calibri"/>
                <w:b/>
                <w:bCs/>
                <w:spacing w:val="-1"/>
                <w:sz w:val="22"/>
                <w:szCs w:val="22"/>
                <w:lang w:eastAsia="en-US"/>
              </w:rPr>
              <w:footnoteReference w:id="1"/>
            </w:r>
            <w:r w:rsidRPr="00E52861">
              <w:rPr>
                <w:rFonts w:eastAsia="Calibri" w:cs="Times New Roman"/>
                <w:b/>
                <w:bCs/>
                <w:spacing w:val="-1"/>
                <w:sz w:val="22"/>
                <w:szCs w:val="22"/>
                <w:lang w:eastAsia="en-US"/>
              </w:rPr>
              <w:t xml:space="preserve"> для возможности оперативно выявлять и своевременно реагировать на зарождающиеся конфликты в сфере межнациональных и этноконфессиональных отношений</w:t>
            </w:r>
          </w:p>
        </w:tc>
      </w:tr>
      <w:tr w:rsidR="001441D3" w:rsidRPr="00FD74C3"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ind w:left="22"/>
              <w:jc w:val="center"/>
              <w:rPr>
                <w:rFonts w:cs="Times New Roman"/>
                <w:sz w:val="22"/>
                <w:szCs w:val="22"/>
              </w:rPr>
            </w:pPr>
            <w:r w:rsidRPr="00E52861">
              <w:rPr>
                <w:rFonts w:cs="Times New Roman"/>
                <w:sz w:val="22"/>
                <w:szCs w:val="22"/>
              </w:rPr>
              <w:lastRenderedPageBreak/>
              <w:t>1</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rPr>
                <w:rFonts w:cs="Times New Roman"/>
                <w:color w:val="auto"/>
                <w:sz w:val="22"/>
                <w:szCs w:val="22"/>
              </w:rPr>
            </w:pPr>
            <w:r w:rsidRPr="00E52861">
              <w:rPr>
                <w:rFonts w:cs="Times New Roman"/>
                <w:color w:val="auto"/>
                <w:sz w:val="22"/>
                <w:szCs w:val="22"/>
              </w:rPr>
              <w:t>Распоряжение администрации города Нефтеюганска «О системе мониторинга состояния межнациональных, межконфессиональных отношений и раннего предупреждения конфликтных ситуаций в городе Нефтеюганске» от 19.02.2020 №47-р</w:t>
            </w: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jc w:val="both"/>
              <w:rPr>
                <w:sz w:val="22"/>
                <w:szCs w:val="22"/>
              </w:rPr>
            </w:pPr>
            <w:r w:rsidRPr="00E52861">
              <w:rPr>
                <w:sz w:val="22"/>
                <w:szCs w:val="22"/>
              </w:rPr>
              <w:t>В ходе мониторинга фактов обращений по вопросам деятельности религиозных организаций, в том числе религиозных организаций, в деятельности которых имеются признаки разжигания религиозной, национальной, иной ненависти и вражды не выявлено.</w:t>
            </w:r>
          </w:p>
          <w:p w:rsidR="001441D3" w:rsidRPr="00E52861" w:rsidRDefault="001441D3" w:rsidP="001441D3">
            <w:pPr>
              <w:jc w:val="both"/>
              <w:rPr>
                <w:sz w:val="22"/>
                <w:szCs w:val="22"/>
              </w:rPr>
            </w:pPr>
            <w:r w:rsidRPr="00E52861">
              <w:rPr>
                <w:sz w:val="22"/>
                <w:szCs w:val="22"/>
              </w:rPr>
              <w:t>Преступления с признаками экстремизма, в том числе совершенные несовершеннолетними, причисляющими себя к неформальным молодежным объединениям на территории города не зафиксированы.</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sz w:val="22"/>
                <w:szCs w:val="22"/>
              </w:rPr>
            </w:pPr>
            <w:r w:rsidRPr="00E52861">
              <w:rPr>
                <w:rFonts w:cs="Times New Roman"/>
                <w:sz w:val="22"/>
                <w:szCs w:val="22"/>
              </w:rPr>
              <w:t>-</w:t>
            </w:r>
          </w:p>
        </w:tc>
      </w:tr>
      <w:tr w:rsidR="001441D3" w:rsidRPr="00FD74C3" w:rsidTr="00152D83">
        <w:trPr>
          <w:jc w:val="center"/>
        </w:trPr>
        <w:tc>
          <w:tcPr>
            <w:tcW w:w="15658" w:type="dxa"/>
            <w:gridSpan w:val="4"/>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b/>
                <w:color w:val="auto"/>
                <w:sz w:val="22"/>
                <w:szCs w:val="22"/>
              </w:rPr>
            </w:pPr>
            <w:r w:rsidRPr="00E52861">
              <w:rPr>
                <w:rFonts w:eastAsia="Calibri" w:cs="Times New Roman"/>
                <w:b/>
                <w:bCs/>
                <w:color w:val="auto"/>
                <w:spacing w:val="-1"/>
                <w:sz w:val="22"/>
                <w:szCs w:val="22"/>
                <w:lang w:eastAsia="en-US"/>
              </w:rPr>
              <w:t>Мониторинг экстремистских настроений в молодежной среде</w:t>
            </w:r>
          </w:p>
        </w:tc>
      </w:tr>
      <w:tr w:rsidR="001441D3" w:rsidRPr="00FD74C3"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ind w:left="22"/>
              <w:jc w:val="center"/>
              <w:rPr>
                <w:rFonts w:cs="Times New Roman"/>
                <w:color w:val="auto"/>
                <w:sz w:val="22"/>
                <w:szCs w:val="22"/>
              </w:rPr>
            </w:pPr>
            <w:r w:rsidRPr="00E52861">
              <w:rPr>
                <w:rFonts w:cs="Times New Roman"/>
                <w:color w:val="auto"/>
                <w:sz w:val="22"/>
                <w:szCs w:val="22"/>
              </w:rPr>
              <w:t>1</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rFonts w:eastAsia="Calibri"/>
                <w:bCs/>
                <w:spacing w:val="-1"/>
                <w:sz w:val="22"/>
                <w:szCs w:val="22"/>
                <w:lang w:eastAsia="en-US"/>
              </w:rPr>
            </w:pPr>
            <w:r w:rsidRPr="00E52861">
              <w:rPr>
                <w:rFonts w:eastAsia="Calibri"/>
                <w:bCs/>
                <w:spacing w:val="-1"/>
                <w:sz w:val="22"/>
                <w:szCs w:val="22"/>
                <w:lang w:eastAsia="en-US"/>
              </w:rPr>
              <w:t xml:space="preserve">Беседы с обучающимися  </w:t>
            </w:r>
            <w:r w:rsidRPr="00E52861">
              <w:rPr>
                <w:sz w:val="22"/>
                <w:szCs w:val="22"/>
              </w:rPr>
              <w:t>подведомственных учреждений комитета физической культуры и спорта, комитета культуры и туризма, департамента образования и молодёжной политики администрации города Нефтеюганска</w:t>
            </w: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pStyle w:val="ac"/>
              <w:rPr>
                <w:rFonts w:cs="Times New Roman"/>
                <w:color w:val="auto"/>
                <w:sz w:val="22"/>
                <w:szCs w:val="22"/>
              </w:rPr>
            </w:pPr>
            <w:r w:rsidRPr="00E52861">
              <w:rPr>
                <w:rFonts w:cs="Times New Roman"/>
                <w:color w:val="auto"/>
                <w:sz w:val="22"/>
                <w:szCs w:val="22"/>
              </w:rPr>
              <w:t>Провод</w:t>
            </w:r>
            <w:r>
              <w:rPr>
                <w:rFonts w:cs="Times New Roman"/>
                <w:color w:val="auto"/>
                <w:sz w:val="22"/>
                <w:szCs w:val="22"/>
              </w:rPr>
              <w:t>я</w:t>
            </w:r>
            <w:r w:rsidRPr="00E52861">
              <w:rPr>
                <w:rFonts w:cs="Times New Roman"/>
                <w:color w:val="auto"/>
                <w:sz w:val="22"/>
                <w:szCs w:val="22"/>
              </w:rPr>
              <w:t>тся еженедельно во всех учреждениях</w:t>
            </w:r>
            <w:r>
              <w:rPr>
                <w:rFonts w:cs="Times New Roman"/>
                <w:color w:val="auto"/>
                <w:sz w:val="22"/>
                <w:szCs w:val="22"/>
              </w:rPr>
              <w:t xml:space="preserve">, подведомственных комитету физической культуры и спорта администрации города. Беседы </w:t>
            </w:r>
            <w:r w:rsidRPr="00E52861">
              <w:rPr>
                <w:rFonts w:cs="Times New Roman"/>
                <w:color w:val="auto"/>
                <w:sz w:val="22"/>
                <w:szCs w:val="22"/>
              </w:rPr>
              <w:t>направлен</w:t>
            </w:r>
            <w:r>
              <w:rPr>
                <w:rFonts w:cs="Times New Roman"/>
                <w:color w:val="auto"/>
                <w:sz w:val="22"/>
                <w:szCs w:val="22"/>
              </w:rPr>
              <w:t>ы</w:t>
            </w:r>
            <w:r w:rsidRPr="00E52861">
              <w:rPr>
                <w:rFonts w:cs="Times New Roman"/>
                <w:color w:val="auto"/>
                <w:sz w:val="22"/>
                <w:szCs w:val="22"/>
              </w:rPr>
              <w:t xml:space="preserve"> на выявление экстремистских настроений в молодежной среде. За отчётный период 2021 года</w:t>
            </w:r>
            <w:r>
              <w:rPr>
                <w:rFonts w:cs="Times New Roman"/>
                <w:color w:val="auto"/>
                <w:sz w:val="22"/>
                <w:szCs w:val="22"/>
              </w:rPr>
              <w:t xml:space="preserve"> фактов проявления</w:t>
            </w:r>
            <w:r w:rsidRPr="00E52861">
              <w:rPr>
                <w:rFonts w:cs="Times New Roman"/>
                <w:color w:val="auto"/>
                <w:sz w:val="22"/>
                <w:szCs w:val="22"/>
              </w:rPr>
              <w:t xml:space="preserve"> не выявлено</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b/>
                <w:color w:val="auto"/>
                <w:sz w:val="22"/>
                <w:szCs w:val="22"/>
              </w:rPr>
            </w:pPr>
            <w:r w:rsidRPr="00E52861">
              <w:rPr>
                <w:rFonts w:cs="Times New Roman"/>
                <w:b/>
                <w:color w:val="auto"/>
                <w:sz w:val="22"/>
                <w:szCs w:val="22"/>
              </w:rPr>
              <w:t>-</w:t>
            </w:r>
          </w:p>
        </w:tc>
      </w:tr>
      <w:tr w:rsidR="001441D3" w:rsidRPr="00FD74C3" w:rsidTr="00152D83">
        <w:trPr>
          <w:jc w:val="center"/>
        </w:trPr>
        <w:tc>
          <w:tcPr>
            <w:tcW w:w="15658" w:type="dxa"/>
            <w:gridSpan w:val="4"/>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jc w:val="center"/>
              <w:rPr>
                <w:rFonts w:cs="Times New Roman"/>
                <w:b/>
                <w:sz w:val="22"/>
                <w:szCs w:val="22"/>
              </w:rPr>
            </w:pPr>
            <w:r w:rsidRPr="00E52861">
              <w:rPr>
                <w:rFonts w:eastAsia="Calibri" w:cs="Times New Roman"/>
                <w:b/>
                <w:bCs/>
                <w:spacing w:val="-1"/>
                <w:sz w:val="22"/>
                <w:szCs w:val="22"/>
                <w:lang w:eastAsia="en-US"/>
              </w:rPr>
              <w:t>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средствами</w:t>
            </w:r>
          </w:p>
        </w:tc>
      </w:tr>
      <w:tr w:rsidR="001441D3" w:rsidRPr="00FD74C3"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widowControl w:val="0"/>
              <w:rPr>
                <w:rFonts w:eastAsia="Courier New"/>
                <w:color w:val="000000"/>
                <w:sz w:val="22"/>
                <w:szCs w:val="22"/>
              </w:rPr>
            </w:pPr>
            <w:r w:rsidRPr="00E52861">
              <w:rPr>
                <w:rFonts w:eastAsia="Courier New"/>
                <w:color w:val="000000"/>
                <w:sz w:val="22"/>
                <w:szCs w:val="22"/>
              </w:rPr>
              <w:t>1</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rFonts w:eastAsia="Calibri"/>
                <w:b/>
                <w:bCs/>
                <w:spacing w:val="-1"/>
                <w:sz w:val="22"/>
                <w:szCs w:val="22"/>
                <w:lang w:eastAsia="en-US"/>
              </w:rPr>
            </w:pPr>
            <w:r w:rsidRPr="00E52861">
              <w:rPr>
                <w:sz w:val="22"/>
                <w:szCs w:val="22"/>
              </w:rPr>
              <w:t>Городской форум «Жить в мире с собой и другими»</w:t>
            </w: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pStyle w:val="ac"/>
              <w:rPr>
                <w:rFonts w:cs="Times New Roman"/>
                <w:sz w:val="22"/>
                <w:szCs w:val="22"/>
              </w:rPr>
            </w:pPr>
            <w:r w:rsidRPr="00E52861">
              <w:rPr>
                <w:rFonts w:cs="Times New Roman"/>
                <w:sz w:val="22"/>
                <w:szCs w:val="22"/>
              </w:rPr>
              <w:t>с 22 марта 2021 по 02 апреля 2021 на базе МБУ ДО «Дом детского творчества» проведен городской форум для актива первичных отделений Общероссийской общественно-государственной детско-юношеской организации «Российское движение школьников» «Жить в мире с собой и другими». Охват – 1 447 участников.</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rPr>
                <w:rFonts w:cs="Times New Roman"/>
                <w:sz w:val="22"/>
                <w:szCs w:val="22"/>
              </w:rPr>
            </w:pPr>
          </w:p>
        </w:tc>
      </w:tr>
      <w:tr w:rsidR="001441D3" w:rsidRPr="00FD74C3"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widowControl w:val="0"/>
              <w:rPr>
                <w:rFonts w:eastAsia="Courier New"/>
                <w:color w:val="000000"/>
                <w:sz w:val="22"/>
                <w:szCs w:val="22"/>
              </w:rPr>
            </w:pPr>
            <w:r w:rsidRPr="00E52861">
              <w:rPr>
                <w:rFonts w:eastAsia="Courier New"/>
                <w:color w:val="000000"/>
                <w:sz w:val="22"/>
                <w:szCs w:val="22"/>
              </w:rPr>
              <w:t>2</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rFonts w:eastAsia="Calibri"/>
                <w:b/>
                <w:bCs/>
                <w:spacing w:val="-1"/>
                <w:sz w:val="22"/>
                <w:szCs w:val="22"/>
                <w:lang w:eastAsia="en-US"/>
              </w:rPr>
            </w:pPr>
            <w:r w:rsidRPr="00E52861">
              <w:rPr>
                <w:bCs/>
                <w:sz w:val="22"/>
                <w:szCs w:val="22"/>
              </w:rPr>
              <w:t>Круглый стол «Этнокультурное образование, как основа формирования личности»</w:t>
            </w: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pStyle w:val="ac"/>
              <w:rPr>
                <w:rFonts w:cs="Times New Roman"/>
                <w:sz w:val="22"/>
                <w:szCs w:val="22"/>
              </w:rPr>
            </w:pPr>
            <w:r w:rsidRPr="00E52861">
              <w:rPr>
                <w:rFonts w:cs="Times New Roman"/>
                <w:sz w:val="22"/>
                <w:szCs w:val="22"/>
              </w:rPr>
              <w:t>24 марта 2021 в онлайн-формате организовано проведение круглого стола «Этнокультурное образование как основа формирования личности». Охват – 640 участников.</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rPr>
                <w:rFonts w:cs="Times New Roman"/>
                <w:sz w:val="22"/>
                <w:szCs w:val="22"/>
              </w:rPr>
            </w:pPr>
          </w:p>
        </w:tc>
      </w:tr>
      <w:tr w:rsidR="001441D3" w:rsidRPr="00FD74C3"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widowControl w:val="0"/>
              <w:rPr>
                <w:rFonts w:eastAsia="Courier New"/>
                <w:color w:val="000000"/>
                <w:sz w:val="22"/>
                <w:szCs w:val="22"/>
              </w:rPr>
            </w:pPr>
            <w:r w:rsidRPr="00E52861">
              <w:rPr>
                <w:rFonts w:eastAsia="Courier New"/>
                <w:color w:val="000000"/>
                <w:sz w:val="22"/>
                <w:szCs w:val="22"/>
              </w:rPr>
              <w:t>3</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jc w:val="both"/>
              <w:rPr>
                <w:sz w:val="22"/>
                <w:szCs w:val="22"/>
              </w:rPr>
            </w:pPr>
            <w:r w:rsidRPr="00E52861">
              <w:rPr>
                <w:sz w:val="22"/>
                <w:szCs w:val="22"/>
              </w:rPr>
              <w:t>Беседы, лекции, круглые столы, мероприятия внеурочной деятельности</w:t>
            </w:r>
          </w:p>
        </w:tc>
        <w:tc>
          <w:tcPr>
            <w:tcW w:w="6578" w:type="dxa"/>
            <w:tcBorders>
              <w:top w:val="single" w:sz="4" w:space="0" w:color="auto"/>
              <w:left w:val="single" w:sz="4" w:space="0" w:color="auto"/>
              <w:bottom w:val="single" w:sz="4" w:space="0" w:color="auto"/>
              <w:right w:val="single" w:sz="4" w:space="0" w:color="auto"/>
            </w:tcBorders>
          </w:tcPr>
          <w:p w:rsidR="001441D3" w:rsidRPr="00E52861" w:rsidRDefault="001441D3" w:rsidP="001441D3">
            <w:pPr>
              <w:shd w:val="clear" w:color="auto" w:fill="FFFFFF"/>
              <w:jc w:val="both"/>
              <w:rPr>
                <w:sz w:val="22"/>
                <w:szCs w:val="22"/>
              </w:rPr>
            </w:pPr>
            <w:r w:rsidRPr="00E52861">
              <w:rPr>
                <w:sz w:val="22"/>
                <w:szCs w:val="22"/>
              </w:rPr>
              <w:t>17 февраля 2021 Департаментом образования и молодежной политики администрации города Нефтеюганска совместно с Комитетом культуры и туризма администрации города Нефтеюганска организовано проведение вебинара «Правовой лабиринт» по формированию правовой культуры молодежи. Охват - 65 участников.</w:t>
            </w:r>
          </w:p>
          <w:p w:rsidR="001441D3" w:rsidRPr="00E52861" w:rsidRDefault="001441D3" w:rsidP="001441D3">
            <w:pPr>
              <w:shd w:val="clear" w:color="auto" w:fill="FFFFFF"/>
              <w:jc w:val="both"/>
              <w:rPr>
                <w:sz w:val="22"/>
                <w:szCs w:val="22"/>
              </w:rPr>
            </w:pPr>
            <w:r w:rsidRPr="00E52861">
              <w:rPr>
                <w:sz w:val="22"/>
                <w:szCs w:val="22"/>
              </w:rPr>
              <w:t xml:space="preserve">23 марта 2021 Департаментом образования и молодежной политики администрации города Нефтеюганска совместно с Комитетом культуры и туризма администрации города </w:t>
            </w:r>
            <w:r w:rsidRPr="00E52861">
              <w:rPr>
                <w:sz w:val="22"/>
                <w:szCs w:val="22"/>
              </w:rPr>
              <w:lastRenderedPageBreak/>
              <w:t>Нефтеюганска организовано проведение вебинара «Взрослые проблемы детей» по формированию культурного и нравственного развития подрастающего поколения. Охват - 65 участников.</w:t>
            </w:r>
          </w:p>
          <w:p w:rsidR="001441D3" w:rsidRPr="00E52861" w:rsidRDefault="001441D3" w:rsidP="001441D3">
            <w:pPr>
              <w:shd w:val="clear" w:color="auto" w:fill="FFFFFF"/>
              <w:jc w:val="both"/>
              <w:rPr>
                <w:sz w:val="22"/>
                <w:szCs w:val="22"/>
              </w:rPr>
            </w:pPr>
            <w:r w:rsidRPr="00E52861">
              <w:rPr>
                <w:sz w:val="22"/>
                <w:szCs w:val="22"/>
              </w:rPr>
              <w:t>В рамках внеурочной деятельности проводятся занятия курса «Социокультурные истоки» в 1-4 классах, курса «Основы духовно-нравственной культуры народов России» в 5-ых классах.</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pStyle w:val="ac"/>
              <w:rPr>
                <w:rFonts w:cs="Times New Roman"/>
                <w:sz w:val="22"/>
                <w:szCs w:val="22"/>
              </w:rPr>
            </w:pPr>
            <w:r w:rsidRPr="00E52861">
              <w:rPr>
                <w:rFonts w:cs="Times New Roman"/>
                <w:sz w:val="22"/>
                <w:szCs w:val="22"/>
              </w:rPr>
              <w:lastRenderedPageBreak/>
              <w:t>В Вебинаре «Взрослые проблемы детей» принял участие настоятель местной религиозной организации православного Прихода храма в честь всех святых города Нефтеюганска, Ханты-Мансийской Епархии Русской Православной Церкви Мелешкин Михаил Владимирович.</w:t>
            </w:r>
          </w:p>
        </w:tc>
      </w:tr>
      <w:tr w:rsidR="001441D3" w:rsidRPr="00FD74C3"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1441D3" w:rsidRPr="00E52861" w:rsidRDefault="001441D3" w:rsidP="001441D3">
            <w:pPr>
              <w:widowControl w:val="0"/>
              <w:rPr>
                <w:rFonts w:eastAsia="Courier New"/>
                <w:color w:val="000000"/>
                <w:sz w:val="22"/>
                <w:szCs w:val="22"/>
              </w:rPr>
            </w:pPr>
            <w:r>
              <w:rPr>
                <w:rFonts w:eastAsia="Courier New"/>
                <w:color w:val="000000"/>
                <w:sz w:val="22"/>
                <w:szCs w:val="22"/>
              </w:rPr>
              <w:lastRenderedPageBreak/>
              <w:t>4</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1441D3" w:rsidRPr="00D62BAC" w:rsidRDefault="001441D3" w:rsidP="001441D3">
            <w:pPr>
              <w:jc w:val="both"/>
              <w:rPr>
                <w:rFonts w:eastAsia="Calibri"/>
                <w:bCs/>
                <w:spacing w:val="-1"/>
                <w:sz w:val="22"/>
                <w:szCs w:val="22"/>
                <w:lang w:eastAsia="en-US"/>
              </w:rPr>
            </w:pPr>
            <w:r w:rsidRPr="00D62BAC">
              <w:rPr>
                <w:rFonts w:eastAsia="Calibri"/>
                <w:bCs/>
                <w:spacing w:val="-1"/>
                <w:sz w:val="22"/>
                <w:szCs w:val="22"/>
                <w:lang w:eastAsia="en-US"/>
              </w:rPr>
              <w:t xml:space="preserve">Распространение МАУ «СШОР «Сибиряк» среди спортсменов и их родителей (законных представителей) буклетов. </w:t>
            </w:r>
          </w:p>
        </w:tc>
        <w:tc>
          <w:tcPr>
            <w:tcW w:w="6578" w:type="dxa"/>
            <w:tcBorders>
              <w:top w:val="single" w:sz="4" w:space="0" w:color="auto"/>
              <w:left w:val="single" w:sz="4" w:space="0" w:color="auto"/>
              <w:bottom w:val="single" w:sz="4" w:space="0" w:color="auto"/>
              <w:right w:val="single" w:sz="4" w:space="0" w:color="auto"/>
            </w:tcBorders>
          </w:tcPr>
          <w:p w:rsidR="001441D3" w:rsidRPr="00D62BAC" w:rsidRDefault="001441D3" w:rsidP="001441D3">
            <w:pPr>
              <w:jc w:val="both"/>
              <w:rPr>
                <w:sz w:val="22"/>
                <w:szCs w:val="22"/>
              </w:rPr>
            </w:pPr>
            <w:r w:rsidRPr="00D62BAC">
              <w:rPr>
                <w:sz w:val="22"/>
                <w:szCs w:val="22"/>
              </w:rPr>
              <w:t>Распространение печатной продукции (памятки, буклеты) по разъяснению ответственности за разжигание межнациональной розни, религиозного фанатизма и национальной расовой нетерпимости.</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1441D3" w:rsidRPr="00D62BAC" w:rsidRDefault="001441D3" w:rsidP="001441D3">
            <w:pPr>
              <w:pStyle w:val="ac"/>
              <w:rPr>
                <w:rFonts w:cs="Times New Roman"/>
                <w:sz w:val="22"/>
                <w:szCs w:val="22"/>
              </w:rPr>
            </w:pPr>
          </w:p>
        </w:tc>
      </w:tr>
      <w:tr w:rsidR="001441D3" w:rsidRPr="00FD74C3" w:rsidTr="00716FA3">
        <w:trPr>
          <w:trHeight w:val="2024"/>
          <w:jc w:val="center"/>
        </w:trPr>
        <w:tc>
          <w:tcPr>
            <w:tcW w:w="611" w:type="dxa"/>
            <w:tcBorders>
              <w:top w:val="single" w:sz="4" w:space="0" w:color="auto"/>
              <w:left w:val="single" w:sz="4" w:space="0" w:color="auto"/>
              <w:right w:val="single" w:sz="4" w:space="0" w:color="auto"/>
            </w:tcBorders>
            <w:shd w:val="clear" w:color="auto" w:fill="auto"/>
          </w:tcPr>
          <w:p w:rsidR="001441D3" w:rsidRPr="00E52861" w:rsidRDefault="001441D3" w:rsidP="001441D3">
            <w:pPr>
              <w:widowControl w:val="0"/>
              <w:rPr>
                <w:rFonts w:eastAsia="Courier New"/>
                <w:color w:val="000000"/>
                <w:sz w:val="22"/>
                <w:szCs w:val="22"/>
              </w:rPr>
            </w:pPr>
            <w:r>
              <w:rPr>
                <w:rFonts w:eastAsia="Courier New"/>
                <w:color w:val="000000"/>
                <w:sz w:val="22"/>
                <w:szCs w:val="22"/>
              </w:rPr>
              <w:t>5</w:t>
            </w:r>
          </w:p>
          <w:p w:rsidR="001441D3" w:rsidRPr="00E52861" w:rsidRDefault="001441D3" w:rsidP="001441D3">
            <w:pPr>
              <w:widowControl w:val="0"/>
              <w:rPr>
                <w:rFonts w:eastAsia="Courier New"/>
                <w:color w:val="000000"/>
                <w:sz w:val="22"/>
                <w:szCs w:val="22"/>
              </w:rPr>
            </w:pPr>
          </w:p>
        </w:tc>
        <w:tc>
          <w:tcPr>
            <w:tcW w:w="3775" w:type="dxa"/>
            <w:tcBorders>
              <w:top w:val="single" w:sz="4" w:space="0" w:color="auto"/>
              <w:left w:val="single" w:sz="4" w:space="0" w:color="auto"/>
              <w:right w:val="single" w:sz="4" w:space="0" w:color="auto"/>
            </w:tcBorders>
            <w:shd w:val="clear" w:color="auto" w:fill="auto"/>
          </w:tcPr>
          <w:p w:rsidR="001441D3" w:rsidRDefault="001441D3" w:rsidP="001441D3">
            <w:pPr>
              <w:jc w:val="both"/>
              <w:rPr>
                <w:sz w:val="22"/>
                <w:szCs w:val="22"/>
              </w:rPr>
            </w:pPr>
            <w:r w:rsidRPr="00D62BAC">
              <w:rPr>
                <w:sz w:val="22"/>
                <w:szCs w:val="22"/>
              </w:rPr>
              <w:t>Беседы</w:t>
            </w:r>
            <w:r>
              <w:rPr>
                <w:sz w:val="22"/>
                <w:szCs w:val="22"/>
              </w:rPr>
              <w:t>:</w:t>
            </w:r>
          </w:p>
          <w:p w:rsidR="001441D3" w:rsidRPr="00D62BAC" w:rsidRDefault="001441D3" w:rsidP="001441D3">
            <w:pPr>
              <w:jc w:val="both"/>
              <w:rPr>
                <w:rFonts w:eastAsia="Calibri"/>
                <w:bCs/>
                <w:spacing w:val="-1"/>
                <w:sz w:val="22"/>
                <w:szCs w:val="22"/>
                <w:lang w:eastAsia="en-US"/>
              </w:rPr>
            </w:pPr>
            <w:r>
              <w:rPr>
                <w:sz w:val="22"/>
                <w:szCs w:val="22"/>
              </w:rPr>
              <w:t>-</w:t>
            </w:r>
            <w:r w:rsidRPr="00D62BAC">
              <w:rPr>
                <w:sz w:val="22"/>
                <w:szCs w:val="22"/>
              </w:rPr>
              <w:t>со спортсменами МБУ «СШОР по зимним видам спорта» на тему «Экстремизму – НЕТ!»</w:t>
            </w:r>
            <w:r>
              <w:rPr>
                <w:sz w:val="22"/>
                <w:szCs w:val="22"/>
              </w:rPr>
              <w:t>,</w:t>
            </w:r>
          </w:p>
          <w:p w:rsidR="001441D3" w:rsidRDefault="001441D3" w:rsidP="001441D3">
            <w:pPr>
              <w:jc w:val="both"/>
              <w:rPr>
                <w:sz w:val="22"/>
                <w:szCs w:val="22"/>
              </w:rPr>
            </w:pPr>
            <w:r>
              <w:rPr>
                <w:rFonts w:eastAsia="Calibri"/>
                <w:bCs/>
                <w:spacing w:val="-1"/>
                <w:sz w:val="22"/>
                <w:szCs w:val="22"/>
                <w:lang w:eastAsia="en-US"/>
              </w:rPr>
              <w:t>-</w:t>
            </w:r>
            <w:r w:rsidRPr="00D62BAC">
              <w:rPr>
                <w:rFonts w:eastAsia="Calibri"/>
                <w:bCs/>
                <w:spacing w:val="-1"/>
                <w:sz w:val="22"/>
                <w:szCs w:val="22"/>
                <w:lang w:eastAsia="en-US"/>
              </w:rPr>
              <w:t>с обучающимися</w:t>
            </w:r>
            <w:r w:rsidRPr="00D62BAC">
              <w:rPr>
                <w:sz w:val="22"/>
                <w:szCs w:val="22"/>
              </w:rPr>
              <w:t xml:space="preserve"> МБУ «СШОР «Спартак»</w:t>
            </w:r>
            <w:r>
              <w:rPr>
                <w:sz w:val="22"/>
                <w:szCs w:val="22"/>
              </w:rPr>
              <w:t>,</w:t>
            </w:r>
          </w:p>
          <w:p w:rsidR="001441D3" w:rsidRPr="00D62BAC" w:rsidRDefault="001441D3" w:rsidP="001441D3">
            <w:pPr>
              <w:jc w:val="both"/>
              <w:rPr>
                <w:rFonts w:eastAsia="Calibri"/>
                <w:bCs/>
                <w:spacing w:val="-1"/>
                <w:sz w:val="22"/>
                <w:szCs w:val="22"/>
                <w:lang w:eastAsia="en-US"/>
              </w:rPr>
            </w:pPr>
            <w:r>
              <w:rPr>
                <w:rFonts w:eastAsia="Calibri"/>
                <w:bCs/>
                <w:spacing w:val="-1"/>
                <w:sz w:val="22"/>
                <w:szCs w:val="22"/>
                <w:lang w:eastAsia="en-US"/>
              </w:rPr>
              <w:t>-</w:t>
            </w:r>
            <w:r w:rsidRPr="00D62BAC">
              <w:rPr>
                <w:rFonts w:eastAsia="Calibri"/>
                <w:bCs/>
                <w:spacing w:val="-1"/>
                <w:sz w:val="22"/>
                <w:szCs w:val="22"/>
                <w:lang w:eastAsia="en-US"/>
              </w:rPr>
              <w:t>с обучающимися</w:t>
            </w:r>
            <w:r w:rsidRPr="00D62BAC">
              <w:rPr>
                <w:sz w:val="22"/>
                <w:szCs w:val="22"/>
              </w:rPr>
              <w:t xml:space="preserve"> МБУ «СШОР по единоборствам»</w:t>
            </w:r>
          </w:p>
        </w:tc>
        <w:tc>
          <w:tcPr>
            <w:tcW w:w="6578" w:type="dxa"/>
            <w:tcBorders>
              <w:top w:val="single" w:sz="4" w:space="0" w:color="auto"/>
              <w:left w:val="single" w:sz="4" w:space="0" w:color="auto"/>
              <w:right w:val="single" w:sz="4" w:space="0" w:color="auto"/>
            </w:tcBorders>
          </w:tcPr>
          <w:p w:rsidR="001441D3" w:rsidRPr="00D62BAC" w:rsidRDefault="001441D3" w:rsidP="001441D3">
            <w:pPr>
              <w:jc w:val="both"/>
              <w:rPr>
                <w:sz w:val="22"/>
                <w:szCs w:val="22"/>
              </w:rPr>
            </w:pPr>
            <w:r w:rsidRPr="00D62BAC">
              <w:rPr>
                <w:sz w:val="22"/>
                <w:szCs w:val="22"/>
              </w:rPr>
              <w:t xml:space="preserve">Тематические беседы с обучающимися на тему «Давайте, люди, никогда об этом не забудем!». </w:t>
            </w:r>
          </w:p>
          <w:p w:rsidR="001441D3" w:rsidRDefault="001441D3" w:rsidP="001441D3">
            <w:pPr>
              <w:jc w:val="both"/>
              <w:rPr>
                <w:sz w:val="22"/>
                <w:szCs w:val="22"/>
              </w:rPr>
            </w:pPr>
            <w:r w:rsidRPr="00D62BAC">
              <w:rPr>
                <w:sz w:val="22"/>
                <w:szCs w:val="22"/>
              </w:rPr>
              <w:t xml:space="preserve">Беседы с обучающимися отделений каратэ, дзюдо «Сила России в единстве народов». </w:t>
            </w:r>
          </w:p>
          <w:p w:rsidR="001441D3" w:rsidRPr="00D62BAC" w:rsidRDefault="001441D3" w:rsidP="001441D3">
            <w:pPr>
              <w:jc w:val="both"/>
              <w:rPr>
                <w:sz w:val="22"/>
                <w:szCs w:val="22"/>
              </w:rPr>
            </w:pPr>
            <w:r w:rsidRPr="00D62BAC">
              <w:rPr>
                <w:sz w:val="22"/>
                <w:szCs w:val="22"/>
              </w:rPr>
              <w:t>В мероприятиях приняли участие 248 детей.</w:t>
            </w:r>
          </w:p>
        </w:tc>
        <w:tc>
          <w:tcPr>
            <w:tcW w:w="4694" w:type="dxa"/>
            <w:tcBorders>
              <w:top w:val="single" w:sz="4" w:space="0" w:color="auto"/>
              <w:left w:val="single" w:sz="4" w:space="0" w:color="auto"/>
              <w:right w:val="single" w:sz="4" w:space="0" w:color="auto"/>
            </w:tcBorders>
            <w:shd w:val="clear" w:color="auto" w:fill="auto"/>
          </w:tcPr>
          <w:p w:rsidR="001441D3" w:rsidRPr="00D62BAC" w:rsidRDefault="001441D3" w:rsidP="001441D3">
            <w:pPr>
              <w:widowControl w:val="0"/>
              <w:jc w:val="center"/>
              <w:rPr>
                <w:sz w:val="22"/>
                <w:szCs w:val="22"/>
              </w:rPr>
            </w:pPr>
            <w:r w:rsidRPr="00D62BAC">
              <w:rPr>
                <w:rFonts w:eastAsia="Calibri"/>
                <w:bCs/>
                <w:color w:val="000000"/>
                <w:spacing w:val="-1"/>
                <w:sz w:val="22"/>
                <w:szCs w:val="22"/>
                <w:lang w:eastAsia="en-US"/>
              </w:rPr>
              <w:t>-</w:t>
            </w:r>
          </w:p>
        </w:tc>
      </w:tr>
      <w:tr w:rsidR="00716FA3" w:rsidRPr="00FD74C3" w:rsidTr="00716FA3">
        <w:trPr>
          <w:trHeight w:val="2024"/>
          <w:jc w:val="center"/>
        </w:trPr>
        <w:tc>
          <w:tcPr>
            <w:tcW w:w="611" w:type="dxa"/>
            <w:tcBorders>
              <w:top w:val="single" w:sz="4" w:space="0" w:color="auto"/>
              <w:left w:val="single" w:sz="4" w:space="0" w:color="auto"/>
              <w:right w:val="single" w:sz="4" w:space="0" w:color="auto"/>
            </w:tcBorders>
            <w:shd w:val="clear" w:color="auto" w:fill="auto"/>
          </w:tcPr>
          <w:p w:rsidR="00716FA3" w:rsidRDefault="00716FA3" w:rsidP="00716FA3">
            <w:pPr>
              <w:widowControl w:val="0"/>
              <w:rPr>
                <w:rFonts w:eastAsia="Courier New"/>
                <w:color w:val="000000"/>
                <w:sz w:val="22"/>
                <w:szCs w:val="22"/>
              </w:rPr>
            </w:pPr>
            <w:r>
              <w:rPr>
                <w:rFonts w:eastAsia="Courier New"/>
                <w:color w:val="000000"/>
                <w:sz w:val="22"/>
                <w:szCs w:val="22"/>
              </w:rPr>
              <w:t>6</w:t>
            </w:r>
          </w:p>
        </w:tc>
        <w:tc>
          <w:tcPr>
            <w:tcW w:w="3775" w:type="dxa"/>
            <w:tcBorders>
              <w:top w:val="single" w:sz="4" w:space="0" w:color="auto"/>
              <w:left w:val="single" w:sz="4" w:space="0" w:color="auto"/>
              <w:right w:val="single" w:sz="4" w:space="0" w:color="auto"/>
            </w:tcBorders>
            <w:shd w:val="clear" w:color="auto" w:fill="auto"/>
          </w:tcPr>
          <w:p w:rsidR="00716FA3" w:rsidRPr="00716FA3" w:rsidRDefault="00716FA3" w:rsidP="00716FA3">
            <w:pPr>
              <w:shd w:val="clear" w:color="auto" w:fill="FFFFFF"/>
              <w:autoSpaceDE w:val="0"/>
              <w:autoSpaceDN w:val="0"/>
              <w:adjustRightInd w:val="0"/>
              <w:jc w:val="both"/>
              <w:rPr>
                <w:sz w:val="22"/>
              </w:rPr>
            </w:pPr>
            <w:r w:rsidRPr="00716FA3">
              <w:rPr>
                <w:sz w:val="22"/>
              </w:rPr>
              <w:t>Акция «Все мы дети мира»</w:t>
            </w:r>
          </w:p>
        </w:tc>
        <w:tc>
          <w:tcPr>
            <w:tcW w:w="6578" w:type="dxa"/>
            <w:tcBorders>
              <w:top w:val="single" w:sz="4" w:space="0" w:color="auto"/>
              <w:left w:val="single" w:sz="4" w:space="0" w:color="auto"/>
              <w:right w:val="single" w:sz="4" w:space="0" w:color="auto"/>
            </w:tcBorders>
          </w:tcPr>
          <w:p w:rsidR="00716FA3" w:rsidRPr="00716FA3" w:rsidRDefault="00716FA3" w:rsidP="00716FA3">
            <w:pPr>
              <w:widowControl w:val="0"/>
              <w:jc w:val="both"/>
              <w:rPr>
                <w:rFonts w:eastAsia="Calibri"/>
                <w:bCs/>
                <w:color w:val="000000"/>
                <w:spacing w:val="-1"/>
                <w:sz w:val="22"/>
                <w:lang w:eastAsia="en-US"/>
              </w:rPr>
            </w:pPr>
            <w:r w:rsidRPr="00716FA3">
              <w:rPr>
                <w:rFonts w:eastAsia="Calibri"/>
                <w:bCs/>
                <w:color w:val="000000"/>
                <w:spacing w:val="-1"/>
                <w:sz w:val="22"/>
                <w:lang w:eastAsia="en-US"/>
              </w:rPr>
              <w:t>С 20 по 25 января 2021 года в МБУ ДО «ДМШ им. В.В. Андреева» прошла акция «Все мы дети мира». В рамках акции, учащиеся отвечали на вопросы и записывали ответы на баннере, расположенном в рекреации учреждения, о разных национальностях, традициях разных народов.</w:t>
            </w:r>
          </w:p>
          <w:p w:rsidR="00716FA3" w:rsidRPr="00716FA3" w:rsidRDefault="00716FA3" w:rsidP="00716FA3">
            <w:pPr>
              <w:widowControl w:val="0"/>
              <w:jc w:val="both"/>
              <w:rPr>
                <w:rFonts w:eastAsia="Calibri"/>
                <w:bCs/>
                <w:color w:val="000000"/>
                <w:spacing w:val="-1"/>
                <w:sz w:val="22"/>
                <w:lang w:eastAsia="en-US"/>
              </w:rPr>
            </w:pPr>
            <w:r w:rsidRPr="00716FA3">
              <w:rPr>
                <w:rFonts w:eastAsia="Calibri"/>
                <w:bCs/>
                <w:color w:val="000000"/>
                <w:spacing w:val="-1"/>
                <w:sz w:val="22"/>
                <w:lang w:eastAsia="en-US"/>
              </w:rPr>
              <w:t>Цель акции - показать, что все мы едины, несмотря на национальность и вероисповедание. В акции приняли участие 40 человек.</w:t>
            </w:r>
          </w:p>
        </w:tc>
        <w:tc>
          <w:tcPr>
            <w:tcW w:w="4694" w:type="dxa"/>
            <w:tcBorders>
              <w:top w:val="single" w:sz="4" w:space="0" w:color="auto"/>
              <w:left w:val="single" w:sz="4" w:space="0" w:color="auto"/>
              <w:right w:val="single" w:sz="4" w:space="0" w:color="auto"/>
            </w:tcBorders>
            <w:shd w:val="clear" w:color="auto" w:fill="auto"/>
          </w:tcPr>
          <w:p w:rsidR="00716FA3" w:rsidRPr="00716FA3" w:rsidRDefault="00716FA3" w:rsidP="00716FA3">
            <w:pPr>
              <w:widowControl w:val="0"/>
              <w:jc w:val="both"/>
              <w:rPr>
                <w:rFonts w:eastAsia="Calibri"/>
                <w:bCs/>
                <w:color w:val="000000"/>
                <w:spacing w:val="-1"/>
                <w:sz w:val="22"/>
                <w:lang w:eastAsia="en-US"/>
              </w:rPr>
            </w:pPr>
            <w:r w:rsidRPr="00716FA3">
              <w:rPr>
                <w:rFonts w:eastAsia="Calibri"/>
                <w:bCs/>
                <w:color w:val="000000"/>
                <w:spacing w:val="-1"/>
                <w:sz w:val="22"/>
                <w:lang w:eastAsia="en-US"/>
              </w:rPr>
              <w:t>-</w:t>
            </w:r>
          </w:p>
        </w:tc>
      </w:tr>
      <w:tr w:rsidR="00716FA3" w:rsidRPr="00FD74C3" w:rsidTr="00716FA3">
        <w:trPr>
          <w:trHeight w:val="1147"/>
          <w:jc w:val="center"/>
        </w:trPr>
        <w:tc>
          <w:tcPr>
            <w:tcW w:w="611" w:type="dxa"/>
            <w:tcBorders>
              <w:top w:val="single" w:sz="4" w:space="0" w:color="auto"/>
              <w:left w:val="single" w:sz="4" w:space="0" w:color="auto"/>
              <w:right w:val="single" w:sz="4" w:space="0" w:color="auto"/>
            </w:tcBorders>
            <w:shd w:val="clear" w:color="auto" w:fill="auto"/>
          </w:tcPr>
          <w:p w:rsidR="00716FA3" w:rsidRDefault="00716FA3" w:rsidP="00716FA3">
            <w:pPr>
              <w:widowControl w:val="0"/>
              <w:rPr>
                <w:rFonts w:eastAsia="Courier New"/>
                <w:color w:val="000000"/>
                <w:sz w:val="22"/>
                <w:szCs w:val="22"/>
              </w:rPr>
            </w:pPr>
            <w:r>
              <w:rPr>
                <w:rFonts w:eastAsia="Courier New"/>
                <w:color w:val="000000"/>
                <w:sz w:val="22"/>
                <w:szCs w:val="22"/>
              </w:rPr>
              <w:t>7</w:t>
            </w:r>
          </w:p>
        </w:tc>
        <w:tc>
          <w:tcPr>
            <w:tcW w:w="3775" w:type="dxa"/>
            <w:tcBorders>
              <w:top w:val="single" w:sz="4" w:space="0" w:color="auto"/>
              <w:left w:val="single" w:sz="4" w:space="0" w:color="auto"/>
              <w:right w:val="single" w:sz="4" w:space="0" w:color="auto"/>
            </w:tcBorders>
            <w:shd w:val="clear" w:color="auto" w:fill="auto"/>
          </w:tcPr>
          <w:p w:rsidR="00716FA3" w:rsidRPr="00716FA3" w:rsidRDefault="00716FA3" w:rsidP="00716FA3">
            <w:pPr>
              <w:widowControl w:val="0"/>
              <w:jc w:val="both"/>
              <w:rPr>
                <w:rFonts w:eastAsia="Calibri"/>
                <w:bCs/>
                <w:color w:val="000000"/>
                <w:spacing w:val="-1"/>
                <w:sz w:val="22"/>
                <w:lang w:eastAsia="en-US"/>
              </w:rPr>
            </w:pPr>
            <w:r w:rsidRPr="00716FA3">
              <w:rPr>
                <w:rFonts w:eastAsia="Calibri"/>
                <w:bCs/>
                <w:color w:val="000000"/>
                <w:spacing w:val="-1"/>
                <w:sz w:val="22"/>
                <w:lang w:eastAsia="en-US"/>
              </w:rPr>
              <w:t xml:space="preserve">Классный час </w:t>
            </w:r>
          </w:p>
          <w:p w:rsidR="00716FA3" w:rsidRPr="00716FA3" w:rsidRDefault="00716FA3" w:rsidP="00716FA3">
            <w:pPr>
              <w:widowControl w:val="0"/>
              <w:jc w:val="both"/>
              <w:rPr>
                <w:rFonts w:eastAsia="Calibri"/>
                <w:bCs/>
                <w:color w:val="000000"/>
                <w:spacing w:val="-1"/>
                <w:sz w:val="22"/>
                <w:lang w:eastAsia="en-US"/>
              </w:rPr>
            </w:pPr>
            <w:r w:rsidRPr="00716FA3">
              <w:rPr>
                <w:rFonts w:eastAsia="Calibri"/>
                <w:bCs/>
                <w:color w:val="000000"/>
                <w:spacing w:val="-1"/>
                <w:sz w:val="22"/>
                <w:lang w:eastAsia="en-US"/>
              </w:rPr>
              <w:t>«Распахни окно в мир»</w:t>
            </w:r>
          </w:p>
          <w:p w:rsidR="00716FA3" w:rsidRPr="00716FA3" w:rsidRDefault="00716FA3" w:rsidP="00716FA3">
            <w:pPr>
              <w:widowControl w:val="0"/>
              <w:jc w:val="both"/>
              <w:rPr>
                <w:rFonts w:eastAsia="Calibri"/>
                <w:bCs/>
                <w:color w:val="000000"/>
                <w:spacing w:val="-1"/>
                <w:sz w:val="22"/>
                <w:lang w:eastAsia="en-US"/>
              </w:rPr>
            </w:pPr>
          </w:p>
          <w:p w:rsidR="00716FA3" w:rsidRPr="00716FA3" w:rsidRDefault="00716FA3" w:rsidP="00716FA3">
            <w:pPr>
              <w:jc w:val="both"/>
              <w:rPr>
                <w:rFonts w:eastAsia="Calibri"/>
                <w:sz w:val="22"/>
                <w:lang w:eastAsia="en-US"/>
              </w:rPr>
            </w:pPr>
          </w:p>
        </w:tc>
        <w:tc>
          <w:tcPr>
            <w:tcW w:w="6578" w:type="dxa"/>
            <w:tcBorders>
              <w:top w:val="single" w:sz="4" w:space="0" w:color="auto"/>
              <w:left w:val="single" w:sz="4" w:space="0" w:color="auto"/>
              <w:right w:val="single" w:sz="4" w:space="0" w:color="auto"/>
            </w:tcBorders>
          </w:tcPr>
          <w:p w:rsidR="00716FA3" w:rsidRPr="00716FA3" w:rsidRDefault="00716FA3" w:rsidP="00716FA3">
            <w:pPr>
              <w:jc w:val="both"/>
              <w:rPr>
                <w:rFonts w:eastAsia="Calibri"/>
                <w:sz w:val="22"/>
                <w:lang w:eastAsia="en-US"/>
              </w:rPr>
            </w:pPr>
            <w:r w:rsidRPr="00716FA3">
              <w:rPr>
                <w:rFonts w:eastAsia="Calibri"/>
                <w:bCs/>
                <w:color w:val="000000"/>
                <w:spacing w:val="-1"/>
                <w:sz w:val="22"/>
                <w:lang w:eastAsia="en-US"/>
              </w:rPr>
              <w:t>13 февраля 2021 года для учащихся МБУ ДО «ДМШ им. В.В. Андреева» проведен классный час «Распахни окно в мир». Преподаватель по специальности познакомила воспитанников с понятием «толерантность», обсудили основные черты толерантной и интолерантной личности. Охвачено 11 человек.</w:t>
            </w:r>
          </w:p>
        </w:tc>
        <w:tc>
          <w:tcPr>
            <w:tcW w:w="4694" w:type="dxa"/>
            <w:tcBorders>
              <w:top w:val="single" w:sz="4" w:space="0" w:color="auto"/>
              <w:left w:val="single" w:sz="4" w:space="0" w:color="auto"/>
              <w:right w:val="single" w:sz="4" w:space="0" w:color="auto"/>
            </w:tcBorders>
            <w:shd w:val="clear" w:color="auto" w:fill="auto"/>
          </w:tcPr>
          <w:p w:rsidR="00716FA3" w:rsidRPr="00716FA3" w:rsidRDefault="00716FA3" w:rsidP="00716FA3">
            <w:pPr>
              <w:widowControl w:val="0"/>
              <w:jc w:val="both"/>
              <w:rPr>
                <w:rFonts w:eastAsia="Calibri"/>
                <w:bCs/>
                <w:color w:val="000000"/>
                <w:spacing w:val="-1"/>
                <w:sz w:val="22"/>
                <w:lang w:eastAsia="en-US"/>
              </w:rPr>
            </w:pPr>
            <w:r w:rsidRPr="00716FA3">
              <w:rPr>
                <w:rFonts w:eastAsia="Calibri"/>
                <w:bCs/>
                <w:color w:val="000000"/>
                <w:spacing w:val="-1"/>
                <w:sz w:val="22"/>
                <w:lang w:eastAsia="en-US"/>
              </w:rPr>
              <w:t>-</w:t>
            </w:r>
          </w:p>
        </w:tc>
      </w:tr>
      <w:tr w:rsidR="00716FA3" w:rsidRPr="00FD74C3" w:rsidTr="00716FA3">
        <w:trPr>
          <w:trHeight w:val="1277"/>
          <w:jc w:val="center"/>
        </w:trPr>
        <w:tc>
          <w:tcPr>
            <w:tcW w:w="611" w:type="dxa"/>
            <w:tcBorders>
              <w:top w:val="single" w:sz="4" w:space="0" w:color="auto"/>
              <w:left w:val="single" w:sz="4" w:space="0" w:color="auto"/>
              <w:right w:val="single" w:sz="4" w:space="0" w:color="auto"/>
            </w:tcBorders>
            <w:shd w:val="clear" w:color="auto" w:fill="auto"/>
          </w:tcPr>
          <w:p w:rsidR="00716FA3" w:rsidRDefault="00716FA3" w:rsidP="00716FA3">
            <w:pPr>
              <w:widowControl w:val="0"/>
              <w:rPr>
                <w:rFonts w:eastAsia="Courier New"/>
                <w:color w:val="000000"/>
                <w:sz w:val="22"/>
                <w:szCs w:val="22"/>
              </w:rPr>
            </w:pPr>
            <w:r>
              <w:rPr>
                <w:rFonts w:eastAsia="Courier New"/>
                <w:color w:val="000000"/>
                <w:sz w:val="22"/>
                <w:szCs w:val="22"/>
              </w:rPr>
              <w:t>8</w:t>
            </w:r>
          </w:p>
        </w:tc>
        <w:tc>
          <w:tcPr>
            <w:tcW w:w="3775" w:type="dxa"/>
            <w:tcBorders>
              <w:top w:val="single" w:sz="4" w:space="0" w:color="auto"/>
              <w:left w:val="single" w:sz="4" w:space="0" w:color="auto"/>
              <w:right w:val="single" w:sz="4" w:space="0" w:color="auto"/>
            </w:tcBorders>
            <w:shd w:val="clear" w:color="auto" w:fill="auto"/>
          </w:tcPr>
          <w:p w:rsidR="00716FA3" w:rsidRPr="00716FA3" w:rsidRDefault="00716FA3" w:rsidP="00716FA3">
            <w:pPr>
              <w:widowControl w:val="0"/>
              <w:jc w:val="both"/>
              <w:rPr>
                <w:rFonts w:eastAsia="Calibri"/>
                <w:bCs/>
                <w:color w:val="000000"/>
                <w:spacing w:val="-1"/>
                <w:sz w:val="22"/>
                <w:lang w:eastAsia="en-US"/>
              </w:rPr>
            </w:pPr>
            <w:r w:rsidRPr="00716FA3">
              <w:rPr>
                <w:rFonts w:eastAsia="Calibri"/>
                <w:bCs/>
                <w:color w:val="000000"/>
                <w:spacing w:val="-1"/>
                <w:sz w:val="22"/>
                <w:lang w:eastAsia="en-US"/>
              </w:rPr>
              <w:t>Классный час</w:t>
            </w:r>
          </w:p>
          <w:p w:rsidR="00716FA3" w:rsidRPr="00716FA3" w:rsidRDefault="00716FA3" w:rsidP="00716FA3">
            <w:pPr>
              <w:widowControl w:val="0"/>
              <w:jc w:val="both"/>
              <w:rPr>
                <w:rFonts w:eastAsia="Calibri"/>
                <w:bCs/>
                <w:color w:val="000000"/>
                <w:spacing w:val="-1"/>
                <w:sz w:val="22"/>
                <w:lang w:eastAsia="en-US"/>
              </w:rPr>
            </w:pPr>
            <w:r w:rsidRPr="00716FA3">
              <w:rPr>
                <w:rFonts w:eastAsia="Calibri"/>
                <w:bCs/>
                <w:color w:val="000000"/>
                <w:spacing w:val="-1"/>
                <w:sz w:val="22"/>
                <w:lang w:eastAsia="en-US"/>
              </w:rPr>
              <w:t>«Мы живем в многонациональной стране»</w:t>
            </w:r>
          </w:p>
          <w:p w:rsidR="00716FA3" w:rsidRPr="00716FA3" w:rsidRDefault="00716FA3" w:rsidP="00716FA3">
            <w:pPr>
              <w:widowControl w:val="0"/>
              <w:jc w:val="both"/>
              <w:rPr>
                <w:rFonts w:eastAsia="Calibri"/>
                <w:sz w:val="22"/>
                <w:lang w:eastAsia="en-US"/>
              </w:rPr>
            </w:pPr>
          </w:p>
        </w:tc>
        <w:tc>
          <w:tcPr>
            <w:tcW w:w="6578" w:type="dxa"/>
            <w:tcBorders>
              <w:top w:val="single" w:sz="4" w:space="0" w:color="auto"/>
              <w:left w:val="single" w:sz="4" w:space="0" w:color="auto"/>
              <w:right w:val="single" w:sz="4" w:space="0" w:color="auto"/>
            </w:tcBorders>
          </w:tcPr>
          <w:p w:rsidR="00716FA3" w:rsidRPr="00716FA3" w:rsidRDefault="00716FA3" w:rsidP="00716FA3">
            <w:pPr>
              <w:jc w:val="both"/>
              <w:rPr>
                <w:rFonts w:eastAsia="Calibri"/>
                <w:sz w:val="22"/>
                <w:lang w:eastAsia="en-US"/>
              </w:rPr>
            </w:pPr>
            <w:r w:rsidRPr="00716FA3">
              <w:rPr>
                <w:rFonts w:eastAsia="Calibri"/>
                <w:bCs/>
                <w:color w:val="000000"/>
                <w:spacing w:val="-1"/>
                <w:sz w:val="22"/>
                <w:lang w:eastAsia="en-US"/>
              </w:rPr>
              <w:t>28 февраля 2021 года</w:t>
            </w:r>
            <w:r w:rsidRPr="00716FA3">
              <w:rPr>
                <w:sz w:val="22"/>
              </w:rPr>
              <w:t xml:space="preserve"> </w:t>
            </w:r>
            <w:r w:rsidRPr="00716FA3">
              <w:rPr>
                <w:rFonts w:eastAsia="Calibri"/>
                <w:bCs/>
                <w:color w:val="000000"/>
                <w:spacing w:val="-1"/>
                <w:sz w:val="22"/>
                <w:lang w:eastAsia="en-US"/>
              </w:rPr>
              <w:t>на классном часе «Мы живем в многонациональной стране» учащиеся МБУ ДО «ДМШ им. В.В. Андреева» обсудили вопросы культуры народов разных национальностей, проживающих на территории России. Охвачено 14 человек.</w:t>
            </w:r>
          </w:p>
        </w:tc>
        <w:tc>
          <w:tcPr>
            <w:tcW w:w="4694" w:type="dxa"/>
            <w:tcBorders>
              <w:top w:val="single" w:sz="4" w:space="0" w:color="auto"/>
              <w:left w:val="single" w:sz="4" w:space="0" w:color="auto"/>
              <w:right w:val="single" w:sz="4" w:space="0" w:color="auto"/>
            </w:tcBorders>
            <w:shd w:val="clear" w:color="auto" w:fill="auto"/>
          </w:tcPr>
          <w:p w:rsidR="00716FA3" w:rsidRPr="00716FA3" w:rsidRDefault="00716FA3" w:rsidP="00716FA3">
            <w:pPr>
              <w:widowControl w:val="0"/>
              <w:jc w:val="both"/>
              <w:rPr>
                <w:rFonts w:eastAsia="Calibri"/>
                <w:bCs/>
                <w:color w:val="000000"/>
                <w:spacing w:val="-1"/>
                <w:sz w:val="22"/>
                <w:lang w:eastAsia="en-US"/>
              </w:rPr>
            </w:pPr>
            <w:r w:rsidRPr="00716FA3">
              <w:rPr>
                <w:rFonts w:eastAsia="Calibri"/>
                <w:bCs/>
                <w:color w:val="000000"/>
                <w:spacing w:val="-1"/>
                <w:sz w:val="22"/>
                <w:lang w:eastAsia="en-US"/>
              </w:rPr>
              <w:t>-</w:t>
            </w:r>
          </w:p>
        </w:tc>
      </w:tr>
      <w:tr w:rsidR="00716FA3" w:rsidRPr="00FD74C3" w:rsidTr="00152D83">
        <w:trPr>
          <w:jc w:val="center"/>
        </w:trPr>
        <w:tc>
          <w:tcPr>
            <w:tcW w:w="15658" w:type="dxa"/>
            <w:gridSpan w:val="4"/>
            <w:tcBorders>
              <w:top w:val="single" w:sz="4" w:space="0" w:color="auto"/>
              <w:left w:val="single" w:sz="4" w:space="0" w:color="auto"/>
              <w:bottom w:val="single" w:sz="4" w:space="0" w:color="auto"/>
              <w:right w:val="single" w:sz="4" w:space="0" w:color="auto"/>
            </w:tcBorders>
            <w:shd w:val="clear" w:color="auto" w:fill="auto"/>
          </w:tcPr>
          <w:p w:rsidR="00716FA3" w:rsidRPr="00E52861" w:rsidRDefault="00716FA3" w:rsidP="00716FA3">
            <w:pPr>
              <w:pStyle w:val="ac"/>
              <w:jc w:val="center"/>
              <w:rPr>
                <w:rFonts w:cs="Times New Roman"/>
                <w:b/>
                <w:sz w:val="22"/>
                <w:szCs w:val="22"/>
              </w:rPr>
            </w:pPr>
            <w:r w:rsidRPr="00E52861">
              <w:rPr>
                <w:rFonts w:eastAsia="Calibri" w:cs="Times New Roman"/>
                <w:b/>
                <w:sz w:val="22"/>
                <w:szCs w:val="22"/>
                <w:lang w:eastAsia="en-US"/>
              </w:rPr>
              <w:t xml:space="preserve">Организация просветительской работы среди обучающихся общеобразовательных организаций, направленной на </w:t>
            </w:r>
            <w:r w:rsidRPr="00E52861">
              <w:rPr>
                <w:rFonts w:eastAsia="Calibri" w:cs="Times New Roman"/>
                <w:b/>
                <w:bCs/>
                <w:spacing w:val="-1"/>
                <w:sz w:val="22"/>
                <w:szCs w:val="22"/>
                <w:lang w:eastAsia="en-US"/>
              </w:rPr>
              <w:t>формирование знаний об ответственности за участие в экстремистской деятельности, разжигание межнациональной, межрелигиозной розни</w:t>
            </w:r>
          </w:p>
        </w:tc>
      </w:tr>
      <w:tr w:rsidR="00716FA3" w:rsidRPr="00FD74C3"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716FA3" w:rsidRPr="00E52861" w:rsidRDefault="00716FA3" w:rsidP="00716FA3">
            <w:pPr>
              <w:widowControl w:val="0"/>
              <w:rPr>
                <w:rFonts w:eastAsia="Courier New"/>
                <w:color w:val="000000"/>
                <w:sz w:val="22"/>
                <w:szCs w:val="22"/>
              </w:rPr>
            </w:pPr>
            <w:r w:rsidRPr="00E52861">
              <w:rPr>
                <w:rFonts w:eastAsia="Courier New"/>
                <w:color w:val="000000"/>
                <w:sz w:val="22"/>
                <w:szCs w:val="22"/>
              </w:rPr>
              <w:lastRenderedPageBreak/>
              <w:t>1.</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716FA3" w:rsidRPr="00E52861" w:rsidRDefault="00716FA3" w:rsidP="00716FA3">
            <w:pPr>
              <w:jc w:val="both"/>
              <w:rPr>
                <w:rFonts w:eastAsia="Calibri"/>
                <w:b/>
                <w:bCs/>
                <w:spacing w:val="-1"/>
                <w:sz w:val="22"/>
                <w:szCs w:val="22"/>
                <w:lang w:eastAsia="en-US"/>
              </w:rPr>
            </w:pPr>
            <w:r w:rsidRPr="00E52861">
              <w:rPr>
                <w:rFonts w:eastAsia="Calibri"/>
                <w:bCs/>
                <w:color w:val="000000"/>
                <w:spacing w:val="-1"/>
                <w:sz w:val="22"/>
                <w:szCs w:val="22"/>
                <w:lang w:eastAsia="en-US"/>
              </w:rPr>
              <w:t>Просветительская беседа с участием инспектора ОДН ОМВД России по г. Нефтеюганску с раздачей печатной продукции</w:t>
            </w:r>
          </w:p>
        </w:tc>
        <w:tc>
          <w:tcPr>
            <w:tcW w:w="6578" w:type="dxa"/>
            <w:tcBorders>
              <w:top w:val="single" w:sz="4" w:space="0" w:color="auto"/>
              <w:left w:val="single" w:sz="4" w:space="0" w:color="auto"/>
              <w:bottom w:val="single" w:sz="4" w:space="0" w:color="auto"/>
              <w:right w:val="single" w:sz="4" w:space="0" w:color="auto"/>
            </w:tcBorders>
          </w:tcPr>
          <w:p w:rsidR="00716FA3" w:rsidRPr="00E52861" w:rsidRDefault="00716FA3" w:rsidP="00716FA3">
            <w:pPr>
              <w:widowControl w:val="0"/>
              <w:jc w:val="both"/>
              <w:rPr>
                <w:sz w:val="22"/>
                <w:szCs w:val="22"/>
              </w:rPr>
            </w:pPr>
            <w:r w:rsidRPr="00E52861">
              <w:rPr>
                <w:sz w:val="22"/>
                <w:szCs w:val="22"/>
              </w:rPr>
              <w:t xml:space="preserve">01 февраля 2021 в образовательных организациях проведена просветительская беседа «Мирное время» </w:t>
            </w:r>
            <w:r w:rsidRPr="00E52861">
              <w:rPr>
                <w:rFonts w:eastAsia="Calibri"/>
                <w:bCs/>
                <w:color w:val="000000"/>
                <w:spacing w:val="-1"/>
                <w:sz w:val="22"/>
                <w:szCs w:val="22"/>
                <w:lang w:eastAsia="en-US"/>
              </w:rPr>
              <w:t>с участием инспектора ОДН ОМВД России по г.Нефтеюганску и сотрудника КДНиЗП администрации города</w:t>
            </w:r>
            <w:r w:rsidRPr="00E52861">
              <w:rPr>
                <w:sz w:val="22"/>
                <w:szCs w:val="22"/>
              </w:rPr>
              <w:t>. Охват - 100 человек.</w:t>
            </w:r>
          </w:p>
          <w:p w:rsidR="00716FA3" w:rsidRPr="00E52861" w:rsidRDefault="00716FA3" w:rsidP="00716FA3">
            <w:pPr>
              <w:widowControl w:val="0"/>
              <w:jc w:val="both"/>
              <w:rPr>
                <w:rFonts w:eastAsia="Courier New"/>
                <w:sz w:val="22"/>
                <w:szCs w:val="22"/>
              </w:rPr>
            </w:pPr>
            <w:r w:rsidRPr="00E52861">
              <w:rPr>
                <w:sz w:val="22"/>
                <w:szCs w:val="22"/>
              </w:rPr>
              <w:t>26 марта 2021 в социальной сети ВКонтакте в прямом эфире проведена просветительская интернет-акция «Мирное время». Охват - 658 просмотров.</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716FA3" w:rsidRPr="00E52861" w:rsidRDefault="00716FA3" w:rsidP="00716FA3">
            <w:pPr>
              <w:pStyle w:val="ac"/>
              <w:jc w:val="center"/>
              <w:rPr>
                <w:rFonts w:cs="Times New Roman"/>
                <w:sz w:val="22"/>
                <w:szCs w:val="22"/>
              </w:rPr>
            </w:pPr>
            <w:r w:rsidRPr="00E52861">
              <w:rPr>
                <w:rFonts w:cs="Times New Roman"/>
                <w:sz w:val="22"/>
                <w:szCs w:val="22"/>
              </w:rPr>
              <w:t>-</w:t>
            </w:r>
          </w:p>
        </w:tc>
      </w:tr>
      <w:tr w:rsidR="00716FA3" w:rsidRPr="00FD74C3"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716FA3" w:rsidRPr="00716FA3" w:rsidRDefault="00716FA3" w:rsidP="00716FA3">
            <w:pPr>
              <w:widowControl w:val="0"/>
              <w:jc w:val="both"/>
              <w:rPr>
                <w:rFonts w:eastAsia="Courier New"/>
                <w:color w:val="000000"/>
                <w:sz w:val="22"/>
                <w:szCs w:val="22"/>
              </w:rPr>
            </w:pPr>
            <w:r>
              <w:rPr>
                <w:rFonts w:eastAsia="Courier New"/>
                <w:color w:val="000000"/>
                <w:sz w:val="22"/>
                <w:szCs w:val="22"/>
              </w:rPr>
              <w:t>2</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716FA3" w:rsidRPr="00716FA3" w:rsidRDefault="00716FA3" w:rsidP="00716FA3">
            <w:pPr>
              <w:jc w:val="both"/>
              <w:rPr>
                <w:rFonts w:eastAsia="Calibri"/>
                <w:bCs/>
                <w:spacing w:val="-1"/>
                <w:sz w:val="22"/>
                <w:lang w:eastAsia="en-US"/>
              </w:rPr>
            </w:pPr>
            <w:r w:rsidRPr="00716FA3">
              <w:rPr>
                <w:rFonts w:eastAsia="Calibri"/>
                <w:bCs/>
                <w:spacing w:val="-1"/>
                <w:sz w:val="22"/>
                <w:lang w:eastAsia="en-US"/>
              </w:rPr>
              <w:t>Размещение информационно-методических материалов</w:t>
            </w:r>
          </w:p>
        </w:tc>
        <w:tc>
          <w:tcPr>
            <w:tcW w:w="6578" w:type="dxa"/>
            <w:tcBorders>
              <w:top w:val="single" w:sz="4" w:space="0" w:color="auto"/>
              <w:left w:val="single" w:sz="4" w:space="0" w:color="auto"/>
              <w:bottom w:val="single" w:sz="4" w:space="0" w:color="auto"/>
              <w:right w:val="single" w:sz="4" w:space="0" w:color="auto"/>
            </w:tcBorders>
          </w:tcPr>
          <w:p w:rsidR="00716FA3" w:rsidRPr="00716FA3" w:rsidRDefault="00716FA3" w:rsidP="00716FA3">
            <w:pPr>
              <w:jc w:val="both"/>
              <w:rPr>
                <w:sz w:val="22"/>
              </w:rPr>
            </w:pPr>
            <w:r w:rsidRPr="00716FA3">
              <w:rPr>
                <w:sz w:val="22"/>
              </w:rPr>
              <w:t>В 1 квартале 2021 года на официальном сайте МБУ ДО «ДШИ» в разделе «Безопасность» размещены информационные материалы:</w:t>
            </w:r>
          </w:p>
          <w:p w:rsidR="00716FA3" w:rsidRPr="00716FA3" w:rsidRDefault="00716FA3" w:rsidP="00716FA3">
            <w:pPr>
              <w:jc w:val="both"/>
              <w:rPr>
                <w:color w:val="000000" w:themeColor="text1"/>
                <w:sz w:val="22"/>
                <w:lang w:eastAsia="en-US"/>
              </w:rPr>
            </w:pPr>
            <w:r w:rsidRPr="00716FA3">
              <w:rPr>
                <w:sz w:val="22"/>
              </w:rPr>
              <w:t xml:space="preserve">-доклад  «Профилактика экстремизма в молодежной среде» </w:t>
            </w:r>
            <w:hyperlink r:id="rId19" w:history="1">
              <w:r w:rsidRPr="00716FA3">
                <w:rPr>
                  <w:rStyle w:val="a5"/>
                  <w:rFonts w:ascii="Times New Roman" w:hAnsi="Times New Roman"/>
                  <w:sz w:val="22"/>
                </w:rPr>
                <w:t>http</w:t>
              </w:r>
              <w:r w:rsidRPr="00716FA3">
                <w:rPr>
                  <w:rStyle w:val="a5"/>
                  <w:rFonts w:ascii="Times New Roman" w:hAnsi="Times New Roman"/>
                  <w:sz w:val="22"/>
                  <w:lang w:val="ru-RU"/>
                </w:rPr>
                <w:t>://</w:t>
              </w:r>
              <w:r w:rsidRPr="00716FA3">
                <w:rPr>
                  <w:rStyle w:val="a5"/>
                  <w:rFonts w:ascii="Times New Roman" w:hAnsi="Times New Roman"/>
                  <w:sz w:val="22"/>
                </w:rPr>
                <w:t>dshiugansk</w:t>
              </w:r>
              <w:r w:rsidRPr="00716FA3">
                <w:rPr>
                  <w:rStyle w:val="a5"/>
                  <w:rFonts w:ascii="Times New Roman" w:hAnsi="Times New Roman"/>
                  <w:sz w:val="22"/>
                  <w:lang w:val="ru-RU"/>
                </w:rPr>
                <w:t>.</w:t>
              </w:r>
              <w:r w:rsidRPr="00716FA3">
                <w:rPr>
                  <w:rStyle w:val="a5"/>
                  <w:rFonts w:ascii="Times New Roman" w:hAnsi="Times New Roman"/>
                  <w:sz w:val="22"/>
                </w:rPr>
                <w:t>ru</w:t>
              </w:r>
              <w:r w:rsidRPr="00716FA3">
                <w:rPr>
                  <w:rStyle w:val="a5"/>
                  <w:rFonts w:ascii="Times New Roman" w:hAnsi="Times New Roman"/>
                  <w:sz w:val="22"/>
                  <w:lang w:val="ru-RU"/>
                </w:rPr>
                <w:t>/</w:t>
              </w:r>
              <w:r w:rsidRPr="00716FA3">
                <w:rPr>
                  <w:rStyle w:val="a5"/>
                  <w:rFonts w:ascii="Times New Roman" w:hAnsi="Times New Roman"/>
                  <w:sz w:val="22"/>
                </w:rPr>
                <w:t>bezopasnost</w:t>
              </w:r>
            </w:hyperlink>
            <w:r>
              <w:rPr>
                <w:rStyle w:val="a5"/>
                <w:rFonts w:ascii="Times New Roman" w:hAnsi="Times New Roman"/>
                <w:sz w:val="22"/>
                <w:lang w:val="ru-RU"/>
              </w:rPr>
              <w:t xml:space="preserve"> </w:t>
            </w:r>
            <w:r w:rsidRPr="00716FA3">
              <w:rPr>
                <w:color w:val="000000" w:themeColor="text1"/>
                <w:sz w:val="22"/>
                <w:lang w:eastAsia="en-US"/>
              </w:rPr>
              <w:t>Количество просмотров - 100;</w:t>
            </w:r>
          </w:p>
          <w:p w:rsidR="00716FA3" w:rsidRPr="00716FA3" w:rsidRDefault="00716FA3" w:rsidP="00716FA3">
            <w:pPr>
              <w:jc w:val="both"/>
              <w:rPr>
                <w:rFonts w:eastAsia="Courier New"/>
                <w:color w:val="000000"/>
                <w:sz w:val="22"/>
              </w:rPr>
            </w:pPr>
            <w:r w:rsidRPr="00716FA3">
              <w:rPr>
                <w:sz w:val="22"/>
              </w:rPr>
              <w:t xml:space="preserve">4 февраля 2021 года в официальной группе «ВКонтакте» размещены 12 видеолекций на тему: «Профилактика экстремизма и терроризма в Сургутском районе», созданных администрацией Сургутского района. </w:t>
            </w:r>
            <w:r w:rsidRPr="00716FA3">
              <w:rPr>
                <w:sz w:val="22"/>
                <w:lang w:eastAsia="en-US"/>
              </w:rPr>
              <w:t>Количество просмотров - 213.</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716FA3" w:rsidRPr="00716FA3" w:rsidRDefault="00716FA3" w:rsidP="00716FA3">
            <w:pPr>
              <w:pStyle w:val="ac"/>
              <w:rPr>
                <w:rFonts w:cs="Times New Roman"/>
                <w:sz w:val="22"/>
                <w:szCs w:val="22"/>
              </w:rPr>
            </w:pPr>
          </w:p>
        </w:tc>
      </w:tr>
      <w:tr w:rsidR="00716FA3" w:rsidRPr="00FD74C3"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716FA3" w:rsidRPr="00716FA3" w:rsidRDefault="00716FA3" w:rsidP="00716FA3">
            <w:pPr>
              <w:widowControl w:val="0"/>
              <w:jc w:val="both"/>
              <w:rPr>
                <w:rFonts w:eastAsia="Courier New"/>
                <w:color w:val="000000"/>
                <w:sz w:val="22"/>
                <w:szCs w:val="22"/>
              </w:rPr>
            </w:pPr>
            <w:r>
              <w:rPr>
                <w:rFonts w:eastAsia="Courier New"/>
                <w:color w:val="000000"/>
                <w:sz w:val="22"/>
                <w:szCs w:val="22"/>
              </w:rPr>
              <w:t>3</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716FA3" w:rsidRPr="00716FA3" w:rsidRDefault="00716FA3" w:rsidP="00716FA3">
            <w:pPr>
              <w:jc w:val="both"/>
              <w:rPr>
                <w:rFonts w:eastAsia="Calibri"/>
                <w:bCs/>
                <w:spacing w:val="-1"/>
                <w:sz w:val="22"/>
                <w:lang w:eastAsia="en-US"/>
              </w:rPr>
            </w:pPr>
            <w:r w:rsidRPr="00716FA3">
              <w:rPr>
                <w:rFonts w:eastAsia="Calibri"/>
                <w:bCs/>
                <w:spacing w:val="-1"/>
                <w:sz w:val="22"/>
                <w:lang w:eastAsia="en-US"/>
              </w:rPr>
              <w:t xml:space="preserve">Просветительское мероприятие </w:t>
            </w:r>
          </w:p>
          <w:p w:rsidR="00716FA3" w:rsidRPr="00716FA3" w:rsidRDefault="00716FA3" w:rsidP="00716FA3">
            <w:pPr>
              <w:jc w:val="both"/>
              <w:rPr>
                <w:rFonts w:eastAsia="Calibri"/>
                <w:bCs/>
                <w:spacing w:val="-1"/>
                <w:sz w:val="22"/>
                <w:lang w:eastAsia="en-US"/>
              </w:rPr>
            </w:pPr>
            <w:r w:rsidRPr="00716FA3">
              <w:rPr>
                <w:rFonts w:eastAsia="Calibri"/>
                <w:bCs/>
                <w:spacing w:val="-1"/>
                <w:sz w:val="22"/>
                <w:lang w:eastAsia="en-US"/>
              </w:rPr>
              <w:t>«Закон един для всех!»</w:t>
            </w:r>
          </w:p>
        </w:tc>
        <w:tc>
          <w:tcPr>
            <w:tcW w:w="6578" w:type="dxa"/>
            <w:tcBorders>
              <w:top w:val="single" w:sz="4" w:space="0" w:color="auto"/>
              <w:left w:val="single" w:sz="4" w:space="0" w:color="auto"/>
              <w:bottom w:val="single" w:sz="4" w:space="0" w:color="auto"/>
              <w:right w:val="single" w:sz="4" w:space="0" w:color="auto"/>
            </w:tcBorders>
          </w:tcPr>
          <w:p w:rsidR="00716FA3" w:rsidRPr="00716FA3" w:rsidRDefault="00716FA3" w:rsidP="00716FA3">
            <w:pPr>
              <w:widowControl w:val="0"/>
              <w:jc w:val="both"/>
              <w:rPr>
                <w:rFonts w:eastAsia="Courier New"/>
                <w:bCs/>
                <w:color w:val="000000"/>
                <w:sz w:val="22"/>
              </w:rPr>
            </w:pPr>
            <w:r w:rsidRPr="00716FA3">
              <w:rPr>
                <w:rFonts w:eastAsia="Courier New"/>
                <w:color w:val="000000"/>
                <w:sz w:val="22"/>
              </w:rPr>
              <w:t>В марте 2021 года методист Культурного центра «Лира» провела п</w:t>
            </w:r>
            <w:r w:rsidRPr="00716FA3">
              <w:rPr>
                <w:rFonts w:eastAsia="Courier New"/>
                <w:bCs/>
                <w:color w:val="000000"/>
                <w:sz w:val="22"/>
              </w:rPr>
              <w:t xml:space="preserve">росветительское мероприятие среди участников творческих коллективов «Закон един для всех!» с просмотров видеороликов «Экстремизм», «Протесты». </w:t>
            </w:r>
          </w:p>
          <w:p w:rsidR="00716FA3" w:rsidRPr="00716FA3" w:rsidRDefault="00716FA3" w:rsidP="00716FA3">
            <w:pPr>
              <w:widowControl w:val="0"/>
              <w:jc w:val="both"/>
              <w:rPr>
                <w:rFonts w:eastAsia="Courier New"/>
                <w:color w:val="000000"/>
                <w:sz w:val="22"/>
              </w:rPr>
            </w:pPr>
            <w:r w:rsidRPr="00716FA3">
              <w:rPr>
                <w:rFonts w:eastAsia="Courier New"/>
                <w:bCs/>
                <w:color w:val="000000"/>
                <w:sz w:val="22"/>
              </w:rPr>
              <w:t>В ходе мероприятия ребятам разъяснили об ответственности за участие в экстремистской деятельности, за разжигание межнациональной, межрелигиозной розни. Охвачено 35 человек.</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716FA3" w:rsidRPr="00716FA3" w:rsidRDefault="00716FA3" w:rsidP="00716FA3">
            <w:pPr>
              <w:pStyle w:val="ac"/>
              <w:rPr>
                <w:rFonts w:cs="Times New Roman"/>
                <w:sz w:val="22"/>
                <w:szCs w:val="22"/>
              </w:rPr>
            </w:pPr>
          </w:p>
        </w:tc>
      </w:tr>
      <w:tr w:rsidR="00716FA3" w:rsidRPr="00FD74C3" w:rsidTr="00152D83">
        <w:trPr>
          <w:jc w:val="center"/>
        </w:trPr>
        <w:tc>
          <w:tcPr>
            <w:tcW w:w="15658" w:type="dxa"/>
            <w:gridSpan w:val="4"/>
            <w:tcBorders>
              <w:top w:val="single" w:sz="4" w:space="0" w:color="auto"/>
              <w:left w:val="single" w:sz="4" w:space="0" w:color="auto"/>
              <w:bottom w:val="single" w:sz="4" w:space="0" w:color="auto"/>
              <w:right w:val="single" w:sz="4" w:space="0" w:color="auto"/>
            </w:tcBorders>
            <w:shd w:val="clear" w:color="auto" w:fill="auto"/>
          </w:tcPr>
          <w:p w:rsidR="00716FA3" w:rsidRPr="00E52861" w:rsidRDefault="00716FA3" w:rsidP="00716FA3">
            <w:pPr>
              <w:pStyle w:val="ac"/>
              <w:jc w:val="center"/>
              <w:rPr>
                <w:rFonts w:cs="Times New Roman"/>
                <w:b/>
                <w:sz w:val="22"/>
                <w:szCs w:val="22"/>
              </w:rPr>
            </w:pPr>
            <w:r w:rsidRPr="00E52861">
              <w:rPr>
                <w:rFonts w:eastAsia="Calibri" w:cs="Times New Roman"/>
                <w:b/>
                <w:bCs/>
                <w:spacing w:val="-1"/>
                <w:sz w:val="22"/>
                <w:szCs w:val="22"/>
                <w:lang w:eastAsia="en-US"/>
              </w:rPr>
              <w:t xml:space="preserve">Повышение профессионального уровня работников образовательных организаций, учреждений культуры, спорта, социальной и молодежной политики в сфере профилактики экстремизма, внедрение и использование новых методик, направленных на профилактику экстремизма </w:t>
            </w:r>
          </w:p>
        </w:tc>
      </w:tr>
      <w:tr w:rsidR="00716FA3" w:rsidRPr="00FD74C3" w:rsidTr="00716FA3">
        <w:trPr>
          <w:jc w:val="center"/>
        </w:trPr>
        <w:tc>
          <w:tcPr>
            <w:tcW w:w="611" w:type="dxa"/>
            <w:tcBorders>
              <w:top w:val="single" w:sz="4" w:space="0" w:color="auto"/>
              <w:left w:val="single" w:sz="4" w:space="0" w:color="auto"/>
              <w:bottom w:val="single" w:sz="4" w:space="0" w:color="auto"/>
              <w:right w:val="single" w:sz="4" w:space="0" w:color="auto"/>
            </w:tcBorders>
            <w:shd w:val="clear" w:color="auto" w:fill="auto"/>
          </w:tcPr>
          <w:p w:rsidR="00716FA3" w:rsidRPr="00FD74C3" w:rsidRDefault="00716FA3" w:rsidP="00716FA3">
            <w:pPr>
              <w:widowControl w:val="0"/>
              <w:ind w:left="360" w:hanging="326"/>
              <w:rPr>
                <w:rFonts w:eastAsia="Courier New"/>
                <w:color w:val="000000"/>
                <w:sz w:val="22"/>
                <w:szCs w:val="22"/>
              </w:rPr>
            </w:pPr>
            <w:r w:rsidRPr="00FD74C3">
              <w:rPr>
                <w:rFonts w:eastAsia="Courier New"/>
                <w:color w:val="000000"/>
                <w:sz w:val="22"/>
                <w:szCs w:val="22"/>
              </w:rPr>
              <w:t>1</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716FA3" w:rsidRPr="00FD74C3" w:rsidRDefault="00716FA3" w:rsidP="00716FA3">
            <w:pPr>
              <w:jc w:val="center"/>
              <w:rPr>
                <w:rFonts w:eastAsia="Calibri"/>
                <w:sz w:val="22"/>
                <w:szCs w:val="22"/>
                <w:lang w:eastAsia="en-US"/>
              </w:rPr>
            </w:pPr>
            <w:r>
              <w:rPr>
                <w:rFonts w:eastAsia="Calibri"/>
                <w:sz w:val="22"/>
                <w:szCs w:val="22"/>
                <w:lang w:eastAsia="en-US"/>
              </w:rPr>
              <w:t>-</w:t>
            </w:r>
          </w:p>
        </w:tc>
        <w:tc>
          <w:tcPr>
            <w:tcW w:w="6578" w:type="dxa"/>
            <w:tcBorders>
              <w:top w:val="single" w:sz="4" w:space="0" w:color="auto"/>
              <w:left w:val="single" w:sz="4" w:space="0" w:color="auto"/>
              <w:bottom w:val="single" w:sz="4" w:space="0" w:color="auto"/>
              <w:right w:val="single" w:sz="4" w:space="0" w:color="auto"/>
            </w:tcBorders>
            <w:shd w:val="clear" w:color="auto" w:fill="auto"/>
          </w:tcPr>
          <w:p w:rsidR="00716FA3" w:rsidRPr="00FD74C3" w:rsidRDefault="00716FA3" w:rsidP="00716FA3">
            <w:pPr>
              <w:pStyle w:val="ac"/>
              <w:jc w:val="center"/>
              <w:rPr>
                <w:rFonts w:cs="Times New Roman"/>
                <w:sz w:val="22"/>
                <w:szCs w:val="22"/>
              </w:rPr>
            </w:pPr>
            <w:r>
              <w:rPr>
                <w:rFonts w:cs="Times New Roman"/>
                <w:sz w:val="22"/>
                <w:szCs w:val="22"/>
              </w:rPr>
              <w:t>-</w:t>
            </w:r>
          </w:p>
        </w:tc>
        <w:tc>
          <w:tcPr>
            <w:tcW w:w="4694" w:type="dxa"/>
            <w:tcBorders>
              <w:top w:val="single" w:sz="4" w:space="0" w:color="auto"/>
              <w:left w:val="single" w:sz="4" w:space="0" w:color="auto"/>
              <w:bottom w:val="single" w:sz="4" w:space="0" w:color="auto"/>
              <w:right w:val="single" w:sz="4" w:space="0" w:color="auto"/>
            </w:tcBorders>
            <w:shd w:val="clear" w:color="auto" w:fill="auto"/>
          </w:tcPr>
          <w:p w:rsidR="00716FA3" w:rsidRPr="00FD74C3" w:rsidRDefault="00716FA3" w:rsidP="00716FA3">
            <w:pPr>
              <w:widowControl w:val="0"/>
              <w:jc w:val="center"/>
              <w:rPr>
                <w:rFonts w:eastAsia="Courier New"/>
                <w:color w:val="000000"/>
                <w:sz w:val="22"/>
                <w:szCs w:val="22"/>
              </w:rPr>
            </w:pPr>
            <w:r>
              <w:rPr>
                <w:rFonts w:eastAsia="Courier New"/>
                <w:color w:val="000000"/>
                <w:sz w:val="22"/>
                <w:szCs w:val="22"/>
              </w:rPr>
              <w:t>-</w:t>
            </w:r>
          </w:p>
        </w:tc>
      </w:tr>
    </w:tbl>
    <w:p w:rsidR="008451C6" w:rsidRPr="00FD74C3" w:rsidRDefault="008451C6" w:rsidP="001A3917">
      <w:pPr>
        <w:jc w:val="center"/>
        <w:rPr>
          <w:b/>
          <w:sz w:val="22"/>
          <w:szCs w:val="22"/>
        </w:rPr>
      </w:pPr>
    </w:p>
    <w:p w:rsidR="008451C6" w:rsidRDefault="008451C6" w:rsidP="001A3917">
      <w:pPr>
        <w:jc w:val="center"/>
        <w:rPr>
          <w:b/>
          <w:sz w:val="28"/>
          <w:szCs w:val="28"/>
        </w:rPr>
      </w:pPr>
    </w:p>
    <w:p w:rsidR="0014773C" w:rsidRDefault="0014773C" w:rsidP="001A3917">
      <w:pPr>
        <w:jc w:val="center"/>
        <w:rPr>
          <w:b/>
          <w:sz w:val="28"/>
          <w:szCs w:val="28"/>
        </w:rPr>
      </w:pPr>
    </w:p>
    <w:p w:rsidR="0014773C" w:rsidRDefault="0014773C" w:rsidP="001A3917">
      <w:pPr>
        <w:jc w:val="center"/>
        <w:rPr>
          <w:b/>
          <w:sz w:val="28"/>
          <w:szCs w:val="28"/>
        </w:rPr>
      </w:pPr>
    </w:p>
    <w:p w:rsidR="0014773C" w:rsidRDefault="0014773C" w:rsidP="001A3917">
      <w:pPr>
        <w:jc w:val="center"/>
        <w:rPr>
          <w:b/>
          <w:sz w:val="28"/>
          <w:szCs w:val="28"/>
        </w:rPr>
      </w:pPr>
    </w:p>
    <w:p w:rsidR="0069343D" w:rsidRDefault="001A3917" w:rsidP="001A3917">
      <w:pPr>
        <w:jc w:val="center"/>
        <w:rPr>
          <w:b/>
          <w:sz w:val="28"/>
          <w:szCs w:val="28"/>
        </w:rPr>
      </w:pPr>
      <w:r w:rsidRPr="001A3917">
        <w:rPr>
          <w:b/>
          <w:sz w:val="28"/>
          <w:szCs w:val="28"/>
        </w:rPr>
        <w:t>Отчет о ходе финансировании</w:t>
      </w:r>
      <w:r w:rsidR="0069343D">
        <w:rPr>
          <w:b/>
          <w:sz w:val="28"/>
          <w:szCs w:val="28"/>
        </w:rPr>
        <w:t xml:space="preserve"> муниципальной </w:t>
      </w:r>
      <w:r w:rsidRPr="001A3917">
        <w:rPr>
          <w:b/>
          <w:sz w:val="28"/>
          <w:szCs w:val="28"/>
        </w:rPr>
        <w:t>программ</w:t>
      </w:r>
      <w:r w:rsidR="0069343D">
        <w:rPr>
          <w:b/>
          <w:sz w:val="28"/>
          <w:szCs w:val="28"/>
        </w:rPr>
        <w:t>ы</w:t>
      </w:r>
      <w:r w:rsidRPr="001A3917">
        <w:rPr>
          <w:b/>
          <w:sz w:val="28"/>
          <w:szCs w:val="28"/>
        </w:rPr>
        <w:t xml:space="preserve"> по профилактике экстремизма</w:t>
      </w:r>
      <w:r w:rsidR="00527709">
        <w:rPr>
          <w:b/>
          <w:sz w:val="28"/>
          <w:szCs w:val="28"/>
        </w:rPr>
        <w:t xml:space="preserve">, </w:t>
      </w:r>
    </w:p>
    <w:p w:rsidR="001A3917" w:rsidRDefault="00527709" w:rsidP="001A3917">
      <w:pPr>
        <w:jc w:val="center"/>
        <w:rPr>
          <w:b/>
          <w:sz w:val="28"/>
          <w:szCs w:val="28"/>
        </w:rPr>
      </w:pPr>
      <w:r>
        <w:rPr>
          <w:b/>
          <w:sz w:val="28"/>
          <w:szCs w:val="28"/>
        </w:rPr>
        <w:t xml:space="preserve">гармонизации межнациональных и межконфессиональных отношений </w:t>
      </w:r>
      <w:r w:rsidR="001A3917" w:rsidRPr="001A3917">
        <w:rPr>
          <w:b/>
          <w:sz w:val="28"/>
          <w:szCs w:val="28"/>
        </w:rPr>
        <w:t xml:space="preserve">в </w:t>
      </w:r>
      <w:r w:rsidR="00CF41EC">
        <w:rPr>
          <w:b/>
          <w:sz w:val="28"/>
          <w:szCs w:val="28"/>
        </w:rPr>
        <w:t>г. Нефтеюганск</w:t>
      </w:r>
    </w:p>
    <w:p w:rsidR="0051247F" w:rsidRPr="00D861A7" w:rsidRDefault="0051247F" w:rsidP="001A3917">
      <w:pPr>
        <w:jc w:val="center"/>
        <w:rPr>
          <w:sz w:val="28"/>
          <w:szCs w:val="28"/>
        </w:rPr>
      </w:pPr>
    </w:p>
    <w:p w:rsidR="001A3917" w:rsidRDefault="001A3917" w:rsidP="001A3917">
      <w:pPr>
        <w:jc w:val="right"/>
        <w:rPr>
          <w:sz w:val="2"/>
          <w:szCs w:val="28"/>
        </w:rPr>
      </w:pPr>
    </w:p>
    <w:p w:rsidR="00781B84" w:rsidRPr="00E02EBA" w:rsidRDefault="00781B84" w:rsidP="001A3917">
      <w:pPr>
        <w:jc w:val="right"/>
        <w:rPr>
          <w:sz w:val="2"/>
          <w:szCs w:val="28"/>
        </w:rPr>
      </w:pPr>
    </w:p>
    <w:tbl>
      <w:tblPr>
        <w:tblpPr w:leftFromText="180" w:rightFromText="180" w:vertAnchor="text" w:tblpX="-356" w:tblpY="1"/>
        <w:tblOverlap w:val="never"/>
        <w:tblW w:w="16977" w:type="dxa"/>
        <w:tblLayout w:type="fixed"/>
        <w:tblLook w:val="04A0" w:firstRow="1" w:lastRow="0" w:firstColumn="1" w:lastColumn="0" w:noHBand="0" w:noVBand="1"/>
      </w:tblPr>
      <w:tblGrid>
        <w:gridCol w:w="1555"/>
        <w:gridCol w:w="1559"/>
        <w:gridCol w:w="1276"/>
        <w:gridCol w:w="3798"/>
        <w:gridCol w:w="992"/>
        <w:gridCol w:w="851"/>
        <w:gridCol w:w="709"/>
        <w:gridCol w:w="567"/>
        <w:gridCol w:w="567"/>
        <w:gridCol w:w="708"/>
        <w:gridCol w:w="567"/>
        <w:gridCol w:w="709"/>
        <w:gridCol w:w="567"/>
        <w:gridCol w:w="709"/>
        <w:gridCol w:w="567"/>
        <w:gridCol w:w="1276"/>
      </w:tblGrid>
      <w:tr w:rsidR="001A3917" w:rsidRPr="005E4CA0" w:rsidTr="00DD748F">
        <w:trPr>
          <w:gridAfter w:val="1"/>
          <w:wAfter w:w="1276" w:type="dxa"/>
          <w:trHeight w:val="510"/>
        </w:trPr>
        <w:tc>
          <w:tcPr>
            <w:tcW w:w="1555" w:type="dxa"/>
            <w:vMerge w:val="restart"/>
            <w:tcBorders>
              <w:top w:val="single" w:sz="4" w:space="0" w:color="auto"/>
              <w:left w:val="single" w:sz="4" w:space="0" w:color="auto"/>
              <w:right w:val="single" w:sz="4" w:space="0" w:color="auto"/>
            </w:tcBorders>
          </w:tcPr>
          <w:p w:rsidR="001A3917" w:rsidRPr="005E4CA0" w:rsidRDefault="001A3917" w:rsidP="00734142">
            <w:pPr>
              <w:ind w:left="-120" w:right="-111"/>
              <w:jc w:val="center"/>
              <w:rPr>
                <w:bCs/>
                <w:sz w:val="20"/>
                <w:szCs w:val="20"/>
              </w:rPr>
            </w:pPr>
            <w:r w:rsidRPr="005E4CA0">
              <w:rPr>
                <w:bCs/>
                <w:sz w:val="20"/>
                <w:szCs w:val="20"/>
              </w:rPr>
              <w:t>Муниципальное образование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5E4CA0" w:rsidRDefault="001A3917" w:rsidP="00734142">
            <w:pPr>
              <w:ind w:left="-113" w:right="-132"/>
              <w:jc w:val="center"/>
              <w:rPr>
                <w:bCs/>
                <w:sz w:val="20"/>
                <w:szCs w:val="20"/>
              </w:rPr>
            </w:pPr>
            <w:r w:rsidRPr="005E4CA0">
              <w:rPr>
                <w:bCs/>
                <w:sz w:val="20"/>
                <w:szCs w:val="20"/>
              </w:rPr>
              <w:t>Наименование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5E4CA0" w:rsidRDefault="001A3917" w:rsidP="00357C41">
            <w:pPr>
              <w:ind w:left="-137" w:right="-79"/>
              <w:jc w:val="center"/>
              <w:rPr>
                <w:bCs/>
                <w:sz w:val="20"/>
                <w:szCs w:val="20"/>
              </w:rPr>
            </w:pPr>
            <w:r w:rsidRPr="005E4CA0">
              <w:rPr>
                <w:bCs/>
                <w:sz w:val="20"/>
                <w:szCs w:val="20"/>
              </w:rPr>
              <w:t>Нормативный акт</w:t>
            </w:r>
          </w:p>
        </w:tc>
        <w:tc>
          <w:tcPr>
            <w:tcW w:w="37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5E4CA0" w:rsidRDefault="001A3917" w:rsidP="00325A3C">
            <w:pPr>
              <w:jc w:val="center"/>
              <w:rPr>
                <w:bCs/>
                <w:sz w:val="20"/>
                <w:szCs w:val="20"/>
              </w:rPr>
            </w:pPr>
            <w:r w:rsidRPr="005E4CA0">
              <w:rPr>
                <w:bCs/>
                <w:sz w:val="20"/>
                <w:szCs w:val="20"/>
              </w:rPr>
              <w:t xml:space="preserve">Наименование мероприятия программы </w:t>
            </w:r>
            <w:r w:rsidRPr="005E4CA0">
              <w:rPr>
                <w:bCs/>
                <w:sz w:val="20"/>
                <w:szCs w:val="20"/>
              </w:rPr>
              <w:br/>
              <w:t>(том числе без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3917" w:rsidRPr="005E4CA0" w:rsidRDefault="001A3917" w:rsidP="005E4CA0">
            <w:pPr>
              <w:ind w:left="-110" w:right="-80"/>
              <w:jc w:val="center"/>
              <w:rPr>
                <w:bCs/>
                <w:sz w:val="20"/>
                <w:szCs w:val="20"/>
              </w:rPr>
            </w:pPr>
            <w:r w:rsidRPr="005E4CA0">
              <w:rPr>
                <w:bCs/>
                <w:sz w:val="20"/>
                <w:szCs w:val="20"/>
              </w:rPr>
              <w:t>Объемы финанси</w:t>
            </w:r>
            <w:r w:rsidR="00E06621" w:rsidRPr="005E4CA0">
              <w:rPr>
                <w:bCs/>
                <w:sz w:val="20"/>
                <w:szCs w:val="20"/>
              </w:rPr>
              <w:t>-</w:t>
            </w:r>
            <w:r w:rsidRPr="005E4CA0">
              <w:rPr>
                <w:bCs/>
                <w:sz w:val="20"/>
                <w:szCs w:val="20"/>
              </w:rPr>
              <w:t xml:space="preserve">рования, </w:t>
            </w:r>
            <w:r w:rsidRPr="005E4CA0">
              <w:rPr>
                <w:bCs/>
                <w:sz w:val="20"/>
                <w:szCs w:val="20"/>
              </w:rPr>
              <w:lastRenderedPageBreak/>
              <w:t>запланиро</w:t>
            </w:r>
            <w:r w:rsidR="00E06621" w:rsidRPr="005E4CA0">
              <w:rPr>
                <w:bCs/>
                <w:sz w:val="20"/>
                <w:szCs w:val="20"/>
              </w:rPr>
              <w:t>-</w:t>
            </w:r>
            <w:r w:rsidRPr="005E4CA0">
              <w:rPr>
                <w:bCs/>
                <w:sz w:val="20"/>
                <w:szCs w:val="20"/>
              </w:rPr>
              <w:t>ванные на текущий год</w:t>
            </w:r>
            <w:r w:rsidRPr="005E4CA0">
              <w:rPr>
                <w:sz w:val="20"/>
                <w:szCs w:val="20"/>
              </w:rPr>
              <w:t xml:space="preserve"> (тыс.р.)</w:t>
            </w:r>
          </w:p>
        </w:tc>
        <w:tc>
          <w:tcPr>
            <w:tcW w:w="6521" w:type="dxa"/>
            <w:gridSpan w:val="10"/>
            <w:tcBorders>
              <w:top w:val="single" w:sz="4" w:space="0" w:color="auto"/>
              <w:left w:val="nil"/>
              <w:bottom w:val="single" w:sz="4" w:space="0" w:color="auto"/>
              <w:right w:val="single" w:sz="4" w:space="0" w:color="auto"/>
            </w:tcBorders>
            <w:shd w:val="clear" w:color="auto" w:fill="auto"/>
            <w:vAlign w:val="center"/>
            <w:hideMark/>
          </w:tcPr>
          <w:p w:rsidR="001A3917" w:rsidRPr="005E4CA0" w:rsidRDefault="001A3917" w:rsidP="00325A3C">
            <w:pPr>
              <w:jc w:val="center"/>
              <w:rPr>
                <w:bCs/>
                <w:sz w:val="20"/>
                <w:szCs w:val="20"/>
              </w:rPr>
            </w:pPr>
            <w:r w:rsidRPr="005E4CA0">
              <w:rPr>
                <w:bCs/>
                <w:sz w:val="20"/>
                <w:szCs w:val="20"/>
              </w:rPr>
              <w:lastRenderedPageBreak/>
              <w:t>Исполнение целевой программы муниципального образования</w:t>
            </w:r>
            <w:r w:rsidRPr="005E4CA0">
              <w:rPr>
                <w:bCs/>
                <w:sz w:val="20"/>
                <w:szCs w:val="20"/>
              </w:rPr>
              <w:br/>
              <w:t xml:space="preserve"> в текущем году:</w:t>
            </w:r>
          </w:p>
        </w:tc>
      </w:tr>
      <w:tr w:rsidR="001A3917" w:rsidRPr="005E4CA0" w:rsidTr="00DD748F">
        <w:trPr>
          <w:gridAfter w:val="1"/>
          <w:wAfter w:w="1276" w:type="dxa"/>
          <w:trHeight w:val="320"/>
        </w:trPr>
        <w:tc>
          <w:tcPr>
            <w:tcW w:w="1555" w:type="dxa"/>
            <w:vMerge/>
            <w:tcBorders>
              <w:left w:val="single" w:sz="4" w:space="0" w:color="auto"/>
              <w:right w:val="single" w:sz="4" w:space="0" w:color="auto"/>
            </w:tcBorders>
          </w:tcPr>
          <w:p w:rsidR="001A3917" w:rsidRPr="005E4CA0" w:rsidRDefault="001A3917" w:rsidP="00325A3C">
            <w:pPr>
              <w:rPr>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3917" w:rsidRPr="005E4CA0" w:rsidRDefault="001A3917" w:rsidP="00325A3C">
            <w:pPr>
              <w:rPr>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3917" w:rsidRPr="005E4CA0" w:rsidRDefault="001A3917" w:rsidP="00325A3C">
            <w:pPr>
              <w:rPr>
                <w:bCs/>
                <w:sz w:val="20"/>
                <w:szCs w:val="20"/>
              </w:rPr>
            </w:pP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1A3917" w:rsidRPr="005E4CA0" w:rsidRDefault="001A3917" w:rsidP="00325A3C">
            <w:pP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917" w:rsidRPr="005E4CA0" w:rsidRDefault="001A3917" w:rsidP="00325A3C">
            <w:pPr>
              <w:rPr>
                <w:bCs/>
                <w:sz w:val="20"/>
                <w:szCs w:val="20"/>
              </w:rPr>
            </w:pPr>
          </w:p>
        </w:tc>
        <w:tc>
          <w:tcPr>
            <w:tcW w:w="1560" w:type="dxa"/>
            <w:gridSpan w:val="2"/>
            <w:tcBorders>
              <w:top w:val="single" w:sz="4" w:space="0" w:color="auto"/>
              <w:left w:val="nil"/>
              <w:bottom w:val="single" w:sz="4" w:space="0" w:color="auto"/>
              <w:right w:val="single" w:sz="4" w:space="0" w:color="000000"/>
            </w:tcBorders>
            <w:shd w:val="clear" w:color="auto" w:fill="auto"/>
            <w:hideMark/>
          </w:tcPr>
          <w:p w:rsidR="001A3917" w:rsidRPr="005E4CA0" w:rsidRDefault="001A3917" w:rsidP="00325A3C">
            <w:pPr>
              <w:jc w:val="center"/>
              <w:rPr>
                <w:bCs/>
                <w:sz w:val="20"/>
                <w:szCs w:val="20"/>
              </w:rPr>
            </w:pPr>
            <w:r w:rsidRPr="005E4CA0">
              <w:rPr>
                <w:bCs/>
                <w:sz w:val="20"/>
                <w:szCs w:val="20"/>
              </w:rPr>
              <w:t>I квартал</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1A3917" w:rsidRPr="005E4CA0" w:rsidRDefault="001A3917" w:rsidP="00325A3C">
            <w:pPr>
              <w:jc w:val="center"/>
              <w:rPr>
                <w:bCs/>
                <w:sz w:val="20"/>
                <w:szCs w:val="20"/>
              </w:rPr>
            </w:pPr>
            <w:r w:rsidRPr="005E4CA0">
              <w:rPr>
                <w:bCs/>
                <w:sz w:val="20"/>
                <w:szCs w:val="20"/>
              </w:rPr>
              <w:t>II квартал</w:t>
            </w:r>
          </w:p>
        </w:tc>
        <w:tc>
          <w:tcPr>
            <w:tcW w:w="1275" w:type="dxa"/>
            <w:gridSpan w:val="2"/>
            <w:tcBorders>
              <w:top w:val="single" w:sz="4" w:space="0" w:color="auto"/>
              <w:left w:val="nil"/>
              <w:bottom w:val="single" w:sz="4" w:space="0" w:color="auto"/>
              <w:right w:val="single" w:sz="4" w:space="0" w:color="000000"/>
            </w:tcBorders>
            <w:shd w:val="clear" w:color="auto" w:fill="auto"/>
            <w:hideMark/>
          </w:tcPr>
          <w:p w:rsidR="001A3917" w:rsidRPr="005E4CA0" w:rsidRDefault="001A3917" w:rsidP="00325A3C">
            <w:pPr>
              <w:jc w:val="center"/>
              <w:rPr>
                <w:bCs/>
                <w:sz w:val="20"/>
                <w:szCs w:val="20"/>
              </w:rPr>
            </w:pPr>
            <w:r w:rsidRPr="005E4CA0">
              <w:rPr>
                <w:bCs/>
                <w:sz w:val="20"/>
                <w:szCs w:val="20"/>
              </w:rPr>
              <w:t>III квартал</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1A3917" w:rsidRPr="005E4CA0" w:rsidRDefault="001A3917" w:rsidP="00325A3C">
            <w:pPr>
              <w:jc w:val="center"/>
              <w:rPr>
                <w:bCs/>
                <w:sz w:val="20"/>
                <w:szCs w:val="20"/>
              </w:rPr>
            </w:pPr>
            <w:r w:rsidRPr="005E4CA0">
              <w:rPr>
                <w:bCs/>
                <w:sz w:val="20"/>
                <w:szCs w:val="20"/>
              </w:rPr>
              <w:t>IV квартал</w:t>
            </w:r>
          </w:p>
        </w:tc>
        <w:tc>
          <w:tcPr>
            <w:tcW w:w="1276" w:type="dxa"/>
            <w:gridSpan w:val="2"/>
            <w:tcBorders>
              <w:top w:val="single" w:sz="4" w:space="0" w:color="auto"/>
              <w:left w:val="nil"/>
              <w:bottom w:val="single" w:sz="4" w:space="0" w:color="auto"/>
              <w:right w:val="single" w:sz="4" w:space="0" w:color="000000"/>
            </w:tcBorders>
            <w:shd w:val="clear" w:color="auto" w:fill="auto"/>
            <w:hideMark/>
          </w:tcPr>
          <w:p w:rsidR="001A3917" w:rsidRPr="005E4CA0" w:rsidRDefault="001A3917" w:rsidP="00325A3C">
            <w:pPr>
              <w:jc w:val="center"/>
              <w:rPr>
                <w:bCs/>
                <w:sz w:val="20"/>
                <w:szCs w:val="20"/>
              </w:rPr>
            </w:pPr>
            <w:r w:rsidRPr="005E4CA0">
              <w:rPr>
                <w:bCs/>
                <w:sz w:val="20"/>
                <w:szCs w:val="20"/>
              </w:rPr>
              <w:t>Всего за год</w:t>
            </w:r>
          </w:p>
        </w:tc>
      </w:tr>
      <w:tr w:rsidR="005E4CA0" w:rsidRPr="005E4CA0" w:rsidTr="00DD748F">
        <w:trPr>
          <w:gridAfter w:val="1"/>
          <w:wAfter w:w="1276" w:type="dxa"/>
          <w:trHeight w:val="630"/>
        </w:trPr>
        <w:tc>
          <w:tcPr>
            <w:tcW w:w="1555" w:type="dxa"/>
            <w:vMerge/>
            <w:tcBorders>
              <w:left w:val="single" w:sz="4" w:space="0" w:color="auto"/>
              <w:bottom w:val="single" w:sz="4" w:space="0" w:color="auto"/>
              <w:right w:val="single" w:sz="4" w:space="0" w:color="auto"/>
            </w:tcBorders>
          </w:tcPr>
          <w:p w:rsidR="001A3917" w:rsidRPr="005E4CA0" w:rsidRDefault="001A3917" w:rsidP="00325A3C">
            <w:pPr>
              <w:rPr>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3917" w:rsidRPr="005E4CA0" w:rsidRDefault="001A3917" w:rsidP="00325A3C">
            <w:pPr>
              <w:rPr>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3917" w:rsidRPr="005E4CA0" w:rsidRDefault="001A3917" w:rsidP="00325A3C">
            <w:pPr>
              <w:rPr>
                <w:bCs/>
                <w:sz w:val="20"/>
                <w:szCs w:val="20"/>
              </w:rPr>
            </w:pP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1A3917" w:rsidRPr="005E4CA0" w:rsidRDefault="001A3917" w:rsidP="00325A3C">
            <w:pP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917" w:rsidRPr="005E4CA0" w:rsidRDefault="001A3917" w:rsidP="00325A3C">
            <w:pPr>
              <w:rPr>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1A3917" w:rsidRPr="005E4CA0" w:rsidRDefault="001A3917" w:rsidP="00325A3C">
            <w:pPr>
              <w:jc w:val="center"/>
              <w:rPr>
                <w:bCs/>
                <w:sz w:val="20"/>
                <w:szCs w:val="20"/>
              </w:rPr>
            </w:pPr>
            <w:r w:rsidRPr="005E4CA0">
              <w:rPr>
                <w:bCs/>
                <w:sz w:val="20"/>
                <w:szCs w:val="20"/>
              </w:rPr>
              <w:t>тыс. руб.</w:t>
            </w:r>
          </w:p>
        </w:tc>
        <w:tc>
          <w:tcPr>
            <w:tcW w:w="709" w:type="dxa"/>
            <w:tcBorders>
              <w:top w:val="nil"/>
              <w:left w:val="nil"/>
              <w:bottom w:val="single" w:sz="4" w:space="0" w:color="auto"/>
              <w:right w:val="single" w:sz="4" w:space="0" w:color="auto"/>
            </w:tcBorders>
            <w:shd w:val="clear" w:color="auto" w:fill="auto"/>
            <w:vAlign w:val="center"/>
            <w:hideMark/>
          </w:tcPr>
          <w:p w:rsidR="001A3917" w:rsidRPr="005E4CA0" w:rsidRDefault="001A3917" w:rsidP="00325A3C">
            <w:pPr>
              <w:jc w:val="center"/>
              <w:rPr>
                <w:bCs/>
                <w:sz w:val="20"/>
                <w:szCs w:val="20"/>
              </w:rPr>
            </w:pPr>
            <w:r w:rsidRPr="005E4CA0">
              <w:rPr>
                <w:bCs/>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rsidR="001A3917" w:rsidRPr="005E4CA0" w:rsidRDefault="001A3917" w:rsidP="00325A3C">
            <w:pPr>
              <w:jc w:val="center"/>
              <w:rPr>
                <w:bCs/>
                <w:sz w:val="20"/>
                <w:szCs w:val="20"/>
              </w:rPr>
            </w:pPr>
            <w:r w:rsidRPr="005E4CA0">
              <w:rPr>
                <w:bCs/>
                <w:sz w:val="20"/>
                <w:szCs w:val="20"/>
              </w:rPr>
              <w:t>тыс. 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5E4CA0" w:rsidRDefault="001A3917" w:rsidP="00325A3C">
            <w:pPr>
              <w:jc w:val="center"/>
              <w:rPr>
                <w:bCs/>
                <w:sz w:val="20"/>
                <w:szCs w:val="20"/>
              </w:rPr>
            </w:pPr>
            <w:r w:rsidRPr="005E4CA0">
              <w:rPr>
                <w:bCs/>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1A3917" w:rsidRPr="005E4CA0" w:rsidRDefault="001A3917" w:rsidP="00325A3C">
            <w:pPr>
              <w:jc w:val="center"/>
              <w:rPr>
                <w:bCs/>
                <w:sz w:val="20"/>
                <w:szCs w:val="20"/>
              </w:rPr>
            </w:pPr>
            <w:r w:rsidRPr="005E4CA0">
              <w:rPr>
                <w:bCs/>
                <w:sz w:val="20"/>
                <w:szCs w:val="20"/>
              </w:rPr>
              <w:t>тыс. 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5E4CA0" w:rsidRDefault="001A3917" w:rsidP="00325A3C">
            <w:pPr>
              <w:jc w:val="center"/>
              <w:rPr>
                <w:bCs/>
                <w:sz w:val="20"/>
                <w:szCs w:val="20"/>
              </w:rPr>
            </w:pPr>
            <w:r w:rsidRPr="005E4CA0">
              <w:rPr>
                <w:bCs/>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1A3917" w:rsidRPr="005E4CA0" w:rsidRDefault="001A3917" w:rsidP="00325A3C">
            <w:pPr>
              <w:jc w:val="center"/>
              <w:rPr>
                <w:bCs/>
                <w:sz w:val="20"/>
                <w:szCs w:val="20"/>
              </w:rPr>
            </w:pPr>
            <w:r w:rsidRPr="005E4CA0">
              <w:rPr>
                <w:bCs/>
                <w:sz w:val="20"/>
                <w:szCs w:val="20"/>
              </w:rPr>
              <w:t>тыс.</w:t>
            </w:r>
            <w:r w:rsidR="00527709" w:rsidRPr="005E4CA0">
              <w:rPr>
                <w:bCs/>
                <w:sz w:val="20"/>
                <w:szCs w:val="20"/>
              </w:rPr>
              <w:t xml:space="preserve"> </w:t>
            </w:r>
            <w:r w:rsidRPr="005E4CA0">
              <w:rPr>
                <w:bCs/>
                <w:sz w:val="20"/>
                <w:szCs w:val="20"/>
              </w:rPr>
              <w:t>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5E4CA0" w:rsidRDefault="001A3917" w:rsidP="00325A3C">
            <w:pPr>
              <w:jc w:val="center"/>
              <w:rPr>
                <w:bCs/>
                <w:sz w:val="20"/>
                <w:szCs w:val="20"/>
              </w:rPr>
            </w:pPr>
            <w:r w:rsidRPr="005E4CA0">
              <w:rPr>
                <w:bCs/>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1A3917" w:rsidRPr="005E4CA0" w:rsidRDefault="001A3917" w:rsidP="00325A3C">
            <w:pPr>
              <w:jc w:val="center"/>
              <w:rPr>
                <w:bCs/>
                <w:sz w:val="20"/>
                <w:szCs w:val="20"/>
              </w:rPr>
            </w:pPr>
            <w:r w:rsidRPr="005E4CA0">
              <w:rPr>
                <w:bCs/>
                <w:sz w:val="20"/>
                <w:szCs w:val="20"/>
              </w:rPr>
              <w:t>тыс. руб.</w:t>
            </w:r>
          </w:p>
        </w:tc>
        <w:tc>
          <w:tcPr>
            <w:tcW w:w="567" w:type="dxa"/>
            <w:tcBorders>
              <w:top w:val="nil"/>
              <w:left w:val="nil"/>
              <w:bottom w:val="single" w:sz="4" w:space="0" w:color="auto"/>
              <w:right w:val="single" w:sz="4" w:space="0" w:color="auto"/>
            </w:tcBorders>
            <w:shd w:val="clear" w:color="auto" w:fill="auto"/>
            <w:vAlign w:val="center"/>
            <w:hideMark/>
          </w:tcPr>
          <w:p w:rsidR="001A3917" w:rsidRPr="005E4CA0" w:rsidRDefault="001A3917" w:rsidP="00325A3C">
            <w:pPr>
              <w:jc w:val="center"/>
              <w:rPr>
                <w:bCs/>
                <w:sz w:val="20"/>
                <w:szCs w:val="20"/>
              </w:rPr>
            </w:pPr>
            <w:r w:rsidRPr="005E4CA0">
              <w:rPr>
                <w:bCs/>
                <w:sz w:val="20"/>
                <w:szCs w:val="20"/>
              </w:rPr>
              <w:t xml:space="preserve">% </w:t>
            </w:r>
          </w:p>
        </w:tc>
      </w:tr>
      <w:tr w:rsidR="00357C41" w:rsidRPr="005E4CA0" w:rsidTr="00DD748F">
        <w:trPr>
          <w:trHeight w:val="70"/>
        </w:trPr>
        <w:tc>
          <w:tcPr>
            <w:tcW w:w="1555" w:type="dxa"/>
            <w:vMerge w:val="restart"/>
            <w:tcBorders>
              <w:top w:val="nil"/>
              <w:left w:val="single" w:sz="4" w:space="0" w:color="auto"/>
              <w:right w:val="single" w:sz="4" w:space="0" w:color="auto"/>
            </w:tcBorders>
          </w:tcPr>
          <w:p w:rsidR="00357C41" w:rsidRPr="00357C41" w:rsidRDefault="00357C41" w:rsidP="00AB361E">
            <w:pPr>
              <w:jc w:val="center"/>
              <w:rPr>
                <w:sz w:val="18"/>
                <w:szCs w:val="18"/>
              </w:rPr>
            </w:pPr>
            <w:r w:rsidRPr="00CF41EC">
              <w:rPr>
                <w:sz w:val="20"/>
                <w:szCs w:val="18"/>
              </w:rPr>
              <w:lastRenderedPageBreak/>
              <w:t>г.Нефтеюганск</w:t>
            </w:r>
          </w:p>
        </w:tc>
        <w:tc>
          <w:tcPr>
            <w:tcW w:w="1559" w:type="dxa"/>
            <w:vMerge w:val="restart"/>
            <w:tcBorders>
              <w:top w:val="nil"/>
              <w:left w:val="single" w:sz="4" w:space="0" w:color="auto"/>
              <w:right w:val="single" w:sz="4" w:space="0" w:color="auto"/>
            </w:tcBorders>
            <w:shd w:val="clear" w:color="auto" w:fill="auto"/>
          </w:tcPr>
          <w:p w:rsidR="00357C41" w:rsidRPr="00357C41" w:rsidRDefault="00357C41" w:rsidP="00CF41EC">
            <w:pPr>
              <w:ind w:left="-113" w:right="-132"/>
              <w:jc w:val="center"/>
              <w:rPr>
                <w:spacing w:val="-5"/>
                <w:sz w:val="18"/>
                <w:szCs w:val="18"/>
              </w:rPr>
            </w:pPr>
            <w:r w:rsidRPr="00357C41">
              <w:rPr>
                <w:sz w:val="18"/>
                <w:szCs w:val="18"/>
              </w:rPr>
              <w:t>Муниципальная программа «</w:t>
            </w:r>
            <w:r w:rsidRPr="00357C41">
              <w:rPr>
                <w:bCs/>
                <w:spacing w:val="-1"/>
                <w:sz w:val="18"/>
                <w:szCs w:val="18"/>
              </w:rPr>
              <w:t>Укрепление межнационального и межконфес</w:t>
            </w:r>
            <w:r w:rsidR="00CF41EC">
              <w:rPr>
                <w:bCs/>
                <w:spacing w:val="-1"/>
                <w:sz w:val="18"/>
                <w:szCs w:val="18"/>
              </w:rPr>
              <w:t>-</w:t>
            </w:r>
            <w:r w:rsidRPr="00357C41">
              <w:rPr>
                <w:bCs/>
                <w:spacing w:val="-1"/>
                <w:sz w:val="18"/>
                <w:szCs w:val="18"/>
              </w:rPr>
              <w:t>сионального согласия, профилактика экстремизма в городе Нефтеюганске»</w:t>
            </w:r>
          </w:p>
        </w:tc>
        <w:tc>
          <w:tcPr>
            <w:tcW w:w="1276" w:type="dxa"/>
            <w:vMerge w:val="restart"/>
            <w:tcBorders>
              <w:top w:val="nil"/>
              <w:left w:val="single" w:sz="4" w:space="0" w:color="auto"/>
              <w:right w:val="single" w:sz="4" w:space="0" w:color="auto"/>
            </w:tcBorders>
            <w:shd w:val="clear" w:color="auto" w:fill="auto"/>
          </w:tcPr>
          <w:p w:rsidR="00357C41" w:rsidRPr="00357C41" w:rsidRDefault="00357C41" w:rsidP="00715911">
            <w:pPr>
              <w:tabs>
                <w:tab w:val="left" w:pos="1498"/>
              </w:tabs>
              <w:ind w:left="-105" w:right="-105"/>
              <w:jc w:val="center"/>
              <w:rPr>
                <w:sz w:val="18"/>
                <w:szCs w:val="18"/>
              </w:rPr>
            </w:pPr>
            <w:r w:rsidRPr="00357C41">
              <w:rPr>
                <w:sz w:val="18"/>
                <w:szCs w:val="18"/>
              </w:rPr>
              <w:t xml:space="preserve">Постановление администрации города Нефтеюганска от 15.11.2018 </w:t>
            </w:r>
          </w:p>
          <w:p w:rsidR="00357C41" w:rsidRPr="00357C41" w:rsidRDefault="00357C41" w:rsidP="00715911">
            <w:pPr>
              <w:tabs>
                <w:tab w:val="left" w:pos="1498"/>
              </w:tabs>
              <w:ind w:left="-105" w:right="-105"/>
              <w:jc w:val="center"/>
              <w:rPr>
                <w:spacing w:val="-5"/>
                <w:sz w:val="18"/>
                <w:szCs w:val="18"/>
              </w:rPr>
            </w:pPr>
            <w:r w:rsidRPr="00357C41">
              <w:rPr>
                <w:sz w:val="18"/>
                <w:szCs w:val="18"/>
              </w:rPr>
              <w:t xml:space="preserve">№ 597-п </w:t>
            </w:r>
          </w:p>
          <w:p w:rsidR="00357C41" w:rsidRPr="00357C41" w:rsidRDefault="00357C41" w:rsidP="00715911">
            <w:pPr>
              <w:tabs>
                <w:tab w:val="left" w:pos="1498"/>
              </w:tabs>
              <w:ind w:left="-105" w:right="-105"/>
              <w:jc w:val="center"/>
              <w:rPr>
                <w:spacing w:val="-5"/>
                <w:sz w:val="18"/>
                <w:szCs w:val="18"/>
              </w:rPr>
            </w:pPr>
          </w:p>
        </w:tc>
        <w:tc>
          <w:tcPr>
            <w:tcW w:w="3798" w:type="dxa"/>
            <w:tcBorders>
              <w:top w:val="nil"/>
              <w:left w:val="nil"/>
              <w:bottom w:val="single" w:sz="4" w:space="0" w:color="auto"/>
              <w:right w:val="single" w:sz="4" w:space="0" w:color="auto"/>
            </w:tcBorders>
            <w:shd w:val="clear" w:color="auto" w:fill="auto"/>
          </w:tcPr>
          <w:p w:rsidR="00357C41" w:rsidRPr="00357C41" w:rsidRDefault="00357C41" w:rsidP="00B04D01">
            <w:pPr>
              <w:tabs>
                <w:tab w:val="left" w:pos="1498"/>
              </w:tabs>
              <w:ind w:right="14"/>
              <w:jc w:val="both"/>
              <w:rPr>
                <w:sz w:val="18"/>
                <w:szCs w:val="18"/>
              </w:rPr>
            </w:pPr>
            <w:r w:rsidRPr="00357C41">
              <w:rPr>
                <w:bCs/>
                <w:spacing w:val="-1"/>
                <w:sz w:val="18"/>
                <w:szCs w:val="18"/>
              </w:rPr>
              <w:t xml:space="preserve">1.1.Содействие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 </w:t>
            </w:r>
          </w:p>
        </w:tc>
        <w:tc>
          <w:tcPr>
            <w:tcW w:w="992" w:type="dxa"/>
            <w:tcBorders>
              <w:top w:val="nil"/>
              <w:left w:val="nil"/>
              <w:bottom w:val="single" w:sz="4" w:space="0" w:color="auto"/>
              <w:right w:val="single" w:sz="4" w:space="0" w:color="auto"/>
            </w:tcBorders>
            <w:shd w:val="clear" w:color="auto" w:fill="auto"/>
          </w:tcPr>
          <w:p w:rsidR="00357C41" w:rsidRPr="00357C41" w:rsidRDefault="00357C41" w:rsidP="001A1023">
            <w:pPr>
              <w:tabs>
                <w:tab w:val="left" w:pos="1498"/>
              </w:tabs>
              <w:ind w:right="14"/>
              <w:jc w:val="center"/>
              <w:rPr>
                <w:spacing w:val="-5"/>
                <w:sz w:val="18"/>
                <w:szCs w:val="18"/>
              </w:rPr>
            </w:pPr>
            <w:r w:rsidRPr="00357C41">
              <w:rPr>
                <w:rFonts w:eastAsia="Calibri"/>
                <w:sz w:val="18"/>
                <w:szCs w:val="18"/>
                <w:lang w:eastAsia="en-US"/>
              </w:rPr>
              <w:t>-</w:t>
            </w:r>
          </w:p>
        </w:tc>
        <w:tc>
          <w:tcPr>
            <w:tcW w:w="851" w:type="dxa"/>
            <w:tcBorders>
              <w:top w:val="nil"/>
              <w:left w:val="nil"/>
              <w:bottom w:val="single" w:sz="4" w:space="0" w:color="auto"/>
              <w:right w:val="single" w:sz="4" w:space="0" w:color="auto"/>
            </w:tcBorders>
            <w:shd w:val="clear" w:color="auto" w:fill="auto"/>
          </w:tcPr>
          <w:p w:rsidR="00357C41" w:rsidRPr="00357C41" w:rsidRDefault="00357C41" w:rsidP="00AB361E">
            <w:pPr>
              <w:tabs>
                <w:tab w:val="left" w:pos="1498"/>
              </w:tabs>
              <w:ind w:right="14"/>
              <w:jc w:val="center"/>
              <w:rPr>
                <w:spacing w:val="-5"/>
                <w:sz w:val="18"/>
                <w:szCs w:val="18"/>
              </w:rPr>
            </w:pPr>
            <w:r w:rsidRPr="00357C41">
              <w:rPr>
                <w:bCs/>
                <w:sz w:val="18"/>
                <w:szCs w:val="18"/>
              </w:rPr>
              <w:t>-</w:t>
            </w:r>
          </w:p>
        </w:tc>
        <w:tc>
          <w:tcPr>
            <w:tcW w:w="709" w:type="dxa"/>
            <w:tcBorders>
              <w:top w:val="nil"/>
              <w:left w:val="nil"/>
              <w:bottom w:val="single" w:sz="4" w:space="0" w:color="auto"/>
              <w:right w:val="single" w:sz="4" w:space="0" w:color="auto"/>
            </w:tcBorders>
            <w:shd w:val="clear" w:color="auto" w:fill="auto"/>
            <w:noWrap/>
          </w:tcPr>
          <w:p w:rsidR="00357C41" w:rsidRPr="00357C41" w:rsidRDefault="00357C41" w:rsidP="00AB361E">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tcPr>
          <w:p w:rsidR="00357C41" w:rsidRPr="00357C41" w:rsidRDefault="00357C41" w:rsidP="00AB361E">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AB361E">
            <w:pPr>
              <w:tabs>
                <w:tab w:val="left" w:pos="1498"/>
              </w:tabs>
              <w:ind w:right="14"/>
              <w:jc w:val="center"/>
              <w:rPr>
                <w:spacing w:val="-5"/>
                <w:sz w:val="18"/>
                <w:szCs w:val="18"/>
              </w:rPr>
            </w:pPr>
            <w:r w:rsidRPr="00357C41">
              <w:rPr>
                <w:spacing w:val="-5"/>
                <w:sz w:val="18"/>
                <w:szCs w:val="18"/>
              </w:rPr>
              <w:t>-</w:t>
            </w:r>
          </w:p>
        </w:tc>
        <w:tc>
          <w:tcPr>
            <w:tcW w:w="708" w:type="dxa"/>
            <w:tcBorders>
              <w:top w:val="nil"/>
              <w:left w:val="nil"/>
              <w:bottom w:val="single" w:sz="4" w:space="0" w:color="auto"/>
              <w:right w:val="single" w:sz="4" w:space="0" w:color="auto"/>
            </w:tcBorders>
            <w:shd w:val="clear" w:color="auto" w:fill="auto"/>
          </w:tcPr>
          <w:p w:rsidR="00357C41" w:rsidRPr="00357C41" w:rsidRDefault="00357C41" w:rsidP="00AB361E">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AB361E">
            <w:pPr>
              <w:tabs>
                <w:tab w:val="left" w:pos="1498"/>
              </w:tabs>
              <w:ind w:right="14"/>
              <w:jc w:val="center"/>
              <w:rPr>
                <w:spacing w:val="-5"/>
                <w:sz w:val="18"/>
                <w:szCs w:val="18"/>
              </w:rPr>
            </w:pPr>
            <w:r w:rsidRPr="00357C41">
              <w:rPr>
                <w:spacing w:val="-5"/>
                <w:sz w:val="18"/>
                <w:szCs w:val="18"/>
              </w:rPr>
              <w:t>-</w:t>
            </w:r>
          </w:p>
        </w:tc>
        <w:tc>
          <w:tcPr>
            <w:tcW w:w="709" w:type="dxa"/>
            <w:tcBorders>
              <w:top w:val="nil"/>
              <w:left w:val="nil"/>
              <w:bottom w:val="single" w:sz="4" w:space="0" w:color="auto"/>
              <w:right w:val="single" w:sz="4" w:space="0" w:color="auto"/>
            </w:tcBorders>
            <w:shd w:val="clear" w:color="auto" w:fill="auto"/>
          </w:tcPr>
          <w:p w:rsidR="00357C41" w:rsidRPr="00357C41" w:rsidRDefault="00357C41" w:rsidP="00AB361E">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AB361E">
            <w:pPr>
              <w:tabs>
                <w:tab w:val="left" w:pos="1498"/>
              </w:tabs>
              <w:ind w:right="14"/>
              <w:jc w:val="center"/>
              <w:rPr>
                <w:spacing w:val="-5"/>
                <w:sz w:val="18"/>
                <w:szCs w:val="18"/>
              </w:rPr>
            </w:pPr>
            <w:r w:rsidRPr="00357C41">
              <w:rPr>
                <w:spacing w:val="-5"/>
                <w:sz w:val="18"/>
                <w:szCs w:val="18"/>
              </w:rPr>
              <w:t>-</w:t>
            </w:r>
          </w:p>
        </w:tc>
        <w:tc>
          <w:tcPr>
            <w:tcW w:w="709" w:type="dxa"/>
            <w:tcBorders>
              <w:top w:val="nil"/>
              <w:left w:val="nil"/>
              <w:bottom w:val="single" w:sz="4" w:space="0" w:color="auto"/>
              <w:right w:val="single" w:sz="4" w:space="0" w:color="auto"/>
            </w:tcBorders>
            <w:shd w:val="clear" w:color="auto" w:fill="auto"/>
          </w:tcPr>
          <w:p w:rsidR="00357C41" w:rsidRPr="00357C41" w:rsidRDefault="00357C41" w:rsidP="00AB361E">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AB361E">
            <w:pPr>
              <w:tabs>
                <w:tab w:val="left" w:pos="1498"/>
              </w:tabs>
              <w:ind w:right="14"/>
              <w:jc w:val="center"/>
              <w:rPr>
                <w:spacing w:val="-5"/>
                <w:sz w:val="18"/>
                <w:szCs w:val="18"/>
              </w:rPr>
            </w:pPr>
            <w:r w:rsidRPr="00357C41">
              <w:rPr>
                <w:spacing w:val="-5"/>
                <w:sz w:val="18"/>
                <w:szCs w:val="18"/>
              </w:rPr>
              <w:t>-</w:t>
            </w:r>
          </w:p>
        </w:tc>
        <w:tc>
          <w:tcPr>
            <w:tcW w:w="1276" w:type="dxa"/>
          </w:tcPr>
          <w:p w:rsidR="00357C41" w:rsidRPr="005E4CA0" w:rsidRDefault="00357C41" w:rsidP="00AB361E">
            <w:pPr>
              <w:tabs>
                <w:tab w:val="left" w:pos="1498"/>
              </w:tabs>
              <w:ind w:right="14"/>
              <w:jc w:val="center"/>
              <w:rPr>
                <w:color w:val="FF0000"/>
                <w:spacing w:val="-5"/>
                <w:sz w:val="16"/>
                <w:szCs w:val="16"/>
              </w:rPr>
            </w:pPr>
          </w:p>
        </w:tc>
      </w:tr>
      <w:tr w:rsidR="00357C41" w:rsidRPr="005E4CA0" w:rsidTr="00DD748F">
        <w:trPr>
          <w:trHeight w:val="70"/>
        </w:trPr>
        <w:tc>
          <w:tcPr>
            <w:tcW w:w="1555" w:type="dxa"/>
            <w:vMerge/>
            <w:tcBorders>
              <w:left w:val="single" w:sz="4" w:space="0" w:color="auto"/>
              <w:right w:val="single" w:sz="4" w:space="0" w:color="auto"/>
            </w:tcBorders>
          </w:tcPr>
          <w:p w:rsidR="00357C41" w:rsidRPr="00357C41" w:rsidRDefault="00357C41" w:rsidP="007620D5">
            <w:pPr>
              <w:jc w:val="center"/>
              <w:rPr>
                <w:sz w:val="18"/>
                <w:szCs w:val="18"/>
              </w:rPr>
            </w:pPr>
          </w:p>
        </w:tc>
        <w:tc>
          <w:tcPr>
            <w:tcW w:w="1559" w:type="dxa"/>
            <w:vMerge/>
            <w:tcBorders>
              <w:left w:val="single" w:sz="4" w:space="0" w:color="auto"/>
              <w:right w:val="single" w:sz="4" w:space="0" w:color="auto"/>
            </w:tcBorders>
            <w:shd w:val="clear" w:color="auto" w:fill="auto"/>
          </w:tcPr>
          <w:p w:rsidR="00357C41" w:rsidRPr="00357C41" w:rsidRDefault="00357C41" w:rsidP="007620D5">
            <w:pPr>
              <w:ind w:left="-113" w:right="-132"/>
              <w:jc w:val="center"/>
              <w:rPr>
                <w:sz w:val="18"/>
                <w:szCs w:val="18"/>
              </w:rPr>
            </w:pPr>
          </w:p>
        </w:tc>
        <w:tc>
          <w:tcPr>
            <w:tcW w:w="1276" w:type="dxa"/>
            <w:vMerge/>
            <w:tcBorders>
              <w:left w:val="single" w:sz="4" w:space="0" w:color="auto"/>
              <w:right w:val="single" w:sz="4" w:space="0" w:color="auto"/>
            </w:tcBorders>
            <w:shd w:val="clear" w:color="auto" w:fill="auto"/>
          </w:tcPr>
          <w:p w:rsidR="00357C41" w:rsidRPr="00357C41" w:rsidRDefault="00357C41" w:rsidP="007620D5">
            <w:pPr>
              <w:tabs>
                <w:tab w:val="left" w:pos="1498"/>
              </w:tabs>
              <w:ind w:right="14"/>
              <w:jc w:val="center"/>
              <w:rPr>
                <w:sz w:val="18"/>
                <w:szCs w:val="18"/>
              </w:rPr>
            </w:pPr>
          </w:p>
        </w:tc>
        <w:tc>
          <w:tcPr>
            <w:tcW w:w="3798"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both"/>
              <w:rPr>
                <w:bCs/>
                <w:spacing w:val="-1"/>
                <w:sz w:val="18"/>
                <w:szCs w:val="18"/>
              </w:rPr>
            </w:pPr>
            <w:r w:rsidRPr="00357C41">
              <w:rPr>
                <w:bCs/>
                <w:spacing w:val="-1"/>
                <w:sz w:val="18"/>
                <w:szCs w:val="18"/>
              </w:rPr>
              <w:t>1.2.Укрепление общероссийской гражданской идентичности. Торжественные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c>
          <w:tcPr>
            <w:tcW w:w="992"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rFonts w:eastAsia="Calibri"/>
                <w:sz w:val="18"/>
                <w:szCs w:val="18"/>
                <w:lang w:eastAsia="en-US"/>
              </w:rPr>
              <w:t>-</w:t>
            </w:r>
          </w:p>
        </w:tc>
        <w:tc>
          <w:tcPr>
            <w:tcW w:w="851"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bCs/>
                <w:sz w:val="18"/>
                <w:szCs w:val="18"/>
              </w:rPr>
              <w:t>-</w:t>
            </w:r>
          </w:p>
        </w:tc>
        <w:tc>
          <w:tcPr>
            <w:tcW w:w="709"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708"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709"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709"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1276" w:type="dxa"/>
          </w:tcPr>
          <w:p w:rsidR="00357C41" w:rsidRPr="005E4CA0" w:rsidRDefault="00357C41" w:rsidP="007620D5">
            <w:pPr>
              <w:tabs>
                <w:tab w:val="left" w:pos="1498"/>
              </w:tabs>
              <w:ind w:right="14"/>
              <w:jc w:val="center"/>
              <w:rPr>
                <w:color w:val="FF0000"/>
                <w:spacing w:val="-5"/>
                <w:sz w:val="16"/>
                <w:szCs w:val="16"/>
              </w:rPr>
            </w:pPr>
          </w:p>
        </w:tc>
      </w:tr>
      <w:tr w:rsidR="00357C41" w:rsidRPr="005E4CA0" w:rsidTr="00DD748F">
        <w:trPr>
          <w:trHeight w:val="70"/>
        </w:trPr>
        <w:tc>
          <w:tcPr>
            <w:tcW w:w="1555" w:type="dxa"/>
            <w:vMerge/>
            <w:tcBorders>
              <w:left w:val="single" w:sz="4" w:space="0" w:color="auto"/>
              <w:right w:val="single" w:sz="4" w:space="0" w:color="auto"/>
            </w:tcBorders>
          </w:tcPr>
          <w:p w:rsidR="00357C41" w:rsidRPr="00357C41" w:rsidRDefault="00357C41" w:rsidP="007620D5">
            <w:pPr>
              <w:jc w:val="center"/>
              <w:rPr>
                <w:sz w:val="18"/>
                <w:szCs w:val="18"/>
              </w:rPr>
            </w:pPr>
          </w:p>
        </w:tc>
        <w:tc>
          <w:tcPr>
            <w:tcW w:w="1559" w:type="dxa"/>
            <w:vMerge/>
            <w:tcBorders>
              <w:left w:val="single" w:sz="4" w:space="0" w:color="auto"/>
              <w:right w:val="single" w:sz="4" w:space="0" w:color="auto"/>
            </w:tcBorders>
            <w:shd w:val="clear" w:color="auto" w:fill="auto"/>
          </w:tcPr>
          <w:p w:rsidR="00357C41" w:rsidRPr="00357C41" w:rsidRDefault="00357C41" w:rsidP="007620D5">
            <w:pPr>
              <w:ind w:left="-113" w:right="-132"/>
              <w:jc w:val="center"/>
              <w:rPr>
                <w:sz w:val="18"/>
                <w:szCs w:val="18"/>
              </w:rPr>
            </w:pPr>
          </w:p>
        </w:tc>
        <w:tc>
          <w:tcPr>
            <w:tcW w:w="1276" w:type="dxa"/>
            <w:vMerge/>
            <w:tcBorders>
              <w:left w:val="single" w:sz="4" w:space="0" w:color="auto"/>
              <w:right w:val="single" w:sz="4" w:space="0" w:color="auto"/>
            </w:tcBorders>
            <w:shd w:val="clear" w:color="auto" w:fill="auto"/>
          </w:tcPr>
          <w:p w:rsidR="00357C41" w:rsidRPr="00357C41" w:rsidRDefault="00357C41" w:rsidP="007620D5">
            <w:pPr>
              <w:tabs>
                <w:tab w:val="left" w:pos="1498"/>
              </w:tabs>
              <w:ind w:right="14"/>
              <w:jc w:val="center"/>
              <w:rPr>
                <w:sz w:val="18"/>
                <w:szCs w:val="18"/>
              </w:rPr>
            </w:pPr>
          </w:p>
        </w:tc>
        <w:tc>
          <w:tcPr>
            <w:tcW w:w="3798"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both"/>
              <w:rPr>
                <w:bCs/>
                <w:spacing w:val="-1"/>
                <w:sz w:val="18"/>
                <w:szCs w:val="18"/>
              </w:rPr>
            </w:pPr>
            <w:r w:rsidRPr="00357C41">
              <w:rPr>
                <w:bCs/>
                <w:spacing w:val="-1"/>
                <w:sz w:val="18"/>
                <w:szCs w:val="18"/>
              </w:rPr>
              <w:t>1.3.</w:t>
            </w:r>
            <w:r w:rsidRPr="00357C41">
              <w:rPr>
                <w:sz w:val="18"/>
                <w:szCs w:val="18"/>
              </w:rPr>
              <w:t xml:space="preserve">Развитие и использование потенциала молодежи в интересах укрепления единства российской нации, упрочения мира и согласия  </w:t>
            </w:r>
          </w:p>
        </w:tc>
        <w:tc>
          <w:tcPr>
            <w:tcW w:w="992" w:type="dxa"/>
            <w:tcBorders>
              <w:top w:val="nil"/>
              <w:left w:val="nil"/>
              <w:bottom w:val="single" w:sz="4" w:space="0" w:color="auto"/>
              <w:right w:val="single" w:sz="4" w:space="0" w:color="auto"/>
            </w:tcBorders>
            <w:shd w:val="clear" w:color="auto" w:fill="auto"/>
          </w:tcPr>
          <w:p w:rsidR="00357C41" w:rsidRPr="00357C41" w:rsidRDefault="00FD74C3" w:rsidP="007620D5">
            <w:pPr>
              <w:tabs>
                <w:tab w:val="left" w:pos="1498"/>
              </w:tabs>
              <w:ind w:right="14"/>
              <w:jc w:val="center"/>
              <w:rPr>
                <w:spacing w:val="-5"/>
                <w:sz w:val="18"/>
                <w:szCs w:val="18"/>
              </w:rPr>
            </w:pPr>
            <w:r>
              <w:rPr>
                <w:rFonts w:eastAsia="Calibri"/>
                <w:sz w:val="18"/>
                <w:szCs w:val="18"/>
                <w:lang w:eastAsia="en-US"/>
              </w:rPr>
              <w:t>66,75</w:t>
            </w:r>
          </w:p>
        </w:tc>
        <w:tc>
          <w:tcPr>
            <w:tcW w:w="851" w:type="dxa"/>
            <w:tcBorders>
              <w:top w:val="nil"/>
              <w:left w:val="nil"/>
              <w:bottom w:val="single" w:sz="4" w:space="0" w:color="auto"/>
              <w:right w:val="single" w:sz="4" w:space="0" w:color="auto"/>
            </w:tcBorders>
            <w:shd w:val="clear" w:color="auto" w:fill="auto"/>
          </w:tcPr>
          <w:p w:rsidR="00357C41" w:rsidRPr="00357C41" w:rsidRDefault="00FD74C3" w:rsidP="007620D5">
            <w:pPr>
              <w:tabs>
                <w:tab w:val="left" w:pos="1498"/>
              </w:tabs>
              <w:ind w:right="14"/>
              <w:jc w:val="center"/>
              <w:rPr>
                <w:spacing w:val="-5"/>
                <w:sz w:val="18"/>
                <w:szCs w:val="18"/>
              </w:rPr>
            </w:pPr>
            <w:r>
              <w:rPr>
                <w:bCs/>
                <w:sz w:val="18"/>
                <w:szCs w:val="18"/>
              </w:rPr>
              <w:t>0,00</w:t>
            </w:r>
          </w:p>
        </w:tc>
        <w:tc>
          <w:tcPr>
            <w:tcW w:w="709" w:type="dxa"/>
            <w:tcBorders>
              <w:top w:val="nil"/>
              <w:left w:val="nil"/>
              <w:bottom w:val="single" w:sz="4" w:space="0" w:color="auto"/>
              <w:right w:val="single" w:sz="4" w:space="0" w:color="auto"/>
            </w:tcBorders>
            <w:shd w:val="clear" w:color="auto" w:fill="auto"/>
            <w:noWrap/>
          </w:tcPr>
          <w:p w:rsidR="00357C41" w:rsidRPr="00357C41" w:rsidRDefault="00FD74C3" w:rsidP="007620D5">
            <w:pPr>
              <w:tabs>
                <w:tab w:val="left" w:pos="1498"/>
              </w:tabs>
              <w:ind w:right="14"/>
              <w:jc w:val="center"/>
              <w:rPr>
                <w:spacing w:val="-5"/>
                <w:sz w:val="18"/>
                <w:szCs w:val="18"/>
              </w:rPr>
            </w:pPr>
            <w:r>
              <w:rPr>
                <w:spacing w:val="-5"/>
                <w:sz w:val="18"/>
                <w:szCs w:val="18"/>
              </w:rPr>
              <w:t>0,00</w:t>
            </w:r>
          </w:p>
        </w:tc>
        <w:tc>
          <w:tcPr>
            <w:tcW w:w="567" w:type="dxa"/>
            <w:tcBorders>
              <w:top w:val="nil"/>
              <w:left w:val="nil"/>
              <w:bottom w:val="single" w:sz="4" w:space="0" w:color="auto"/>
              <w:right w:val="single" w:sz="4" w:space="0" w:color="auto"/>
            </w:tcBorders>
            <w:shd w:val="clear" w:color="auto" w:fill="auto"/>
          </w:tcPr>
          <w:p w:rsidR="00357C41" w:rsidRPr="00357C41" w:rsidRDefault="00FD74C3" w:rsidP="007620D5">
            <w:pPr>
              <w:tabs>
                <w:tab w:val="left" w:pos="1498"/>
              </w:tabs>
              <w:ind w:right="14"/>
              <w:jc w:val="center"/>
              <w:rPr>
                <w:spacing w:val="-5"/>
                <w:sz w:val="18"/>
                <w:szCs w:val="18"/>
              </w:rPr>
            </w:pPr>
            <w:r>
              <w:rPr>
                <w:spacing w:val="-5"/>
                <w:sz w:val="18"/>
                <w:szCs w:val="18"/>
              </w:rPr>
              <w:t>0,00</w:t>
            </w:r>
          </w:p>
        </w:tc>
        <w:tc>
          <w:tcPr>
            <w:tcW w:w="567" w:type="dxa"/>
            <w:tcBorders>
              <w:top w:val="nil"/>
              <w:left w:val="nil"/>
              <w:bottom w:val="single" w:sz="4" w:space="0" w:color="auto"/>
              <w:right w:val="single" w:sz="4" w:space="0" w:color="auto"/>
            </w:tcBorders>
            <w:shd w:val="clear" w:color="auto" w:fill="auto"/>
            <w:noWrap/>
          </w:tcPr>
          <w:p w:rsidR="00357C41" w:rsidRPr="00357C41" w:rsidRDefault="00FD74C3" w:rsidP="007620D5">
            <w:pPr>
              <w:tabs>
                <w:tab w:val="left" w:pos="1498"/>
              </w:tabs>
              <w:ind w:right="14"/>
              <w:jc w:val="center"/>
              <w:rPr>
                <w:spacing w:val="-5"/>
                <w:sz w:val="18"/>
                <w:szCs w:val="18"/>
              </w:rPr>
            </w:pPr>
            <w:r>
              <w:rPr>
                <w:spacing w:val="-5"/>
                <w:sz w:val="18"/>
                <w:szCs w:val="18"/>
              </w:rPr>
              <w:t>0,00</w:t>
            </w:r>
          </w:p>
        </w:tc>
        <w:tc>
          <w:tcPr>
            <w:tcW w:w="708" w:type="dxa"/>
            <w:tcBorders>
              <w:top w:val="nil"/>
              <w:left w:val="nil"/>
              <w:bottom w:val="single" w:sz="4" w:space="0" w:color="auto"/>
              <w:right w:val="single" w:sz="4" w:space="0" w:color="auto"/>
            </w:tcBorders>
            <w:shd w:val="clear" w:color="auto" w:fill="auto"/>
          </w:tcPr>
          <w:p w:rsidR="00357C41" w:rsidRPr="00357C41" w:rsidRDefault="00FD74C3" w:rsidP="007620D5">
            <w:pPr>
              <w:tabs>
                <w:tab w:val="left" w:pos="1498"/>
              </w:tabs>
              <w:ind w:right="14"/>
              <w:jc w:val="center"/>
              <w:rPr>
                <w:spacing w:val="-5"/>
                <w:sz w:val="18"/>
                <w:szCs w:val="18"/>
              </w:rPr>
            </w:pPr>
            <w:r>
              <w:rPr>
                <w:spacing w:val="-5"/>
                <w:sz w:val="18"/>
                <w:szCs w:val="18"/>
              </w:rPr>
              <w:t>0,00</w:t>
            </w:r>
          </w:p>
        </w:tc>
        <w:tc>
          <w:tcPr>
            <w:tcW w:w="567" w:type="dxa"/>
            <w:tcBorders>
              <w:top w:val="nil"/>
              <w:left w:val="nil"/>
              <w:bottom w:val="single" w:sz="4" w:space="0" w:color="auto"/>
              <w:right w:val="single" w:sz="4" w:space="0" w:color="auto"/>
            </w:tcBorders>
            <w:shd w:val="clear" w:color="auto" w:fill="auto"/>
            <w:noWrap/>
          </w:tcPr>
          <w:p w:rsidR="00357C41" w:rsidRPr="00357C41" w:rsidRDefault="00FD74C3" w:rsidP="007620D5">
            <w:pPr>
              <w:tabs>
                <w:tab w:val="left" w:pos="1498"/>
              </w:tabs>
              <w:ind w:right="14"/>
              <w:jc w:val="center"/>
              <w:rPr>
                <w:spacing w:val="-5"/>
                <w:sz w:val="18"/>
                <w:szCs w:val="18"/>
              </w:rPr>
            </w:pPr>
            <w:r>
              <w:rPr>
                <w:spacing w:val="-5"/>
                <w:sz w:val="18"/>
                <w:szCs w:val="18"/>
              </w:rPr>
              <w:t>0,00</w:t>
            </w:r>
          </w:p>
        </w:tc>
        <w:tc>
          <w:tcPr>
            <w:tcW w:w="709" w:type="dxa"/>
            <w:tcBorders>
              <w:top w:val="nil"/>
              <w:left w:val="nil"/>
              <w:bottom w:val="single" w:sz="4" w:space="0" w:color="auto"/>
              <w:right w:val="single" w:sz="4" w:space="0" w:color="auto"/>
            </w:tcBorders>
            <w:shd w:val="clear" w:color="auto" w:fill="auto"/>
          </w:tcPr>
          <w:p w:rsidR="00357C41" w:rsidRPr="00357C41" w:rsidRDefault="00FD74C3" w:rsidP="007620D5">
            <w:pPr>
              <w:tabs>
                <w:tab w:val="left" w:pos="1498"/>
              </w:tabs>
              <w:ind w:right="14"/>
              <w:jc w:val="center"/>
              <w:rPr>
                <w:spacing w:val="-5"/>
                <w:sz w:val="18"/>
                <w:szCs w:val="18"/>
              </w:rPr>
            </w:pPr>
            <w:r>
              <w:rPr>
                <w:spacing w:val="-5"/>
                <w:sz w:val="18"/>
                <w:szCs w:val="18"/>
              </w:rPr>
              <w:t>0,00</w:t>
            </w:r>
          </w:p>
        </w:tc>
        <w:tc>
          <w:tcPr>
            <w:tcW w:w="567" w:type="dxa"/>
            <w:tcBorders>
              <w:top w:val="nil"/>
              <w:left w:val="nil"/>
              <w:bottom w:val="single" w:sz="4" w:space="0" w:color="auto"/>
              <w:right w:val="single" w:sz="4" w:space="0" w:color="auto"/>
            </w:tcBorders>
            <w:shd w:val="clear" w:color="auto" w:fill="auto"/>
            <w:noWrap/>
          </w:tcPr>
          <w:p w:rsidR="00357C41" w:rsidRPr="00357C41" w:rsidRDefault="00FD74C3" w:rsidP="007620D5">
            <w:pPr>
              <w:tabs>
                <w:tab w:val="left" w:pos="1498"/>
              </w:tabs>
              <w:ind w:right="14"/>
              <w:jc w:val="center"/>
              <w:rPr>
                <w:spacing w:val="-5"/>
                <w:sz w:val="18"/>
                <w:szCs w:val="18"/>
              </w:rPr>
            </w:pPr>
            <w:r>
              <w:rPr>
                <w:spacing w:val="-5"/>
                <w:sz w:val="18"/>
                <w:szCs w:val="18"/>
              </w:rPr>
              <w:t>0,00</w:t>
            </w:r>
          </w:p>
        </w:tc>
        <w:tc>
          <w:tcPr>
            <w:tcW w:w="709" w:type="dxa"/>
            <w:tcBorders>
              <w:top w:val="nil"/>
              <w:left w:val="nil"/>
              <w:bottom w:val="single" w:sz="4" w:space="0" w:color="auto"/>
              <w:right w:val="single" w:sz="4" w:space="0" w:color="auto"/>
            </w:tcBorders>
            <w:shd w:val="clear" w:color="auto" w:fill="auto"/>
          </w:tcPr>
          <w:p w:rsidR="00357C41" w:rsidRPr="00357C41" w:rsidRDefault="00FD74C3" w:rsidP="00FD74C3">
            <w:pPr>
              <w:tabs>
                <w:tab w:val="left" w:pos="1498"/>
              </w:tabs>
              <w:ind w:right="14"/>
              <w:jc w:val="center"/>
              <w:rPr>
                <w:spacing w:val="-5"/>
                <w:sz w:val="18"/>
                <w:szCs w:val="18"/>
              </w:rPr>
            </w:pPr>
            <w:r>
              <w:rPr>
                <w:spacing w:val="-5"/>
                <w:sz w:val="18"/>
                <w:szCs w:val="18"/>
              </w:rPr>
              <w:t>0,00</w:t>
            </w:r>
          </w:p>
        </w:tc>
        <w:tc>
          <w:tcPr>
            <w:tcW w:w="567" w:type="dxa"/>
            <w:tcBorders>
              <w:top w:val="nil"/>
              <w:left w:val="nil"/>
              <w:bottom w:val="single" w:sz="4" w:space="0" w:color="auto"/>
              <w:right w:val="single" w:sz="4" w:space="0" w:color="auto"/>
            </w:tcBorders>
            <w:shd w:val="clear" w:color="auto" w:fill="auto"/>
            <w:noWrap/>
          </w:tcPr>
          <w:p w:rsidR="00357C41" w:rsidRPr="00357C41" w:rsidRDefault="00FD74C3" w:rsidP="007620D5">
            <w:pPr>
              <w:tabs>
                <w:tab w:val="left" w:pos="1498"/>
              </w:tabs>
              <w:ind w:right="14"/>
              <w:jc w:val="center"/>
              <w:rPr>
                <w:spacing w:val="-5"/>
                <w:sz w:val="18"/>
                <w:szCs w:val="18"/>
              </w:rPr>
            </w:pPr>
            <w:r>
              <w:rPr>
                <w:spacing w:val="-5"/>
                <w:sz w:val="18"/>
                <w:szCs w:val="18"/>
              </w:rPr>
              <w:t>0,00</w:t>
            </w:r>
          </w:p>
        </w:tc>
        <w:tc>
          <w:tcPr>
            <w:tcW w:w="1276" w:type="dxa"/>
          </w:tcPr>
          <w:p w:rsidR="00357C41" w:rsidRPr="005E4CA0" w:rsidRDefault="00357C41" w:rsidP="007620D5">
            <w:pPr>
              <w:tabs>
                <w:tab w:val="left" w:pos="1498"/>
              </w:tabs>
              <w:ind w:right="14"/>
              <w:jc w:val="center"/>
              <w:rPr>
                <w:color w:val="FF0000"/>
                <w:spacing w:val="-5"/>
                <w:sz w:val="16"/>
                <w:szCs w:val="16"/>
              </w:rPr>
            </w:pPr>
          </w:p>
        </w:tc>
      </w:tr>
      <w:tr w:rsidR="000D3AA9" w:rsidRPr="005E4CA0" w:rsidTr="00DD748F">
        <w:trPr>
          <w:trHeight w:val="475"/>
        </w:trPr>
        <w:tc>
          <w:tcPr>
            <w:tcW w:w="1555" w:type="dxa"/>
            <w:vMerge/>
            <w:tcBorders>
              <w:left w:val="single" w:sz="4" w:space="0" w:color="auto"/>
              <w:right w:val="single" w:sz="4" w:space="0" w:color="auto"/>
            </w:tcBorders>
          </w:tcPr>
          <w:p w:rsidR="000D3AA9" w:rsidRPr="00357C41" w:rsidRDefault="000D3AA9" w:rsidP="000D3AA9">
            <w:pPr>
              <w:jc w:val="center"/>
              <w:rPr>
                <w:sz w:val="18"/>
                <w:szCs w:val="18"/>
              </w:rPr>
            </w:pPr>
          </w:p>
        </w:tc>
        <w:tc>
          <w:tcPr>
            <w:tcW w:w="1559" w:type="dxa"/>
            <w:vMerge/>
            <w:tcBorders>
              <w:left w:val="single" w:sz="4" w:space="0" w:color="auto"/>
              <w:right w:val="single" w:sz="4" w:space="0" w:color="auto"/>
            </w:tcBorders>
            <w:shd w:val="clear" w:color="auto" w:fill="auto"/>
          </w:tcPr>
          <w:p w:rsidR="000D3AA9" w:rsidRPr="00357C41" w:rsidRDefault="000D3AA9" w:rsidP="000D3AA9">
            <w:pPr>
              <w:ind w:left="-113" w:right="-132"/>
              <w:jc w:val="center"/>
              <w:rPr>
                <w:sz w:val="18"/>
                <w:szCs w:val="18"/>
              </w:rPr>
            </w:pPr>
          </w:p>
        </w:tc>
        <w:tc>
          <w:tcPr>
            <w:tcW w:w="1276" w:type="dxa"/>
            <w:vMerge/>
            <w:tcBorders>
              <w:left w:val="single" w:sz="4" w:space="0" w:color="auto"/>
              <w:right w:val="single" w:sz="4" w:space="0" w:color="auto"/>
            </w:tcBorders>
            <w:shd w:val="clear" w:color="auto" w:fill="auto"/>
          </w:tcPr>
          <w:p w:rsidR="000D3AA9" w:rsidRPr="00357C41" w:rsidRDefault="000D3AA9" w:rsidP="000D3AA9">
            <w:pPr>
              <w:tabs>
                <w:tab w:val="left" w:pos="1498"/>
              </w:tabs>
              <w:ind w:right="14"/>
              <w:jc w:val="center"/>
              <w:rPr>
                <w:sz w:val="18"/>
                <w:szCs w:val="18"/>
              </w:rPr>
            </w:pPr>
          </w:p>
        </w:tc>
        <w:tc>
          <w:tcPr>
            <w:tcW w:w="3798" w:type="dxa"/>
            <w:tcBorders>
              <w:top w:val="single" w:sz="4" w:space="0" w:color="auto"/>
              <w:left w:val="nil"/>
              <w:right w:val="single" w:sz="4" w:space="0" w:color="auto"/>
            </w:tcBorders>
            <w:shd w:val="clear" w:color="auto" w:fill="auto"/>
          </w:tcPr>
          <w:p w:rsidR="000D3AA9" w:rsidRPr="00357C41" w:rsidRDefault="000D3AA9" w:rsidP="000D3AA9">
            <w:pPr>
              <w:jc w:val="both"/>
              <w:rPr>
                <w:bCs/>
                <w:spacing w:val="-1"/>
                <w:sz w:val="18"/>
                <w:szCs w:val="18"/>
              </w:rPr>
            </w:pPr>
            <w:r w:rsidRPr="00357C41">
              <w:rPr>
                <w:bCs/>
                <w:spacing w:val="-1"/>
                <w:sz w:val="18"/>
                <w:szCs w:val="18"/>
              </w:rPr>
              <w:t>1.4.Содействие этнокультурному многообразию народов России</w:t>
            </w:r>
          </w:p>
        </w:tc>
        <w:tc>
          <w:tcPr>
            <w:tcW w:w="992" w:type="dxa"/>
            <w:tcBorders>
              <w:top w:val="single" w:sz="4" w:space="0" w:color="auto"/>
              <w:left w:val="nil"/>
              <w:right w:val="single" w:sz="4" w:space="0" w:color="auto"/>
            </w:tcBorders>
            <w:shd w:val="clear" w:color="auto" w:fill="auto"/>
          </w:tcPr>
          <w:p w:rsidR="000D3AA9" w:rsidRPr="00357C41" w:rsidRDefault="000D3AA9" w:rsidP="000D3AA9">
            <w:pPr>
              <w:tabs>
                <w:tab w:val="left" w:pos="1498"/>
              </w:tabs>
              <w:ind w:right="14"/>
              <w:jc w:val="center"/>
              <w:rPr>
                <w:spacing w:val="-5"/>
                <w:sz w:val="18"/>
                <w:szCs w:val="18"/>
              </w:rPr>
            </w:pPr>
            <w:r>
              <w:rPr>
                <w:rFonts w:eastAsia="Calibri"/>
                <w:sz w:val="18"/>
                <w:szCs w:val="18"/>
                <w:lang w:eastAsia="en-US"/>
              </w:rPr>
              <w:t>88,90</w:t>
            </w:r>
          </w:p>
        </w:tc>
        <w:tc>
          <w:tcPr>
            <w:tcW w:w="851" w:type="dxa"/>
            <w:tcBorders>
              <w:top w:val="single" w:sz="4" w:space="0" w:color="auto"/>
              <w:left w:val="nil"/>
              <w:bottom w:val="single" w:sz="4" w:space="0" w:color="auto"/>
              <w:right w:val="single" w:sz="4" w:space="0" w:color="auto"/>
            </w:tcBorders>
            <w:shd w:val="clear" w:color="auto" w:fill="auto"/>
          </w:tcPr>
          <w:p w:rsidR="000D3AA9" w:rsidRPr="00357C41" w:rsidRDefault="000D3AA9" w:rsidP="000D3AA9">
            <w:pPr>
              <w:tabs>
                <w:tab w:val="left" w:pos="1498"/>
              </w:tabs>
              <w:ind w:right="14"/>
              <w:jc w:val="center"/>
              <w:rPr>
                <w:spacing w:val="-5"/>
                <w:sz w:val="18"/>
                <w:szCs w:val="18"/>
              </w:rPr>
            </w:pPr>
            <w:r>
              <w:rPr>
                <w:bCs/>
                <w:sz w:val="18"/>
                <w:szCs w:val="18"/>
              </w:rPr>
              <w:t>0,00</w:t>
            </w:r>
          </w:p>
        </w:tc>
        <w:tc>
          <w:tcPr>
            <w:tcW w:w="709" w:type="dxa"/>
            <w:tcBorders>
              <w:top w:val="single" w:sz="4" w:space="0" w:color="auto"/>
              <w:left w:val="nil"/>
              <w:bottom w:val="single" w:sz="4" w:space="0" w:color="auto"/>
              <w:right w:val="single" w:sz="4" w:space="0" w:color="auto"/>
            </w:tcBorders>
            <w:shd w:val="clear" w:color="auto" w:fill="auto"/>
            <w:noWrap/>
          </w:tcPr>
          <w:p w:rsidR="000D3AA9" w:rsidRPr="00357C41" w:rsidRDefault="000D3AA9" w:rsidP="000D3AA9">
            <w:pPr>
              <w:tabs>
                <w:tab w:val="left" w:pos="1498"/>
              </w:tabs>
              <w:ind w:right="14"/>
              <w:jc w:val="center"/>
              <w:rPr>
                <w:spacing w:val="-5"/>
                <w:sz w:val="18"/>
                <w:szCs w:val="18"/>
              </w:rPr>
            </w:pPr>
            <w:r>
              <w:rPr>
                <w:spacing w:val="-5"/>
                <w:sz w:val="18"/>
                <w:szCs w:val="18"/>
              </w:rPr>
              <w:t>0,00</w:t>
            </w:r>
          </w:p>
        </w:tc>
        <w:tc>
          <w:tcPr>
            <w:tcW w:w="567" w:type="dxa"/>
            <w:tcBorders>
              <w:top w:val="single" w:sz="4" w:space="0" w:color="auto"/>
              <w:left w:val="nil"/>
              <w:bottom w:val="single" w:sz="4" w:space="0" w:color="auto"/>
              <w:right w:val="single" w:sz="4" w:space="0" w:color="auto"/>
            </w:tcBorders>
            <w:shd w:val="clear" w:color="auto" w:fill="auto"/>
          </w:tcPr>
          <w:p w:rsidR="000D3AA9" w:rsidRPr="00357C41" w:rsidRDefault="000D3AA9" w:rsidP="000D3AA9">
            <w:pPr>
              <w:tabs>
                <w:tab w:val="left" w:pos="1498"/>
              </w:tabs>
              <w:ind w:right="14"/>
              <w:jc w:val="center"/>
              <w:rPr>
                <w:spacing w:val="-5"/>
                <w:sz w:val="18"/>
                <w:szCs w:val="18"/>
              </w:rPr>
            </w:pPr>
            <w:r>
              <w:rPr>
                <w:spacing w:val="-5"/>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tcPr>
          <w:p w:rsidR="000D3AA9" w:rsidRPr="00357C41" w:rsidRDefault="000D3AA9" w:rsidP="000D3AA9">
            <w:pPr>
              <w:tabs>
                <w:tab w:val="left" w:pos="1498"/>
              </w:tabs>
              <w:ind w:right="14"/>
              <w:jc w:val="center"/>
              <w:rPr>
                <w:spacing w:val="-5"/>
                <w:sz w:val="18"/>
                <w:szCs w:val="18"/>
              </w:rPr>
            </w:pPr>
            <w:r>
              <w:rPr>
                <w:spacing w:val="-5"/>
                <w:sz w:val="18"/>
                <w:szCs w:val="18"/>
              </w:rPr>
              <w:t>0,00</w:t>
            </w:r>
          </w:p>
        </w:tc>
        <w:tc>
          <w:tcPr>
            <w:tcW w:w="708" w:type="dxa"/>
            <w:tcBorders>
              <w:top w:val="single" w:sz="4" w:space="0" w:color="auto"/>
              <w:left w:val="nil"/>
              <w:bottom w:val="single" w:sz="4" w:space="0" w:color="auto"/>
              <w:right w:val="single" w:sz="4" w:space="0" w:color="auto"/>
            </w:tcBorders>
            <w:shd w:val="clear" w:color="auto" w:fill="auto"/>
          </w:tcPr>
          <w:p w:rsidR="000D3AA9" w:rsidRPr="00357C41" w:rsidRDefault="000D3AA9" w:rsidP="000D3AA9">
            <w:pPr>
              <w:tabs>
                <w:tab w:val="left" w:pos="1498"/>
              </w:tabs>
              <w:ind w:right="14"/>
              <w:jc w:val="center"/>
              <w:rPr>
                <w:spacing w:val="-5"/>
                <w:sz w:val="18"/>
                <w:szCs w:val="18"/>
              </w:rPr>
            </w:pPr>
            <w:r>
              <w:rPr>
                <w:spacing w:val="-5"/>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tcPr>
          <w:p w:rsidR="000D3AA9" w:rsidRPr="00357C41" w:rsidRDefault="000D3AA9" w:rsidP="000D3AA9">
            <w:pPr>
              <w:tabs>
                <w:tab w:val="left" w:pos="1498"/>
              </w:tabs>
              <w:ind w:right="14"/>
              <w:jc w:val="center"/>
              <w:rPr>
                <w:spacing w:val="-5"/>
                <w:sz w:val="18"/>
                <w:szCs w:val="18"/>
              </w:rPr>
            </w:pPr>
            <w:r>
              <w:rPr>
                <w:spacing w:val="-5"/>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D3AA9" w:rsidRPr="00357C41" w:rsidRDefault="000D3AA9" w:rsidP="000D3AA9">
            <w:pPr>
              <w:tabs>
                <w:tab w:val="left" w:pos="1498"/>
              </w:tabs>
              <w:ind w:right="14"/>
              <w:jc w:val="center"/>
              <w:rPr>
                <w:spacing w:val="-5"/>
                <w:sz w:val="18"/>
                <w:szCs w:val="18"/>
              </w:rPr>
            </w:pPr>
            <w:r>
              <w:rPr>
                <w:spacing w:val="-5"/>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tcPr>
          <w:p w:rsidR="000D3AA9" w:rsidRPr="00357C41" w:rsidRDefault="000D3AA9" w:rsidP="000D3AA9">
            <w:pPr>
              <w:tabs>
                <w:tab w:val="left" w:pos="1498"/>
              </w:tabs>
              <w:ind w:right="14"/>
              <w:jc w:val="center"/>
              <w:rPr>
                <w:spacing w:val="-5"/>
                <w:sz w:val="18"/>
                <w:szCs w:val="18"/>
              </w:rPr>
            </w:pPr>
            <w:r>
              <w:rPr>
                <w:spacing w:val="-5"/>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D3AA9" w:rsidRPr="00357C41" w:rsidRDefault="000D3AA9" w:rsidP="000D3AA9">
            <w:pPr>
              <w:tabs>
                <w:tab w:val="left" w:pos="1498"/>
              </w:tabs>
              <w:ind w:right="14"/>
              <w:jc w:val="center"/>
              <w:rPr>
                <w:spacing w:val="-5"/>
                <w:sz w:val="18"/>
                <w:szCs w:val="18"/>
              </w:rPr>
            </w:pPr>
            <w:r>
              <w:rPr>
                <w:spacing w:val="-5"/>
                <w:sz w:val="18"/>
                <w:szCs w:val="18"/>
              </w:rPr>
              <w:t>0,00</w:t>
            </w:r>
          </w:p>
        </w:tc>
        <w:tc>
          <w:tcPr>
            <w:tcW w:w="567" w:type="dxa"/>
            <w:tcBorders>
              <w:top w:val="single" w:sz="4" w:space="0" w:color="auto"/>
              <w:left w:val="nil"/>
              <w:bottom w:val="single" w:sz="4" w:space="0" w:color="auto"/>
              <w:right w:val="single" w:sz="4" w:space="0" w:color="auto"/>
            </w:tcBorders>
            <w:shd w:val="clear" w:color="auto" w:fill="auto"/>
            <w:noWrap/>
          </w:tcPr>
          <w:p w:rsidR="000D3AA9" w:rsidRPr="00357C41" w:rsidRDefault="000D3AA9" w:rsidP="000D3AA9">
            <w:pPr>
              <w:tabs>
                <w:tab w:val="left" w:pos="1498"/>
              </w:tabs>
              <w:ind w:right="14"/>
              <w:jc w:val="center"/>
              <w:rPr>
                <w:spacing w:val="-5"/>
                <w:sz w:val="18"/>
                <w:szCs w:val="18"/>
              </w:rPr>
            </w:pPr>
            <w:r>
              <w:rPr>
                <w:spacing w:val="-5"/>
                <w:sz w:val="18"/>
                <w:szCs w:val="18"/>
              </w:rPr>
              <w:t>0,00</w:t>
            </w:r>
          </w:p>
        </w:tc>
        <w:tc>
          <w:tcPr>
            <w:tcW w:w="1276" w:type="dxa"/>
            <w:vMerge w:val="restart"/>
          </w:tcPr>
          <w:p w:rsidR="000D3AA9" w:rsidRPr="005E4CA0" w:rsidRDefault="000D3AA9" w:rsidP="000D3AA9">
            <w:pPr>
              <w:tabs>
                <w:tab w:val="left" w:pos="1498"/>
              </w:tabs>
              <w:ind w:right="14"/>
              <w:jc w:val="center"/>
              <w:rPr>
                <w:color w:val="FF0000"/>
                <w:spacing w:val="-5"/>
                <w:sz w:val="16"/>
                <w:szCs w:val="16"/>
              </w:rPr>
            </w:pPr>
          </w:p>
        </w:tc>
      </w:tr>
      <w:tr w:rsidR="00357C41" w:rsidRPr="005E4CA0" w:rsidTr="00DD748F">
        <w:trPr>
          <w:trHeight w:val="865"/>
        </w:trPr>
        <w:tc>
          <w:tcPr>
            <w:tcW w:w="1555" w:type="dxa"/>
            <w:vMerge/>
            <w:tcBorders>
              <w:left w:val="single" w:sz="4" w:space="0" w:color="auto"/>
              <w:right w:val="single" w:sz="4" w:space="0" w:color="auto"/>
            </w:tcBorders>
          </w:tcPr>
          <w:p w:rsidR="00357C41" w:rsidRPr="00357C41" w:rsidRDefault="00357C41" w:rsidP="007620D5">
            <w:pPr>
              <w:jc w:val="center"/>
              <w:rPr>
                <w:sz w:val="18"/>
                <w:szCs w:val="18"/>
              </w:rPr>
            </w:pPr>
          </w:p>
        </w:tc>
        <w:tc>
          <w:tcPr>
            <w:tcW w:w="1559" w:type="dxa"/>
            <w:vMerge/>
            <w:tcBorders>
              <w:left w:val="single" w:sz="4" w:space="0" w:color="auto"/>
              <w:right w:val="single" w:sz="4" w:space="0" w:color="auto"/>
            </w:tcBorders>
            <w:shd w:val="clear" w:color="auto" w:fill="auto"/>
          </w:tcPr>
          <w:p w:rsidR="00357C41" w:rsidRPr="00357C41" w:rsidRDefault="00357C41" w:rsidP="007620D5">
            <w:pPr>
              <w:ind w:left="-113" w:right="-132"/>
              <w:jc w:val="center"/>
              <w:rPr>
                <w:sz w:val="18"/>
                <w:szCs w:val="18"/>
              </w:rPr>
            </w:pPr>
          </w:p>
        </w:tc>
        <w:tc>
          <w:tcPr>
            <w:tcW w:w="1276" w:type="dxa"/>
            <w:vMerge/>
            <w:tcBorders>
              <w:left w:val="single" w:sz="4" w:space="0" w:color="auto"/>
              <w:right w:val="single" w:sz="4" w:space="0" w:color="auto"/>
            </w:tcBorders>
            <w:shd w:val="clear" w:color="auto" w:fill="auto"/>
          </w:tcPr>
          <w:p w:rsidR="00357C41" w:rsidRPr="00357C41" w:rsidRDefault="00357C41" w:rsidP="007620D5">
            <w:pPr>
              <w:tabs>
                <w:tab w:val="left" w:pos="1498"/>
              </w:tabs>
              <w:ind w:right="14"/>
              <w:jc w:val="center"/>
              <w:rPr>
                <w:sz w:val="18"/>
                <w:szCs w:val="18"/>
              </w:rPr>
            </w:pPr>
          </w:p>
        </w:tc>
        <w:tc>
          <w:tcPr>
            <w:tcW w:w="3798" w:type="dxa"/>
            <w:vMerge w:val="restart"/>
            <w:tcBorders>
              <w:top w:val="single" w:sz="4" w:space="0" w:color="auto"/>
              <w:left w:val="nil"/>
              <w:right w:val="single" w:sz="4" w:space="0" w:color="auto"/>
            </w:tcBorders>
            <w:shd w:val="clear" w:color="auto" w:fill="auto"/>
          </w:tcPr>
          <w:p w:rsidR="00357C41" w:rsidRPr="00357C41" w:rsidRDefault="00357C41" w:rsidP="00FD4359">
            <w:pPr>
              <w:jc w:val="both"/>
              <w:rPr>
                <w:bCs/>
                <w:spacing w:val="-1"/>
                <w:sz w:val="18"/>
                <w:szCs w:val="18"/>
              </w:rPr>
            </w:pPr>
            <w:r w:rsidRPr="00357C41">
              <w:rPr>
                <w:bCs/>
                <w:spacing w:val="-1"/>
                <w:sz w:val="18"/>
                <w:szCs w:val="18"/>
              </w:rPr>
              <w:t>1.5.Просветительские мероприятия, направленные на популяризацию и поддержку русского языка, как государственного языка Российской Федерации и языка межнационального общения, а также поддержку родных языков народов России, проживающих в муниципальном образовании</w:t>
            </w:r>
          </w:p>
        </w:tc>
        <w:tc>
          <w:tcPr>
            <w:tcW w:w="992" w:type="dxa"/>
            <w:vMerge w:val="restart"/>
            <w:tcBorders>
              <w:top w:val="single" w:sz="4" w:space="0" w:color="auto"/>
              <w:left w:val="nil"/>
              <w:right w:val="single" w:sz="4" w:space="0" w:color="auto"/>
            </w:tcBorders>
            <w:shd w:val="clear" w:color="auto" w:fill="auto"/>
          </w:tcPr>
          <w:p w:rsidR="00357C41" w:rsidRPr="00357C41" w:rsidRDefault="00357C41" w:rsidP="00FD4359">
            <w:pPr>
              <w:tabs>
                <w:tab w:val="left" w:pos="1498"/>
              </w:tabs>
              <w:ind w:right="14"/>
              <w:jc w:val="center"/>
              <w:rPr>
                <w:rFonts w:eastAsia="Calibri"/>
                <w:sz w:val="18"/>
                <w:szCs w:val="18"/>
                <w:lang w:eastAsia="en-US"/>
              </w:rPr>
            </w:pPr>
            <w:r w:rsidRPr="00357C41">
              <w:rPr>
                <w:rFonts w:eastAsia="Calibri"/>
                <w:sz w:val="18"/>
                <w:szCs w:val="18"/>
                <w:lang w:eastAsia="en-US"/>
              </w:rPr>
              <w:t>-</w:t>
            </w:r>
          </w:p>
        </w:tc>
        <w:tc>
          <w:tcPr>
            <w:tcW w:w="851" w:type="dxa"/>
            <w:vMerge w:val="restart"/>
            <w:tcBorders>
              <w:top w:val="single" w:sz="4" w:space="0" w:color="auto"/>
              <w:left w:val="nil"/>
              <w:right w:val="single" w:sz="4" w:space="0" w:color="auto"/>
            </w:tcBorders>
            <w:shd w:val="clear" w:color="auto" w:fill="auto"/>
          </w:tcPr>
          <w:p w:rsidR="00357C41" w:rsidRPr="00357C41" w:rsidRDefault="00357C41" w:rsidP="00FD4359">
            <w:pPr>
              <w:tabs>
                <w:tab w:val="left" w:pos="1498"/>
              </w:tabs>
              <w:ind w:right="14"/>
              <w:jc w:val="center"/>
              <w:rPr>
                <w:bCs/>
                <w:sz w:val="18"/>
                <w:szCs w:val="18"/>
              </w:rPr>
            </w:pPr>
            <w:r w:rsidRPr="00357C41">
              <w:rPr>
                <w:bCs/>
                <w:sz w:val="18"/>
                <w:szCs w:val="18"/>
              </w:rPr>
              <w:t>-</w:t>
            </w:r>
          </w:p>
        </w:tc>
        <w:tc>
          <w:tcPr>
            <w:tcW w:w="709" w:type="dxa"/>
            <w:vMerge w:val="restart"/>
            <w:tcBorders>
              <w:top w:val="single" w:sz="4" w:space="0" w:color="auto"/>
              <w:left w:val="nil"/>
              <w:right w:val="single" w:sz="4" w:space="0" w:color="auto"/>
            </w:tcBorders>
            <w:shd w:val="clear" w:color="auto" w:fill="auto"/>
            <w:noWrap/>
          </w:tcPr>
          <w:p w:rsidR="00357C41" w:rsidRPr="00357C41" w:rsidRDefault="00357C41" w:rsidP="00FD4359">
            <w:pPr>
              <w:tabs>
                <w:tab w:val="left" w:pos="1498"/>
              </w:tabs>
              <w:ind w:right="14"/>
              <w:jc w:val="center"/>
              <w:rPr>
                <w:spacing w:val="-5"/>
                <w:sz w:val="18"/>
                <w:szCs w:val="18"/>
              </w:rPr>
            </w:pPr>
            <w:r w:rsidRPr="00357C41">
              <w:rPr>
                <w:spacing w:val="-5"/>
                <w:sz w:val="18"/>
                <w:szCs w:val="18"/>
              </w:rPr>
              <w:t>-</w:t>
            </w:r>
          </w:p>
        </w:tc>
        <w:tc>
          <w:tcPr>
            <w:tcW w:w="567" w:type="dxa"/>
            <w:vMerge w:val="restart"/>
            <w:tcBorders>
              <w:top w:val="single" w:sz="4" w:space="0" w:color="auto"/>
              <w:left w:val="nil"/>
              <w:right w:val="single" w:sz="4" w:space="0" w:color="auto"/>
            </w:tcBorders>
            <w:shd w:val="clear" w:color="auto" w:fill="auto"/>
          </w:tcPr>
          <w:p w:rsidR="00357C41" w:rsidRPr="00357C41" w:rsidRDefault="00357C41" w:rsidP="00FD4359">
            <w:pPr>
              <w:tabs>
                <w:tab w:val="left" w:pos="1498"/>
              </w:tabs>
              <w:ind w:right="14"/>
              <w:jc w:val="center"/>
              <w:rPr>
                <w:spacing w:val="-5"/>
                <w:sz w:val="18"/>
                <w:szCs w:val="18"/>
              </w:rPr>
            </w:pPr>
            <w:r w:rsidRPr="00357C41">
              <w:rPr>
                <w:spacing w:val="-5"/>
                <w:sz w:val="18"/>
                <w:szCs w:val="18"/>
              </w:rPr>
              <w:t>-</w:t>
            </w:r>
          </w:p>
        </w:tc>
        <w:tc>
          <w:tcPr>
            <w:tcW w:w="567" w:type="dxa"/>
            <w:vMerge w:val="restart"/>
            <w:tcBorders>
              <w:top w:val="single" w:sz="4" w:space="0" w:color="auto"/>
              <w:left w:val="nil"/>
              <w:right w:val="single" w:sz="4" w:space="0" w:color="auto"/>
            </w:tcBorders>
            <w:shd w:val="clear" w:color="auto" w:fill="auto"/>
            <w:noWrap/>
          </w:tcPr>
          <w:p w:rsidR="00357C41" w:rsidRPr="00357C41" w:rsidRDefault="00357C41" w:rsidP="00FD4359">
            <w:pPr>
              <w:tabs>
                <w:tab w:val="left" w:pos="1498"/>
              </w:tabs>
              <w:ind w:right="14"/>
              <w:jc w:val="center"/>
              <w:rPr>
                <w:spacing w:val="-5"/>
                <w:sz w:val="18"/>
                <w:szCs w:val="18"/>
              </w:rPr>
            </w:pPr>
            <w:r w:rsidRPr="00357C41">
              <w:rPr>
                <w:spacing w:val="-5"/>
                <w:sz w:val="18"/>
                <w:szCs w:val="18"/>
              </w:rPr>
              <w:t>-</w:t>
            </w:r>
          </w:p>
        </w:tc>
        <w:tc>
          <w:tcPr>
            <w:tcW w:w="708" w:type="dxa"/>
            <w:vMerge w:val="restart"/>
            <w:tcBorders>
              <w:top w:val="single" w:sz="4" w:space="0" w:color="auto"/>
              <w:left w:val="nil"/>
              <w:right w:val="single" w:sz="4" w:space="0" w:color="auto"/>
            </w:tcBorders>
            <w:shd w:val="clear" w:color="auto" w:fill="auto"/>
          </w:tcPr>
          <w:p w:rsidR="00357C41" w:rsidRPr="00357C41" w:rsidRDefault="00357C41" w:rsidP="00FD4359">
            <w:pPr>
              <w:tabs>
                <w:tab w:val="left" w:pos="1498"/>
              </w:tabs>
              <w:ind w:right="14"/>
              <w:jc w:val="center"/>
              <w:rPr>
                <w:spacing w:val="-5"/>
                <w:sz w:val="18"/>
                <w:szCs w:val="18"/>
              </w:rPr>
            </w:pPr>
            <w:r w:rsidRPr="00357C41">
              <w:rPr>
                <w:spacing w:val="-5"/>
                <w:sz w:val="18"/>
                <w:szCs w:val="18"/>
              </w:rPr>
              <w:t>-</w:t>
            </w:r>
          </w:p>
        </w:tc>
        <w:tc>
          <w:tcPr>
            <w:tcW w:w="567" w:type="dxa"/>
            <w:vMerge w:val="restart"/>
            <w:tcBorders>
              <w:top w:val="single" w:sz="4" w:space="0" w:color="auto"/>
              <w:left w:val="nil"/>
              <w:right w:val="single" w:sz="4" w:space="0" w:color="auto"/>
            </w:tcBorders>
            <w:shd w:val="clear" w:color="auto" w:fill="auto"/>
            <w:noWrap/>
          </w:tcPr>
          <w:p w:rsidR="00357C41" w:rsidRPr="00357C41" w:rsidRDefault="00357C41" w:rsidP="00FD4359">
            <w:pPr>
              <w:tabs>
                <w:tab w:val="left" w:pos="1498"/>
              </w:tabs>
              <w:ind w:right="14"/>
              <w:jc w:val="center"/>
              <w:rPr>
                <w:spacing w:val="-5"/>
                <w:sz w:val="18"/>
                <w:szCs w:val="18"/>
              </w:rPr>
            </w:pPr>
            <w:r w:rsidRPr="00357C41">
              <w:rPr>
                <w:spacing w:val="-5"/>
                <w:sz w:val="18"/>
                <w:szCs w:val="18"/>
              </w:rPr>
              <w:t>-</w:t>
            </w:r>
          </w:p>
        </w:tc>
        <w:tc>
          <w:tcPr>
            <w:tcW w:w="709" w:type="dxa"/>
            <w:vMerge w:val="restart"/>
            <w:tcBorders>
              <w:top w:val="single" w:sz="4" w:space="0" w:color="auto"/>
              <w:left w:val="nil"/>
              <w:right w:val="single" w:sz="4" w:space="0" w:color="auto"/>
            </w:tcBorders>
            <w:shd w:val="clear" w:color="auto" w:fill="auto"/>
          </w:tcPr>
          <w:p w:rsidR="00357C41" w:rsidRPr="00357C41" w:rsidRDefault="00357C41" w:rsidP="00FD4359">
            <w:pPr>
              <w:tabs>
                <w:tab w:val="left" w:pos="1498"/>
              </w:tabs>
              <w:ind w:right="14"/>
              <w:jc w:val="center"/>
              <w:rPr>
                <w:spacing w:val="-5"/>
                <w:sz w:val="18"/>
                <w:szCs w:val="18"/>
              </w:rPr>
            </w:pPr>
            <w:r w:rsidRPr="00357C41">
              <w:rPr>
                <w:spacing w:val="-5"/>
                <w:sz w:val="18"/>
                <w:szCs w:val="18"/>
              </w:rPr>
              <w:t>-</w:t>
            </w:r>
          </w:p>
        </w:tc>
        <w:tc>
          <w:tcPr>
            <w:tcW w:w="567" w:type="dxa"/>
            <w:vMerge w:val="restart"/>
            <w:tcBorders>
              <w:top w:val="single" w:sz="4" w:space="0" w:color="auto"/>
              <w:left w:val="nil"/>
              <w:right w:val="single" w:sz="4" w:space="0" w:color="auto"/>
            </w:tcBorders>
            <w:shd w:val="clear" w:color="auto" w:fill="auto"/>
            <w:noWrap/>
          </w:tcPr>
          <w:p w:rsidR="00357C41" w:rsidRPr="00357C41" w:rsidRDefault="00357C41" w:rsidP="00FD4359">
            <w:pPr>
              <w:tabs>
                <w:tab w:val="left" w:pos="1498"/>
              </w:tabs>
              <w:ind w:right="14"/>
              <w:jc w:val="center"/>
              <w:rPr>
                <w:spacing w:val="-5"/>
                <w:sz w:val="18"/>
                <w:szCs w:val="18"/>
              </w:rPr>
            </w:pPr>
            <w:r w:rsidRPr="00357C41">
              <w:rPr>
                <w:spacing w:val="-5"/>
                <w:sz w:val="18"/>
                <w:szCs w:val="18"/>
              </w:rPr>
              <w:t>-</w:t>
            </w:r>
          </w:p>
        </w:tc>
        <w:tc>
          <w:tcPr>
            <w:tcW w:w="709" w:type="dxa"/>
            <w:vMerge w:val="restart"/>
            <w:tcBorders>
              <w:top w:val="single" w:sz="4" w:space="0" w:color="auto"/>
              <w:left w:val="nil"/>
              <w:right w:val="single" w:sz="4" w:space="0" w:color="auto"/>
            </w:tcBorders>
            <w:shd w:val="clear" w:color="auto" w:fill="auto"/>
          </w:tcPr>
          <w:p w:rsidR="00357C41" w:rsidRPr="00357C41" w:rsidRDefault="00357C41" w:rsidP="00FD4359">
            <w:pPr>
              <w:tabs>
                <w:tab w:val="left" w:pos="1498"/>
              </w:tabs>
              <w:ind w:right="14"/>
              <w:jc w:val="center"/>
              <w:rPr>
                <w:spacing w:val="-5"/>
                <w:sz w:val="18"/>
                <w:szCs w:val="18"/>
              </w:rPr>
            </w:pPr>
            <w:r w:rsidRPr="00357C41">
              <w:rPr>
                <w:spacing w:val="-5"/>
                <w:sz w:val="18"/>
                <w:szCs w:val="18"/>
              </w:rPr>
              <w:t>-</w:t>
            </w:r>
          </w:p>
        </w:tc>
        <w:tc>
          <w:tcPr>
            <w:tcW w:w="567" w:type="dxa"/>
            <w:vMerge w:val="restart"/>
            <w:tcBorders>
              <w:top w:val="single" w:sz="4" w:space="0" w:color="auto"/>
              <w:left w:val="nil"/>
              <w:right w:val="single" w:sz="4" w:space="0" w:color="auto"/>
            </w:tcBorders>
            <w:shd w:val="clear" w:color="auto" w:fill="auto"/>
            <w:noWrap/>
          </w:tcPr>
          <w:p w:rsidR="00357C41" w:rsidRPr="00357C41" w:rsidRDefault="00357C41" w:rsidP="00FD4359">
            <w:pPr>
              <w:tabs>
                <w:tab w:val="left" w:pos="1498"/>
              </w:tabs>
              <w:ind w:right="14"/>
              <w:jc w:val="center"/>
              <w:rPr>
                <w:spacing w:val="-5"/>
                <w:sz w:val="18"/>
                <w:szCs w:val="18"/>
              </w:rPr>
            </w:pPr>
            <w:r w:rsidRPr="00357C41">
              <w:rPr>
                <w:spacing w:val="-5"/>
                <w:sz w:val="18"/>
                <w:szCs w:val="18"/>
              </w:rPr>
              <w:t>-</w:t>
            </w:r>
          </w:p>
        </w:tc>
        <w:tc>
          <w:tcPr>
            <w:tcW w:w="1276" w:type="dxa"/>
            <w:vMerge/>
          </w:tcPr>
          <w:p w:rsidR="00357C41" w:rsidRPr="005E4CA0" w:rsidRDefault="00357C41" w:rsidP="007620D5">
            <w:pPr>
              <w:tabs>
                <w:tab w:val="left" w:pos="1498"/>
              </w:tabs>
              <w:ind w:right="14"/>
              <w:jc w:val="center"/>
              <w:rPr>
                <w:color w:val="FF0000"/>
                <w:spacing w:val="-5"/>
                <w:sz w:val="16"/>
                <w:szCs w:val="16"/>
              </w:rPr>
            </w:pPr>
          </w:p>
        </w:tc>
      </w:tr>
      <w:tr w:rsidR="00357C41" w:rsidRPr="005E4CA0" w:rsidTr="00DD748F">
        <w:trPr>
          <w:trHeight w:val="708"/>
        </w:trPr>
        <w:tc>
          <w:tcPr>
            <w:tcW w:w="1555" w:type="dxa"/>
            <w:vMerge/>
            <w:tcBorders>
              <w:left w:val="single" w:sz="4" w:space="0" w:color="auto"/>
              <w:right w:val="single" w:sz="4" w:space="0" w:color="auto"/>
            </w:tcBorders>
          </w:tcPr>
          <w:p w:rsidR="00357C41" w:rsidRPr="00357C41" w:rsidRDefault="00357C41" w:rsidP="007620D5">
            <w:pPr>
              <w:jc w:val="center"/>
              <w:rPr>
                <w:sz w:val="18"/>
                <w:szCs w:val="18"/>
              </w:rPr>
            </w:pPr>
          </w:p>
        </w:tc>
        <w:tc>
          <w:tcPr>
            <w:tcW w:w="1559" w:type="dxa"/>
            <w:vMerge/>
            <w:tcBorders>
              <w:left w:val="single" w:sz="4" w:space="0" w:color="auto"/>
              <w:right w:val="single" w:sz="4" w:space="0" w:color="auto"/>
            </w:tcBorders>
            <w:shd w:val="clear" w:color="auto" w:fill="auto"/>
          </w:tcPr>
          <w:p w:rsidR="00357C41" w:rsidRPr="00357C41" w:rsidRDefault="00357C41" w:rsidP="007620D5">
            <w:pPr>
              <w:ind w:left="-113" w:right="-132"/>
              <w:jc w:val="center"/>
              <w:rPr>
                <w:sz w:val="18"/>
                <w:szCs w:val="18"/>
              </w:rPr>
            </w:pPr>
          </w:p>
        </w:tc>
        <w:tc>
          <w:tcPr>
            <w:tcW w:w="1276" w:type="dxa"/>
            <w:vMerge/>
            <w:tcBorders>
              <w:left w:val="single" w:sz="4" w:space="0" w:color="auto"/>
              <w:right w:val="single" w:sz="4" w:space="0" w:color="auto"/>
            </w:tcBorders>
            <w:shd w:val="clear" w:color="auto" w:fill="auto"/>
          </w:tcPr>
          <w:p w:rsidR="00357C41" w:rsidRPr="00357C41" w:rsidRDefault="00357C41" w:rsidP="007620D5">
            <w:pPr>
              <w:tabs>
                <w:tab w:val="left" w:pos="1498"/>
              </w:tabs>
              <w:ind w:right="14"/>
              <w:jc w:val="center"/>
              <w:rPr>
                <w:sz w:val="18"/>
                <w:szCs w:val="18"/>
              </w:rPr>
            </w:pPr>
          </w:p>
        </w:tc>
        <w:tc>
          <w:tcPr>
            <w:tcW w:w="3798" w:type="dxa"/>
            <w:vMerge/>
            <w:tcBorders>
              <w:left w:val="nil"/>
              <w:bottom w:val="single" w:sz="4" w:space="0" w:color="auto"/>
              <w:right w:val="single" w:sz="4" w:space="0" w:color="auto"/>
            </w:tcBorders>
            <w:shd w:val="clear" w:color="auto" w:fill="auto"/>
          </w:tcPr>
          <w:p w:rsidR="00357C41" w:rsidRPr="00357C41" w:rsidRDefault="00357C41" w:rsidP="007620D5">
            <w:pPr>
              <w:jc w:val="both"/>
              <w:rPr>
                <w:bCs/>
                <w:spacing w:val="-1"/>
                <w:sz w:val="18"/>
                <w:szCs w:val="18"/>
              </w:rPr>
            </w:pPr>
          </w:p>
        </w:tc>
        <w:tc>
          <w:tcPr>
            <w:tcW w:w="992" w:type="dxa"/>
            <w:vMerge/>
            <w:tcBorders>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p>
        </w:tc>
        <w:tc>
          <w:tcPr>
            <w:tcW w:w="851" w:type="dxa"/>
            <w:vMerge/>
            <w:tcBorders>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p>
        </w:tc>
        <w:tc>
          <w:tcPr>
            <w:tcW w:w="709" w:type="dxa"/>
            <w:vMerge/>
            <w:tcBorders>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p>
        </w:tc>
        <w:tc>
          <w:tcPr>
            <w:tcW w:w="567" w:type="dxa"/>
            <w:vMerge/>
            <w:tcBorders>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p>
        </w:tc>
        <w:tc>
          <w:tcPr>
            <w:tcW w:w="567" w:type="dxa"/>
            <w:vMerge/>
            <w:tcBorders>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p>
        </w:tc>
        <w:tc>
          <w:tcPr>
            <w:tcW w:w="708" w:type="dxa"/>
            <w:vMerge/>
            <w:tcBorders>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p>
        </w:tc>
        <w:tc>
          <w:tcPr>
            <w:tcW w:w="567" w:type="dxa"/>
            <w:vMerge/>
            <w:tcBorders>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p>
        </w:tc>
        <w:tc>
          <w:tcPr>
            <w:tcW w:w="709" w:type="dxa"/>
            <w:vMerge/>
            <w:tcBorders>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p>
        </w:tc>
        <w:tc>
          <w:tcPr>
            <w:tcW w:w="567" w:type="dxa"/>
            <w:vMerge/>
            <w:tcBorders>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p>
        </w:tc>
        <w:tc>
          <w:tcPr>
            <w:tcW w:w="709" w:type="dxa"/>
            <w:vMerge/>
            <w:tcBorders>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p>
        </w:tc>
        <w:tc>
          <w:tcPr>
            <w:tcW w:w="567" w:type="dxa"/>
            <w:vMerge/>
            <w:tcBorders>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p>
        </w:tc>
        <w:tc>
          <w:tcPr>
            <w:tcW w:w="1276" w:type="dxa"/>
          </w:tcPr>
          <w:p w:rsidR="00357C41" w:rsidRPr="005E4CA0" w:rsidRDefault="00357C41" w:rsidP="007620D5">
            <w:pPr>
              <w:tabs>
                <w:tab w:val="left" w:pos="1498"/>
              </w:tabs>
              <w:ind w:right="14"/>
              <w:jc w:val="center"/>
              <w:rPr>
                <w:color w:val="FF0000"/>
                <w:spacing w:val="-5"/>
                <w:sz w:val="16"/>
                <w:szCs w:val="16"/>
              </w:rPr>
            </w:pPr>
          </w:p>
        </w:tc>
      </w:tr>
      <w:tr w:rsidR="00FD74C3" w:rsidRPr="005E4CA0" w:rsidTr="00DD748F">
        <w:trPr>
          <w:trHeight w:val="672"/>
        </w:trPr>
        <w:tc>
          <w:tcPr>
            <w:tcW w:w="1555" w:type="dxa"/>
            <w:vMerge/>
            <w:tcBorders>
              <w:left w:val="single" w:sz="4" w:space="0" w:color="auto"/>
              <w:right w:val="single" w:sz="4" w:space="0" w:color="auto"/>
            </w:tcBorders>
          </w:tcPr>
          <w:p w:rsidR="00FD74C3" w:rsidRPr="00357C41" w:rsidRDefault="00FD74C3" w:rsidP="00FD74C3">
            <w:pPr>
              <w:jc w:val="center"/>
              <w:rPr>
                <w:sz w:val="18"/>
                <w:szCs w:val="18"/>
              </w:rPr>
            </w:pPr>
          </w:p>
        </w:tc>
        <w:tc>
          <w:tcPr>
            <w:tcW w:w="1559" w:type="dxa"/>
            <w:vMerge/>
            <w:tcBorders>
              <w:left w:val="single" w:sz="4" w:space="0" w:color="auto"/>
              <w:right w:val="single" w:sz="4" w:space="0" w:color="auto"/>
            </w:tcBorders>
            <w:shd w:val="clear" w:color="auto" w:fill="auto"/>
          </w:tcPr>
          <w:p w:rsidR="00FD74C3" w:rsidRPr="00357C41" w:rsidRDefault="00FD74C3" w:rsidP="00FD74C3">
            <w:pPr>
              <w:ind w:left="-113" w:right="-132"/>
              <w:jc w:val="center"/>
              <w:rPr>
                <w:sz w:val="18"/>
                <w:szCs w:val="18"/>
              </w:rPr>
            </w:pPr>
          </w:p>
        </w:tc>
        <w:tc>
          <w:tcPr>
            <w:tcW w:w="1276" w:type="dxa"/>
            <w:vMerge/>
            <w:tcBorders>
              <w:left w:val="single" w:sz="4" w:space="0" w:color="auto"/>
              <w:right w:val="single" w:sz="4" w:space="0" w:color="auto"/>
            </w:tcBorders>
            <w:shd w:val="clear" w:color="auto" w:fill="auto"/>
          </w:tcPr>
          <w:p w:rsidR="00FD74C3" w:rsidRPr="00357C41" w:rsidRDefault="00FD74C3" w:rsidP="00FD74C3">
            <w:pPr>
              <w:tabs>
                <w:tab w:val="left" w:pos="1498"/>
              </w:tabs>
              <w:ind w:right="14"/>
              <w:jc w:val="center"/>
              <w:rPr>
                <w:sz w:val="18"/>
                <w:szCs w:val="18"/>
              </w:rPr>
            </w:pPr>
          </w:p>
        </w:tc>
        <w:tc>
          <w:tcPr>
            <w:tcW w:w="3798" w:type="dxa"/>
            <w:tcBorders>
              <w:top w:val="nil"/>
              <w:left w:val="nil"/>
              <w:bottom w:val="single" w:sz="4" w:space="0" w:color="auto"/>
              <w:right w:val="single" w:sz="4" w:space="0" w:color="auto"/>
            </w:tcBorders>
            <w:shd w:val="clear" w:color="auto" w:fill="auto"/>
          </w:tcPr>
          <w:p w:rsidR="00FD74C3" w:rsidRPr="00357C41" w:rsidRDefault="00FD74C3" w:rsidP="00FD74C3">
            <w:pPr>
              <w:jc w:val="both"/>
              <w:rPr>
                <w:bCs/>
                <w:spacing w:val="-1"/>
                <w:sz w:val="18"/>
                <w:szCs w:val="18"/>
              </w:rPr>
            </w:pPr>
            <w:r w:rsidRPr="00357C41">
              <w:rPr>
                <w:bCs/>
                <w:spacing w:val="-1"/>
                <w:sz w:val="18"/>
                <w:szCs w:val="18"/>
              </w:rPr>
              <w:t xml:space="preserve">1.6.Реализация мер, направленных на социальную и культурную адаптацию мигрантов  </w:t>
            </w:r>
          </w:p>
        </w:tc>
        <w:tc>
          <w:tcPr>
            <w:tcW w:w="992" w:type="dxa"/>
            <w:tcBorders>
              <w:top w:val="nil"/>
              <w:left w:val="nil"/>
              <w:bottom w:val="single" w:sz="4" w:space="0" w:color="auto"/>
              <w:right w:val="single" w:sz="4" w:space="0" w:color="auto"/>
            </w:tcBorders>
            <w:shd w:val="clear" w:color="auto" w:fill="auto"/>
          </w:tcPr>
          <w:p w:rsidR="00FD74C3" w:rsidRPr="00357C41" w:rsidRDefault="00FD74C3" w:rsidP="00FD74C3">
            <w:pPr>
              <w:tabs>
                <w:tab w:val="left" w:pos="1498"/>
              </w:tabs>
              <w:ind w:right="14"/>
              <w:jc w:val="center"/>
              <w:rPr>
                <w:spacing w:val="-5"/>
                <w:sz w:val="18"/>
                <w:szCs w:val="18"/>
              </w:rPr>
            </w:pPr>
            <w:r>
              <w:rPr>
                <w:rFonts w:eastAsia="Calibri"/>
                <w:sz w:val="18"/>
                <w:szCs w:val="18"/>
                <w:lang w:eastAsia="en-US"/>
              </w:rPr>
              <w:t>104,50</w:t>
            </w:r>
          </w:p>
        </w:tc>
        <w:tc>
          <w:tcPr>
            <w:tcW w:w="851" w:type="dxa"/>
            <w:tcBorders>
              <w:top w:val="nil"/>
              <w:left w:val="nil"/>
              <w:bottom w:val="single" w:sz="4" w:space="0" w:color="auto"/>
              <w:right w:val="single" w:sz="4" w:space="0" w:color="auto"/>
            </w:tcBorders>
            <w:shd w:val="clear" w:color="auto" w:fill="auto"/>
          </w:tcPr>
          <w:p w:rsidR="00FD74C3" w:rsidRPr="00357C41" w:rsidRDefault="00FD74C3" w:rsidP="00FD74C3">
            <w:pPr>
              <w:tabs>
                <w:tab w:val="left" w:pos="1498"/>
              </w:tabs>
              <w:ind w:right="14"/>
              <w:jc w:val="center"/>
              <w:rPr>
                <w:spacing w:val="-5"/>
                <w:sz w:val="18"/>
                <w:szCs w:val="18"/>
              </w:rPr>
            </w:pPr>
            <w:r>
              <w:rPr>
                <w:bCs/>
                <w:sz w:val="18"/>
                <w:szCs w:val="18"/>
              </w:rPr>
              <w:t>0,00</w:t>
            </w:r>
          </w:p>
        </w:tc>
        <w:tc>
          <w:tcPr>
            <w:tcW w:w="709" w:type="dxa"/>
            <w:tcBorders>
              <w:top w:val="nil"/>
              <w:left w:val="nil"/>
              <w:bottom w:val="single" w:sz="4" w:space="0" w:color="auto"/>
              <w:right w:val="single" w:sz="4" w:space="0" w:color="auto"/>
            </w:tcBorders>
            <w:shd w:val="clear" w:color="auto" w:fill="auto"/>
            <w:noWrap/>
          </w:tcPr>
          <w:p w:rsidR="00FD74C3" w:rsidRPr="00357C41" w:rsidRDefault="00FD74C3" w:rsidP="00FD74C3">
            <w:pPr>
              <w:tabs>
                <w:tab w:val="left" w:pos="1498"/>
              </w:tabs>
              <w:ind w:right="14"/>
              <w:jc w:val="center"/>
              <w:rPr>
                <w:spacing w:val="-5"/>
                <w:sz w:val="18"/>
                <w:szCs w:val="18"/>
              </w:rPr>
            </w:pPr>
            <w:r>
              <w:rPr>
                <w:spacing w:val="-5"/>
                <w:sz w:val="18"/>
                <w:szCs w:val="18"/>
              </w:rPr>
              <w:t>0,00</w:t>
            </w:r>
          </w:p>
        </w:tc>
        <w:tc>
          <w:tcPr>
            <w:tcW w:w="567" w:type="dxa"/>
            <w:tcBorders>
              <w:top w:val="nil"/>
              <w:left w:val="nil"/>
              <w:bottom w:val="single" w:sz="4" w:space="0" w:color="auto"/>
              <w:right w:val="single" w:sz="4" w:space="0" w:color="auto"/>
            </w:tcBorders>
            <w:shd w:val="clear" w:color="auto" w:fill="auto"/>
          </w:tcPr>
          <w:p w:rsidR="00FD74C3" w:rsidRPr="00357C41" w:rsidRDefault="00FD74C3" w:rsidP="00FD74C3">
            <w:pPr>
              <w:tabs>
                <w:tab w:val="left" w:pos="1498"/>
              </w:tabs>
              <w:ind w:right="14"/>
              <w:jc w:val="center"/>
              <w:rPr>
                <w:spacing w:val="-5"/>
                <w:sz w:val="18"/>
                <w:szCs w:val="18"/>
              </w:rPr>
            </w:pPr>
            <w:r>
              <w:rPr>
                <w:spacing w:val="-5"/>
                <w:sz w:val="18"/>
                <w:szCs w:val="18"/>
              </w:rPr>
              <w:t>0,00</w:t>
            </w:r>
          </w:p>
        </w:tc>
        <w:tc>
          <w:tcPr>
            <w:tcW w:w="567" w:type="dxa"/>
            <w:tcBorders>
              <w:top w:val="nil"/>
              <w:left w:val="nil"/>
              <w:bottom w:val="single" w:sz="4" w:space="0" w:color="auto"/>
              <w:right w:val="single" w:sz="4" w:space="0" w:color="auto"/>
            </w:tcBorders>
            <w:shd w:val="clear" w:color="auto" w:fill="auto"/>
            <w:noWrap/>
          </w:tcPr>
          <w:p w:rsidR="00FD74C3" w:rsidRPr="00357C41" w:rsidRDefault="00FD74C3" w:rsidP="00FD74C3">
            <w:pPr>
              <w:tabs>
                <w:tab w:val="left" w:pos="1498"/>
              </w:tabs>
              <w:ind w:right="14"/>
              <w:jc w:val="center"/>
              <w:rPr>
                <w:spacing w:val="-5"/>
                <w:sz w:val="18"/>
                <w:szCs w:val="18"/>
              </w:rPr>
            </w:pPr>
            <w:r>
              <w:rPr>
                <w:spacing w:val="-5"/>
                <w:sz w:val="18"/>
                <w:szCs w:val="18"/>
              </w:rPr>
              <w:t>0,00</w:t>
            </w:r>
          </w:p>
        </w:tc>
        <w:tc>
          <w:tcPr>
            <w:tcW w:w="708" w:type="dxa"/>
            <w:tcBorders>
              <w:top w:val="nil"/>
              <w:left w:val="nil"/>
              <w:bottom w:val="single" w:sz="4" w:space="0" w:color="auto"/>
              <w:right w:val="single" w:sz="4" w:space="0" w:color="auto"/>
            </w:tcBorders>
            <w:shd w:val="clear" w:color="auto" w:fill="auto"/>
          </w:tcPr>
          <w:p w:rsidR="00FD74C3" w:rsidRPr="00357C41" w:rsidRDefault="00FD74C3" w:rsidP="00FD74C3">
            <w:pPr>
              <w:tabs>
                <w:tab w:val="left" w:pos="1498"/>
              </w:tabs>
              <w:ind w:right="14"/>
              <w:jc w:val="center"/>
              <w:rPr>
                <w:spacing w:val="-5"/>
                <w:sz w:val="18"/>
                <w:szCs w:val="18"/>
              </w:rPr>
            </w:pPr>
            <w:r>
              <w:rPr>
                <w:spacing w:val="-5"/>
                <w:sz w:val="18"/>
                <w:szCs w:val="18"/>
              </w:rPr>
              <w:t>0,00</w:t>
            </w:r>
          </w:p>
        </w:tc>
        <w:tc>
          <w:tcPr>
            <w:tcW w:w="567" w:type="dxa"/>
            <w:tcBorders>
              <w:top w:val="nil"/>
              <w:left w:val="nil"/>
              <w:bottom w:val="single" w:sz="4" w:space="0" w:color="auto"/>
              <w:right w:val="single" w:sz="4" w:space="0" w:color="auto"/>
            </w:tcBorders>
            <w:shd w:val="clear" w:color="auto" w:fill="auto"/>
            <w:noWrap/>
          </w:tcPr>
          <w:p w:rsidR="00FD74C3" w:rsidRPr="00357C41" w:rsidRDefault="00FD74C3" w:rsidP="00FD74C3">
            <w:pPr>
              <w:tabs>
                <w:tab w:val="left" w:pos="1498"/>
              </w:tabs>
              <w:ind w:right="14"/>
              <w:jc w:val="center"/>
              <w:rPr>
                <w:spacing w:val="-5"/>
                <w:sz w:val="18"/>
                <w:szCs w:val="18"/>
              </w:rPr>
            </w:pPr>
            <w:r>
              <w:rPr>
                <w:spacing w:val="-5"/>
                <w:sz w:val="18"/>
                <w:szCs w:val="18"/>
              </w:rPr>
              <w:t>0,00</w:t>
            </w:r>
          </w:p>
        </w:tc>
        <w:tc>
          <w:tcPr>
            <w:tcW w:w="709" w:type="dxa"/>
            <w:tcBorders>
              <w:top w:val="nil"/>
              <w:left w:val="nil"/>
              <w:bottom w:val="single" w:sz="4" w:space="0" w:color="auto"/>
              <w:right w:val="single" w:sz="4" w:space="0" w:color="auto"/>
            </w:tcBorders>
            <w:shd w:val="clear" w:color="auto" w:fill="auto"/>
          </w:tcPr>
          <w:p w:rsidR="00FD74C3" w:rsidRPr="00357C41" w:rsidRDefault="00FD74C3" w:rsidP="00FD74C3">
            <w:pPr>
              <w:tabs>
                <w:tab w:val="left" w:pos="1498"/>
              </w:tabs>
              <w:ind w:right="14"/>
              <w:jc w:val="center"/>
              <w:rPr>
                <w:spacing w:val="-5"/>
                <w:sz w:val="18"/>
                <w:szCs w:val="18"/>
              </w:rPr>
            </w:pPr>
            <w:r>
              <w:rPr>
                <w:spacing w:val="-5"/>
                <w:sz w:val="18"/>
                <w:szCs w:val="18"/>
              </w:rPr>
              <w:t>0,00</w:t>
            </w:r>
          </w:p>
        </w:tc>
        <w:tc>
          <w:tcPr>
            <w:tcW w:w="567" w:type="dxa"/>
            <w:tcBorders>
              <w:top w:val="nil"/>
              <w:left w:val="nil"/>
              <w:bottom w:val="single" w:sz="4" w:space="0" w:color="auto"/>
              <w:right w:val="single" w:sz="4" w:space="0" w:color="auto"/>
            </w:tcBorders>
            <w:shd w:val="clear" w:color="auto" w:fill="auto"/>
            <w:noWrap/>
          </w:tcPr>
          <w:p w:rsidR="00FD74C3" w:rsidRPr="00357C41" w:rsidRDefault="00FD74C3" w:rsidP="00FD74C3">
            <w:pPr>
              <w:tabs>
                <w:tab w:val="left" w:pos="1498"/>
              </w:tabs>
              <w:ind w:right="14"/>
              <w:jc w:val="center"/>
              <w:rPr>
                <w:spacing w:val="-5"/>
                <w:sz w:val="18"/>
                <w:szCs w:val="18"/>
              </w:rPr>
            </w:pPr>
            <w:r>
              <w:rPr>
                <w:spacing w:val="-5"/>
                <w:sz w:val="18"/>
                <w:szCs w:val="18"/>
              </w:rPr>
              <w:t>0,00</w:t>
            </w:r>
          </w:p>
        </w:tc>
        <w:tc>
          <w:tcPr>
            <w:tcW w:w="709" w:type="dxa"/>
            <w:tcBorders>
              <w:top w:val="nil"/>
              <w:left w:val="nil"/>
              <w:bottom w:val="single" w:sz="4" w:space="0" w:color="auto"/>
              <w:right w:val="single" w:sz="4" w:space="0" w:color="auto"/>
            </w:tcBorders>
            <w:shd w:val="clear" w:color="auto" w:fill="auto"/>
          </w:tcPr>
          <w:p w:rsidR="00FD74C3" w:rsidRPr="00357C41" w:rsidRDefault="00FD74C3" w:rsidP="00FD74C3">
            <w:pPr>
              <w:tabs>
                <w:tab w:val="left" w:pos="1498"/>
              </w:tabs>
              <w:ind w:right="14"/>
              <w:jc w:val="center"/>
              <w:rPr>
                <w:spacing w:val="-5"/>
                <w:sz w:val="18"/>
                <w:szCs w:val="18"/>
              </w:rPr>
            </w:pPr>
            <w:r>
              <w:rPr>
                <w:spacing w:val="-5"/>
                <w:sz w:val="18"/>
                <w:szCs w:val="18"/>
              </w:rPr>
              <w:t>0,00</w:t>
            </w:r>
          </w:p>
        </w:tc>
        <w:tc>
          <w:tcPr>
            <w:tcW w:w="567" w:type="dxa"/>
            <w:tcBorders>
              <w:top w:val="nil"/>
              <w:left w:val="nil"/>
              <w:bottom w:val="single" w:sz="4" w:space="0" w:color="auto"/>
              <w:right w:val="single" w:sz="4" w:space="0" w:color="auto"/>
            </w:tcBorders>
            <w:shd w:val="clear" w:color="auto" w:fill="auto"/>
            <w:noWrap/>
          </w:tcPr>
          <w:p w:rsidR="00FD74C3" w:rsidRPr="00357C41" w:rsidRDefault="00FD74C3" w:rsidP="00FD74C3">
            <w:pPr>
              <w:tabs>
                <w:tab w:val="left" w:pos="1498"/>
              </w:tabs>
              <w:ind w:right="14"/>
              <w:jc w:val="center"/>
              <w:rPr>
                <w:spacing w:val="-5"/>
                <w:sz w:val="18"/>
                <w:szCs w:val="18"/>
              </w:rPr>
            </w:pPr>
            <w:r>
              <w:rPr>
                <w:spacing w:val="-5"/>
                <w:sz w:val="18"/>
                <w:szCs w:val="18"/>
              </w:rPr>
              <w:t>0,00</w:t>
            </w:r>
          </w:p>
        </w:tc>
        <w:tc>
          <w:tcPr>
            <w:tcW w:w="1276" w:type="dxa"/>
          </w:tcPr>
          <w:p w:rsidR="00FD74C3" w:rsidRPr="005E4CA0" w:rsidRDefault="00FD74C3" w:rsidP="00FD74C3">
            <w:pPr>
              <w:tabs>
                <w:tab w:val="left" w:pos="1498"/>
              </w:tabs>
              <w:ind w:right="14"/>
              <w:jc w:val="center"/>
              <w:rPr>
                <w:color w:val="FF0000"/>
                <w:spacing w:val="-5"/>
                <w:sz w:val="16"/>
                <w:szCs w:val="16"/>
              </w:rPr>
            </w:pPr>
          </w:p>
        </w:tc>
      </w:tr>
      <w:tr w:rsidR="00357C41" w:rsidRPr="005E4CA0" w:rsidTr="00DD748F">
        <w:trPr>
          <w:trHeight w:val="981"/>
        </w:trPr>
        <w:tc>
          <w:tcPr>
            <w:tcW w:w="1555" w:type="dxa"/>
            <w:vMerge/>
            <w:tcBorders>
              <w:left w:val="single" w:sz="4" w:space="0" w:color="auto"/>
              <w:right w:val="single" w:sz="4" w:space="0" w:color="auto"/>
            </w:tcBorders>
          </w:tcPr>
          <w:p w:rsidR="00357C41" w:rsidRPr="00357C41" w:rsidRDefault="00357C41" w:rsidP="007620D5">
            <w:pPr>
              <w:jc w:val="center"/>
              <w:rPr>
                <w:sz w:val="18"/>
                <w:szCs w:val="18"/>
              </w:rPr>
            </w:pPr>
          </w:p>
        </w:tc>
        <w:tc>
          <w:tcPr>
            <w:tcW w:w="1559" w:type="dxa"/>
            <w:vMerge/>
            <w:tcBorders>
              <w:left w:val="single" w:sz="4" w:space="0" w:color="auto"/>
              <w:right w:val="single" w:sz="4" w:space="0" w:color="auto"/>
            </w:tcBorders>
            <w:shd w:val="clear" w:color="auto" w:fill="auto"/>
          </w:tcPr>
          <w:p w:rsidR="00357C41" w:rsidRPr="00357C41" w:rsidRDefault="00357C41" w:rsidP="007620D5">
            <w:pPr>
              <w:ind w:left="-113" w:right="-132"/>
              <w:jc w:val="center"/>
              <w:rPr>
                <w:sz w:val="18"/>
                <w:szCs w:val="18"/>
              </w:rPr>
            </w:pPr>
          </w:p>
        </w:tc>
        <w:tc>
          <w:tcPr>
            <w:tcW w:w="1276" w:type="dxa"/>
            <w:vMerge/>
            <w:tcBorders>
              <w:left w:val="single" w:sz="4" w:space="0" w:color="auto"/>
              <w:right w:val="single" w:sz="4" w:space="0" w:color="auto"/>
            </w:tcBorders>
            <w:shd w:val="clear" w:color="auto" w:fill="auto"/>
          </w:tcPr>
          <w:p w:rsidR="00357C41" w:rsidRPr="00357C41" w:rsidRDefault="00357C41" w:rsidP="007620D5">
            <w:pPr>
              <w:tabs>
                <w:tab w:val="left" w:pos="1498"/>
              </w:tabs>
              <w:ind w:right="14"/>
              <w:jc w:val="center"/>
              <w:rPr>
                <w:sz w:val="18"/>
                <w:szCs w:val="18"/>
              </w:rPr>
            </w:pPr>
          </w:p>
        </w:tc>
        <w:tc>
          <w:tcPr>
            <w:tcW w:w="3798" w:type="dxa"/>
            <w:tcBorders>
              <w:top w:val="nil"/>
              <w:left w:val="nil"/>
              <w:bottom w:val="single" w:sz="4" w:space="0" w:color="auto"/>
              <w:right w:val="single" w:sz="4" w:space="0" w:color="auto"/>
            </w:tcBorders>
            <w:shd w:val="clear" w:color="auto" w:fill="auto"/>
          </w:tcPr>
          <w:p w:rsidR="00357C41" w:rsidRPr="00357C41" w:rsidRDefault="00357C41" w:rsidP="007620D5">
            <w:pPr>
              <w:jc w:val="both"/>
              <w:rPr>
                <w:bCs/>
                <w:spacing w:val="-1"/>
                <w:sz w:val="18"/>
                <w:szCs w:val="18"/>
              </w:rPr>
            </w:pPr>
            <w:r w:rsidRPr="00357C41">
              <w:rPr>
                <w:bCs/>
                <w:spacing w:val="-1"/>
                <w:sz w:val="18"/>
                <w:szCs w:val="18"/>
              </w:rPr>
              <w:t>1.7.Проведение информационных кампаний, направленных на укрепление общероссийского гражданского единства и гармонизацию межнациональных и межконфессиональных отношений, профилактику экстремизма</w:t>
            </w:r>
          </w:p>
        </w:tc>
        <w:tc>
          <w:tcPr>
            <w:tcW w:w="992"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rFonts w:eastAsia="Calibri"/>
                <w:sz w:val="18"/>
                <w:szCs w:val="18"/>
                <w:lang w:eastAsia="en-US"/>
              </w:rPr>
              <w:t>-</w:t>
            </w:r>
          </w:p>
        </w:tc>
        <w:tc>
          <w:tcPr>
            <w:tcW w:w="851"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bCs/>
                <w:sz w:val="18"/>
                <w:szCs w:val="18"/>
              </w:rPr>
              <w:t>-</w:t>
            </w:r>
          </w:p>
        </w:tc>
        <w:tc>
          <w:tcPr>
            <w:tcW w:w="709"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708"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709"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709"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1276" w:type="dxa"/>
          </w:tcPr>
          <w:p w:rsidR="00357C41" w:rsidRPr="005E4CA0" w:rsidRDefault="00357C41" w:rsidP="007620D5">
            <w:pPr>
              <w:tabs>
                <w:tab w:val="left" w:pos="1498"/>
              </w:tabs>
              <w:ind w:right="14"/>
              <w:jc w:val="center"/>
              <w:rPr>
                <w:color w:val="FF0000"/>
                <w:spacing w:val="-5"/>
                <w:sz w:val="16"/>
                <w:szCs w:val="16"/>
              </w:rPr>
            </w:pPr>
          </w:p>
        </w:tc>
      </w:tr>
      <w:tr w:rsidR="00357C41" w:rsidRPr="005E4CA0" w:rsidTr="00DD748F">
        <w:trPr>
          <w:trHeight w:val="866"/>
        </w:trPr>
        <w:tc>
          <w:tcPr>
            <w:tcW w:w="1555" w:type="dxa"/>
            <w:vMerge/>
            <w:tcBorders>
              <w:left w:val="single" w:sz="4" w:space="0" w:color="auto"/>
              <w:right w:val="single" w:sz="4" w:space="0" w:color="auto"/>
            </w:tcBorders>
          </w:tcPr>
          <w:p w:rsidR="00357C41" w:rsidRPr="00357C41" w:rsidRDefault="00357C41" w:rsidP="007620D5">
            <w:pPr>
              <w:jc w:val="center"/>
              <w:rPr>
                <w:sz w:val="18"/>
                <w:szCs w:val="18"/>
              </w:rPr>
            </w:pPr>
          </w:p>
        </w:tc>
        <w:tc>
          <w:tcPr>
            <w:tcW w:w="1559" w:type="dxa"/>
            <w:vMerge/>
            <w:tcBorders>
              <w:left w:val="single" w:sz="4" w:space="0" w:color="auto"/>
              <w:right w:val="single" w:sz="4" w:space="0" w:color="auto"/>
            </w:tcBorders>
            <w:shd w:val="clear" w:color="auto" w:fill="auto"/>
          </w:tcPr>
          <w:p w:rsidR="00357C41" w:rsidRPr="00357C41" w:rsidRDefault="00357C41" w:rsidP="007620D5">
            <w:pPr>
              <w:ind w:left="-113" w:right="-132"/>
              <w:jc w:val="center"/>
              <w:rPr>
                <w:sz w:val="18"/>
                <w:szCs w:val="18"/>
              </w:rPr>
            </w:pPr>
          </w:p>
        </w:tc>
        <w:tc>
          <w:tcPr>
            <w:tcW w:w="1276" w:type="dxa"/>
            <w:vMerge/>
            <w:tcBorders>
              <w:left w:val="single" w:sz="4" w:space="0" w:color="auto"/>
              <w:right w:val="single" w:sz="4" w:space="0" w:color="auto"/>
            </w:tcBorders>
            <w:shd w:val="clear" w:color="auto" w:fill="auto"/>
          </w:tcPr>
          <w:p w:rsidR="00357C41" w:rsidRPr="00357C41" w:rsidRDefault="00357C41" w:rsidP="007620D5">
            <w:pPr>
              <w:tabs>
                <w:tab w:val="left" w:pos="1498"/>
              </w:tabs>
              <w:ind w:right="14"/>
              <w:jc w:val="center"/>
              <w:rPr>
                <w:sz w:val="18"/>
                <w:szCs w:val="18"/>
              </w:rPr>
            </w:pPr>
          </w:p>
        </w:tc>
        <w:tc>
          <w:tcPr>
            <w:tcW w:w="3798" w:type="dxa"/>
            <w:tcBorders>
              <w:top w:val="nil"/>
              <w:left w:val="nil"/>
              <w:bottom w:val="single" w:sz="4" w:space="0" w:color="auto"/>
              <w:right w:val="single" w:sz="4" w:space="0" w:color="auto"/>
            </w:tcBorders>
            <w:shd w:val="clear" w:color="auto" w:fill="auto"/>
          </w:tcPr>
          <w:p w:rsidR="00357C41" w:rsidRPr="00357C41" w:rsidRDefault="00357C41" w:rsidP="007620D5">
            <w:pPr>
              <w:jc w:val="both"/>
              <w:rPr>
                <w:bCs/>
                <w:spacing w:val="-1"/>
                <w:sz w:val="18"/>
                <w:szCs w:val="18"/>
              </w:rPr>
            </w:pPr>
            <w:r w:rsidRPr="00357C41">
              <w:rPr>
                <w:bCs/>
                <w:spacing w:val="-1"/>
                <w:sz w:val="18"/>
                <w:szCs w:val="18"/>
              </w:rPr>
              <w:t>1.8.</w:t>
            </w:r>
            <w:r w:rsidRPr="00357C41">
              <w:rPr>
                <w:sz w:val="18"/>
                <w:szCs w:val="18"/>
              </w:rPr>
              <w:t xml:space="preserve">Участие российского казачества в воспитании подрастающего поколения в духе патриотизма, сохранение и популяризация самобытной казачьей культуры  </w:t>
            </w:r>
          </w:p>
        </w:tc>
        <w:tc>
          <w:tcPr>
            <w:tcW w:w="992"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rFonts w:eastAsia="Calibri"/>
                <w:sz w:val="18"/>
                <w:szCs w:val="18"/>
                <w:lang w:eastAsia="en-US"/>
              </w:rPr>
              <w:t>-</w:t>
            </w:r>
          </w:p>
        </w:tc>
        <w:tc>
          <w:tcPr>
            <w:tcW w:w="851"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bCs/>
                <w:sz w:val="18"/>
                <w:szCs w:val="18"/>
              </w:rPr>
              <w:t>-</w:t>
            </w:r>
          </w:p>
        </w:tc>
        <w:tc>
          <w:tcPr>
            <w:tcW w:w="709"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708"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709"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709" w:type="dxa"/>
            <w:tcBorders>
              <w:top w:val="nil"/>
              <w:left w:val="nil"/>
              <w:bottom w:val="single" w:sz="4" w:space="0" w:color="auto"/>
              <w:right w:val="single" w:sz="4" w:space="0" w:color="auto"/>
            </w:tcBorders>
            <w:shd w:val="clear" w:color="auto" w:fill="auto"/>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357C41" w:rsidRPr="00357C41" w:rsidRDefault="00357C41" w:rsidP="007620D5">
            <w:pPr>
              <w:tabs>
                <w:tab w:val="left" w:pos="1498"/>
              </w:tabs>
              <w:ind w:right="14"/>
              <w:jc w:val="center"/>
              <w:rPr>
                <w:spacing w:val="-5"/>
                <w:sz w:val="18"/>
                <w:szCs w:val="18"/>
              </w:rPr>
            </w:pPr>
            <w:r w:rsidRPr="00357C41">
              <w:rPr>
                <w:spacing w:val="-5"/>
                <w:sz w:val="18"/>
                <w:szCs w:val="18"/>
              </w:rPr>
              <w:t>-</w:t>
            </w:r>
          </w:p>
        </w:tc>
        <w:tc>
          <w:tcPr>
            <w:tcW w:w="1276" w:type="dxa"/>
          </w:tcPr>
          <w:p w:rsidR="00357C41" w:rsidRPr="005E4CA0" w:rsidRDefault="00357C41" w:rsidP="007620D5">
            <w:pPr>
              <w:tabs>
                <w:tab w:val="left" w:pos="1498"/>
              </w:tabs>
              <w:ind w:right="14"/>
              <w:jc w:val="center"/>
              <w:rPr>
                <w:color w:val="FF0000"/>
                <w:spacing w:val="-5"/>
                <w:sz w:val="16"/>
                <w:szCs w:val="16"/>
              </w:rPr>
            </w:pPr>
          </w:p>
        </w:tc>
      </w:tr>
      <w:tr w:rsidR="00BE0829" w:rsidRPr="005E4CA0" w:rsidTr="00DD748F">
        <w:trPr>
          <w:trHeight w:val="990"/>
        </w:trPr>
        <w:tc>
          <w:tcPr>
            <w:tcW w:w="1555" w:type="dxa"/>
            <w:vMerge/>
            <w:tcBorders>
              <w:left w:val="single" w:sz="4" w:space="0" w:color="auto"/>
              <w:right w:val="single" w:sz="4" w:space="0" w:color="auto"/>
            </w:tcBorders>
          </w:tcPr>
          <w:p w:rsidR="00BE0829" w:rsidRPr="00357C41" w:rsidRDefault="00BE0829" w:rsidP="00BE0829">
            <w:pPr>
              <w:jc w:val="center"/>
              <w:rPr>
                <w:color w:val="FF0000"/>
                <w:sz w:val="18"/>
                <w:szCs w:val="18"/>
              </w:rPr>
            </w:pPr>
          </w:p>
        </w:tc>
        <w:tc>
          <w:tcPr>
            <w:tcW w:w="1559" w:type="dxa"/>
            <w:vMerge/>
            <w:tcBorders>
              <w:left w:val="single" w:sz="4" w:space="0" w:color="auto"/>
              <w:right w:val="single" w:sz="4" w:space="0" w:color="auto"/>
            </w:tcBorders>
            <w:shd w:val="clear" w:color="auto" w:fill="auto"/>
          </w:tcPr>
          <w:p w:rsidR="00BE0829" w:rsidRPr="00357C41" w:rsidRDefault="00BE0829" w:rsidP="00BE0829">
            <w:pPr>
              <w:tabs>
                <w:tab w:val="left" w:pos="1498"/>
              </w:tabs>
              <w:ind w:right="14"/>
              <w:jc w:val="center"/>
              <w:rPr>
                <w:color w:val="FF0000"/>
                <w:spacing w:val="-5"/>
                <w:sz w:val="18"/>
                <w:szCs w:val="18"/>
              </w:rPr>
            </w:pPr>
          </w:p>
        </w:tc>
        <w:tc>
          <w:tcPr>
            <w:tcW w:w="1276" w:type="dxa"/>
            <w:vMerge/>
            <w:tcBorders>
              <w:left w:val="single" w:sz="4" w:space="0" w:color="auto"/>
              <w:right w:val="single" w:sz="4" w:space="0" w:color="auto"/>
            </w:tcBorders>
            <w:shd w:val="clear" w:color="auto" w:fill="auto"/>
          </w:tcPr>
          <w:p w:rsidR="00BE0829" w:rsidRPr="00357C41" w:rsidRDefault="00BE0829" w:rsidP="00BE0829">
            <w:pPr>
              <w:tabs>
                <w:tab w:val="left" w:pos="1498"/>
              </w:tabs>
              <w:ind w:right="14"/>
              <w:jc w:val="center"/>
              <w:rPr>
                <w:color w:val="FF0000"/>
                <w:spacing w:val="-5"/>
                <w:sz w:val="18"/>
                <w:szCs w:val="18"/>
              </w:rPr>
            </w:pPr>
          </w:p>
        </w:tc>
        <w:tc>
          <w:tcPr>
            <w:tcW w:w="3798" w:type="dxa"/>
            <w:tcBorders>
              <w:top w:val="nil"/>
              <w:left w:val="nil"/>
              <w:bottom w:val="single" w:sz="4" w:space="0" w:color="auto"/>
              <w:right w:val="single" w:sz="4" w:space="0" w:color="auto"/>
            </w:tcBorders>
            <w:shd w:val="clear" w:color="auto" w:fill="auto"/>
          </w:tcPr>
          <w:p w:rsidR="00BE0829" w:rsidRPr="002D57D1" w:rsidRDefault="00BE0829" w:rsidP="00BE0829">
            <w:pPr>
              <w:jc w:val="both"/>
              <w:rPr>
                <w:bCs/>
                <w:spacing w:val="-1"/>
                <w:sz w:val="18"/>
                <w:szCs w:val="18"/>
              </w:rPr>
            </w:pPr>
            <w:r w:rsidRPr="002D57D1">
              <w:rPr>
                <w:bCs/>
                <w:spacing w:val="-1"/>
                <w:sz w:val="18"/>
                <w:szCs w:val="18"/>
              </w:rPr>
              <w:t>2.1.Обеспечение мониторинга состояния межнациональных, межконфессиональных отношений и раннего предупреждения конфликтных ситуаций и выявления фактов распространения идеологии экстремизма</w:t>
            </w:r>
          </w:p>
        </w:tc>
        <w:tc>
          <w:tcPr>
            <w:tcW w:w="992" w:type="dxa"/>
            <w:tcBorders>
              <w:top w:val="nil"/>
              <w:left w:val="nil"/>
              <w:bottom w:val="single" w:sz="4" w:space="0" w:color="auto"/>
              <w:right w:val="single" w:sz="4" w:space="0" w:color="auto"/>
            </w:tcBorders>
            <w:shd w:val="clear" w:color="auto" w:fill="auto"/>
          </w:tcPr>
          <w:p w:rsidR="00BE0829" w:rsidRPr="002D57D1" w:rsidRDefault="00FD74C3" w:rsidP="00BE0829">
            <w:pPr>
              <w:tabs>
                <w:tab w:val="left" w:pos="1498"/>
              </w:tabs>
              <w:ind w:right="14"/>
              <w:jc w:val="center"/>
              <w:rPr>
                <w:sz w:val="18"/>
                <w:szCs w:val="18"/>
              </w:rPr>
            </w:pPr>
            <w:r>
              <w:rPr>
                <w:sz w:val="18"/>
                <w:szCs w:val="18"/>
              </w:rPr>
              <w:t>-</w:t>
            </w:r>
          </w:p>
        </w:tc>
        <w:tc>
          <w:tcPr>
            <w:tcW w:w="851" w:type="dxa"/>
            <w:tcBorders>
              <w:top w:val="nil"/>
              <w:left w:val="nil"/>
              <w:bottom w:val="single" w:sz="4" w:space="0" w:color="auto"/>
              <w:right w:val="single" w:sz="4" w:space="0" w:color="auto"/>
            </w:tcBorders>
            <w:shd w:val="clear" w:color="auto" w:fill="auto"/>
          </w:tcPr>
          <w:p w:rsidR="00BE0829" w:rsidRPr="00BE0829" w:rsidRDefault="00FD74C3" w:rsidP="00BE0829">
            <w:pPr>
              <w:jc w:val="center"/>
              <w:rPr>
                <w:sz w:val="18"/>
                <w:szCs w:val="18"/>
              </w:rPr>
            </w:pPr>
            <w:r>
              <w:rPr>
                <w:sz w:val="18"/>
                <w:szCs w:val="18"/>
              </w:rPr>
              <w:t>-</w:t>
            </w:r>
          </w:p>
        </w:tc>
        <w:tc>
          <w:tcPr>
            <w:tcW w:w="709" w:type="dxa"/>
            <w:tcBorders>
              <w:top w:val="nil"/>
              <w:left w:val="nil"/>
              <w:bottom w:val="single" w:sz="4" w:space="0" w:color="auto"/>
              <w:right w:val="single" w:sz="4" w:space="0" w:color="auto"/>
            </w:tcBorders>
            <w:shd w:val="clear" w:color="auto" w:fill="auto"/>
            <w:noWrap/>
          </w:tcPr>
          <w:p w:rsidR="00BE0829" w:rsidRPr="00BE0829" w:rsidRDefault="00FD74C3" w:rsidP="00BE0829">
            <w:pPr>
              <w:jc w:val="center"/>
              <w:rPr>
                <w:sz w:val="18"/>
                <w:szCs w:val="18"/>
              </w:rPr>
            </w:pPr>
            <w:r>
              <w:rPr>
                <w:sz w:val="18"/>
                <w:szCs w:val="18"/>
              </w:rPr>
              <w:t>-</w:t>
            </w:r>
          </w:p>
        </w:tc>
        <w:tc>
          <w:tcPr>
            <w:tcW w:w="567" w:type="dxa"/>
            <w:tcBorders>
              <w:top w:val="nil"/>
              <w:left w:val="nil"/>
              <w:bottom w:val="single" w:sz="4" w:space="0" w:color="auto"/>
              <w:right w:val="single" w:sz="4" w:space="0" w:color="auto"/>
            </w:tcBorders>
            <w:shd w:val="clear" w:color="auto" w:fill="auto"/>
          </w:tcPr>
          <w:p w:rsidR="00BE0829" w:rsidRPr="00357C41" w:rsidRDefault="00FD74C3" w:rsidP="00BE0829">
            <w:pPr>
              <w:jc w:val="center"/>
              <w:rPr>
                <w:bCs/>
                <w:color w:val="000000"/>
                <w:sz w:val="18"/>
                <w:szCs w:val="18"/>
              </w:rPr>
            </w:pPr>
            <w:r>
              <w:rPr>
                <w:bCs/>
                <w:color w:val="000000"/>
                <w:sz w:val="18"/>
                <w:szCs w:val="18"/>
              </w:rPr>
              <w:t>-</w:t>
            </w:r>
          </w:p>
        </w:tc>
        <w:tc>
          <w:tcPr>
            <w:tcW w:w="567" w:type="dxa"/>
            <w:tcBorders>
              <w:top w:val="nil"/>
              <w:left w:val="nil"/>
              <w:bottom w:val="single" w:sz="4" w:space="0" w:color="auto"/>
              <w:right w:val="single" w:sz="4" w:space="0" w:color="auto"/>
            </w:tcBorders>
            <w:shd w:val="clear" w:color="auto" w:fill="auto"/>
            <w:noWrap/>
          </w:tcPr>
          <w:p w:rsidR="00BE0829" w:rsidRPr="00357C41" w:rsidRDefault="00FD74C3" w:rsidP="00BE0829">
            <w:pPr>
              <w:jc w:val="center"/>
              <w:rPr>
                <w:bCs/>
                <w:sz w:val="18"/>
                <w:szCs w:val="18"/>
              </w:rPr>
            </w:pPr>
            <w:r>
              <w:rPr>
                <w:bCs/>
                <w:sz w:val="18"/>
                <w:szCs w:val="18"/>
              </w:rPr>
              <w:t>-</w:t>
            </w:r>
          </w:p>
        </w:tc>
        <w:tc>
          <w:tcPr>
            <w:tcW w:w="708" w:type="dxa"/>
            <w:tcBorders>
              <w:top w:val="nil"/>
              <w:left w:val="nil"/>
              <w:bottom w:val="single" w:sz="4" w:space="0" w:color="auto"/>
              <w:right w:val="single" w:sz="4" w:space="0" w:color="auto"/>
            </w:tcBorders>
            <w:shd w:val="clear" w:color="auto" w:fill="auto"/>
          </w:tcPr>
          <w:p w:rsidR="00BE0829" w:rsidRPr="00357C41" w:rsidRDefault="00FD74C3" w:rsidP="00BE0829">
            <w:pPr>
              <w:jc w:val="center"/>
              <w:rPr>
                <w:bCs/>
                <w:color w:val="000000"/>
                <w:sz w:val="18"/>
                <w:szCs w:val="18"/>
              </w:rPr>
            </w:pPr>
            <w:r>
              <w:rPr>
                <w:bCs/>
                <w:color w:val="000000"/>
                <w:sz w:val="18"/>
                <w:szCs w:val="18"/>
              </w:rPr>
              <w:t>-</w:t>
            </w:r>
          </w:p>
        </w:tc>
        <w:tc>
          <w:tcPr>
            <w:tcW w:w="567" w:type="dxa"/>
            <w:tcBorders>
              <w:top w:val="nil"/>
              <w:left w:val="nil"/>
              <w:bottom w:val="single" w:sz="4" w:space="0" w:color="auto"/>
              <w:right w:val="single" w:sz="4" w:space="0" w:color="auto"/>
            </w:tcBorders>
            <w:shd w:val="clear" w:color="auto" w:fill="auto"/>
            <w:noWrap/>
          </w:tcPr>
          <w:p w:rsidR="00BE0829" w:rsidRPr="00357C41" w:rsidRDefault="00FD74C3" w:rsidP="00BE0829">
            <w:pPr>
              <w:jc w:val="center"/>
              <w:rPr>
                <w:bCs/>
                <w:sz w:val="18"/>
                <w:szCs w:val="18"/>
              </w:rPr>
            </w:pPr>
            <w:r>
              <w:rPr>
                <w:bCs/>
                <w:sz w:val="18"/>
                <w:szCs w:val="18"/>
              </w:rPr>
              <w:t>-</w:t>
            </w:r>
          </w:p>
        </w:tc>
        <w:tc>
          <w:tcPr>
            <w:tcW w:w="709" w:type="dxa"/>
            <w:tcBorders>
              <w:top w:val="nil"/>
              <w:left w:val="nil"/>
              <w:bottom w:val="single" w:sz="4" w:space="0" w:color="auto"/>
              <w:right w:val="single" w:sz="4" w:space="0" w:color="auto"/>
            </w:tcBorders>
            <w:shd w:val="clear" w:color="auto" w:fill="auto"/>
          </w:tcPr>
          <w:p w:rsidR="00BE0829" w:rsidRPr="00357C41" w:rsidRDefault="00FD74C3" w:rsidP="00BE0829">
            <w:pPr>
              <w:jc w:val="center"/>
              <w:rPr>
                <w:bCs/>
                <w:color w:val="000000"/>
                <w:sz w:val="18"/>
                <w:szCs w:val="18"/>
              </w:rPr>
            </w:pPr>
            <w:r>
              <w:rPr>
                <w:bCs/>
                <w:color w:val="000000"/>
                <w:sz w:val="18"/>
                <w:szCs w:val="18"/>
              </w:rPr>
              <w:t>-</w:t>
            </w:r>
          </w:p>
        </w:tc>
        <w:tc>
          <w:tcPr>
            <w:tcW w:w="567" w:type="dxa"/>
            <w:tcBorders>
              <w:top w:val="nil"/>
              <w:left w:val="nil"/>
              <w:bottom w:val="single" w:sz="4" w:space="0" w:color="auto"/>
              <w:right w:val="single" w:sz="4" w:space="0" w:color="auto"/>
            </w:tcBorders>
            <w:shd w:val="clear" w:color="auto" w:fill="auto"/>
            <w:noWrap/>
          </w:tcPr>
          <w:p w:rsidR="00BE0829" w:rsidRPr="00357C41" w:rsidRDefault="00FD74C3" w:rsidP="00BE0829">
            <w:pPr>
              <w:jc w:val="center"/>
              <w:rPr>
                <w:bCs/>
                <w:sz w:val="18"/>
                <w:szCs w:val="18"/>
              </w:rPr>
            </w:pPr>
            <w:r>
              <w:rPr>
                <w:bCs/>
                <w:sz w:val="18"/>
                <w:szCs w:val="18"/>
              </w:rPr>
              <w:t>-</w:t>
            </w:r>
          </w:p>
        </w:tc>
        <w:tc>
          <w:tcPr>
            <w:tcW w:w="709" w:type="dxa"/>
            <w:tcBorders>
              <w:top w:val="nil"/>
              <w:left w:val="nil"/>
              <w:bottom w:val="single" w:sz="4" w:space="0" w:color="auto"/>
              <w:right w:val="single" w:sz="4" w:space="0" w:color="auto"/>
            </w:tcBorders>
            <w:shd w:val="clear" w:color="auto" w:fill="auto"/>
          </w:tcPr>
          <w:p w:rsidR="00BE0829" w:rsidRPr="00357C41" w:rsidRDefault="00FD74C3" w:rsidP="00BE0829">
            <w:pPr>
              <w:jc w:val="center"/>
              <w:rPr>
                <w:bCs/>
                <w:color w:val="000000"/>
                <w:sz w:val="18"/>
                <w:szCs w:val="18"/>
              </w:rPr>
            </w:pPr>
            <w:r>
              <w:rPr>
                <w:bCs/>
                <w:color w:val="000000"/>
                <w:sz w:val="18"/>
                <w:szCs w:val="18"/>
              </w:rPr>
              <w:t>-</w:t>
            </w:r>
          </w:p>
        </w:tc>
        <w:tc>
          <w:tcPr>
            <w:tcW w:w="567" w:type="dxa"/>
            <w:tcBorders>
              <w:top w:val="nil"/>
              <w:left w:val="nil"/>
              <w:bottom w:val="single" w:sz="4" w:space="0" w:color="auto"/>
              <w:right w:val="single" w:sz="4" w:space="0" w:color="auto"/>
            </w:tcBorders>
            <w:shd w:val="clear" w:color="auto" w:fill="auto"/>
            <w:noWrap/>
          </w:tcPr>
          <w:p w:rsidR="00BE0829" w:rsidRPr="00357C41" w:rsidRDefault="00FD74C3" w:rsidP="00BE0829">
            <w:pPr>
              <w:jc w:val="center"/>
              <w:rPr>
                <w:bCs/>
                <w:color w:val="000000"/>
                <w:sz w:val="18"/>
                <w:szCs w:val="18"/>
              </w:rPr>
            </w:pPr>
            <w:r>
              <w:rPr>
                <w:bCs/>
                <w:color w:val="000000"/>
                <w:sz w:val="18"/>
                <w:szCs w:val="18"/>
              </w:rPr>
              <w:t>-</w:t>
            </w:r>
          </w:p>
        </w:tc>
        <w:tc>
          <w:tcPr>
            <w:tcW w:w="1276" w:type="dxa"/>
          </w:tcPr>
          <w:p w:rsidR="00BE0829" w:rsidRPr="005E4CA0" w:rsidRDefault="00BE0829" w:rsidP="00BE0829">
            <w:pPr>
              <w:tabs>
                <w:tab w:val="left" w:pos="1498"/>
              </w:tabs>
              <w:ind w:right="14"/>
              <w:jc w:val="center"/>
              <w:rPr>
                <w:color w:val="FF0000"/>
                <w:spacing w:val="-5"/>
                <w:sz w:val="16"/>
                <w:szCs w:val="16"/>
              </w:rPr>
            </w:pPr>
          </w:p>
        </w:tc>
      </w:tr>
      <w:tr w:rsidR="00BE0829" w:rsidRPr="005E4CA0" w:rsidTr="00DD748F">
        <w:trPr>
          <w:trHeight w:val="70"/>
        </w:trPr>
        <w:tc>
          <w:tcPr>
            <w:tcW w:w="1555" w:type="dxa"/>
            <w:vMerge/>
            <w:tcBorders>
              <w:left w:val="single" w:sz="4" w:space="0" w:color="auto"/>
              <w:right w:val="single" w:sz="4" w:space="0" w:color="auto"/>
            </w:tcBorders>
          </w:tcPr>
          <w:p w:rsidR="00BE0829" w:rsidRPr="00357C41" w:rsidRDefault="00BE0829" w:rsidP="00BE0829">
            <w:pPr>
              <w:jc w:val="center"/>
              <w:rPr>
                <w:color w:val="FF0000"/>
                <w:sz w:val="18"/>
                <w:szCs w:val="18"/>
              </w:rPr>
            </w:pPr>
          </w:p>
        </w:tc>
        <w:tc>
          <w:tcPr>
            <w:tcW w:w="1559" w:type="dxa"/>
            <w:vMerge/>
            <w:tcBorders>
              <w:left w:val="single" w:sz="4" w:space="0" w:color="auto"/>
              <w:right w:val="single" w:sz="4" w:space="0" w:color="auto"/>
            </w:tcBorders>
            <w:shd w:val="clear" w:color="auto" w:fill="auto"/>
          </w:tcPr>
          <w:p w:rsidR="00BE0829" w:rsidRPr="00357C41" w:rsidRDefault="00BE0829" w:rsidP="00BE0829">
            <w:pPr>
              <w:tabs>
                <w:tab w:val="left" w:pos="1498"/>
              </w:tabs>
              <w:ind w:right="14"/>
              <w:jc w:val="center"/>
              <w:rPr>
                <w:color w:val="FF0000"/>
                <w:spacing w:val="-5"/>
                <w:sz w:val="18"/>
                <w:szCs w:val="18"/>
              </w:rPr>
            </w:pPr>
          </w:p>
        </w:tc>
        <w:tc>
          <w:tcPr>
            <w:tcW w:w="1276" w:type="dxa"/>
            <w:vMerge/>
            <w:tcBorders>
              <w:left w:val="single" w:sz="4" w:space="0" w:color="auto"/>
              <w:right w:val="single" w:sz="4" w:space="0" w:color="auto"/>
            </w:tcBorders>
            <w:shd w:val="clear" w:color="auto" w:fill="auto"/>
          </w:tcPr>
          <w:p w:rsidR="00BE0829" w:rsidRPr="00357C41" w:rsidRDefault="00BE0829" w:rsidP="00BE0829">
            <w:pPr>
              <w:tabs>
                <w:tab w:val="left" w:pos="1498"/>
              </w:tabs>
              <w:ind w:right="14"/>
              <w:jc w:val="center"/>
              <w:rPr>
                <w:color w:val="FF0000"/>
                <w:spacing w:val="-5"/>
                <w:sz w:val="18"/>
                <w:szCs w:val="18"/>
              </w:rPr>
            </w:pPr>
          </w:p>
        </w:tc>
        <w:tc>
          <w:tcPr>
            <w:tcW w:w="3798" w:type="dxa"/>
            <w:tcBorders>
              <w:top w:val="nil"/>
              <w:left w:val="nil"/>
              <w:bottom w:val="single" w:sz="4" w:space="0" w:color="auto"/>
              <w:right w:val="single" w:sz="4" w:space="0" w:color="auto"/>
            </w:tcBorders>
            <w:shd w:val="clear" w:color="auto" w:fill="auto"/>
          </w:tcPr>
          <w:p w:rsidR="00BE0829" w:rsidRPr="00357C41" w:rsidRDefault="00BE0829" w:rsidP="00BE0829">
            <w:pPr>
              <w:tabs>
                <w:tab w:val="left" w:pos="1498"/>
              </w:tabs>
              <w:ind w:right="14"/>
              <w:jc w:val="both"/>
              <w:rPr>
                <w:color w:val="FF0000"/>
                <w:sz w:val="18"/>
                <w:szCs w:val="18"/>
              </w:rPr>
            </w:pPr>
            <w:r w:rsidRPr="00357C41">
              <w:rPr>
                <w:sz w:val="18"/>
                <w:szCs w:val="18"/>
              </w:rPr>
              <w:t>2.2.Организация и проведение среди молодёжи города мероприятий, направленных на воспитание уважения к представителям разных этносов, профилактику экстремистских проявлений, мониторинг экстремистских настроений в молодёжной среде (посредством анкетирования)</w:t>
            </w:r>
          </w:p>
        </w:tc>
        <w:tc>
          <w:tcPr>
            <w:tcW w:w="992" w:type="dxa"/>
            <w:tcBorders>
              <w:top w:val="nil"/>
              <w:left w:val="nil"/>
              <w:bottom w:val="single" w:sz="4" w:space="0" w:color="auto"/>
              <w:right w:val="single" w:sz="4" w:space="0" w:color="auto"/>
            </w:tcBorders>
            <w:shd w:val="clear" w:color="auto" w:fill="auto"/>
          </w:tcPr>
          <w:p w:rsidR="00BE0829" w:rsidRPr="00357C41" w:rsidRDefault="00DD748F" w:rsidP="00BE0829">
            <w:pPr>
              <w:jc w:val="center"/>
              <w:rPr>
                <w:bCs/>
                <w:color w:val="000000"/>
                <w:sz w:val="18"/>
                <w:szCs w:val="18"/>
              </w:rPr>
            </w:pPr>
            <w:r>
              <w:rPr>
                <w:bCs/>
                <w:color w:val="000000"/>
                <w:sz w:val="18"/>
                <w:szCs w:val="18"/>
              </w:rPr>
              <w:t>149,95</w:t>
            </w:r>
          </w:p>
        </w:tc>
        <w:tc>
          <w:tcPr>
            <w:tcW w:w="851"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709"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sz w:val="18"/>
                <w:szCs w:val="18"/>
              </w:rPr>
            </w:pPr>
            <w:r w:rsidRPr="00357C41">
              <w:rPr>
                <w:bCs/>
                <w:sz w:val="18"/>
                <w:szCs w:val="18"/>
              </w:rPr>
              <w:t>0,00</w:t>
            </w:r>
          </w:p>
        </w:tc>
        <w:tc>
          <w:tcPr>
            <w:tcW w:w="567"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sz w:val="18"/>
                <w:szCs w:val="18"/>
              </w:rPr>
            </w:pPr>
            <w:r w:rsidRPr="00357C41">
              <w:rPr>
                <w:bCs/>
                <w:sz w:val="18"/>
                <w:szCs w:val="18"/>
              </w:rPr>
              <w:t>0,00</w:t>
            </w:r>
          </w:p>
        </w:tc>
        <w:tc>
          <w:tcPr>
            <w:tcW w:w="708"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sz w:val="18"/>
                <w:szCs w:val="18"/>
              </w:rPr>
            </w:pPr>
            <w:r w:rsidRPr="00357C41">
              <w:rPr>
                <w:bCs/>
                <w:sz w:val="18"/>
                <w:szCs w:val="18"/>
              </w:rPr>
              <w:t>0,00</w:t>
            </w:r>
          </w:p>
        </w:tc>
        <w:tc>
          <w:tcPr>
            <w:tcW w:w="709"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sz w:val="18"/>
                <w:szCs w:val="18"/>
              </w:rPr>
            </w:pPr>
            <w:r w:rsidRPr="00357C41">
              <w:rPr>
                <w:bCs/>
                <w:sz w:val="18"/>
                <w:szCs w:val="18"/>
              </w:rPr>
              <w:t>0,00</w:t>
            </w:r>
          </w:p>
        </w:tc>
        <w:tc>
          <w:tcPr>
            <w:tcW w:w="709"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color w:val="000000"/>
                <w:sz w:val="18"/>
                <w:szCs w:val="18"/>
              </w:rPr>
            </w:pPr>
            <w:r w:rsidRPr="00357C41">
              <w:rPr>
                <w:bCs/>
                <w:color w:val="000000"/>
                <w:sz w:val="18"/>
                <w:szCs w:val="18"/>
              </w:rPr>
              <w:t>0%</w:t>
            </w:r>
          </w:p>
        </w:tc>
        <w:tc>
          <w:tcPr>
            <w:tcW w:w="1276" w:type="dxa"/>
          </w:tcPr>
          <w:p w:rsidR="00BE0829" w:rsidRPr="005E4CA0" w:rsidRDefault="00BE0829" w:rsidP="00BE0829">
            <w:pPr>
              <w:tabs>
                <w:tab w:val="left" w:pos="1498"/>
              </w:tabs>
              <w:ind w:right="14"/>
              <w:jc w:val="center"/>
              <w:rPr>
                <w:color w:val="FF0000"/>
                <w:spacing w:val="-5"/>
                <w:sz w:val="16"/>
                <w:szCs w:val="16"/>
              </w:rPr>
            </w:pPr>
          </w:p>
        </w:tc>
      </w:tr>
      <w:tr w:rsidR="00BE0829" w:rsidRPr="005E4CA0" w:rsidTr="00DD748F">
        <w:trPr>
          <w:trHeight w:val="70"/>
        </w:trPr>
        <w:tc>
          <w:tcPr>
            <w:tcW w:w="1555" w:type="dxa"/>
            <w:vMerge/>
            <w:tcBorders>
              <w:left w:val="single" w:sz="4" w:space="0" w:color="auto"/>
              <w:right w:val="single" w:sz="4" w:space="0" w:color="auto"/>
            </w:tcBorders>
          </w:tcPr>
          <w:p w:rsidR="00BE0829" w:rsidRPr="00357C41" w:rsidRDefault="00BE0829" w:rsidP="00BE0829">
            <w:pPr>
              <w:jc w:val="center"/>
              <w:rPr>
                <w:color w:val="FF0000"/>
                <w:sz w:val="18"/>
                <w:szCs w:val="18"/>
              </w:rPr>
            </w:pPr>
          </w:p>
        </w:tc>
        <w:tc>
          <w:tcPr>
            <w:tcW w:w="1559" w:type="dxa"/>
            <w:vMerge/>
            <w:tcBorders>
              <w:left w:val="single" w:sz="4" w:space="0" w:color="auto"/>
              <w:right w:val="single" w:sz="4" w:space="0" w:color="auto"/>
            </w:tcBorders>
            <w:shd w:val="clear" w:color="auto" w:fill="auto"/>
          </w:tcPr>
          <w:p w:rsidR="00BE0829" w:rsidRPr="00357C41" w:rsidRDefault="00BE0829" w:rsidP="00BE0829">
            <w:pPr>
              <w:tabs>
                <w:tab w:val="left" w:pos="1498"/>
              </w:tabs>
              <w:ind w:right="14"/>
              <w:jc w:val="center"/>
              <w:rPr>
                <w:color w:val="FF0000"/>
                <w:spacing w:val="-5"/>
                <w:sz w:val="18"/>
                <w:szCs w:val="18"/>
              </w:rPr>
            </w:pPr>
          </w:p>
        </w:tc>
        <w:tc>
          <w:tcPr>
            <w:tcW w:w="1276" w:type="dxa"/>
            <w:vMerge/>
            <w:tcBorders>
              <w:left w:val="single" w:sz="4" w:space="0" w:color="auto"/>
              <w:right w:val="single" w:sz="4" w:space="0" w:color="auto"/>
            </w:tcBorders>
            <w:shd w:val="clear" w:color="auto" w:fill="auto"/>
          </w:tcPr>
          <w:p w:rsidR="00BE0829" w:rsidRPr="00357C41" w:rsidRDefault="00BE0829" w:rsidP="00BE0829">
            <w:pPr>
              <w:tabs>
                <w:tab w:val="left" w:pos="1498"/>
              </w:tabs>
              <w:ind w:right="14"/>
              <w:jc w:val="center"/>
              <w:rPr>
                <w:color w:val="FF0000"/>
                <w:spacing w:val="-5"/>
                <w:sz w:val="18"/>
                <w:szCs w:val="18"/>
              </w:rPr>
            </w:pPr>
          </w:p>
        </w:tc>
        <w:tc>
          <w:tcPr>
            <w:tcW w:w="3798" w:type="dxa"/>
            <w:tcBorders>
              <w:top w:val="nil"/>
              <w:left w:val="nil"/>
              <w:bottom w:val="single" w:sz="4" w:space="0" w:color="auto"/>
              <w:right w:val="single" w:sz="4" w:space="0" w:color="auto"/>
            </w:tcBorders>
            <w:shd w:val="clear" w:color="auto" w:fill="auto"/>
          </w:tcPr>
          <w:p w:rsidR="00BE0829" w:rsidRPr="00357C41" w:rsidRDefault="00BE0829" w:rsidP="00BE0829">
            <w:pPr>
              <w:jc w:val="both"/>
              <w:rPr>
                <w:bCs/>
                <w:spacing w:val="-1"/>
                <w:sz w:val="18"/>
                <w:szCs w:val="18"/>
              </w:rPr>
            </w:pPr>
            <w:r w:rsidRPr="00357C41">
              <w:rPr>
                <w:bCs/>
                <w:spacing w:val="-1"/>
                <w:sz w:val="18"/>
                <w:szCs w:val="18"/>
              </w:rPr>
              <w:t xml:space="preserve">2.3.Проведение в образовательных организациях занятий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w:t>
            </w:r>
          </w:p>
          <w:p w:rsidR="00BE0829" w:rsidRPr="00357C41" w:rsidRDefault="00BE0829" w:rsidP="00BE0829">
            <w:pPr>
              <w:tabs>
                <w:tab w:val="left" w:pos="1498"/>
              </w:tabs>
              <w:ind w:right="14"/>
              <w:jc w:val="both"/>
              <w:rPr>
                <w:bCs/>
                <w:color w:val="FF0000"/>
                <w:spacing w:val="-1"/>
                <w:sz w:val="18"/>
                <w:szCs w:val="18"/>
              </w:rPr>
            </w:pPr>
            <w:r w:rsidRPr="00357C41">
              <w:rPr>
                <w:bCs/>
                <w:spacing w:val="-1"/>
                <w:sz w:val="18"/>
                <w:szCs w:val="18"/>
              </w:rPr>
              <w:t>экстремистскую деятельность, всеми законными средствами</w:t>
            </w:r>
          </w:p>
        </w:tc>
        <w:tc>
          <w:tcPr>
            <w:tcW w:w="992" w:type="dxa"/>
            <w:tcBorders>
              <w:top w:val="nil"/>
              <w:left w:val="nil"/>
              <w:bottom w:val="single" w:sz="4" w:space="0" w:color="auto"/>
              <w:right w:val="single" w:sz="4" w:space="0" w:color="auto"/>
            </w:tcBorders>
            <w:shd w:val="clear" w:color="auto" w:fill="auto"/>
          </w:tcPr>
          <w:p w:rsidR="00BE0829" w:rsidRPr="00357C41" w:rsidRDefault="00DD748F" w:rsidP="00BE0829">
            <w:pPr>
              <w:jc w:val="center"/>
              <w:rPr>
                <w:bCs/>
                <w:color w:val="000000"/>
                <w:sz w:val="18"/>
                <w:szCs w:val="18"/>
              </w:rPr>
            </w:pPr>
            <w:r>
              <w:rPr>
                <w:bCs/>
                <w:color w:val="000000"/>
                <w:sz w:val="18"/>
                <w:szCs w:val="18"/>
              </w:rPr>
              <w:t>150,00</w:t>
            </w:r>
          </w:p>
        </w:tc>
        <w:tc>
          <w:tcPr>
            <w:tcW w:w="851" w:type="dxa"/>
            <w:tcBorders>
              <w:top w:val="nil"/>
              <w:left w:val="nil"/>
              <w:bottom w:val="single" w:sz="4" w:space="0" w:color="auto"/>
              <w:right w:val="single" w:sz="4" w:space="0" w:color="auto"/>
            </w:tcBorders>
            <w:shd w:val="clear" w:color="auto" w:fill="auto"/>
          </w:tcPr>
          <w:p w:rsidR="00BE0829" w:rsidRPr="00357C41" w:rsidRDefault="00DD748F" w:rsidP="00BE0829">
            <w:pPr>
              <w:jc w:val="center"/>
              <w:rPr>
                <w:bCs/>
                <w:color w:val="000000"/>
                <w:sz w:val="18"/>
                <w:szCs w:val="18"/>
              </w:rPr>
            </w:pPr>
            <w:r>
              <w:rPr>
                <w:bCs/>
                <w:color w:val="000000"/>
                <w:sz w:val="18"/>
                <w:szCs w:val="18"/>
              </w:rPr>
              <w:t>100</w:t>
            </w:r>
            <w:r w:rsidR="00BE0829" w:rsidRPr="00357C41">
              <w:rPr>
                <w:bCs/>
                <w:color w:val="000000"/>
                <w:sz w:val="18"/>
                <w:szCs w:val="18"/>
              </w:rPr>
              <w:t>,00</w:t>
            </w:r>
          </w:p>
        </w:tc>
        <w:tc>
          <w:tcPr>
            <w:tcW w:w="709" w:type="dxa"/>
            <w:tcBorders>
              <w:top w:val="nil"/>
              <w:left w:val="nil"/>
              <w:bottom w:val="single" w:sz="4" w:space="0" w:color="auto"/>
              <w:right w:val="single" w:sz="4" w:space="0" w:color="auto"/>
            </w:tcBorders>
            <w:shd w:val="clear" w:color="auto" w:fill="auto"/>
            <w:noWrap/>
          </w:tcPr>
          <w:p w:rsidR="00BE0829" w:rsidRPr="00357C41" w:rsidRDefault="00DD748F" w:rsidP="00DD748F">
            <w:pPr>
              <w:tabs>
                <w:tab w:val="center" w:pos="246"/>
              </w:tabs>
              <w:rPr>
                <w:bCs/>
                <w:sz w:val="18"/>
                <w:szCs w:val="18"/>
              </w:rPr>
            </w:pPr>
            <w:r>
              <w:rPr>
                <w:bCs/>
                <w:sz w:val="18"/>
                <w:szCs w:val="18"/>
              </w:rPr>
              <w:t>66,7%</w:t>
            </w:r>
          </w:p>
        </w:tc>
        <w:tc>
          <w:tcPr>
            <w:tcW w:w="567"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sz w:val="18"/>
                <w:szCs w:val="18"/>
              </w:rPr>
            </w:pPr>
            <w:r w:rsidRPr="00357C41">
              <w:rPr>
                <w:bCs/>
                <w:sz w:val="18"/>
                <w:szCs w:val="18"/>
              </w:rPr>
              <w:t>0,00</w:t>
            </w:r>
          </w:p>
        </w:tc>
        <w:tc>
          <w:tcPr>
            <w:tcW w:w="708"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sz w:val="18"/>
                <w:szCs w:val="18"/>
              </w:rPr>
            </w:pPr>
            <w:r w:rsidRPr="00357C41">
              <w:rPr>
                <w:bCs/>
                <w:sz w:val="18"/>
                <w:szCs w:val="18"/>
              </w:rPr>
              <w:t>0,00</w:t>
            </w:r>
          </w:p>
        </w:tc>
        <w:tc>
          <w:tcPr>
            <w:tcW w:w="709"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sz w:val="18"/>
                <w:szCs w:val="18"/>
              </w:rPr>
            </w:pPr>
            <w:r w:rsidRPr="00357C41">
              <w:rPr>
                <w:bCs/>
                <w:sz w:val="18"/>
                <w:szCs w:val="18"/>
              </w:rPr>
              <w:t>0,00</w:t>
            </w:r>
          </w:p>
        </w:tc>
        <w:tc>
          <w:tcPr>
            <w:tcW w:w="709"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color w:val="000000"/>
                <w:sz w:val="18"/>
                <w:szCs w:val="18"/>
              </w:rPr>
            </w:pPr>
            <w:r w:rsidRPr="00357C41">
              <w:rPr>
                <w:bCs/>
                <w:color w:val="000000"/>
                <w:sz w:val="18"/>
                <w:szCs w:val="18"/>
              </w:rPr>
              <w:t>0%</w:t>
            </w:r>
          </w:p>
        </w:tc>
        <w:tc>
          <w:tcPr>
            <w:tcW w:w="1276" w:type="dxa"/>
          </w:tcPr>
          <w:p w:rsidR="00BE0829" w:rsidRPr="005E4CA0" w:rsidRDefault="00BE0829" w:rsidP="00BE0829">
            <w:pPr>
              <w:tabs>
                <w:tab w:val="left" w:pos="1498"/>
              </w:tabs>
              <w:ind w:right="14"/>
              <w:jc w:val="center"/>
              <w:rPr>
                <w:color w:val="FF0000"/>
                <w:spacing w:val="-5"/>
                <w:sz w:val="16"/>
                <w:szCs w:val="16"/>
              </w:rPr>
            </w:pPr>
          </w:p>
        </w:tc>
      </w:tr>
      <w:tr w:rsidR="00BE0829" w:rsidRPr="005E4CA0" w:rsidTr="00DD748F">
        <w:trPr>
          <w:trHeight w:val="70"/>
        </w:trPr>
        <w:tc>
          <w:tcPr>
            <w:tcW w:w="1555" w:type="dxa"/>
            <w:vMerge/>
            <w:tcBorders>
              <w:left w:val="single" w:sz="4" w:space="0" w:color="auto"/>
              <w:right w:val="single" w:sz="4" w:space="0" w:color="auto"/>
            </w:tcBorders>
          </w:tcPr>
          <w:p w:rsidR="00BE0829" w:rsidRPr="00357C41" w:rsidRDefault="00BE0829" w:rsidP="00BE0829">
            <w:pPr>
              <w:jc w:val="center"/>
              <w:rPr>
                <w:color w:val="FF0000"/>
                <w:sz w:val="18"/>
                <w:szCs w:val="18"/>
              </w:rPr>
            </w:pPr>
          </w:p>
        </w:tc>
        <w:tc>
          <w:tcPr>
            <w:tcW w:w="1559" w:type="dxa"/>
            <w:vMerge/>
            <w:tcBorders>
              <w:left w:val="single" w:sz="4" w:space="0" w:color="auto"/>
              <w:right w:val="single" w:sz="4" w:space="0" w:color="auto"/>
            </w:tcBorders>
            <w:shd w:val="clear" w:color="auto" w:fill="auto"/>
          </w:tcPr>
          <w:p w:rsidR="00BE0829" w:rsidRPr="00357C41" w:rsidRDefault="00BE0829" w:rsidP="00BE0829">
            <w:pPr>
              <w:tabs>
                <w:tab w:val="left" w:pos="1498"/>
              </w:tabs>
              <w:ind w:right="14"/>
              <w:jc w:val="center"/>
              <w:rPr>
                <w:color w:val="FF0000"/>
                <w:spacing w:val="-5"/>
                <w:sz w:val="18"/>
                <w:szCs w:val="18"/>
              </w:rPr>
            </w:pPr>
          </w:p>
        </w:tc>
        <w:tc>
          <w:tcPr>
            <w:tcW w:w="1276" w:type="dxa"/>
            <w:vMerge/>
            <w:tcBorders>
              <w:left w:val="single" w:sz="4" w:space="0" w:color="auto"/>
              <w:right w:val="single" w:sz="4" w:space="0" w:color="auto"/>
            </w:tcBorders>
            <w:shd w:val="clear" w:color="auto" w:fill="auto"/>
          </w:tcPr>
          <w:p w:rsidR="00BE0829" w:rsidRPr="00357C41" w:rsidRDefault="00BE0829" w:rsidP="00BE0829">
            <w:pPr>
              <w:tabs>
                <w:tab w:val="left" w:pos="1498"/>
              </w:tabs>
              <w:ind w:right="14"/>
              <w:jc w:val="center"/>
              <w:rPr>
                <w:color w:val="FF0000"/>
                <w:spacing w:val="-5"/>
                <w:sz w:val="18"/>
                <w:szCs w:val="18"/>
              </w:rPr>
            </w:pPr>
          </w:p>
        </w:tc>
        <w:tc>
          <w:tcPr>
            <w:tcW w:w="3798" w:type="dxa"/>
            <w:tcBorders>
              <w:top w:val="nil"/>
              <w:left w:val="nil"/>
              <w:bottom w:val="single" w:sz="4" w:space="0" w:color="auto"/>
              <w:right w:val="single" w:sz="4" w:space="0" w:color="auto"/>
            </w:tcBorders>
            <w:shd w:val="clear" w:color="auto" w:fill="auto"/>
          </w:tcPr>
          <w:p w:rsidR="00BE0829" w:rsidRPr="00357C41" w:rsidRDefault="00BE0829" w:rsidP="00BE0829">
            <w:pPr>
              <w:jc w:val="both"/>
              <w:rPr>
                <w:bCs/>
                <w:spacing w:val="-1"/>
                <w:sz w:val="18"/>
                <w:szCs w:val="18"/>
              </w:rPr>
            </w:pPr>
            <w:r w:rsidRPr="00357C41">
              <w:rPr>
                <w:bCs/>
                <w:spacing w:val="-1"/>
                <w:sz w:val="18"/>
                <w:szCs w:val="18"/>
              </w:rPr>
              <w:t>2.4.</w:t>
            </w:r>
            <w:r w:rsidRPr="00357C41">
              <w:rPr>
                <w:sz w:val="18"/>
                <w:szCs w:val="18"/>
              </w:rPr>
              <w:t xml:space="preserve">Организация просветительской работы среди обучающихся общеобразовательных организаций, направленной на </w:t>
            </w:r>
            <w:r w:rsidRPr="00357C41">
              <w:rPr>
                <w:bCs/>
                <w:spacing w:val="-1"/>
                <w:sz w:val="18"/>
                <w:szCs w:val="18"/>
              </w:rPr>
              <w:t>формирование знаний об ответственности за участие в экстремистской деятельности, разжигание межнациональной, межрелигиозной розни</w:t>
            </w:r>
          </w:p>
        </w:tc>
        <w:tc>
          <w:tcPr>
            <w:tcW w:w="992"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50,00</w:t>
            </w:r>
          </w:p>
        </w:tc>
        <w:tc>
          <w:tcPr>
            <w:tcW w:w="851" w:type="dxa"/>
            <w:tcBorders>
              <w:top w:val="nil"/>
              <w:left w:val="nil"/>
              <w:bottom w:val="single" w:sz="4" w:space="0" w:color="auto"/>
              <w:right w:val="single" w:sz="4" w:space="0" w:color="auto"/>
            </w:tcBorders>
            <w:shd w:val="clear" w:color="auto" w:fill="auto"/>
          </w:tcPr>
          <w:p w:rsidR="00BE0829" w:rsidRPr="00357C41" w:rsidRDefault="00DD748F" w:rsidP="00BE0829">
            <w:pPr>
              <w:jc w:val="center"/>
              <w:rPr>
                <w:bCs/>
                <w:color w:val="000000"/>
                <w:sz w:val="18"/>
                <w:szCs w:val="18"/>
              </w:rPr>
            </w:pPr>
            <w:r>
              <w:rPr>
                <w:bCs/>
                <w:color w:val="000000"/>
                <w:sz w:val="18"/>
                <w:szCs w:val="18"/>
              </w:rPr>
              <w:t>26,91</w:t>
            </w:r>
          </w:p>
        </w:tc>
        <w:tc>
          <w:tcPr>
            <w:tcW w:w="709" w:type="dxa"/>
            <w:tcBorders>
              <w:top w:val="nil"/>
              <w:left w:val="nil"/>
              <w:bottom w:val="single" w:sz="4" w:space="0" w:color="auto"/>
              <w:right w:val="single" w:sz="4" w:space="0" w:color="auto"/>
            </w:tcBorders>
            <w:shd w:val="clear" w:color="auto" w:fill="auto"/>
            <w:noWrap/>
          </w:tcPr>
          <w:p w:rsidR="00BE0829" w:rsidRPr="00357C41" w:rsidRDefault="00DD748F" w:rsidP="00DD748F">
            <w:pPr>
              <w:ind w:left="-111" w:right="-102"/>
              <w:jc w:val="center"/>
              <w:rPr>
                <w:bCs/>
                <w:sz w:val="18"/>
                <w:szCs w:val="18"/>
              </w:rPr>
            </w:pPr>
            <w:r>
              <w:rPr>
                <w:bCs/>
                <w:sz w:val="18"/>
                <w:szCs w:val="18"/>
              </w:rPr>
              <w:t>53,82</w:t>
            </w:r>
            <w:r w:rsidR="00BE0829" w:rsidRPr="00357C41">
              <w:rPr>
                <w:bCs/>
                <w:sz w:val="18"/>
                <w:szCs w:val="18"/>
              </w:rPr>
              <w:t>%</w:t>
            </w:r>
          </w:p>
        </w:tc>
        <w:tc>
          <w:tcPr>
            <w:tcW w:w="567"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sz w:val="18"/>
                <w:szCs w:val="18"/>
              </w:rPr>
            </w:pPr>
            <w:r w:rsidRPr="00357C41">
              <w:rPr>
                <w:bCs/>
                <w:sz w:val="18"/>
                <w:szCs w:val="18"/>
              </w:rPr>
              <w:t>0,00</w:t>
            </w:r>
          </w:p>
        </w:tc>
        <w:tc>
          <w:tcPr>
            <w:tcW w:w="708"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sz w:val="18"/>
                <w:szCs w:val="18"/>
              </w:rPr>
            </w:pPr>
            <w:r w:rsidRPr="00357C41">
              <w:rPr>
                <w:bCs/>
                <w:sz w:val="18"/>
                <w:szCs w:val="18"/>
              </w:rPr>
              <w:t>0,00</w:t>
            </w:r>
          </w:p>
        </w:tc>
        <w:tc>
          <w:tcPr>
            <w:tcW w:w="709"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color w:val="000000"/>
                <w:sz w:val="18"/>
                <w:szCs w:val="18"/>
              </w:rPr>
            </w:pPr>
            <w:r w:rsidRPr="00357C41">
              <w:rPr>
                <w:bCs/>
                <w:color w:val="000000"/>
                <w:sz w:val="18"/>
                <w:szCs w:val="18"/>
              </w:rPr>
              <w:t>0,00</w:t>
            </w:r>
          </w:p>
        </w:tc>
        <w:tc>
          <w:tcPr>
            <w:tcW w:w="709" w:type="dxa"/>
            <w:tcBorders>
              <w:top w:val="nil"/>
              <w:left w:val="nil"/>
              <w:bottom w:val="single" w:sz="4" w:space="0" w:color="auto"/>
              <w:right w:val="single" w:sz="4" w:space="0" w:color="auto"/>
            </w:tcBorders>
            <w:shd w:val="clear" w:color="auto" w:fill="auto"/>
          </w:tcPr>
          <w:p w:rsidR="00BE0829" w:rsidRPr="00357C41" w:rsidRDefault="00BE0829" w:rsidP="00BE0829">
            <w:pPr>
              <w:jc w:val="center"/>
              <w:rPr>
                <w:bCs/>
                <w:color w:val="000000"/>
                <w:sz w:val="18"/>
                <w:szCs w:val="18"/>
              </w:rPr>
            </w:pPr>
            <w:r w:rsidRPr="00357C41">
              <w:rPr>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jc w:val="center"/>
              <w:rPr>
                <w:bCs/>
                <w:color w:val="000000"/>
                <w:sz w:val="18"/>
                <w:szCs w:val="18"/>
              </w:rPr>
            </w:pPr>
            <w:r w:rsidRPr="00357C41">
              <w:rPr>
                <w:bCs/>
                <w:color w:val="000000"/>
                <w:sz w:val="18"/>
                <w:szCs w:val="18"/>
              </w:rPr>
              <w:t>0%</w:t>
            </w:r>
          </w:p>
        </w:tc>
        <w:tc>
          <w:tcPr>
            <w:tcW w:w="1276" w:type="dxa"/>
          </w:tcPr>
          <w:p w:rsidR="00BE0829" w:rsidRPr="005E4CA0" w:rsidRDefault="00BE0829" w:rsidP="00BE0829">
            <w:pPr>
              <w:tabs>
                <w:tab w:val="left" w:pos="1498"/>
              </w:tabs>
              <w:ind w:right="14"/>
              <w:jc w:val="center"/>
              <w:rPr>
                <w:color w:val="FF0000"/>
                <w:spacing w:val="-5"/>
                <w:sz w:val="16"/>
                <w:szCs w:val="16"/>
              </w:rPr>
            </w:pPr>
          </w:p>
        </w:tc>
      </w:tr>
      <w:tr w:rsidR="00BE0829" w:rsidRPr="005E4CA0" w:rsidTr="00DD748F">
        <w:trPr>
          <w:trHeight w:val="70"/>
        </w:trPr>
        <w:tc>
          <w:tcPr>
            <w:tcW w:w="1555" w:type="dxa"/>
            <w:vMerge/>
            <w:tcBorders>
              <w:left w:val="single" w:sz="4" w:space="0" w:color="auto"/>
              <w:bottom w:val="single" w:sz="4" w:space="0" w:color="auto"/>
              <w:right w:val="single" w:sz="4" w:space="0" w:color="auto"/>
            </w:tcBorders>
          </w:tcPr>
          <w:p w:rsidR="00BE0829" w:rsidRPr="00357C41" w:rsidRDefault="00BE0829" w:rsidP="00BE0829">
            <w:pPr>
              <w:jc w:val="center"/>
              <w:rPr>
                <w:color w:val="FF0000"/>
                <w:sz w:val="18"/>
                <w:szCs w:val="18"/>
              </w:rPr>
            </w:pPr>
          </w:p>
        </w:tc>
        <w:tc>
          <w:tcPr>
            <w:tcW w:w="1559" w:type="dxa"/>
            <w:vMerge/>
            <w:tcBorders>
              <w:left w:val="single" w:sz="4" w:space="0" w:color="auto"/>
              <w:bottom w:val="single" w:sz="4" w:space="0" w:color="auto"/>
              <w:right w:val="single" w:sz="4" w:space="0" w:color="auto"/>
            </w:tcBorders>
            <w:shd w:val="clear" w:color="auto" w:fill="auto"/>
          </w:tcPr>
          <w:p w:rsidR="00BE0829" w:rsidRPr="00357C41" w:rsidRDefault="00BE0829" w:rsidP="00BE0829">
            <w:pPr>
              <w:tabs>
                <w:tab w:val="left" w:pos="1498"/>
              </w:tabs>
              <w:ind w:right="14"/>
              <w:jc w:val="center"/>
              <w:rPr>
                <w:color w:val="FF0000"/>
                <w:spacing w:val="-5"/>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BE0829" w:rsidRPr="00357C41" w:rsidRDefault="00BE0829" w:rsidP="00BE0829">
            <w:pPr>
              <w:tabs>
                <w:tab w:val="left" w:pos="1498"/>
              </w:tabs>
              <w:ind w:right="14"/>
              <w:jc w:val="center"/>
              <w:rPr>
                <w:color w:val="FF0000"/>
                <w:spacing w:val="-5"/>
                <w:sz w:val="18"/>
                <w:szCs w:val="18"/>
              </w:rPr>
            </w:pPr>
          </w:p>
        </w:tc>
        <w:tc>
          <w:tcPr>
            <w:tcW w:w="3798" w:type="dxa"/>
            <w:tcBorders>
              <w:top w:val="nil"/>
              <w:left w:val="nil"/>
              <w:bottom w:val="single" w:sz="4" w:space="0" w:color="auto"/>
              <w:right w:val="single" w:sz="4" w:space="0" w:color="auto"/>
            </w:tcBorders>
            <w:shd w:val="clear" w:color="auto" w:fill="auto"/>
          </w:tcPr>
          <w:p w:rsidR="00BE0829" w:rsidRPr="00357C41" w:rsidRDefault="00BE0829" w:rsidP="00BE0829">
            <w:pPr>
              <w:jc w:val="both"/>
              <w:rPr>
                <w:bCs/>
                <w:spacing w:val="-1"/>
                <w:sz w:val="18"/>
                <w:szCs w:val="18"/>
              </w:rPr>
            </w:pPr>
            <w:r w:rsidRPr="00357C41">
              <w:rPr>
                <w:bCs/>
                <w:spacing w:val="-1"/>
                <w:sz w:val="18"/>
                <w:szCs w:val="18"/>
              </w:rPr>
              <w:t>2.5.Повышение профессионального уровня работников образовательных организаций в сфере профилактики экстремизма, разработка и внедрение новых педагогических методик, направленных на профилактику экстремизма</w:t>
            </w:r>
          </w:p>
        </w:tc>
        <w:tc>
          <w:tcPr>
            <w:tcW w:w="992" w:type="dxa"/>
            <w:tcBorders>
              <w:top w:val="nil"/>
              <w:left w:val="nil"/>
              <w:bottom w:val="single" w:sz="4" w:space="0" w:color="auto"/>
              <w:right w:val="single" w:sz="4" w:space="0" w:color="auto"/>
            </w:tcBorders>
            <w:shd w:val="clear" w:color="auto" w:fill="auto"/>
          </w:tcPr>
          <w:p w:rsidR="00BE0829" w:rsidRPr="00357C41" w:rsidRDefault="00BE0829" w:rsidP="00BE0829">
            <w:pPr>
              <w:tabs>
                <w:tab w:val="left" w:pos="1498"/>
              </w:tabs>
              <w:ind w:right="14"/>
              <w:jc w:val="center"/>
              <w:rPr>
                <w:sz w:val="18"/>
                <w:szCs w:val="18"/>
              </w:rPr>
            </w:pPr>
            <w:r w:rsidRPr="00357C41">
              <w:rPr>
                <w:sz w:val="18"/>
                <w:szCs w:val="18"/>
              </w:rPr>
              <w:t>50,0</w:t>
            </w:r>
          </w:p>
        </w:tc>
        <w:tc>
          <w:tcPr>
            <w:tcW w:w="851" w:type="dxa"/>
            <w:tcBorders>
              <w:top w:val="nil"/>
              <w:left w:val="nil"/>
              <w:bottom w:val="single" w:sz="4" w:space="0" w:color="auto"/>
              <w:right w:val="single" w:sz="4" w:space="0" w:color="auto"/>
            </w:tcBorders>
            <w:shd w:val="clear" w:color="auto" w:fill="auto"/>
          </w:tcPr>
          <w:p w:rsidR="00BE0829" w:rsidRPr="00357C41" w:rsidRDefault="00BE0829" w:rsidP="00BE0829">
            <w:pPr>
              <w:tabs>
                <w:tab w:val="left" w:pos="1498"/>
              </w:tabs>
              <w:ind w:right="14"/>
              <w:jc w:val="center"/>
              <w:rPr>
                <w:spacing w:val="-5"/>
                <w:sz w:val="18"/>
                <w:szCs w:val="18"/>
              </w:rPr>
            </w:pPr>
            <w:r w:rsidRPr="00357C41">
              <w:rPr>
                <w:spacing w:val="-5"/>
                <w:sz w:val="18"/>
                <w:szCs w:val="18"/>
              </w:rPr>
              <w:t>-</w:t>
            </w:r>
          </w:p>
        </w:tc>
        <w:tc>
          <w:tcPr>
            <w:tcW w:w="709" w:type="dxa"/>
            <w:tcBorders>
              <w:top w:val="nil"/>
              <w:left w:val="nil"/>
              <w:bottom w:val="single" w:sz="4" w:space="0" w:color="auto"/>
              <w:right w:val="single" w:sz="4" w:space="0" w:color="auto"/>
            </w:tcBorders>
            <w:shd w:val="clear" w:color="auto" w:fill="auto"/>
            <w:noWrap/>
          </w:tcPr>
          <w:p w:rsidR="00BE0829" w:rsidRPr="00357C41" w:rsidRDefault="00BE0829" w:rsidP="00BE0829">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tcPr>
          <w:p w:rsidR="00BE0829" w:rsidRPr="00357C41" w:rsidRDefault="00BE0829" w:rsidP="00BE0829">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tabs>
                <w:tab w:val="left" w:pos="1498"/>
              </w:tabs>
              <w:ind w:right="14"/>
              <w:jc w:val="center"/>
              <w:rPr>
                <w:spacing w:val="-5"/>
                <w:sz w:val="18"/>
                <w:szCs w:val="18"/>
              </w:rPr>
            </w:pPr>
            <w:r w:rsidRPr="00357C41">
              <w:rPr>
                <w:spacing w:val="-5"/>
                <w:sz w:val="18"/>
                <w:szCs w:val="18"/>
              </w:rPr>
              <w:t>-</w:t>
            </w:r>
          </w:p>
        </w:tc>
        <w:tc>
          <w:tcPr>
            <w:tcW w:w="708" w:type="dxa"/>
            <w:tcBorders>
              <w:top w:val="nil"/>
              <w:left w:val="nil"/>
              <w:bottom w:val="single" w:sz="4" w:space="0" w:color="auto"/>
              <w:right w:val="single" w:sz="4" w:space="0" w:color="auto"/>
            </w:tcBorders>
            <w:shd w:val="clear" w:color="auto" w:fill="auto"/>
          </w:tcPr>
          <w:p w:rsidR="00BE0829" w:rsidRPr="00357C41" w:rsidRDefault="00BE0829" w:rsidP="00BE0829">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tabs>
                <w:tab w:val="left" w:pos="1498"/>
              </w:tabs>
              <w:ind w:right="14"/>
              <w:jc w:val="center"/>
              <w:rPr>
                <w:spacing w:val="-5"/>
                <w:sz w:val="18"/>
                <w:szCs w:val="18"/>
              </w:rPr>
            </w:pPr>
            <w:r w:rsidRPr="00357C41">
              <w:rPr>
                <w:spacing w:val="-5"/>
                <w:sz w:val="18"/>
                <w:szCs w:val="18"/>
              </w:rPr>
              <w:t>-</w:t>
            </w:r>
          </w:p>
        </w:tc>
        <w:tc>
          <w:tcPr>
            <w:tcW w:w="709" w:type="dxa"/>
            <w:tcBorders>
              <w:top w:val="nil"/>
              <w:left w:val="nil"/>
              <w:bottom w:val="single" w:sz="4" w:space="0" w:color="auto"/>
              <w:right w:val="single" w:sz="4" w:space="0" w:color="auto"/>
            </w:tcBorders>
            <w:shd w:val="clear" w:color="auto" w:fill="auto"/>
          </w:tcPr>
          <w:p w:rsidR="00BE0829" w:rsidRPr="00357C41" w:rsidRDefault="00BE0829" w:rsidP="00BE0829">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tabs>
                <w:tab w:val="left" w:pos="1498"/>
              </w:tabs>
              <w:ind w:right="14"/>
              <w:jc w:val="center"/>
              <w:rPr>
                <w:spacing w:val="-5"/>
                <w:sz w:val="18"/>
                <w:szCs w:val="18"/>
              </w:rPr>
            </w:pPr>
            <w:r w:rsidRPr="00357C41">
              <w:rPr>
                <w:spacing w:val="-5"/>
                <w:sz w:val="18"/>
                <w:szCs w:val="18"/>
              </w:rPr>
              <w:t>-</w:t>
            </w:r>
          </w:p>
        </w:tc>
        <w:tc>
          <w:tcPr>
            <w:tcW w:w="709" w:type="dxa"/>
            <w:tcBorders>
              <w:top w:val="nil"/>
              <w:left w:val="nil"/>
              <w:bottom w:val="single" w:sz="4" w:space="0" w:color="auto"/>
              <w:right w:val="single" w:sz="4" w:space="0" w:color="auto"/>
            </w:tcBorders>
            <w:shd w:val="clear" w:color="auto" w:fill="auto"/>
          </w:tcPr>
          <w:p w:rsidR="00BE0829" w:rsidRPr="00357C41" w:rsidRDefault="00BE0829" w:rsidP="00BE0829">
            <w:pPr>
              <w:tabs>
                <w:tab w:val="left" w:pos="1498"/>
              </w:tabs>
              <w:ind w:right="14"/>
              <w:jc w:val="center"/>
              <w:rPr>
                <w:spacing w:val="-5"/>
                <w:sz w:val="18"/>
                <w:szCs w:val="18"/>
              </w:rPr>
            </w:pPr>
            <w:r w:rsidRPr="00357C41">
              <w:rPr>
                <w:spacing w:val="-5"/>
                <w:sz w:val="18"/>
                <w:szCs w:val="18"/>
              </w:rPr>
              <w:t>-</w:t>
            </w:r>
          </w:p>
        </w:tc>
        <w:tc>
          <w:tcPr>
            <w:tcW w:w="567" w:type="dxa"/>
            <w:tcBorders>
              <w:top w:val="nil"/>
              <w:left w:val="nil"/>
              <w:bottom w:val="single" w:sz="4" w:space="0" w:color="auto"/>
              <w:right w:val="single" w:sz="4" w:space="0" w:color="auto"/>
            </w:tcBorders>
            <w:shd w:val="clear" w:color="auto" w:fill="auto"/>
            <w:noWrap/>
          </w:tcPr>
          <w:p w:rsidR="00BE0829" w:rsidRPr="00357C41" w:rsidRDefault="00BE0829" w:rsidP="00BE0829">
            <w:pPr>
              <w:tabs>
                <w:tab w:val="left" w:pos="1498"/>
              </w:tabs>
              <w:ind w:right="14"/>
              <w:jc w:val="center"/>
              <w:rPr>
                <w:spacing w:val="-5"/>
                <w:sz w:val="18"/>
                <w:szCs w:val="18"/>
              </w:rPr>
            </w:pPr>
            <w:r w:rsidRPr="00357C41">
              <w:rPr>
                <w:spacing w:val="-5"/>
                <w:sz w:val="18"/>
                <w:szCs w:val="18"/>
              </w:rPr>
              <w:t>0%</w:t>
            </w:r>
          </w:p>
        </w:tc>
        <w:tc>
          <w:tcPr>
            <w:tcW w:w="1276" w:type="dxa"/>
          </w:tcPr>
          <w:p w:rsidR="00BE0829" w:rsidRPr="005E4CA0" w:rsidRDefault="00BE0829" w:rsidP="00BE0829">
            <w:pPr>
              <w:tabs>
                <w:tab w:val="left" w:pos="1498"/>
              </w:tabs>
              <w:ind w:right="14"/>
              <w:jc w:val="center"/>
              <w:rPr>
                <w:color w:val="FF0000"/>
                <w:spacing w:val="-5"/>
                <w:sz w:val="16"/>
                <w:szCs w:val="16"/>
              </w:rPr>
            </w:pPr>
          </w:p>
        </w:tc>
      </w:tr>
    </w:tbl>
    <w:p w:rsidR="001A3917" w:rsidRDefault="001A3917" w:rsidP="001A3917">
      <w:pPr>
        <w:rPr>
          <w:sz w:val="28"/>
          <w:szCs w:val="28"/>
        </w:rPr>
      </w:pPr>
    </w:p>
    <w:p w:rsidR="0040271E" w:rsidRDefault="0040271E" w:rsidP="0040271E">
      <w:pPr>
        <w:jc w:val="center"/>
        <w:rPr>
          <w:b/>
          <w:sz w:val="28"/>
          <w:szCs w:val="28"/>
        </w:rPr>
      </w:pPr>
      <w:r w:rsidRPr="00527709">
        <w:rPr>
          <w:b/>
          <w:sz w:val="28"/>
          <w:szCs w:val="28"/>
        </w:rPr>
        <w:t xml:space="preserve">Информация о некоммерческих организациях, направивших заявки на получение грантовой поддержки </w:t>
      </w:r>
      <w:r>
        <w:rPr>
          <w:b/>
          <w:sz w:val="28"/>
          <w:szCs w:val="28"/>
        </w:rPr>
        <w:br/>
      </w:r>
      <w:r w:rsidRPr="00527709">
        <w:rPr>
          <w:b/>
          <w:sz w:val="28"/>
          <w:szCs w:val="28"/>
        </w:rPr>
        <w:t xml:space="preserve">(в сфере профилактики экстремизма и гармонизации межнациональных, межконфессиональных отношений) </w:t>
      </w:r>
      <w:r>
        <w:rPr>
          <w:b/>
          <w:sz w:val="28"/>
          <w:szCs w:val="28"/>
        </w:rPr>
        <w:br/>
        <w:t>за отчетный период</w:t>
      </w:r>
    </w:p>
    <w:p w:rsidR="0040271E" w:rsidRDefault="0040271E" w:rsidP="0040271E">
      <w:pPr>
        <w:jc w:val="center"/>
        <w:rPr>
          <w:b/>
          <w:sz w:val="28"/>
          <w:szCs w:val="28"/>
        </w:rPr>
      </w:pP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
        <w:gridCol w:w="1851"/>
        <w:gridCol w:w="3118"/>
        <w:gridCol w:w="1843"/>
        <w:gridCol w:w="2410"/>
        <w:gridCol w:w="2835"/>
        <w:gridCol w:w="1842"/>
        <w:gridCol w:w="1276"/>
      </w:tblGrid>
      <w:tr w:rsidR="003A5B50" w:rsidRPr="00357C41" w:rsidTr="00F9538B">
        <w:tc>
          <w:tcPr>
            <w:tcW w:w="389" w:type="dxa"/>
          </w:tcPr>
          <w:p w:rsidR="004F194F" w:rsidRPr="00357C41" w:rsidRDefault="004F194F" w:rsidP="00AF0500">
            <w:pPr>
              <w:pStyle w:val="ac"/>
              <w:ind w:left="-142" w:right="-109"/>
              <w:jc w:val="center"/>
              <w:rPr>
                <w:rFonts w:cs="Times New Roman"/>
                <w:sz w:val="20"/>
                <w:szCs w:val="20"/>
              </w:rPr>
            </w:pPr>
            <w:r w:rsidRPr="00357C41">
              <w:rPr>
                <w:rFonts w:cs="Times New Roman"/>
                <w:sz w:val="20"/>
                <w:szCs w:val="20"/>
              </w:rPr>
              <w:t>№</w:t>
            </w:r>
          </w:p>
          <w:p w:rsidR="004F194F" w:rsidRPr="00357C41" w:rsidRDefault="004F194F" w:rsidP="00AF0500">
            <w:pPr>
              <w:jc w:val="center"/>
              <w:rPr>
                <w:sz w:val="20"/>
                <w:szCs w:val="20"/>
                <w:lang w:eastAsia="en-US"/>
              </w:rPr>
            </w:pPr>
            <w:r w:rsidRPr="00357C41">
              <w:rPr>
                <w:sz w:val="20"/>
                <w:szCs w:val="20"/>
              </w:rPr>
              <w:lastRenderedPageBreak/>
              <w:t>п/п</w:t>
            </w:r>
          </w:p>
        </w:tc>
        <w:tc>
          <w:tcPr>
            <w:tcW w:w="1851" w:type="dxa"/>
          </w:tcPr>
          <w:p w:rsidR="004F194F" w:rsidRPr="00357C41" w:rsidRDefault="004F194F" w:rsidP="00AF0500">
            <w:pPr>
              <w:jc w:val="center"/>
              <w:rPr>
                <w:sz w:val="20"/>
                <w:szCs w:val="20"/>
                <w:lang w:eastAsia="en-US"/>
              </w:rPr>
            </w:pPr>
            <w:r w:rsidRPr="00357C41">
              <w:rPr>
                <w:sz w:val="20"/>
                <w:szCs w:val="20"/>
              </w:rPr>
              <w:lastRenderedPageBreak/>
              <w:t xml:space="preserve">Наименование </w:t>
            </w:r>
            <w:r w:rsidRPr="00357C41">
              <w:rPr>
                <w:sz w:val="20"/>
                <w:szCs w:val="20"/>
              </w:rPr>
              <w:lastRenderedPageBreak/>
              <w:t>НКО</w:t>
            </w:r>
          </w:p>
        </w:tc>
        <w:tc>
          <w:tcPr>
            <w:tcW w:w="3118" w:type="dxa"/>
            <w:shd w:val="clear" w:color="auto" w:fill="auto"/>
          </w:tcPr>
          <w:p w:rsidR="004F194F" w:rsidRPr="00357C41" w:rsidRDefault="004F194F" w:rsidP="00AF0500">
            <w:pPr>
              <w:jc w:val="center"/>
              <w:rPr>
                <w:sz w:val="20"/>
                <w:szCs w:val="20"/>
                <w:lang w:eastAsia="en-US"/>
              </w:rPr>
            </w:pPr>
            <w:r w:rsidRPr="00357C41">
              <w:rPr>
                <w:sz w:val="20"/>
                <w:szCs w:val="20"/>
              </w:rPr>
              <w:lastRenderedPageBreak/>
              <w:t>Форма НКО</w:t>
            </w:r>
          </w:p>
          <w:p w:rsidR="004F194F" w:rsidRPr="00357C41" w:rsidRDefault="004F194F" w:rsidP="00AF0500">
            <w:pPr>
              <w:jc w:val="center"/>
              <w:rPr>
                <w:sz w:val="20"/>
                <w:szCs w:val="20"/>
                <w:lang w:eastAsia="en-US"/>
              </w:rPr>
            </w:pPr>
            <w:r w:rsidRPr="00357C41">
              <w:rPr>
                <w:sz w:val="20"/>
                <w:szCs w:val="20"/>
              </w:rPr>
              <w:lastRenderedPageBreak/>
              <w:t>(религиозная, созданная по национально-культурному признаку, в форме казачьего общества, иные)</w:t>
            </w:r>
          </w:p>
        </w:tc>
        <w:tc>
          <w:tcPr>
            <w:tcW w:w="1843" w:type="dxa"/>
            <w:shd w:val="clear" w:color="auto" w:fill="auto"/>
          </w:tcPr>
          <w:p w:rsidR="00F9538B" w:rsidRDefault="004F194F" w:rsidP="00AF0500">
            <w:pPr>
              <w:jc w:val="center"/>
              <w:rPr>
                <w:sz w:val="20"/>
                <w:szCs w:val="20"/>
              </w:rPr>
            </w:pPr>
            <w:r w:rsidRPr="00357C41">
              <w:rPr>
                <w:sz w:val="20"/>
                <w:szCs w:val="20"/>
              </w:rPr>
              <w:lastRenderedPageBreak/>
              <w:t>ФИО,</w:t>
            </w:r>
          </w:p>
          <w:p w:rsidR="004F194F" w:rsidRPr="00357C41" w:rsidRDefault="004F194F" w:rsidP="00AF0500">
            <w:pPr>
              <w:jc w:val="center"/>
              <w:rPr>
                <w:sz w:val="20"/>
                <w:szCs w:val="20"/>
                <w:lang w:eastAsia="en-US"/>
              </w:rPr>
            </w:pPr>
            <w:r w:rsidRPr="00357C41">
              <w:rPr>
                <w:sz w:val="20"/>
                <w:szCs w:val="20"/>
              </w:rPr>
              <w:lastRenderedPageBreak/>
              <w:t xml:space="preserve"> контакты руководителя</w:t>
            </w:r>
          </w:p>
        </w:tc>
        <w:tc>
          <w:tcPr>
            <w:tcW w:w="2410" w:type="dxa"/>
          </w:tcPr>
          <w:p w:rsidR="004F194F" w:rsidRPr="00357C41" w:rsidRDefault="004F194F" w:rsidP="00AF0500">
            <w:pPr>
              <w:jc w:val="center"/>
              <w:rPr>
                <w:sz w:val="20"/>
                <w:szCs w:val="20"/>
                <w:lang w:eastAsia="en-US"/>
              </w:rPr>
            </w:pPr>
            <w:r w:rsidRPr="00357C41">
              <w:rPr>
                <w:sz w:val="20"/>
                <w:szCs w:val="20"/>
              </w:rPr>
              <w:lastRenderedPageBreak/>
              <w:t>Наименование проекта</w:t>
            </w:r>
          </w:p>
        </w:tc>
        <w:tc>
          <w:tcPr>
            <w:tcW w:w="2835" w:type="dxa"/>
          </w:tcPr>
          <w:p w:rsidR="004F194F" w:rsidRPr="00357C41" w:rsidRDefault="004F194F" w:rsidP="00AF0500">
            <w:pPr>
              <w:jc w:val="center"/>
              <w:rPr>
                <w:sz w:val="20"/>
                <w:szCs w:val="20"/>
                <w:lang w:eastAsia="en-US"/>
              </w:rPr>
            </w:pPr>
            <w:r w:rsidRPr="00357C41">
              <w:rPr>
                <w:sz w:val="20"/>
                <w:szCs w:val="20"/>
              </w:rPr>
              <w:t>Краткое описание проекта</w:t>
            </w:r>
          </w:p>
        </w:tc>
        <w:tc>
          <w:tcPr>
            <w:tcW w:w="1842" w:type="dxa"/>
          </w:tcPr>
          <w:p w:rsidR="004F194F" w:rsidRPr="00357C41" w:rsidRDefault="004F194F" w:rsidP="00AF0500">
            <w:pPr>
              <w:jc w:val="center"/>
              <w:rPr>
                <w:sz w:val="20"/>
                <w:szCs w:val="20"/>
                <w:lang w:eastAsia="en-US"/>
              </w:rPr>
            </w:pPr>
            <w:r w:rsidRPr="00357C41">
              <w:rPr>
                <w:sz w:val="20"/>
                <w:szCs w:val="20"/>
              </w:rPr>
              <w:t xml:space="preserve">Статус </w:t>
            </w:r>
            <w:r w:rsidRPr="00357C41">
              <w:rPr>
                <w:sz w:val="20"/>
                <w:szCs w:val="20"/>
              </w:rPr>
              <w:lastRenderedPageBreak/>
              <w:t>(победитель конкурса/не получили поддержку)</w:t>
            </w:r>
          </w:p>
        </w:tc>
        <w:tc>
          <w:tcPr>
            <w:tcW w:w="1276" w:type="dxa"/>
          </w:tcPr>
          <w:p w:rsidR="004F194F" w:rsidRPr="00357C41" w:rsidRDefault="004F194F" w:rsidP="003A5B50">
            <w:pPr>
              <w:ind w:left="-137" w:right="-108"/>
              <w:jc w:val="center"/>
              <w:rPr>
                <w:sz w:val="20"/>
                <w:szCs w:val="20"/>
                <w:lang w:eastAsia="en-US"/>
              </w:rPr>
            </w:pPr>
            <w:r w:rsidRPr="00357C41">
              <w:rPr>
                <w:sz w:val="20"/>
                <w:szCs w:val="20"/>
              </w:rPr>
              <w:lastRenderedPageBreak/>
              <w:t xml:space="preserve">Сумма </w:t>
            </w:r>
            <w:r w:rsidRPr="00357C41">
              <w:rPr>
                <w:sz w:val="20"/>
                <w:szCs w:val="20"/>
              </w:rPr>
              <w:lastRenderedPageBreak/>
              <w:t>поддержки*</w:t>
            </w:r>
          </w:p>
        </w:tc>
      </w:tr>
      <w:tr w:rsidR="003A5B50" w:rsidRPr="00357C41" w:rsidTr="00F9538B">
        <w:tc>
          <w:tcPr>
            <w:tcW w:w="389" w:type="dxa"/>
          </w:tcPr>
          <w:p w:rsidR="004F194F" w:rsidRPr="00357C41" w:rsidRDefault="004F194F" w:rsidP="00AF0500">
            <w:pPr>
              <w:jc w:val="center"/>
              <w:rPr>
                <w:sz w:val="20"/>
                <w:szCs w:val="20"/>
              </w:rPr>
            </w:pPr>
            <w:r w:rsidRPr="00357C41">
              <w:rPr>
                <w:sz w:val="20"/>
                <w:szCs w:val="20"/>
              </w:rPr>
              <w:lastRenderedPageBreak/>
              <w:t>1.</w:t>
            </w:r>
          </w:p>
        </w:tc>
        <w:tc>
          <w:tcPr>
            <w:tcW w:w="1851" w:type="dxa"/>
          </w:tcPr>
          <w:p w:rsidR="004F194F" w:rsidRPr="00357C41" w:rsidRDefault="004F194F" w:rsidP="00AF0500">
            <w:pPr>
              <w:jc w:val="center"/>
              <w:rPr>
                <w:sz w:val="20"/>
                <w:szCs w:val="20"/>
              </w:rPr>
            </w:pPr>
            <w:r w:rsidRPr="00357C41">
              <w:rPr>
                <w:sz w:val="20"/>
                <w:szCs w:val="20"/>
              </w:rPr>
              <w:t>2</w:t>
            </w:r>
          </w:p>
        </w:tc>
        <w:tc>
          <w:tcPr>
            <w:tcW w:w="3118" w:type="dxa"/>
            <w:shd w:val="clear" w:color="auto" w:fill="auto"/>
          </w:tcPr>
          <w:p w:rsidR="004F194F" w:rsidRPr="00357C41" w:rsidRDefault="004F194F" w:rsidP="00AF0500">
            <w:pPr>
              <w:jc w:val="center"/>
              <w:rPr>
                <w:sz w:val="20"/>
                <w:szCs w:val="20"/>
              </w:rPr>
            </w:pPr>
            <w:r w:rsidRPr="00357C41">
              <w:rPr>
                <w:sz w:val="20"/>
                <w:szCs w:val="20"/>
              </w:rPr>
              <w:t>3</w:t>
            </w:r>
          </w:p>
        </w:tc>
        <w:tc>
          <w:tcPr>
            <w:tcW w:w="1843" w:type="dxa"/>
            <w:shd w:val="clear" w:color="auto" w:fill="auto"/>
          </w:tcPr>
          <w:p w:rsidR="004F194F" w:rsidRPr="00357C41" w:rsidRDefault="004F194F" w:rsidP="00AF0500">
            <w:pPr>
              <w:jc w:val="center"/>
              <w:rPr>
                <w:sz w:val="20"/>
                <w:szCs w:val="20"/>
              </w:rPr>
            </w:pPr>
            <w:r w:rsidRPr="00357C41">
              <w:rPr>
                <w:sz w:val="20"/>
                <w:szCs w:val="20"/>
              </w:rPr>
              <w:t>4</w:t>
            </w:r>
          </w:p>
        </w:tc>
        <w:tc>
          <w:tcPr>
            <w:tcW w:w="2410" w:type="dxa"/>
          </w:tcPr>
          <w:p w:rsidR="004F194F" w:rsidRPr="00357C41" w:rsidRDefault="004F194F" w:rsidP="00AF0500">
            <w:pPr>
              <w:jc w:val="center"/>
              <w:rPr>
                <w:sz w:val="20"/>
                <w:szCs w:val="20"/>
              </w:rPr>
            </w:pPr>
            <w:r w:rsidRPr="00357C41">
              <w:rPr>
                <w:sz w:val="20"/>
                <w:szCs w:val="20"/>
              </w:rPr>
              <w:t>5</w:t>
            </w:r>
          </w:p>
        </w:tc>
        <w:tc>
          <w:tcPr>
            <w:tcW w:w="2835" w:type="dxa"/>
          </w:tcPr>
          <w:p w:rsidR="004F194F" w:rsidRPr="00357C41" w:rsidRDefault="004F194F" w:rsidP="00AF0500">
            <w:pPr>
              <w:jc w:val="center"/>
              <w:rPr>
                <w:sz w:val="20"/>
                <w:szCs w:val="20"/>
              </w:rPr>
            </w:pPr>
            <w:r w:rsidRPr="00357C41">
              <w:rPr>
                <w:sz w:val="20"/>
                <w:szCs w:val="20"/>
              </w:rPr>
              <w:t>6</w:t>
            </w:r>
          </w:p>
        </w:tc>
        <w:tc>
          <w:tcPr>
            <w:tcW w:w="1842" w:type="dxa"/>
          </w:tcPr>
          <w:p w:rsidR="004F194F" w:rsidRPr="00357C41" w:rsidRDefault="004F194F" w:rsidP="00AF0500">
            <w:pPr>
              <w:jc w:val="center"/>
              <w:rPr>
                <w:sz w:val="20"/>
                <w:szCs w:val="20"/>
              </w:rPr>
            </w:pPr>
            <w:r w:rsidRPr="00357C41">
              <w:rPr>
                <w:sz w:val="20"/>
                <w:szCs w:val="20"/>
              </w:rPr>
              <w:t>7</w:t>
            </w:r>
          </w:p>
        </w:tc>
        <w:tc>
          <w:tcPr>
            <w:tcW w:w="1276" w:type="dxa"/>
          </w:tcPr>
          <w:p w:rsidR="004F194F" w:rsidRPr="00357C41" w:rsidRDefault="004F194F" w:rsidP="00AF0500">
            <w:pPr>
              <w:jc w:val="center"/>
              <w:rPr>
                <w:sz w:val="20"/>
                <w:szCs w:val="20"/>
              </w:rPr>
            </w:pPr>
            <w:r w:rsidRPr="00357C41">
              <w:rPr>
                <w:sz w:val="20"/>
                <w:szCs w:val="20"/>
              </w:rPr>
              <w:t>8</w:t>
            </w:r>
          </w:p>
        </w:tc>
      </w:tr>
      <w:tr w:rsidR="004F194F" w:rsidRPr="00357C41" w:rsidTr="003A5B50">
        <w:tc>
          <w:tcPr>
            <w:tcW w:w="15564" w:type="dxa"/>
            <w:gridSpan w:val="8"/>
          </w:tcPr>
          <w:p w:rsidR="004F194F" w:rsidRPr="00357C41" w:rsidRDefault="004F194F" w:rsidP="00AF0500">
            <w:pPr>
              <w:autoSpaceDE w:val="0"/>
              <w:autoSpaceDN w:val="0"/>
              <w:adjustRightInd w:val="0"/>
              <w:jc w:val="center"/>
              <w:rPr>
                <w:b/>
                <w:sz w:val="20"/>
                <w:szCs w:val="20"/>
              </w:rPr>
            </w:pPr>
          </w:p>
          <w:p w:rsidR="004F194F" w:rsidRPr="00357C41" w:rsidRDefault="004F194F" w:rsidP="003A5B50">
            <w:pPr>
              <w:autoSpaceDE w:val="0"/>
              <w:autoSpaceDN w:val="0"/>
              <w:adjustRightInd w:val="0"/>
              <w:jc w:val="center"/>
              <w:rPr>
                <w:b/>
                <w:sz w:val="20"/>
                <w:szCs w:val="20"/>
              </w:rPr>
            </w:pPr>
            <w:r w:rsidRPr="00357C41">
              <w:rPr>
                <w:b/>
                <w:sz w:val="20"/>
                <w:szCs w:val="20"/>
              </w:rPr>
              <w:t>Первый конкурс президентских грантов</w:t>
            </w:r>
          </w:p>
        </w:tc>
      </w:tr>
      <w:tr w:rsidR="00F9538B" w:rsidRPr="00357C41" w:rsidTr="00F9538B">
        <w:tc>
          <w:tcPr>
            <w:tcW w:w="389" w:type="dxa"/>
          </w:tcPr>
          <w:p w:rsidR="00F9538B" w:rsidRPr="00357C41" w:rsidRDefault="00F9538B" w:rsidP="00F9538B">
            <w:pPr>
              <w:pStyle w:val="ab"/>
              <w:numPr>
                <w:ilvl w:val="0"/>
                <w:numId w:val="13"/>
              </w:numPr>
              <w:ind w:left="0" w:firstLine="0"/>
              <w:rPr>
                <w:sz w:val="20"/>
                <w:szCs w:val="20"/>
              </w:rPr>
            </w:pPr>
          </w:p>
        </w:tc>
        <w:tc>
          <w:tcPr>
            <w:tcW w:w="1851" w:type="dxa"/>
          </w:tcPr>
          <w:p w:rsidR="00F9538B" w:rsidRDefault="00F9538B" w:rsidP="00F9538B">
            <w:pPr>
              <w:jc w:val="center"/>
              <w:rPr>
                <w:sz w:val="16"/>
                <w:szCs w:val="16"/>
              </w:rPr>
            </w:pPr>
            <w:r w:rsidRPr="00DE7314">
              <w:rPr>
                <w:sz w:val="16"/>
                <w:szCs w:val="16"/>
              </w:rPr>
              <w:t xml:space="preserve">МЕСТНАЯ ОБЩЕСТВЕННАЯ ОРГАНИЗАЦИЯ "НЕФТЕЮГАНСКИЙ ГОРОДСКОЙ МОЛДАВСКИЙ КУЛЬТУРНЫЙ ЦЕНТР </w:t>
            </w:r>
          </w:p>
          <w:p w:rsidR="00F9538B" w:rsidRPr="00DE7314" w:rsidRDefault="00F9538B" w:rsidP="00F9538B">
            <w:pPr>
              <w:jc w:val="center"/>
              <w:rPr>
                <w:sz w:val="16"/>
                <w:szCs w:val="16"/>
              </w:rPr>
            </w:pPr>
            <w:r w:rsidRPr="00DE7314">
              <w:rPr>
                <w:sz w:val="16"/>
                <w:szCs w:val="16"/>
              </w:rPr>
              <w:t>"НАШ ДОМ"</w:t>
            </w:r>
          </w:p>
        </w:tc>
        <w:tc>
          <w:tcPr>
            <w:tcW w:w="3118" w:type="dxa"/>
            <w:shd w:val="clear" w:color="auto" w:fill="auto"/>
          </w:tcPr>
          <w:p w:rsidR="00F9538B" w:rsidRPr="00307B6C" w:rsidRDefault="00F9538B" w:rsidP="00F9538B">
            <w:pPr>
              <w:jc w:val="center"/>
              <w:rPr>
                <w:sz w:val="22"/>
                <w:szCs w:val="22"/>
              </w:rPr>
            </w:pPr>
            <w:r w:rsidRPr="00E141B0">
              <w:rPr>
                <w:sz w:val="22"/>
                <w:szCs w:val="22"/>
              </w:rPr>
              <w:t>созданная по национально-культурному признаку</w:t>
            </w:r>
          </w:p>
        </w:tc>
        <w:tc>
          <w:tcPr>
            <w:tcW w:w="1843" w:type="dxa"/>
            <w:shd w:val="clear" w:color="auto" w:fill="auto"/>
          </w:tcPr>
          <w:p w:rsidR="00F9538B" w:rsidRDefault="00F9538B" w:rsidP="00F9538B">
            <w:pPr>
              <w:jc w:val="center"/>
              <w:rPr>
                <w:sz w:val="22"/>
                <w:szCs w:val="22"/>
              </w:rPr>
            </w:pPr>
            <w:r>
              <w:rPr>
                <w:sz w:val="22"/>
                <w:szCs w:val="22"/>
              </w:rPr>
              <w:t>Чорап Татьяна Михайловна</w:t>
            </w:r>
          </w:p>
          <w:p w:rsidR="00F9538B" w:rsidRPr="00DE7314" w:rsidRDefault="00F9538B" w:rsidP="00F9538B">
            <w:pPr>
              <w:jc w:val="center"/>
              <w:rPr>
                <w:sz w:val="22"/>
                <w:szCs w:val="22"/>
              </w:rPr>
            </w:pPr>
            <w:r>
              <w:rPr>
                <w:sz w:val="22"/>
                <w:szCs w:val="22"/>
              </w:rPr>
              <w:t>89224039516</w:t>
            </w:r>
          </w:p>
        </w:tc>
        <w:tc>
          <w:tcPr>
            <w:tcW w:w="2410" w:type="dxa"/>
          </w:tcPr>
          <w:p w:rsidR="00F9538B" w:rsidRDefault="00F9538B" w:rsidP="00F9538B">
            <w:pPr>
              <w:pStyle w:val="2"/>
              <w:shd w:val="clear" w:color="auto" w:fill="FFFFFF"/>
              <w:spacing w:before="0"/>
              <w:jc w:val="center"/>
              <w:rPr>
                <w:rFonts w:ascii="Times New Roman" w:eastAsia="Times New Roman" w:hAnsi="Times New Roman" w:cs="Times New Roman"/>
                <w:color w:val="auto"/>
                <w:sz w:val="22"/>
                <w:szCs w:val="22"/>
              </w:rPr>
            </w:pPr>
            <w:r w:rsidRPr="00DE7314">
              <w:rPr>
                <w:rFonts w:ascii="Times New Roman" w:eastAsia="Times New Roman" w:hAnsi="Times New Roman" w:cs="Times New Roman"/>
                <w:color w:val="auto"/>
                <w:sz w:val="22"/>
                <w:szCs w:val="22"/>
              </w:rPr>
              <w:t xml:space="preserve">Международный молдавский фестиваль </w:t>
            </w:r>
          </w:p>
          <w:p w:rsidR="00F9538B" w:rsidRPr="00DE7314" w:rsidRDefault="00F9538B" w:rsidP="00F9538B">
            <w:pPr>
              <w:pStyle w:val="2"/>
              <w:shd w:val="clear" w:color="auto" w:fill="FFFFFF"/>
              <w:spacing w:before="0"/>
              <w:jc w:val="center"/>
              <w:rPr>
                <w:rFonts w:ascii="Times New Roman" w:eastAsia="Times New Roman" w:hAnsi="Times New Roman" w:cs="Times New Roman"/>
                <w:color w:val="auto"/>
                <w:sz w:val="22"/>
                <w:szCs w:val="22"/>
              </w:rPr>
            </w:pPr>
            <w:r w:rsidRPr="00DE7314">
              <w:rPr>
                <w:rFonts w:ascii="Times New Roman" w:eastAsia="Times New Roman" w:hAnsi="Times New Roman" w:cs="Times New Roman"/>
                <w:color w:val="auto"/>
                <w:sz w:val="22"/>
                <w:szCs w:val="22"/>
              </w:rPr>
              <w:t>«Дружба народов»</w:t>
            </w:r>
          </w:p>
          <w:p w:rsidR="00F9538B" w:rsidRPr="00307B6C" w:rsidRDefault="00F9538B" w:rsidP="00F9538B">
            <w:pPr>
              <w:jc w:val="center"/>
              <w:rPr>
                <w:sz w:val="22"/>
                <w:szCs w:val="22"/>
              </w:rPr>
            </w:pPr>
            <w:r w:rsidRPr="00307B6C">
              <w:rPr>
                <w:sz w:val="22"/>
                <w:szCs w:val="22"/>
              </w:rPr>
              <w:t xml:space="preserve"> </w:t>
            </w:r>
          </w:p>
        </w:tc>
        <w:tc>
          <w:tcPr>
            <w:tcW w:w="2835" w:type="dxa"/>
          </w:tcPr>
          <w:p w:rsidR="00F9538B" w:rsidRPr="00307B6C" w:rsidRDefault="00F9538B" w:rsidP="00F9538B">
            <w:pPr>
              <w:pStyle w:val="Default"/>
              <w:jc w:val="both"/>
              <w:rPr>
                <w:color w:val="auto"/>
                <w:sz w:val="22"/>
                <w:szCs w:val="22"/>
              </w:rPr>
            </w:pPr>
            <w:r w:rsidRPr="00DE7314">
              <w:rPr>
                <w:color w:val="auto"/>
                <w:sz w:val="22"/>
                <w:szCs w:val="22"/>
              </w:rPr>
              <w:t>Укрепление и развитие межнационального диалога через знакомство жителей города с культурой и традициями народов разных национальностей, проживающих в Югре, посредством проведения культурно-массовых мероприятий в рамках Международного молдавского фестиваля "Дружба народов".</w:t>
            </w:r>
          </w:p>
        </w:tc>
        <w:tc>
          <w:tcPr>
            <w:tcW w:w="1842" w:type="dxa"/>
          </w:tcPr>
          <w:p w:rsidR="00F9538B" w:rsidRDefault="00F9538B" w:rsidP="00A0011B">
            <w:pPr>
              <w:jc w:val="both"/>
              <w:rPr>
                <w:sz w:val="22"/>
                <w:szCs w:val="22"/>
              </w:rPr>
            </w:pPr>
            <w:r>
              <w:rPr>
                <w:sz w:val="22"/>
                <w:szCs w:val="22"/>
              </w:rPr>
              <w:t xml:space="preserve">не </w:t>
            </w:r>
            <w:r w:rsidRPr="00E141B0">
              <w:rPr>
                <w:sz w:val="22"/>
                <w:szCs w:val="22"/>
              </w:rPr>
              <w:t>получили поддержку</w:t>
            </w:r>
          </w:p>
          <w:p w:rsidR="00F9538B" w:rsidRDefault="00F9538B" w:rsidP="00A0011B">
            <w:pPr>
              <w:jc w:val="center"/>
              <w:rPr>
                <w:sz w:val="22"/>
                <w:szCs w:val="22"/>
              </w:rPr>
            </w:pPr>
          </w:p>
          <w:p w:rsidR="00F9538B" w:rsidRPr="00307B6C" w:rsidRDefault="00F9538B" w:rsidP="00A0011B">
            <w:pPr>
              <w:jc w:val="both"/>
              <w:rPr>
                <w:sz w:val="22"/>
                <w:szCs w:val="22"/>
              </w:rPr>
            </w:pPr>
            <w:r>
              <w:rPr>
                <w:sz w:val="22"/>
                <w:szCs w:val="22"/>
              </w:rPr>
              <w:t>Участники</w:t>
            </w:r>
            <w:r w:rsidRPr="00DE7314">
              <w:rPr>
                <w:sz w:val="22"/>
                <w:szCs w:val="22"/>
              </w:rPr>
              <w:t xml:space="preserve"> второго конкурса на предоставление грантов Президента Российской Федерации на развитие гражданского </w:t>
            </w:r>
            <w:r>
              <w:rPr>
                <w:sz w:val="22"/>
                <w:szCs w:val="22"/>
              </w:rPr>
              <w:t>о</w:t>
            </w:r>
            <w:r w:rsidRPr="00DE7314">
              <w:rPr>
                <w:sz w:val="22"/>
                <w:szCs w:val="22"/>
              </w:rPr>
              <w:t>бщества в 2021 году</w:t>
            </w:r>
          </w:p>
        </w:tc>
        <w:tc>
          <w:tcPr>
            <w:tcW w:w="1276" w:type="dxa"/>
          </w:tcPr>
          <w:p w:rsidR="00F9538B" w:rsidRPr="00E141B0" w:rsidRDefault="00F9538B" w:rsidP="00F9538B">
            <w:pPr>
              <w:jc w:val="center"/>
              <w:rPr>
                <w:rFonts w:eastAsiaTheme="minorHAnsi"/>
                <w:lang w:eastAsia="en-US"/>
              </w:rPr>
            </w:pPr>
            <w:r w:rsidRPr="00E141B0">
              <w:rPr>
                <w:rFonts w:eastAsiaTheme="minorHAnsi"/>
                <w:lang w:eastAsia="en-US"/>
              </w:rPr>
              <w:t>-</w:t>
            </w:r>
          </w:p>
        </w:tc>
      </w:tr>
    </w:tbl>
    <w:p w:rsidR="00357C41" w:rsidRDefault="00357C41" w:rsidP="0040271E">
      <w:pPr>
        <w:spacing w:after="200" w:line="276" w:lineRule="auto"/>
        <w:ind w:left="142"/>
        <w:rPr>
          <w:sz w:val="22"/>
          <w:szCs w:val="22"/>
          <w:lang w:eastAsia="en-US"/>
        </w:rPr>
      </w:pPr>
    </w:p>
    <w:p w:rsidR="0040271E" w:rsidRPr="004F2B22" w:rsidRDefault="0040271E" w:rsidP="0040271E">
      <w:pPr>
        <w:spacing w:after="200" w:line="276" w:lineRule="auto"/>
        <w:ind w:left="142"/>
        <w:rPr>
          <w:sz w:val="22"/>
          <w:szCs w:val="22"/>
          <w:lang w:eastAsia="en-US"/>
        </w:rPr>
      </w:pPr>
      <w:r w:rsidRPr="004F2B22">
        <w:rPr>
          <w:sz w:val="22"/>
          <w:szCs w:val="22"/>
          <w:lang w:eastAsia="en-US"/>
        </w:rPr>
        <w:t xml:space="preserve">* Заполняется при условии – столбец </w:t>
      </w:r>
      <w:r>
        <w:rPr>
          <w:sz w:val="22"/>
          <w:szCs w:val="22"/>
          <w:lang w:eastAsia="en-US"/>
        </w:rPr>
        <w:t>7</w:t>
      </w:r>
      <w:r w:rsidRPr="004F2B22">
        <w:rPr>
          <w:sz w:val="22"/>
          <w:szCs w:val="22"/>
          <w:lang w:eastAsia="en-US"/>
        </w:rPr>
        <w:t xml:space="preserve"> статус «Победитель» </w:t>
      </w:r>
    </w:p>
    <w:p w:rsidR="00357C41" w:rsidRDefault="00357C41" w:rsidP="00964FF5">
      <w:pPr>
        <w:pStyle w:val="ac"/>
        <w:jc w:val="center"/>
        <w:rPr>
          <w:b/>
          <w:sz w:val="28"/>
          <w:szCs w:val="28"/>
        </w:rPr>
      </w:pPr>
    </w:p>
    <w:p w:rsidR="00CF41EC" w:rsidRDefault="00CF41EC" w:rsidP="00964FF5">
      <w:pPr>
        <w:pStyle w:val="ac"/>
        <w:jc w:val="center"/>
        <w:rPr>
          <w:b/>
          <w:sz w:val="28"/>
          <w:szCs w:val="28"/>
        </w:rPr>
      </w:pPr>
    </w:p>
    <w:p w:rsidR="00F9538B" w:rsidRDefault="00F9538B" w:rsidP="00964FF5">
      <w:pPr>
        <w:pStyle w:val="ac"/>
        <w:jc w:val="center"/>
        <w:rPr>
          <w:b/>
          <w:sz w:val="28"/>
          <w:szCs w:val="28"/>
        </w:rPr>
      </w:pPr>
    </w:p>
    <w:p w:rsidR="00F9538B" w:rsidRDefault="00F9538B" w:rsidP="00964FF5">
      <w:pPr>
        <w:pStyle w:val="ac"/>
        <w:jc w:val="center"/>
        <w:rPr>
          <w:b/>
          <w:sz w:val="28"/>
          <w:szCs w:val="28"/>
        </w:rPr>
      </w:pPr>
    </w:p>
    <w:p w:rsidR="00F9538B" w:rsidRDefault="00F9538B" w:rsidP="00964FF5">
      <w:pPr>
        <w:pStyle w:val="ac"/>
        <w:jc w:val="center"/>
        <w:rPr>
          <w:b/>
          <w:sz w:val="28"/>
          <w:szCs w:val="28"/>
        </w:rPr>
      </w:pPr>
    </w:p>
    <w:p w:rsidR="00F9538B" w:rsidRDefault="00F9538B" w:rsidP="00964FF5">
      <w:pPr>
        <w:pStyle w:val="ac"/>
        <w:jc w:val="center"/>
        <w:rPr>
          <w:b/>
          <w:sz w:val="28"/>
          <w:szCs w:val="28"/>
        </w:rPr>
      </w:pPr>
    </w:p>
    <w:p w:rsidR="0025023D" w:rsidRDefault="0025023D" w:rsidP="00964FF5">
      <w:pPr>
        <w:pStyle w:val="ac"/>
        <w:jc w:val="center"/>
        <w:rPr>
          <w:b/>
        </w:rPr>
      </w:pPr>
    </w:p>
    <w:p w:rsidR="00964FF5" w:rsidRPr="0025023D" w:rsidRDefault="00964FF5" w:rsidP="00964FF5">
      <w:pPr>
        <w:pStyle w:val="ac"/>
        <w:jc w:val="center"/>
        <w:rPr>
          <w:b/>
        </w:rPr>
      </w:pPr>
      <w:r w:rsidRPr="0025023D">
        <w:rPr>
          <w:b/>
        </w:rPr>
        <w:t>Информация</w:t>
      </w:r>
      <w:r w:rsidR="00527709" w:rsidRPr="0025023D">
        <w:rPr>
          <w:b/>
        </w:rPr>
        <w:t xml:space="preserve"> </w:t>
      </w:r>
      <w:r w:rsidRPr="0025023D">
        <w:rPr>
          <w:b/>
        </w:rPr>
        <w:t>о привлечении казачьих обществ к оказанию содействия органам местного самоуправления</w:t>
      </w:r>
    </w:p>
    <w:p w:rsidR="00964FF5" w:rsidRPr="0025023D" w:rsidRDefault="00964FF5" w:rsidP="00964FF5">
      <w:pPr>
        <w:pStyle w:val="ac"/>
        <w:jc w:val="center"/>
      </w:pPr>
      <w:r w:rsidRPr="0025023D">
        <w:rPr>
          <w:b/>
        </w:rPr>
        <w:t xml:space="preserve"> и об оказании содействия казачьим обществам</w:t>
      </w:r>
      <w:r w:rsidR="00CB6C99" w:rsidRPr="0025023D">
        <w:rPr>
          <w:b/>
        </w:rPr>
        <w:t xml:space="preserve"> за отчетный период</w:t>
      </w: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1105"/>
        <w:gridCol w:w="1134"/>
        <w:gridCol w:w="1418"/>
        <w:gridCol w:w="1134"/>
        <w:gridCol w:w="1417"/>
        <w:gridCol w:w="1560"/>
        <w:gridCol w:w="1417"/>
        <w:gridCol w:w="2693"/>
        <w:gridCol w:w="1560"/>
      </w:tblGrid>
      <w:tr w:rsidR="008B773D" w:rsidRPr="003A5B50" w:rsidTr="007002C8">
        <w:tc>
          <w:tcPr>
            <w:tcW w:w="425" w:type="dxa"/>
            <w:shd w:val="clear" w:color="auto" w:fill="auto"/>
          </w:tcPr>
          <w:p w:rsidR="003635B1" w:rsidRPr="003A5B50" w:rsidRDefault="003635B1" w:rsidP="003411A0">
            <w:pPr>
              <w:widowControl w:val="0"/>
              <w:autoSpaceDE w:val="0"/>
              <w:autoSpaceDN w:val="0"/>
              <w:adjustRightInd w:val="0"/>
              <w:jc w:val="center"/>
              <w:rPr>
                <w:rFonts w:cs="Calibri"/>
                <w:color w:val="000000"/>
                <w:sz w:val="18"/>
                <w:szCs w:val="18"/>
              </w:rPr>
            </w:pPr>
            <w:r w:rsidRPr="003A5B50">
              <w:rPr>
                <w:rFonts w:cs="Calibri"/>
                <w:color w:val="000000"/>
                <w:sz w:val="18"/>
                <w:szCs w:val="18"/>
              </w:rPr>
              <w:t>№ п/п</w:t>
            </w:r>
          </w:p>
        </w:tc>
        <w:tc>
          <w:tcPr>
            <w:tcW w:w="1418" w:type="dxa"/>
            <w:shd w:val="clear" w:color="auto" w:fill="auto"/>
          </w:tcPr>
          <w:p w:rsidR="003635B1" w:rsidRPr="003A5B50" w:rsidRDefault="003635B1" w:rsidP="003411A0">
            <w:pPr>
              <w:widowControl w:val="0"/>
              <w:autoSpaceDE w:val="0"/>
              <w:autoSpaceDN w:val="0"/>
              <w:adjustRightInd w:val="0"/>
              <w:jc w:val="center"/>
              <w:rPr>
                <w:rFonts w:cs="Calibri"/>
                <w:color w:val="000000"/>
                <w:sz w:val="18"/>
                <w:szCs w:val="18"/>
              </w:rPr>
            </w:pPr>
            <w:r w:rsidRPr="003A5B50">
              <w:rPr>
                <w:rFonts w:cs="Calibri"/>
                <w:color w:val="000000"/>
                <w:sz w:val="18"/>
                <w:szCs w:val="18"/>
              </w:rPr>
              <w:t>Наименование казачьего общества</w:t>
            </w:r>
          </w:p>
        </w:tc>
        <w:tc>
          <w:tcPr>
            <w:tcW w:w="1105" w:type="dxa"/>
            <w:shd w:val="clear" w:color="auto" w:fill="auto"/>
          </w:tcPr>
          <w:p w:rsidR="003635B1" w:rsidRPr="003A5B50" w:rsidRDefault="003635B1" w:rsidP="008B773D">
            <w:pPr>
              <w:widowControl w:val="0"/>
              <w:autoSpaceDE w:val="0"/>
              <w:autoSpaceDN w:val="0"/>
              <w:adjustRightInd w:val="0"/>
              <w:ind w:left="-106" w:right="-102"/>
              <w:jc w:val="center"/>
              <w:rPr>
                <w:rFonts w:cs="Calibri"/>
                <w:color w:val="000000"/>
                <w:sz w:val="18"/>
                <w:szCs w:val="18"/>
              </w:rPr>
            </w:pPr>
            <w:r w:rsidRPr="003A5B50">
              <w:rPr>
                <w:rFonts w:cs="Calibri"/>
                <w:color w:val="000000"/>
                <w:sz w:val="18"/>
                <w:szCs w:val="18"/>
              </w:rPr>
              <w:t>Количество заключенных соглашений</w:t>
            </w:r>
          </w:p>
        </w:tc>
        <w:tc>
          <w:tcPr>
            <w:tcW w:w="1134" w:type="dxa"/>
            <w:shd w:val="clear" w:color="auto" w:fill="auto"/>
          </w:tcPr>
          <w:p w:rsidR="003635B1" w:rsidRPr="003A5B50" w:rsidRDefault="003635B1" w:rsidP="003411A0">
            <w:pPr>
              <w:widowControl w:val="0"/>
              <w:autoSpaceDE w:val="0"/>
              <w:autoSpaceDN w:val="0"/>
              <w:adjustRightInd w:val="0"/>
              <w:ind w:left="-107" w:right="-103"/>
              <w:jc w:val="center"/>
              <w:rPr>
                <w:rFonts w:cs="Calibri"/>
                <w:color w:val="000000"/>
                <w:sz w:val="18"/>
                <w:szCs w:val="18"/>
              </w:rPr>
            </w:pPr>
            <w:r w:rsidRPr="003A5B50">
              <w:rPr>
                <w:rFonts w:cs="Calibri"/>
                <w:color w:val="000000"/>
                <w:sz w:val="18"/>
                <w:szCs w:val="18"/>
              </w:rPr>
              <w:t>Период действия заключённых соглашений</w:t>
            </w:r>
          </w:p>
        </w:tc>
        <w:tc>
          <w:tcPr>
            <w:tcW w:w="1418" w:type="dxa"/>
            <w:shd w:val="clear" w:color="auto" w:fill="auto"/>
          </w:tcPr>
          <w:p w:rsidR="003635B1" w:rsidRPr="003A5B50" w:rsidRDefault="003635B1" w:rsidP="008B773D">
            <w:pPr>
              <w:widowControl w:val="0"/>
              <w:autoSpaceDE w:val="0"/>
              <w:autoSpaceDN w:val="0"/>
              <w:adjustRightInd w:val="0"/>
              <w:ind w:left="-106" w:right="-104"/>
              <w:jc w:val="center"/>
              <w:rPr>
                <w:rFonts w:cs="Calibri"/>
                <w:color w:val="000000"/>
                <w:sz w:val="18"/>
                <w:szCs w:val="18"/>
              </w:rPr>
            </w:pPr>
            <w:r w:rsidRPr="003A5B50">
              <w:rPr>
                <w:rFonts w:cs="Calibri"/>
                <w:color w:val="000000"/>
                <w:sz w:val="18"/>
                <w:szCs w:val="18"/>
              </w:rPr>
              <w:t>Направление деятельности</w:t>
            </w:r>
          </w:p>
        </w:tc>
        <w:tc>
          <w:tcPr>
            <w:tcW w:w="1134" w:type="dxa"/>
            <w:shd w:val="clear" w:color="auto" w:fill="auto"/>
          </w:tcPr>
          <w:p w:rsidR="00DB55EE" w:rsidRDefault="003635B1" w:rsidP="004C17BA">
            <w:pPr>
              <w:widowControl w:val="0"/>
              <w:autoSpaceDE w:val="0"/>
              <w:autoSpaceDN w:val="0"/>
              <w:adjustRightInd w:val="0"/>
              <w:ind w:left="-113" w:right="-110"/>
              <w:jc w:val="center"/>
              <w:rPr>
                <w:rFonts w:cs="Calibri"/>
                <w:color w:val="000000"/>
                <w:sz w:val="18"/>
                <w:szCs w:val="18"/>
              </w:rPr>
            </w:pPr>
            <w:r w:rsidRPr="003A5B50">
              <w:rPr>
                <w:rFonts w:cs="Calibri"/>
                <w:color w:val="000000"/>
                <w:sz w:val="18"/>
                <w:szCs w:val="18"/>
              </w:rPr>
              <w:t xml:space="preserve">Количество членов казачьего общества, </w:t>
            </w:r>
            <w:r w:rsidR="00DB55EE" w:rsidRPr="003A5B50">
              <w:rPr>
                <w:rFonts w:cs="Calibri"/>
                <w:color w:val="000000"/>
                <w:sz w:val="18"/>
                <w:szCs w:val="18"/>
              </w:rPr>
              <w:lastRenderedPageBreak/>
              <w:t>задействован</w:t>
            </w:r>
            <w:r w:rsidR="00DB55EE">
              <w:rPr>
                <w:rFonts w:cs="Calibri"/>
                <w:color w:val="000000"/>
                <w:sz w:val="18"/>
                <w:szCs w:val="18"/>
              </w:rPr>
              <w:t>-ных</w:t>
            </w:r>
            <w:r w:rsidRPr="003A5B50">
              <w:rPr>
                <w:rFonts w:cs="Calibri"/>
                <w:color w:val="000000"/>
                <w:sz w:val="18"/>
                <w:szCs w:val="18"/>
              </w:rPr>
              <w:t xml:space="preserve"> </w:t>
            </w:r>
          </w:p>
          <w:p w:rsidR="003635B1" w:rsidRPr="003A5B50" w:rsidRDefault="003635B1" w:rsidP="004C17BA">
            <w:pPr>
              <w:widowControl w:val="0"/>
              <w:autoSpaceDE w:val="0"/>
              <w:autoSpaceDN w:val="0"/>
              <w:adjustRightInd w:val="0"/>
              <w:ind w:left="-113" w:right="-110"/>
              <w:jc w:val="center"/>
              <w:rPr>
                <w:rFonts w:cs="Calibri"/>
                <w:color w:val="000000"/>
                <w:sz w:val="18"/>
                <w:szCs w:val="18"/>
              </w:rPr>
            </w:pPr>
            <w:r w:rsidRPr="003A5B50">
              <w:rPr>
                <w:rFonts w:cs="Calibri"/>
                <w:color w:val="000000"/>
                <w:sz w:val="18"/>
                <w:szCs w:val="18"/>
              </w:rPr>
              <w:t>в реализации соглашения</w:t>
            </w:r>
          </w:p>
        </w:tc>
        <w:tc>
          <w:tcPr>
            <w:tcW w:w="1417" w:type="dxa"/>
            <w:shd w:val="clear" w:color="auto" w:fill="auto"/>
          </w:tcPr>
          <w:p w:rsidR="003635B1" w:rsidRPr="003A5B50" w:rsidRDefault="003635B1" w:rsidP="004C17BA">
            <w:pPr>
              <w:widowControl w:val="0"/>
              <w:autoSpaceDE w:val="0"/>
              <w:autoSpaceDN w:val="0"/>
              <w:adjustRightInd w:val="0"/>
              <w:ind w:left="-114" w:right="-101"/>
              <w:jc w:val="center"/>
              <w:rPr>
                <w:rFonts w:cs="Calibri"/>
                <w:color w:val="000000"/>
                <w:sz w:val="18"/>
                <w:szCs w:val="18"/>
              </w:rPr>
            </w:pPr>
            <w:r w:rsidRPr="003A5B50">
              <w:rPr>
                <w:rFonts w:cs="Calibri"/>
                <w:color w:val="000000"/>
                <w:sz w:val="18"/>
                <w:szCs w:val="18"/>
              </w:rPr>
              <w:lastRenderedPageBreak/>
              <w:t>Объем финансирования</w:t>
            </w:r>
          </w:p>
          <w:p w:rsidR="00DB55EE" w:rsidRDefault="004C17BA" w:rsidP="004C17BA">
            <w:pPr>
              <w:widowControl w:val="0"/>
              <w:autoSpaceDE w:val="0"/>
              <w:autoSpaceDN w:val="0"/>
              <w:adjustRightInd w:val="0"/>
              <w:ind w:left="-114" w:right="-101"/>
              <w:jc w:val="center"/>
              <w:rPr>
                <w:rFonts w:cs="Calibri"/>
                <w:color w:val="000000"/>
                <w:sz w:val="18"/>
                <w:szCs w:val="18"/>
              </w:rPr>
            </w:pPr>
            <w:r>
              <w:rPr>
                <w:rFonts w:cs="Calibri"/>
                <w:color w:val="000000"/>
                <w:sz w:val="18"/>
                <w:szCs w:val="18"/>
              </w:rPr>
              <w:t xml:space="preserve">на </w:t>
            </w:r>
          </w:p>
          <w:p w:rsidR="003635B1" w:rsidRPr="003A5B50" w:rsidRDefault="003635B1" w:rsidP="004C17BA">
            <w:pPr>
              <w:widowControl w:val="0"/>
              <w:autoSpaceDE w:val="0"/>
              <w:autoSpaceDN w:val="0"/>
              <w:adjustRightInd w:val="0"/>
              <w:ind w:left="-114" w:right="-101"/>
              <w:jc w:val="center"/>
              <w:rPr>
                <w:rFonts w:cs="Calibri"/>
                <w:color w:val="000000"/>
                <w:sz w:val="18"/>
                <w:szCs w:val="18"/>
              </w:rPr>
            </w:pPr>
            <w:r w:rsidRPr="003A5B50">
              <w:rPr>
                <w:rFonts w:cs="Calibri"/>
                <w:color w:val="000000"/>
                <w:sz w:val="18"/>
                <w:szCs w:val="18"/>
              </w:rPr>
              <w:t xml:space="preserve">безвозмездной </w:t>
            </w:r>
            <w:r w:rsidRPr="003A5B50">
              <w:rPr>
                <w:rFonts w:cs="Calibri"/>
                <w:color w:val="000000"/>
                <w:sz w:val="18"/>
                <w:szCs w:val="18"/>
              </w:rPr>
              <w:lastRenderedPageBreak/>
              <w:t>основе</w:t>
            </w:r>
          </w:p>
        </w:tc>
        <w:tc>
          <w:tcPr>
            <w:tcW w:w="1560" w:type="dxa"/>
            <w:shd w:val="clear" w:color="auto" w:fill="auto"/>
          </w:tcPr>
          <w:p w:rsidR="003635B1" w:rsidRPr="003A5B50" w:rsidRDefault="003635B1" w:rsidP="003411A0">
            <w:pPr>
              <w:widowControl w:val="0"/>
              <w:autoSpaceDE w:val="0"/>
              <w:autoSpaceDN w:val="0"/>
              <w:adjustRightInd w:val="0"/>
              <w:jc w:val="center"/>
              <w:rPr>
                <w:rFonts w:cs="Calibri"/>
                <w:color w:val="000000"/>
                <w:sz w:val="18"/>
                <w:szCs w:val="18"/>
              </w:rPr>
            </w:pPr>
            <w:r w:rsidRPr="003A5B50">
              <w:rPr>
                <w:rFonts w:cs="Calibri"/>
                <w:color w:val="000000"/>
                <w:sz w:val="18"/>
                <w:szCs w:val="18"/>
              </w:rPr>
              <w:lastRenderedPageBreak/>
              <w:t xml:space="preserve">Участие в  совещательных коллегиальных органах МО </w:t>
            </w:r>
            <w:r w:rsidRPr="003A5B50">
              <w:rPr>
                <w:rFonts w:cs="Calibri"/>
                <w:color w:val="000000"/>
                <w:sz w:val="18"/>
                <w:szCs w:val="18"/>
              </w:rPr>
              <w:lastRenderedPageBreak/>
              <w:t>(наименование органа, дата заседания)</w:t>
            </w:r>
          </w:p>
        </w:tc>
        <w:tc>
          <w:tcPr>
            <w:tcW w:w="1417" w:type="dxa"/>
            <w:shd w:val="clear" w:color="auto" w:fill="auto"/>
          </w:tcPr>
          <w:p w:rsidR="004C17BA" w:rsidRDefault="003635B1" w:rsidP="004C17BA">
            <w:pPr>
              <w:widowControl w:val="0"/>
              <w:autoSpaceDE w:val="0"/>
              <w:autoSpaceDN w:val="0"/>
              <w:adjustRightInd w:val="0"/>
              <w:ind w:left="-137" w:right="-108"/>
              <w:jc w:val="center"/>
              <w:rPr>
                <w:rFonts w:cs="Calibri"/>
                <w:color w:val="000000"/>
                <w:sz w:val="18"/>
                <w:szCs w:val="18"/>
              </w:rPr>
            </w:pPr>
            <w:r w:rsidRPr="003A5B50">
              <w:rPr>
                <w:rFonts w:cs="Calibri"/>
                <w:color w:val="000000"/>
                <w:sz w:val="18"/>
                <w:szCs w:val="18"/>
              </w:rPr>
              <w:lastRenderedPageBreak/>
              <w:t xml:space="preserve">Оказанная поддержка ОМС (юридическая, организационная, </w:t>
            </w:r>
            <w:r w:rsidRPr="003A5B50">
              <w:rPr>
                <w:rFonts w:cs="Calibri"/>
                <w:color w:val="000000"/>
                <w:sz w:val="18"/>
                <w:szCs w:val="18"/>
              </w:rPr>
              <w:lastRenderedPageBreak/>
              <w:t xml:space="preserve">материальная, практическая) краткое </w:t>
            </w:r>
          </w:p>
          <w:p w:rsidR="003635B1" w:rsidRPr="003A5B50" w:rsidRDefault="003635B1" w:rsidP="004C17BA">
            <w:pPr>
              <w:widowControl w:val="0"/>
              <w:autoSpaceDE w:val="0"/>
              <w:autoSpaceDN w:val="0"/>
              <w:adjustRightInd w:val="0"/>
              <w:ind w:left="-137" w:right="-108"/>
              <w:jc w:val="center"/>
              <w:rPr>
                <w:rFonts w:cs="Calibri"/>
                <w:color w:val="000000"/>
                <w:sz w:val="18"/>
                <w:szCs w:val="18"/>
              </w:rPr>
            </w:pPr>
            <w:r w:rsidRPr="003A5B50">
              <w:rPr>
                <w:rFonts w:cs="Calibri"/>
                <w:color w:val="000000"/>
                <w:sz w:val="18"/>
                <w:szCs w:val="18"/>
              </w:rPr>
              <w:t>содержание</w:t>
            </w:r>
          </w:p>
        </w:tc>
        <w:tc>
          <w:tcPr>
            <w:tcW w:w="2693" w:type="dxa"/>
            <w:shd w:val="clear" w:color="auto" w:fill="auto"/>
          </w:tcPr>
          <w:p w:rsidR="003635B1" w:rsidRPr="003A5B50" w:rsidRDefault="003635B1" w:rsidP="008B773D">
            <w:pPr>
              <w:widowControl w:val="0"/>
              <w:autoSpaceDE w:val="0"/>
              <w:autoSpaceDN w:val="0"/>
              <w:adjustRightInd w:val="0"/>
              <w:ind w:left="-100" w:right="-108"/>
              <w:jc w:val="center"/>
              <w:rPr>
                <w:rFonts w:cs="Calibri"/>
                <w:color w:val="000000"/>
                <w:sz w:val="18"/>
                <w:szCs w:val="18"/>
              </w:rPr>
            </w:pPr>
            <w:r w:rsidRPr="003A5B50">
              <w:rPr>
                <w:rFonts w:cs="Calibri"/>
                <w:color w:val="000000"/>
                <w:sz w:val="18"/>
                <w:szCs w:val="18"/>
              </w:rPr>
              <w:lastRenderedPageBreak/>
              <w:t>Наименование мероприятий, на которые привлекалось казачье обществ, дата,</w:t>
            </w:r>
            <w:r w:rsidR="008B773D" w:rsidRPr="003A5B50">
              <w:rPr>
                <w:rFonts w:cs="Calibri"/>
                <w:color w:val="000000"/>
                <w:sz w:val="18"/>
                <w:szCs w:val="18"/>
              </w:rPr>
              <w:t xml:space="preserve"> </w:t>
            </w:r>
            <w:r w:rsidRPr="003A5B50">
              <w:rPr>
                <w:rFonts w:cs="Calibri"/>
                <w:color w:val="000000"/>
                <w:sz w:val="18"/>
                <w:szCs w:val="18"/>
              </w:rPr>
              <w:t xml:space="preserve">кол-во членов казачьего общества (ООП, </w:t>
            </w:r>
            <w:r w:rsidRPr="003A5B50">
              <w:rPr>
                <w:rFonts w:cs="Calibri"/>
                <w:color w:val="000000"/>
                <w:sz w:val="18"/>
                <w:szCs w:val="18"/>
              </w:rPr>
              <w:lastRenderedPageBreak/>
              <w:t>военно-патриотическая направленность, культурные традиции казачества)</w:t>
            </w:r>
          </w:p>
        </w:tc>
        <w:tc>
          <w:tcPr>
            <w:tcW w:w="1560" w:type="dxa"/>
            <w:shd w:val="clear" w:color="auto" w:fill="auto"/>
          </w:tcPr>
          <w:p w:rsidR="003635B1" w:rsidRPr="003A5B50" w:rsidRDefault="003635B1" w:rsidP="008B773D">
            <w:pPr>
              <w:widowControl w:val="0"/>
              <w:autoSpaceDE w:val="0"/>
              <w:autoSpaceDN w:val="0"/>
              <w:adjustRightInd w:val="0"/>
              <w:ind w:left="-101" w:right="-100"/>
              <w:jc w:val="center"/>
              <w:rPr>
                <w:rFonts w:cs="Calibri"/>
                <w:color w:val="000000"/>
                <w:sz w:val="18"/>
                <w:szCs w:val="18"/>
              </w:rPr>
            </w:pPr>
            <w:r w:rsidRPr="003A5B50">
              <w:rPr>
                <w:rFonts w:cs="Calibri"/>
                <w:color w:val="000000"/>
                <w:sz w:val="18"/>
                <w:szCs w:val="18"/>
              </w:rPr>
              <w:lastRenderedPageBreak/>
              <w:t xml:space="preserve">Наличие военно-патриотических клубов с участием членов казачьего </w:t>
            </w:r>
            <w:r w:rsidRPr="003A5B50">
              <w:rPr>
                <w:rFonts w:cs="Calibri"/>
                <w:color w:val="000000"/>
                <w:sz w:val="18"/>
                <w:szCs w:val="18"/>
              </w:rPr>
              <w:lastRenderedPageBreak/>
              <w:t>общества (наименование клуба, формы взаимодействия с казачьим обществом)</w:t>
            </w:r>
          </w:p>
        </w:tc>
      </w:tr>
      <w:tr w:rsidR="00CE084F" w:rsidRPr="003A5B50" w:rsidTr="007002C8">
        <w:trPr>
          <w:trHeight w:val="5265"/>
        </w:trPr>
        <w:tc>
          <w:tcPr>
            <w:tcW w:w="425" w:type="dxa"/>
            <w:shd w:val="clear" w:color="auto" w:fill="auto"/>
          </w:tcPr>
          <w:p w:rsidR="00CE084F" w:rsidRPr="003A5B50" w:rsidRDefault="00CE084F" w:rsidP="00CE084F">
            <w:pPr>
              <w:pStyle w:val="ac"/>
              <w:jc w:val="center"/>
              <w:rPr>
                <w:rFonts w:cs="Times New Roman"/>
                <w:sz w:val="18"/>
                <w:szCs w:val="18"/>
              </w:rPr>
            </w:pPr>
            <w:r w:rsidRPr="003A5B50">
              <w:rPr>
                <w:rFonts w:cs="Times New Roman"/>
                <w:sz w:val="18"/>
                <w:szCs w:val="18"/>
              </w:rPr>
              <w:lastRenderedPageBreak/>
              <w:t>1.</w:t>
            </w:r>
          </w:p>
        </w:tc>
        <w:tc>
          <w:tcPr>
            <w:tcW w:w="1418" w:type="dxa"/>
            <w:shd w:val="clear" w:color="auto" w:fill="auto"/>
          </w:tcPr>
          <w:p w:rsidR="00CE084F" w:rsidRPr="003266A6" w:rsidRDefault="00CE084F" w:rsidP="00CE084F">
            <w:pPr>
              <w:widowControl w:val="0"/>
              <w:autoSpaceDE w:val="0"/>
              <w:autoSpaceDN w:val="0"/>
              <w:adjustRightInd w:val="0"/>
              <w:ind w:left="-108" w:right="-108"/>
              <w:jc w:val="center"/>
              <w:rPr>
                <w:rFonts w:cs="Calibri"/>
                <w:color w:val="000000"/>
                <w:sz w:val="19"/>
                <w:szCs w:val="19"/>
              </w:rPr>
            </w:pPr>
            <w:r w:rsidRPr="003266A6">
              <w:rPr>
                <w:rFonts w:cs="Calibri"/>
                <w:color w:val="000000"/>
                <w:sz w:val="19"/>
                <w:szCs w:val="19"/>
              </w:rPr>
              <w:t>Нефтеюганское городское казачье общество Обь-Иртышского отдельского казачьего общества</w:t>
            </w:r>
          </w:p>
        </w:tc>
        <w:tc>
          <w:tcPr>
            <w:tcW w:w="1105" w:type="dxa"/>
            <w:shd w:val="clear" w:color="auto" w:fill="auto"/>
          </w:tcPr>
          <w:p w:rsidR="00CE084F" w:rsidRDefault="00CE084F" w:rsidP="00CE084F">
            <w:pPr>
              <w:widowControl w:val="0"/>
              <w:autoSpaceDE w:val="0"/>
              <w:autoSpaceDN w:val="0"/>
              <w:adjustRightInd w:val="0"/>
              <w:ind w:left="-143" w:right="-105"/>
              <w:jc w:val="center"/>
              <w:rPr>
                <w:rFonts w:cs="Calibri"/>
                <w:color w:val="000000"/>
                <w:sz w:val="19"/>
                <w:szCs w:val="19"/>
              </w:rPr>
            </w:pPr>
            <w:r>
              <w:rPr>
                <w:rFonts w:cs="Calibri"/>
                <w:color w:val="000000"/>
                <w:sz w:val="19"/>
                <w:szCs w:val="19"/>
              </w:rPr>
              <w:t>4</w:t>
            </w:r>
          </w:p>
          <w:p w:rsidR="00CE084F" w:rsidRPr="00174952" w:rsidRDefault="00CE084F" w:rsidP="00CE084F">
            <w:pPr>
              <w:widowControl w:val="0"/>
              <w:autoSpaceDE w:val="0"/>
              <w:autoSpaceDN w:val="0"/>
              <w:adjustRightInd w:val="0"/>
              <w:ind w:left="-143" w:right="-105"/>
              <w:jc w:val="center"/>
              <w:rPr>
                <w:rFonts w:cs="Calibri"/>
                <w:color w:val="000000"/>
                <w:sz w:val="19"/>
                <w:szCs w:val="19"/>
              </w:rPr>
            </w:pPr>
            <w:r>
              <w:rPr>
                <w:rFonts w:cs="Calibri"/>
                <w:color w:val="000000"/>
                <w:sz w:val="19"/>
                <w:szCs w:val="19"/>
              </w:rPr>
              <w:t>соглашения</w:t>
            </w:r>
          </w:p>
        </w:tc>
        <w:tc>
          <w:tcPr>
            <w:tcW w:w="1134" w:type="dxa"/>
            <w:shd w:val="clear" w:color="auto" w:fill="auto"/>
          </w:tcPr>
          <w:p w:rsidR="00CE084F" w:rsidRPr="00174952" w:rsidRDefault="00CE084F" w:rsidP="00CE084F">
            <w:pPr>
              <w:widowControl w:val="0"/>
              <w:autoSpaceDE w:val="0"/>
              <w:autoSpaceDN w:val="0"/>
              <w:adjustRightInd w:val="0"/>
              <w:ind w:left="-108" w:right="-108"/>
              <w:jc w:val="center"/>
              <w:rPr>
                <w:rFonts w:cs="Calibri"/>
                <w:color w:val="000000"/>
                <w:sz w:val="19"/>
                <w:szCs w:val="19"/>
              </w:rPr>
            </w:pPr>
            <w:r>
              <w:rPr>
                <w:rFonts w:cs="Calibri"/>
                <w:color w:val="000000"/>
                <w:sz w:val="19"/>
                <w:szCs w:val="19"/>
              </w:rPr>
              <w:t>2  на бессрочной основе</w:t>
            </w:r>
          </w:p>
        </w:tc>
        <w:tc>
          <w:tcPr>
            <w:tcW w:w="1418" w:type="dxa"/>
            <w:shd w:val="clear" w:color="auto" w:fill="auto"/>
          </w:tcPr>
          <w:p w:rsidR="00CE084F" w:rsidRPr="00174952" w:rsidRDefault="00CE084F" w:rsidP="00CE084F">
            <w:pPr>
              <w:widowControl w:val="0"/>
              <w:autoSpaceDE w:val="0"/>
              <w:autoSpaceDN w:val="0"/>
              <w:adjustRightInd w:val="0"/>
              <w:ind w:left="-108" w:right="-108"/>
              <w:jc w:val="center"/>
              <w:rPr>
                <w:rFonts w:cs="Calibri"/>
                <w:sz w:val="19"/>
                <w:szCs w:val="19"/>
              </w:rPr>
            </w:pPr>
            <w:r w:rsidRPr="00174952">
              <w:rPr>
                <w:rFonts w:cs="Calibri"/>
                <w:sz w:val="19"/>
                <w:szCs w:val="19"/>
              </w:rPr>
              <w:t>Охрана общественного порядка, патриотическое воспитание подрастающего поколения сохранение казачьих традиций</w:t>
            </w:r>
          </w:p>
        </w:tc>
        <w:tc>
          <w:tcPr>
            <w:tcW w:w="1134" w:type="dxa"/>
            <w:shd w:val="clear" w:color="auto" w:fill="auto"/>
          </w:tcPr>
          <w:p w:rsidR="00CE084F" w:rsidRPr="00174952"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33</w:t>
            </w:r>
            <w:r w:rsidRPr="00174952">
              <w:rPr>
                <w:rFonts w:cs="Calibri"/>
                <w:color w:val="000000"/>
                <w:sz w:val="19"/>
                <w:szCs w:val="19"/>
              </w:rPr>
              <w:t xml:space="preserve"> казак</w:t>
            </w:r>
            <w:r>
              <w:rPr>
                <w:rFonts w:cs="Calibri"/>
                <w:color w:val="000000"/>
                <w:sz w:val="19"/>
                <w:szCs w:val="19"/>
              </w:rPr>
              <w:t>а</w:t>
            </w:r>
          </w:p>
        </w:tc>
        <w:tc>
          <w:tcPr>
            <w:tcW w:w="1417" w:type="dxa"/>
            <w:shd w:val="clear" w:color="auto" w:fill="auto"/>
          </w:tcPr>
          <w:p w:rsidR="00CE084F" w:rsidRPr="00174952" w:rsidRDefault="00CE084F" w:rsidP="00CE084F">
            <w:pPr>
              <w:widowControl w:val="0"/>
              <w:autoSpaceDE w:val="0"/>
              <w:autoSpaceDN w:val="0"/>
              <w:adjustRightInd w:val="0"/>
              <w:jc w:val="center"/>
              <w:rPr>
                <w:rFonts w:cs="Calibri"/>
                <w:color w:val="000000"/>
                <w:sz w:val="19"/>
                <w:szCs w:val="19"/>
              </w:rPr>
            </w:pPr>
            <w:r w:rsidRPr="00174952">
              <w:rPr>
                <w:rFonts w:cs="Calibri"/>
                <w:color w:val="000000"/>
                <w:sz w:val="19"/>
                <w:szCs w:val="19"/>
              </w:rPr>
              <w:t>На безвозмездной основе</w:t>
            </w:r>
          </w:p>
        </w:tc>
        <w:tc>
          <w:tcPr>
            <w:tcW w:w="1560" w:type="dxa"/>
            <w:shd w:val="clear" w:color="auto" w:fill="auto"/>
          </w:tcPr>
          <w:p w:rsidR="00CE084F" w:rsidRDefault="00CE084F" w:rsidP="00CE084F">
            <w:pPr>
              <w:widowControl w:val="0"/>
              <w:autoSpaceDE w:val="0"/>
              <w:autoSpaceDN w:val="0"/>
              <w:adjustRightInd w:val="0"/>
              <w:ind w:left="-108" w:right="-108"/>
              <w:jc w:val="center"/>
              <w:rPr>
                <w:rFonts w:cs="Calibri"/>
                <w:color w:val="000000"/>
                <w:sz w:val="19"/>
                <w:szCs w:val="19"/>
              </w:rPr>
            </w:pPr>
            <w:r w:rsidRPr="00174952">
              <w:rPr>
                <w:rFonts w:cs="Calibri"/>
                <w:color w:val="000000"/>
                <w:sz w:val="19"/>
                <w:szCs w:val="19"/>
              </w:rPr>
              <w:t xml:space="preserve">Территориальная </w:t>
            </w:r>
          </w:p>
          <w:p w:rsidR="00CE084F" w:rsidRDefault="00A0011B" w:rsidP="00CE084F">
            <w:pPr>
              <w:widowControl w:val="0"/>
              <w:autoSpaceDE w:val="0"/>
              <w:autoSpaceDN w:val="0"/>
              <w:adjustRightInd w:val="0"/>
              <w:ind w:left="-108" w:right="-108"/>
              <w:jc w:val="center"/>
              <w:rPr>
                <w:rFonts w:cs="Calibri"/>
                <w:color w:val="000000"/>
                <w:sz w:val="19"/>
                <w:szCs w:val="19"/>
              </w:rPr>
            </w:pPr>
            <w:r>
              <w:rPr>
                <w:rFonts w:cs="Calibri"/>
                <w:color w:val="000000"/>
                <w:sz w:val="19"/>
                <w:szCs w:val="19"/>
              </w:rPr>
              <w:t>КДН</w:t>
            </w:r>
            <w:r w:rsidR="00CE084F">
              <w:rPr>
                <w:rFonts w:cs="Calibri"/>
                <w:color w:val="000000"/>
                <w:sz w:val="19"/>
                <w:szCs w:val="19"/>
              </w:rPr>
              <w:t xml:space="preserve"> и ЗП: </w:t>
            </w:r>
          </w:p>
          <w:p w:rsidR="00CE084F" w:rsidRDefault="00CE084F" w:rsidP="00CE084F">
            <w:pPr>
              <w:widowControl w:val="0"/>
              <w:autoSpaceDE w:val="0"/>
              <w:autoSpaceDN w:val="0"/>
              <w:adjustRightInd w:val="0"/>
              <w:ind w:left="-108" w:right="-108"/>
              <w:jc w:val="center"/>
              <w:rPr>
                <w:rFonts w:cs="Calibri"/>
                <w:color w:val="000000"/>
                <w:sz w:val="19"/>
                <w:szCs w:val="19"/>
              </w:rPr>
            </w:pPr>
            <w:r>
              <w:rPr>
                <w:rFonts w:cs="Calibri"/>
                <w:color w:val="000000"/>
                <w:sz w:val="19"/>
                <w:szCs w:val="19"/>
              </w:rPr>
              <w:t>16.01.2021</w:t>
            </w:r>
          </w:p>
          <w:p w:rsidR="00CE084F" w:rsidRDefault="00CE084F" w:rsidP="00CE084F">
            <w:pPr>
              <w:widowControl w:val="0"/>
              <w:autoSpaceDE w:val="0"/>
              <w:autoSpaceDN w:val="0"/>
              <w:adjustRightInd w:val="0"/>
              <w:ind w:left="-108" w:right="-108"/>
              <w:jc w:val="center"/>
              <w:rPr>
                <w:rFonts w:cs="Calibri"/>
                <w:color w:val="000000"/>
                <w:sz w:val="19"/>
                <w:szCs w:val="19"/>
              </w:rPr>
            </w:pPr>
            <w:r>
              <w:rPr>
                <w:rFonts w:cs="Calibri"/>
                <w:color w:val="000000"/>
                <w:sz w:val="19"/>
                <w:szCs w:val="19"/>
              </w:rPr>
              <w:t>30.01.2021</w:t>
            </w:r>
          </w:p>
          <w:p w:rsidR="00CE084F" w:rsidRDefault="00CE084F" w:rsidP="00CE084F">
            <w:pPr>
              <w:widowControl w:val="0"/>
              <w:autoSpaceDE w:val="0"/>
              <w:autoSpaceDN w:val="0"/>
              <w:adjustRightInd w:val="0"/>
              <w:ind w:left="-108" w:right="-108"/>
              <w:jc w:val="center"/>
              <w:rPr>
                <w:rFonts w:cs="Calibri"/>
                <w:color w:val="000000"/>
                <w:sz w:val="19"/>
                <w:szCs w:val="19"/>
              </w:rPr>
            </w:pPr>
            <w:r>
              <w:rPr>
                <w:rFonts w:cs="Calibri"/>
                <w:color w:val="000000"/>
                <w:sz w:val="19"/>
                <w:szCs w:val="19"/>
              </w:rPr>
              <w:t>06.02.2021</w:t>
            </w:r>
          </w:p>
          <w:p w:rsidR="00CE084F" w:rsidRDefault="00CE084F" w:rsidP="00CE084F">
            <w:pPr>
              <w:widowControl w:val="0"/>
              <w:autoSpaceDE w:val="0"/>
              <w:autoSpaceDN w:val="0"/>
              <w:adjustRightInd w:val="0"/>
              <w:ind w:left="-108" w:right="-108"/>
              <w:jc w:val="center"/>
              <w:rPr>
                <w:rFonts w:cs="Calibri"/>
                <w:color w:val="000000"/>
                <w:sz w:val="19"/>
                <w:szCs w:val="19"/>
              </w:rPr>
            </w:pPr>
            <w:r>
              <w:rPr>
                <w:rFonts w:cs="Calibri"/>
                <w:color w:val="000000"/>
                <w:sz w:val="19"/>
                <w:szCs w:val="19"/>
              </w:rPr>
              <w:t>12.02.2021</w:t>
            </w:r>
          </w:p>
          <w:p w:rsidR="00CE084F" w:rsidRPr="00174952" w:rsidRDefault="00CE084F" w:rsidP="00CE084F">
            <w:pPr>
              <w:widowControl w:val="0"/>
              <w:autoSpaceDE w:val="0"/>
              <w:autoSpaceDN w:val="0"/>
              <w:adjustRightInd w:val="0"/>
              <w:ind w:left="-108" w:right="-108"/>
              <w:jc w:val="center"/>
              <w:rPr>
                <w:rFonts w:cs="Calibri"/>
                <w:color w:val="000000"/>
                <w:sz w:val="19"/>
                <w:szCs w:val="19"/>
              </w:rPr>
            </w:pPr>
            <w:r>
              <w:rPr>
                <w:rFonts w:cs="Calibri"/>
                <w:color w:val="000000"/>
                <w:sz w:val="19"/>
                <w:szCs w:val="19"/>
              </w:rPr>
              <w:t>20.02.2021</w:t>
            </w:r>
          </w:p>
          <w:p w:rsidR="00CE084F" w:rsidRDefault="00CE084F" w:rsidP="00CE084F">
            <w:pPr>
              <w:widowControl w:val="0"/>
              <w:autoSpaceDE w:val="0"/>
              <w:autoSpaceDN w:val="0"/>
              <w:adjustRightInd w:val="0"/>
              <w:ind w:left="-108" w:right="-108"/>
              <w:jc w:val="center"/>
              <w:rPr>
                <w:rFonts w:cs="Calibri"/>
                <w:color w:val="000000"/>
                <w:sz w:val="19"/>
                <w:szCs w:val="19"/>
              </w:rPr>
            </w:pPr>
            <w:r>
              <w:rPr>
                <w:rFonts w:cs="Calibri"/>
                <w:color w:val="000000"/>
                <w:sz w:val="19"/>
                <w:szCs w:val="19"/>
              </w:rPr>
              <w:t>26.02.2021</w:t>
            </w:r>
          </w:p>
          <w:p w:rsidR="00CE084F" w:rsidRDefault="00CE084F" w:rsidP="00CE084F">
            <w:pPr>
              <w:widowControl w:val="0"/>
              <w:autoSpaceDE w:val="0"/>
              <w:autoSpaceDN w:val="0"/>
              <w:adjustRightInd w:val="0"/>
              <w:ind w:left="-108" w:right="-108"/>
              <w:jc w:val="center"/>
              <w:rPr>
                <w:rFonts w:cs="Calibri"/>
                <w:color w:val="000000"/>
                <w:sz w:val="19"/>
                <w:szCs w:val="19"/>
              </w:rPr>
            </w:pPr>
            <w:r>
              <w:rPr>
                <w:rFonts w:cs="Calibri"/>
                <w:color w:val="000000"/>
                <w:sz w:val="19"/>
                <w:szCs w:val="19"/>
              </w:rPr>
              <w:t>05.03.2021</w:t>
            </w:r>
          </w:p>
          <w:p w:rsidR="00CE084F" w:rsidRDefault="00CE084F" w:rsidP="00CE084F">
            <w:pPr>
              <w:widowControl w:val="0"/>
              <w:autoSpaceDE w:val="0"/>
              <w:autoSpaceDN w:val="0"/>
              <w:adjustRightInd w:val="0"/>
              <w:ind w:left="-108" w:right="-108"/>
              <w:jc w:val="center"/>
              <w:rPr>
                <w:rFonts w:cs="Calibri"/>
                <w:color w:val="000000"/>
                <w:sz w:val="19"/>
                <w:szCs w:val="19"/>
              </w:rPr>
            </w:pPr>
            <w:r>
              <w:rPr>
                <w:rFonts w:cs="Calibri"/>
                <w:color w:val="000000"/>
                <w:sz w:val="19"/>
                <w:szCs w:val="19"/>
              </w:rPr>
              <w:t>11.03.2021</w:t>
            </w:r>
          </w:p>
          <w:p w:rsidR="00CE084F" w:rsidRDefault="00CE084F" w:rsidP="00CE084F">
            <w:pPr>
              <w:widowControl w:val="0"/>
              <w:autoSpaceDE w:val="0"/>
              <w:autoSpaceDN w:val="0"/>
              <w:adjustRightInd w:val="0"/>
              <w:ind w:left="-108" w:right="-108"/>
              <w:jc w:val="center"/>
              <w:rPr>
                <w:rFonts w:cs="Calibri"/>
                <w:color w:val="000000"/>
                <w:sz w:val="19"/>
                <w:szCs w:val="19"/>
              </w:rPr>
            </w:pPr>
            <w:r>
              <w:rPr>
                <w:rFonts w:cs="Calibri"/>
                <w:color w:val="000000"/>
                <w:sz w:val="19"/>
                <w:szCs w:val="19"/>
              </w:rPr>
              <w:t>19.03.2021</w:t>
            </w:r>
          </w:p>
          <w:p w:rsidR="00CE084F" w:rsidRDefault="00CE084F" w:rsidP="00CE084F">
            <w:pPr>
              <w:widowControl w:val="0"/>
              <w:autoSpaceDE w:val="0"/>
              <w:autoSpaceDN w:val="0"/>
              <w:adjustRightInd w:val="0"/>
              <w:ind w:left="-108" w:right="-108"/>
              <w:jc w:val="center"/>
              <w:rPr>
                <w:rFonts w:cs="Calibri"/>
                <w:color w:val="000000"/>
                <w:sz w:val="19"/>
                <w:szCs w:val="19"/>
              </w:rPr>
            </w:pPr>
            <w:r>
              <w:rPr>
                <w:rFonts w:cs="Calibri"/>
                <w:color w:val="000000"/>
                <w:sz w:val="19"/>
                <w:szCs w:val="19"/>
              </w:rPr>
              <w:t>25.03.2021</w:t>
            </w:r>
          </w:p>
          <w:p w:rsidR="00CE084F" w:rsidRDefault="00CE084F" w:rsidP="00CE084F">
            <w:pPr>
              <w:widowControl w:val="0"/>
              <w:autoSpaceDE w:val="0"/>
              <w:autoSpaceDN w:val="0"/>
              <w:adjustRightInd w:val="0"/>
              <w:ind w:left="-108" w:right="-108"/>
              <w:jc w:val="center"/>
              <w:rPr>
                <w:rFonts w:cs="Calibri"/>
                <w:color w:val="000000"/>
                <w:sz w:val="19"/>
                <w:szCs w:val="19"/>
              </w:rPr>
            </w:pPr>
            <w:r w:rsidRPr="00174952">
              <w:rPr>
                <w:rFonts w:cs="Calibri"/>
                <w:color w:val="000000"/>
                <w:sz w:val="19"/>
                <w:szCs w:val="19"/>
              </w:rPr>
              <w:t>Административная комиссия г.Нефтеюганска</w:t>
            </w:r>
            <w:r>
              <w:rPr>
                <w:rFonts w:cs="Calibri"/>
                <w:color w:val="000000"/>
                <w:sz w:val="19"/>
                <w:szCs w:val="19"/>
              </w:rPr>
              <w:t>:</w:t>
            </w:r>
          </w:p>
          <w:p w:rsidR="00CE084F" w:rsidRDefault="00CE084F" w:rsidP="00CE084F">
            <w:pPr>
              <w:widowControl w:val="0"/>
              <w:autoSpaceDE w:val="0"/>
              <w:autoSpaceDN w:val="0"/>
              <w:adjustRightInd w:val="0"/>
              <w:ind w:left="-108" w:right="-108"/>
              <w:jc w:val="center"/>
              <w:rPr>
                <w:rFonts w:cs="Calibri"/>
                <w:color w:val="000000"/>
                <w:sz w:val="19"/>
                <w:szCs w:val="19"/>
              </w:rPr>
            </w:pPr>
            <w:r>
              <w:rPr>
                <w:rFonts w:cs="Calibri"/>
                <w:color w:val="000000"/>
                <w:sz w:val="19"/>
                <w:szCs w:val="19"/>
              </w:rPr>
              <w:t>15.01.2021</w:t>
            </w:r>
          </w:p>
          <w:p w:rsidR="00CE084F" w:rsidRDefault="00CE084F" w:rsidP="00CE084F">
            <w:pPr>
              <w:widowControl w:val="0"/>
              <w:autoSpaceDE w:val="0"/>
              <w:autoSpaceDN w:val="0"/>
              <w:adjustRightInd w:val="0"/>
              <w:ind w:left="-108" w:right="-108"/>
              <w:jc w:val="center"/>
              <w:rPr>
                <w:rFonts w:cs="Calibri"/>
                <w:color w:val="000000"/>
                <w:sz w:val="19"/>
                <w:szCs w:val="19"/>
              </w:rPr>
            </w:pPr>
            <w:r>
              <w:rPr>
                <w:rFonts w:cs="Calibri"/>
                <w:color w:val="000000"/>
                <w:sz w:val="19"/>
                <w:szCs w:val="19"/>
              </w:rPr>
              <w:t>25.01.2021</w:t>
            </w:r>
          </w:p>
          <w:p w:rsidR="00CE084F" w:rsidRDefault="00CE084F" w:rsidP="00CE084F">
            <w:pPr>
              <w:widowControl w:val="0"/>
              <w:autoSpaceDE w:val="0"/>
              <w:autoSpaceDN w:val="0"/>
              <w:adjustRightInd w:val="0"/>
              <w:ind w:left="-108" w:right="-108"/>
              <w:jc w:val="center"/>
              <w:rPr>
                <w:rFonts w:cs="Calibri"/>
                <w:color w:val="000000"/>
                <w:sz w:val="19"/>
                <w:szCs w:val="19"/>
              </w:rPr>
            </w:pPr>
            <w:r>
              <w:rPr>
                <w:rFonts w:cs="Calibri"/>
                <w:color w:val="000000"/>
                <w:sz w:val="19"/>
                <w:szCs w:val="19"/>
              </w:rPr>
              <w:t>12.02.2021</w:t>
            </w:r>
          </w:p>
          <w:p w:rsidR="00CE084F" w:rsidRDefault="00CE084F" w:rsidP="00CE084F">
            <w:pPr>
              <w:widowControl w:val="0"/>
              <w:autoSpaceDE w:val="0"/>
              <w:autoSpaceDN w:val="0"/>
              <w:adjustRightInd w:val="0"/>
              <w:ind w:left="-108" w:right="-108"/>
              <w:jc w:val="center"/>
              <w:rPr>
                <w:rFonts w:cs="Calibri"/>
                <w:color w:val="000000"/>
                <w:sz w:val="19"/>
                <w:szCs w:val="19"/>
              </w:rPr>
            </w:pPr>
            <w:r>
              <w:rPr>
                <w:rFonts w:cs="Calibri"/>
                <w:color w:val="000000"/>
                <w:sz w:val="19"/>
                <w:szCs w:val="19"/>
              </w:rPr>
              <w:t>26.02.2021</w:t>
            </w:r>
          </w:p>
          <w:p w:rsidR="00CE084F" w:rsidRDefault="00CE084F" w:rsidP="00CE084F">
            <w:pPr>
              <w:widowControl w:val="0"/>
              <w:autoSpaceDE w:val="0"/>
              <w:autoSpaceDN w:val="0"/>
              <w:adjustRightInd w:val="0"/>
              <w:ind w:left="-108" w:right="-108"/>
              <w:jc w:val="center"/>
              <w:rPr>
                <w:rFonts w:cs="Calibri"/>
                <w:color w:val="000000"/>
                <w:sz w:val="19"/>
                <w:szCs w:val="19"/>
              </w:rPr>
            </w:pPr>
            <w:r>
              <w:rPr>
                <w:rFonts w:cs="Calibri"/>
                <w:color w:val="000000"/>
                <w:sz w:val="19"/>
                <w:szCs w:val="19"/>
              </w:rPr>
              <w:t>11.03.2021</w:t>
            </w:r>
          </w:p>
          <w:p w:rsidR="00CE084F" w:rsidRPr="00174952" w:rsidRDefault="00CE084F" w:rsidP="00CE084F">
            <w:pPr>
              <w:widowControl w:val="0"/>
              <w:autoSpaceDE w:val="0"/>
              <w:autoSpaceDN w:val="0"/>
              <w:adjustRightInd w:val="0"/>
              <w:ind w:left="-108" w:right="-108"/>
              <w:jc w:val="center"/>
              <w:rPr>
                <w:rFonts w:cs="Calibri"/>
                <w:color w:val="000000"/>
                <w:sz w:val="19"/>
                <w:szCs w:val="19"/>
              </w:rPr>
            </w:pPr>
            <w:r>
              <w:rPr>
                <w:rFonts w:cs="Calibri"/>
                <w:color w:val="000000"/>
                <w:sz w:val="19"/>
                <w:szCs w:val="19"/>
              </w:rPr>
              <w:t>25.03.2021</w:t>
            </w:r>
          </w:p>
          <w:p w:rsidR="0025023D" w:rsidRDefault="0025023D" w:rsidP="00CE084F">
            <w:pPr>
              <w:widowControl w:val="0"/>
              <w:autoSpaceDE w:val="0"/>
              <w:autoSpaceDN w:val="0"/>
              <w:adjustRightInd w:val="0"/>
              <w:ind w:left="-108" w:right="-108"/>
              <w:jc w:val="center"/>
              <w:rPr>
                <w:rFonts w:cs="Calibri"/>
                <w:color w:val="000000"/>
                <w:sz w:val="19"/>
                <w:szCs w:val="19"/>
              </w:rPr>
            </w:pPr>
          </w:p>
          <w:p w:rsidR="00CE084F" w:rsidRDefault="00CE084F" w:rsidP="00CE084F">
            <w:pPr>
              <w:widowControl w:val="0"/>
              <w:autoSpaceDE w:val="0"/>
              <w:autoSpaceDN w:val="0"/>
              <w:adjustRightInd w:val="0"/>
              <w:ind w:left="-108" w:right="-108"/>
              <w:jc w:val="center"/>
              <w:rPr>
                <w:rFonts w:cs="Calibri"/>
                <w:color w:val="000000"/>
                <w:sz w:val="19"/>
                <w:szCs w:val="19"/>
              </w:rPr>
            </w:pPr>
            <w:r>
              <w:rPr>
                <w:rFonts w:cs="Calibri"/>
                <w:color w:val="000000"/>
                <w:sz w:val="19"/>
                <w:szCs w:val="19"/>
              </w:rPr>
              <w:t>Комиссия</w:t>
            </w:r>
            <w:r w:rsidR="0025023D">
              <w:rPr>
                <w:rFonts w:cs="Calibri"/>
                <w:color w:val="000000"/>
                <w:sz w:val="19"/>
                <w:szCs w:val="19"/>
              </w:rPr>
              <w:t xml:space="preserve"> по профилактике правонарушений</w:t>
            </w:r>
            <w:r>
              <w:rPr>
                <w:rFonts w:cs="Calibri"/>
                <w:color w:val="000000"/>
                <w:sz w:val="19"/>
                <w:szCs w:val="19"/>
              </w:rPr>
              <w:t>:</w:t>
            </w:r>
          </w:p>
          <w:p w:rsidR="00CE084F" w:rsidRDefault="00CE084F" w:rsidP="00CE084F">
            <w:pPr>
              <w:widowControl w:val="0"/>
              <w:autoSpaceDE w:val="0"/>
              <w:autoSpaceDN w:val="0"/>
              <w:adjustRightInd w:val="0"/>
              <w:ind w:left="-108" w:right="-108"/>
              <w:jc w:val="center"/>
              <w:rPr>
                <w:rFonts w:cs="Calibri"/>
                <w:color w:val="000000"/>
                <w:sz w:val="19"/>
                <w:szCs w:val="19"/>
              </w:rPr>
            </w:pPr>
            <w:r>
              <w:rPr>
                <w:rFonts w:cs="Calibri"/>
                <w:color w:val="000000"/>
                <w:sz w:val="19"/>
                <w:szCs w:val="19"/>
              </w:rPr>
              <w:t>23.03.2021</w:t>
            </w:r>
          </w:p>
          <w:p w:rsidR="0025023D" w:rsidRDefault="0025023D" w:rsidP="00CE084F">
            <w:pPr>
              <w:widowControl w:val="0"/>
              <w:autoSpaceDE w:val="0"/>
              <w:autoSpaceDN w:val="0"/>
              <w:adjustRightInd w:val="0"/>
              <w:ind w:left="-108" w:right="-108"/>
              <w:jc w:val="center"/>
              <w:rPr>
                <w:rFonts w:cs="Calibri"/>
                <w:color w:val="000000"/>
                <w:sz w:val="19"/>
                <w:szCs w:val="19"/>
              </w:rPr>
            </w:pPr>
          </w:p>
          <w:p w:rsidR="00CE084F" w:rsidRDefault="00CE084F" w:rsidP="00CE084F">
            <w:pPr>
              <w:widowControl w:val="0"/>
              <w:autoSpaceDE w:val="0"/>
              <w:autoSpaceDN w:val="0"/>
              <w:adjustRightInd w:val="0"/>
              <w:ind w:left="-108" w:right="-108"/>
              <w:jc w:val="center"/>
              <w:rPr>
                <w:rFonts w:cs="Calibri"/>
                <w:color w:val="000000"/>
                <w:sz w:val="19"/>
                <w:szCs w:val="19"/>
              </w:rPr>
            </w:pPr>
            <w:r>
              <w:rPr>
                <w:rFonts w:cs="Calibri"/>
                <w:color w:val="000000"/>
                <w:sz w:val="19"/>
                <w:szCs w:val="19"/>
              </w:rPr>
              <w:t>Комиссия по противодействию экстремистской деятельности:</w:t>
            </w:r>
          </w:p>
          <w:p w:rsidR="00CE084F" w:rsidRDefault="00CE084F" w:rsidP="00CE084F">
            <w:pPr>
              <w:widowControl w:val="0"/>
              <w:autoSpaceDE w:val="0"/>
              <w:autoSpaceDN w:val="0"/>
              <w:adjustRightInd w:val="0"/>
              <w:ind w:left="-108" w:right="-108"/>
              <w:jc w:val="center"/>
              <w:rPr>
                <w:rFonts w:cs="Calibri"/>
                <w:color w:val="000000"/>
                <w:sz w:val="19"/>
                <w:szCs w:val="19"/>
              </w:rPr>
            </w:pPr>
            <w:r>
              <w:rPr>
                <w:rFonts w:cs="Calibri"/>
                <w:color w:val="000000"/>
                <w:sz w:val="19"/>
                <w:szCs w:val="19"/>
              </w:rPr>
              <w:t>16.02.2021</w:t>
            </w:r>
          </w:p>
          <w:p w:rsidR="0025023D" w:rsidRPr="00174952" w:rsidRDefault="0025023D" w:rsidP="00CE084F">
            <w:pPr>
              <w:widowControl w:val="0"/>
              <w:autoSpaceDE w:val="0"/>
              <w:autoSpaceDN w:val="0"/>
              <w:adjustRightInd w:val="0"/>
              <w:ind w:left="-108" w:right="-108"/>
              <w:jc w:val="center"/>
              <w:rPr>
                <w:rFonts w:cs="Calibri"/>
                <w:color w:val="000000"/>
                <w:sz w:val="19"/>
                <w:szCs w:val="19"/>
              </w:rPr>
            </w:pPr>
          </w:p>
        </w:tc>
        <w:tc>
          <w:tcPr>
            <w:tcW w:w="1417" w:type="dxa"/>
            <w:shd w:val="clear" w:color="auto" w:fill="auto"/>
          </w:tcPr>
          <w:p w:rsidR="00CE084F" w:rsidRPr="00174952" w:rsidRDefault="00CE084F" w:rsidP="00CE084F">
            <w:pPr>
              <w:widowControl w:val="0"/>
              <w:autoSpaceDE w:val="0"/>
              <w:autoSpaceDN w:val="0"/>
              <w:adjustRightInd w:val="0"/>
              <w:jc w:val="center"/>
              <w:rPr>
                <w:rFonts w:cs="Calibri"/>
                <w:color w:val="000000"/>
                <w:sz w:val="19"/>
                <w:szCs w:val="19"/>
              </w:rPr>
            </w:pPr>
            <w:r w:rsidRPr="00174952">
              <w:rPr>
                <w:rFonts w:cs="Calibri"/>
                <w:color w:val="000000"/>
                <w:sz w:val="19"/>
                <w:szCs w:val="19"/>
              </w:rPr>
              <w:t>юридическая</w:t>
            </w:r>
          </w:p>
        </w:tc>
        <w:tc>
          <w:tcPr>
            <w:tcW w:w="2693" w:type="dxa"/>
            <w:shd w:val="clear" w:color="auto" w:fill="auto"/>
          </w:tcPr>
          <w:p w:rsidR="00CE084F"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06.01-07.01.2021</w:t>
            </w:r>
          </w:p>
          <w:p w:rsidR="0025023D" w:rsidRDefault="00CE084F" w:rsidP="0025023D">
            <w:pPr>
              <w:widowControl w:val="0"/>
              <w:autoSpaceDE w:val="0"/>
              <w:autoSpaceDN w:val="0"/>
              <w:adjustRightInd w:val="0"/>
              <w:ind w:left="-102" w:right="-87"/>
              <w:jc w:val="center"/>
              <w:rPr>
                <w:rFonts w:cs="Calibri"/>
                <w:color w:val="000000"/>
                <w:sz w:val="19"/>
                <w:szCs w:val="19"/>
              </w:rPr>
            </w:pPr>
            <w:r>
              <w:rPr>
                <w:rFonts w:cs="Calibri"/>
                <w:color w:val="000000"/>
                <w:sz w:val="19"/>
                <w:szCs w:val="19"/>
              </w:rPr>
              <w:t>Рождество Христово, по линии охраны</w:t>
            </w:r>
            <w:r w:rsidR="0025023D">
              <w:rPr>
                <w:rFonts w:cs="Calibri"/>
                <w:color w:val="000000"/>
                <w:sz w:val="19"/>
                <w:szCs w:val="19"/>
              </w:rPr>
              <w:t xml:space="preserve"> </w:t>
            </w:r>
            <w:r>
              <w:rPr>
                <w:rFonts w:cs="Calibri"/>
                <w:color w:val="000000"/>
                <w:sz w:val="19"/>
                <w:szCs w:val="19"/>
              </w:rPr>
              <w:t xml:space="preserve">правопорядка на территории храма </w:t>
            </w:r>
          </w:p>
          <w:p w:rsidR="00CE084F" w:rsidRDefault="0025023D" w:rsidP="0025023D">
            <w:pPr>
              <w:widowControl w:val="0"/>
              <w:autoSpaceDE w:val="0"/>
              <w:autoSpaceDN w:val="0"/>
              <w:adjustRightInd w:val="0"/>
              <w:ind w:left="-102" w:right="-87"/>
              <w:jc w:val="center"/>
              <w:rPr>
                <w:rFonts w:cs="Calibri"/>
                <w:color w:val="000000"/>
                <w:sz w:val="19"/>
                <w:szCs w:val="19"/>
              </w:rPr>
            </w:pPr>
            <w:r>
              <w:rPr>
                <w:rFonts w:cs="Calibri"/>
                <w:color w:val="000000"/>
                <w:sz w:val="19"/>
                <w:szCs w:val="19"/>
              </w:rPr>
              <w:t xml:space="preserve">Святого Духа </w:t>
            </w:r>
            <w:r w:rsidR="00CE084F">
              <w:rPr>
                <w:rFonts w:cs="Calibri"/>
                <w:color w:val="000000"/>
                <w:sz w:val="19"/>
                <w:szCs w:val="19"/>
              </w:rPr>
              <w:t>г.Нефтеюганска</w:t>
            </w:r>
          </w:p>
          <w:p w:rsidR="00CE084F"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18 казаков</w:t>
            </w:r>
          </w:p>
          <w:p w:rsidR="00CE084F" w:rsidRDefault="00CE084F" w:rsidP="00CE084F">
            <w:pPr>
              <w:widowControl w:val="0"/>
              <w:autoSpaceDE w:val="0"/>
              <w:autoSpaceDN w:val="0"/>
              <w:adjustRightInd w:val="0"/>
              <w:jc w:val="center"/>
              <w:rPr>
                <w:rFonts w:cs="Calibri"/>
                <w:color w:val="000000"/>
                <w:sz w:val="19"/>
                <w:szCs w:val="19"/>
              </w:rPr>
            </w:pPr>
          </w:p>
          <w:p w:rsidR="00CE084F"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18 01.2021</w:t>
            </w:r>
          </w:p>
          <w:p w:rsidR="00CE084F"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 xml:space="preserve">Крещение Господне, </w:t>
            </w:r>
          </w:p>
          <w:p w:rsidR="00CE084F"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по линии охраны правопорядка на территории храма г.Нефтеюганска</w:t>
            </w:r>
          </w:p>
          <w:p w:rsidR="00CE084F"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 xml:space="preserve">Освещение воды </w:t>
            </w:r>
          </w:p>
          <w:p w:rsidR="00CE084F"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10 казаков</w:t>
            </w:r>
          </w:p>
          <w:p w:rsidR="00CE084F" w:rsidRDefault="00CE084F" w:rsidP="00CE084F">
            <w:pPr>
              <w:widowControl w:val="0"/>
              <w:autoSpaceDE w:val="0"/>
              <w:autoSpaceDN w:val="0"/>
              <w:adjustRightInd w:val="0"/>
              <w:jc w:val="center"/>
              <w:rPr>
                <w:rFonts w:cs="Calibri"/>
                <w:color w:val="000000"/>
                <w:sz w:val="19"/>
                <w:szCs w:val="19"/>
              </w:rPr>
            </w:pPr>
          </w:p>
          <w:p w:rsidR="00CE084F"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19 01.2021</w:t>
            </w:r>
          </w:p>
          <w:p w:rsidR="00CE084F"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 xml:space="preserve">Крещение Господне, </w:t>
            </w:r>
          </w:p>
          <w:p w:rsidR="00CE084F"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по линии охраны правопорядка на территории храма г.Нефтеюганска</w:t>
            </w:r>
          </w:p>
          <w:p w:rsidR="00CE084F"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 xml:space="preserve"> Освещение воды </w:t>
            </w:r>
          </w:p>
          <w:p w:rsidR="00CE084F"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11 казаков</w:t>
            </w:r>
          </w:p>
          <w:p w:rsidR="00CE084F" w:rsidRDefault="00CE084F" w:rsidP="00CE084F">
            <w:pPr>
              <w:widowControl w:val="0"/>
              <w:autoSpaceDE w:val="0"/>
              <w:autoSpaceDN w:val="0"/>
              <w:adjustRightInd w:val="0"/>
              <w:rPr>
                <w:rFonts w:cs="Calibri"/>
                <w:color w:val="000000"/>
                <w:sz w:val="19"/>
                <w:szCs w:val="19"/>
              </w:rPr>
            </w:pPr>
          </w:p>
          <w:p w:rsidR="00CE084F"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17.03.2021</w:t>
            </w:r>
          </w:p>
          <w:p w:rsidR="00CE084F"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Приезд Митрополита Ханты-Мансийского и Сургутского Павла, по линии охраны правопорядка</w:t>
            </w:r>
          </w:p>
          <w:p w:rsidR="00CE084F"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Храм Святого Духа г.Нефтеюганска</w:t>
            </w:r>
          </w:p>
          <w:p w:rsidR="00CE084F" w:rsidRPr="00174952"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2 казака</w:t>
            </w:r>
          </w:p>
        </w:tc>
        <w:tc>
          <w:tcPr>
            <w:tcW w:w="1560" w:type="dxa"/>
            <w:shd w:val="clear" w:color="auto" w:fill="auto"/>
          </w:tcPr>
          <w:p w:rsidR="00CE084F" w:rsidRPr="00174952"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w:t>
            </w:r>
          </w:p>
        </w:tc>
      </w:tr>
      <w:tr w:rsidR="00CE084F" w:rsidRPr="003A5B50" w:rsidTr="007002C8">
        <w:tc>
          <w:tcPr>
            <w:tcW w:w="425" w:type="dxa"/>
            <w:shd w:val="clear" w:color="auto" w:fill="auto"/>
          </w:tcPr>
          <w:p w:rsidR="00CE084F" w:rsidRPr="003A5B50" w:rsidRDefault="00CE084F" w:rsidP="00CE084F">
            <w:pPr>
              <w:pStyle w:val="ac"/>
              <w:jc w:val="center"/>
              <w:rPr>
                <w:rFonts w:cs="Times New Roman"/>
                <w:sz w:val="18"/>
                <w:szCs w:val="18"/>
              </w:rPr>
            </w:pPr>
            <w:r w:rsidRPr="003A5B50">
              <w:rPr>
                <w:rFonts w:cs="Times New Roman"/>
                <w:sz w:val="18"/>
                <w:szCs w:val="18"/>
              </w:rPr>
              <w:t>2.</w:t>
            </w:r>
          </w:p>
        </w:tc>
        <w:tc>
          <w:tcPr>
            <w:tcW w:w="1418" w:type="dxa"/>
            <w:shd w:val="clear" w:color="auto" w:fill="auto"/>
          </w:tcPr>
          <w:p w:rsidR="00CE084F" w:rsidRPr="003266A6" w:rsidRDefault="00CE084F" w:rsidP="00CE084F">
            <w:pPr>
              <w:widowControl w:val="0"/>
              <w:autoSpaceDE w:val="0"/>
              <w:autoSpaceDN w:val="0"/>
              <w:adjustRightInd w:val="0"/>
              <w:ind w:left="-108" w:right="-108"/>
              <w:jc w:val="center"/>
              <w:rPr>
                <w:rFonts w:cs="Calibri"/>
                <w:color w:val="000000"/>
                <w:sz w:val="19"/>
                <w:szCs w:val="19"/>
              </w:rPr>
            </w:pPr>
            <w:r w:rsidRPr="003266A6">
              <w:rPr>
                <w:rFonts w:cs="Calibri"/>
                <w:color w:val="000000"/>
                <w:sz w:val="19"/>
                <w:szCs w:val="19"/>
              </w:rPr>
              <w:t xml:space="preserve">Ханты-Мансийское Региональное отделение Общероссийской общественной </w:t>
            </w:r>
            <w:r w:rsidRPr="003266A6">
              <w:rPr>
                <w:rFonts w:cs="Calibri"/>
                <w:color w:val="000000"/>
                <w:sz w:val="19"/>
                <w:szCs w:val="19"/>
              </w:rPr>
              <w:lastRenderedPageBreak/>
              <w:t>организации «Союз Казаков»</w:t>
            </w:r>
          </w:p>
        </w:tc>
        <w:tc>
          <w:tcPr>
            <w:tcW w:w="1105" w:type="dxa"/>
            <w:shd w:val="clear" w:color="auto" w:fill="auto"/>
          </w:tcPr>
          <w:p w:rsidR="00CE084F" w:rsidRPr="00174952"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lastRenderedPageBreak/>
              <w:t>-</w:t>
            </w:r>
          </w:p>
        </w:tc>
        <w:tc>
          <w:tcPr>
            <w:tcW w:w="1134" w:type="dxa"/>
            <w:shd w:val="clear" w:color="auto" w:fill="auto"/>
          </w:tcPr>
          <w:p w:rsidR="00CE084F" w:rsidRPr="00174952"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w:t>
            </w:r>
          </w:p>
        </w:tc>
        <w:tc>
          <w:tcPr>
            <w:tcW w:w="1418" w:type="dxa"/>
            <w:shd w:val="clear" w:color="auto" w:fill="auto"/>
          </w:tcPr>
          <w:p w:rsidR="00CE084F" w:rsidRPr="00174952" w:rsidRDefault="00CE084F" w:rsidP="00CE084F">
            <w:pPr>
              <w:widowControl w:val="0"/>
              <w:autoSpaceDE w:val="0"/>
              <w:autoSpaceDN w:val="0"/>
              <w:adjustRightInd w:val="0"/>
              <w:ind w:left="-108" w:right="-108"/>
              <w:jc w:val="center"/>
              <w:rPr>
                <w:rFonts w:cs="Calibri"/>
                <w:color w:val="000000"/>
                <w:sz w:val="19"/>
                <w:szCs w:val="19"/>
              </w:rPr>
            </w:pPr>
            <w:r w:rsidRPr="00174952">
              <w:rPr>
                <w:rFonts w:cs="Calibri"/>
                <w:color w:val="000000"/>
                <w:sz w:val="19"/>
                <w:szCs w:val="19"/>
              </w:rPr>
              <w:t xml:space="preserve">Охрана общественного порядка, патриотическое воспитание подрастающего </w:t>
            </w:r>
            <w:r w:rsidRPr="00174952">
              <w:rPr>
                <w:rFonts w:cs="Calibri"/>
                <w:color w:val="000000"/>
                <w:sz w:val="19"/>
                <w:szCs w:val="19"/>
              </w:rPr>
              <w:lastRenderedPageBreak/>
              <w:t>поколения сохранение казачьих традиций</w:t>
            </w:r>
          </w:p>
        </w:tc>
        <w:tc>
          <w:tcPr>
            <w:tcW w:w="1134" w:type="dxa"/>
            <w:shd w:val="clear" w:color="auto" w:fill="auto"/>
          </w:tcPr>
          <w:p w:rsidR="00CE084F" w:rsidRPr="00174952"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lastRenderedPageBreak/>
              <w:t>33</w:t>
            </w:r>
            <w:r w:rsidRPr="00174952">
              <w:rPr>
                <w:rFonts w:cs="Calibri"/>
                <w:color w:val="000000"/>
                <w:sz w:val="19"/>
                <w:szCs w:val="19"/>
              </w:rPr>
              <w:t xml:space="preserve"> казак</w:t>
            </w:r>
            <w:r>
              <w:rPr>
                <w:rFonts w:cs="Calibri"/>
                <w:color w:val="000000"/>
                <w:sz w:val="19"/>
                <w:szCs w:val="19"/>
              </w:rPr>
              <w:t>а</w:t>
            </w:r>
          </w:p>
        </w:tc>
        <w:tc>
          <w:tcPr>
            <w:tcW w:w="1417" w:type="dxa"/>
            <w:shd w:val="clear" w:color="auto" w:fill="auto"/>
          </w:tcPr>
          <w:p w:rsidR="00CE084F" w:rsidRPr="00174952" w:rsidRDefault="00CE084F" w:rsidP="00CE084F">
            <w:pPr>
              <w:widowControl w:val="0"/>
              <w:autoSpaceDE w:val="0"/>
              <w:autoSpaceDN w:val="0"/>
              <w:adjustRightInd w:val="0"/>
              <w:jc w:val="center"/>
              <w:rPr>
                <w:rFonts w:cs="Calibri"/>
                <w:color w:val="000000"/>
                <w:sz w:val="19"/>
                <w:szCs w:val="19"/>
              </w:rPr>
            </w:pPr>
            <w:r w:rsidRPr="00174952">
              <w:rPr>
                <w:rFonts w:cs="Calibri"/>
                <w:color w:val="000000"/>
                <w:sz w:val="19"/>
                <w:szCs w:val="19"/>
              </w:rPr>
              <w:t>На безвозмездной основе</w:t>
            </w:r>
          </w:p>
        </w:tc>
        <w:tc>
          <w:tcPr>
            <w:tcW w:w="1560" w:type="dxa"/>
            <w:shd w:val="clear" w:color="auto" w:fill="auto"/>
          </w:tcPr>
          <w:p w:rsidR="00CE084F" w:rsidRPr="00174952" w:rsidRDefault="00CE084F" w:rsidP="00CE084F">
            <w:pPr>
              <w:widowControl w:val="0"/>
              <w:autoSpaceDE w:val="0"/>
              <w:autoSpaceDN w:val="0"/>
              <w:adjustRightInd w:val="0"/>
              <w:jc w:val="center"/>
              <w:rPr>
                <w:rFonts w:cs="Calibri"/>
                <w:color w:val="000000"/>
                <w:sz w:val="19"/>
                <w:szCs w:val="19"/>
              </w:rPr>
            </w:pPr>
            <w:r>
              <w:rPr>
                <w:rFonts w:cs="Calibri"/>
                <w:color w:val="000000"/>
                <w:sz w:val="19"/>
                <w:szCs w:val="19"/>
              </w:rPr>
              <w:t>-</w:t>
            </w:r>
          </w:p>
        </w:tc>
        <w:tc>
          <w:tcPr>
            <w:tcW w:w="1417" w:type="dxa"/>
            <w:shd w:val="clear" w:color="auto" w:fill="auto"/>
          </w:tcPr>
          <w:p w:rsidR="00CE084F" w:rsidRPr="00174952" w:rsidRDefault="00CE084F" w:rsidP="00CE084F">
            <w:pPr>
              <w:widowControl w:val="0"/>
              <w:autoSpaceDE w:val="0"/>
              <w:autoSpaceDN w:val="0"/>
              <w:adjustRightInd w:val="0"/>
              <w:jc w:val="center"/>
              <w:rPr>
                <w:rFonts w:cs="Calibri"/>
                <w:color w:val="000000"/>
                <w:sz w:val="19"/>
                <w:szCs w:val="19"/>
              </w:rPr>
            </w:pPr>
            <w:r w:rsidRPr="00174952">
              <w:rPr>
                <w:rFonts w:cs="Calibri"/>
                <w:color w:val="000000"/>
                <w:sz w:val="19"/>
                <w:szCs w:val="19"/>
              </w:rPr>
              <w:t>юридическая</w:t>
            </w:r>
          </w:p>
        </w:tc>
        <w:tc>
          <w:tcPr>
            <w:tcW w:w="2693" w:type="dxa"/>
            <w:shd w:val="clear" w:color="auto" w:fill="auto"/>
          </w:tcPr>
          <w:p w:rsidR="00CE084F" w:rsidRPr="004605E9" w:rsidRDefault="00CE084F" w:rsidP="00CE084F">
            <w:pPr>
              <w:widowControl w:val="0"/>
              <w:autoSpaceDE w:val="0"/>
              <w:autoSpaceDN w:val="0"/>
              <w:adjustRightInd w:val="0"/>
              <w:jc w:val="center"/>
              <w:rPr>
                <w:rFonts w:cs="Calibri"/>
                <w:sz w:val="19"/>
                <w:szCs w:val="19"/>
              </w:rPr>
            </w:pPr>
            <w:r w:rsidRPr="004605E9">
              <w:rPr>
                <w:rFonts w:cs="Calibri"/>
                <w:sz w:val="19"/>
                <w:szCs w:val="19"/>
              </w:rPr>
              <w:t>-</w:t>
            </w:r>
          </w:p>
        </w:tc>
        <w:tc>
          <w:tcPr>
            <w:tcW w:w="1560" w:type="dxa"/>
            <w:shd w:val="clear" w:color="auto" w:fill="auto"/>
          </w:tcPr>
          <w:p w:rsidR="00CE084F" w:rsidRPr="004605E9" w:rsidRDefault="00CE084F" w:rsidP="00CE084F">
            <w:pPr>
              <w:widowControl w:val="0"/>
              <w:autoSpaceDE w:val="0"/>
              <w:autoSpaceDN w:val="0"/>
              <w:adjustRightInd w:val="0"/>
              <w:jc w:val="center"/>
              <w:rPr>
                <w:rFonts w:cs="Calibri"/>
                <w:sz w:val="19"/>
                <w:szCs w:val="19"/>
              </w:rPr>
            </w:pPr>
            <w:r w:rsidRPr="004605E9">
              <w:rPr>
                <w:rFonts w:cs="Calibri"/>
                <w:sz w:val="19"/>
                <w:szCs w:val="19"/>
              </w:rPr>
              <w:t>-</w:t>
            </w:r>
          </w:p>
        </w:tc>
      </w:tr>
    </w:tbl>
    <w:p w:rsidR="00964FF5" w:rsidRDefault="00964FF5" w:rsidP="00CF41EC">
      <w:pPr>
        <w:pStyle w:val="ConsPlusTitle"/>
        <w:widowControl/>
        <w:suppressAutoHyphens/>
        <w:rPr>
          <w:rFonts w:ascii="Times New Roman" w:hAnsi="Times New Roman"/>
          <w:b w:val="0"/>
          <w:sz w:val="28"/>
          <w:szCs w:val="28"/>
        </w:rPr>
      </w:pPr>
    </w:p>
    <w:sectPr w:rsidR="00964FF5" w:rsidSect="00CF41EC">
      <w:headerReference w:type="default" r:id="rId20"/>
      <w:pgSz w:w="16838" w:h="11906" w:orient="landscape"/>
      <w:pgMar w:top="851" w:right="709"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6FE" w:rsidRDefault="009A16FE" w:rsidP="00BE1810">
      <w:r>
        <w:separator/>
      </w:r>
    </w:p>
  </w:endnote>
  <w:endnote w:type="continuationSeparator" w:id="0">
    <w:p w:rsidR="009A16FE" w:rsidRDefault="009A16FE" w:rsidP="00BE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6FE" w:rsidRDefault="009A16FE" w:rsidP="00BE1810">
      <w:r>
        <w:separator/>
      </w:r>
    </w:p>
  </w:footnote>
  <w:footnote w:type="continuationSeparator" w:id="0">
    <w:p w:rsidR="009A16FE" w:rsidRDefault="009A16FE" w:rsidP="00BE1810">
      <w:r>
        <w:continuationSeparator/>
      </w:r>
    </w:p>
  </w:footnote>
  <w:footnote w:id="1">
    <w:p w:rsidR="00E34BF1" w:rsidRDefault="00E34BF1">
      <w:pPr>
        <w:pStyle w:val="ae"/>
      </w:pPr>
      <w:r>
        <w:rPr>
          <w:rStyle w:val="af3"/>
        </w:rPr>
        <w:footnoteRef/>
      </w:r>
      <w:r>
        <w:t xml:space="preserve"> В качестве лиц, формирующих экспертное мнение, могут привлекаться муниципальные служащие, научные работники, представители органов внутренних дел, некоммерческих организаций, религиозных организаций, средств массовой информации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BF1" w:rsidRPr="00466BA5" w:rsidRDefault="00E34BF1">
    <w:pPr>
      <w:pStyle w:val="a6"/>
      <w:jc w:val="center"/>
      <w:rPr>
        <w:sz w:val="28"/>
        <w:szCs w:val="28"/>
      </w:rPr>
    </w:pPr>
    <w:r w:rsidRPr="00466BA5">
      <w:rPr>
        <w:sz w:val="28"/>
        <w:szCs w:val="28"/>
      </w:rPr>
      <w:fldChar w:fldCharType="begin"/>
    </w:r>
    <w:r w:rsidRPr="00466BA5">
      <w:rPr>
        <w:sz w:val="28"/>
        <w:szCs w:val="28"/>
      </w:rPr>
      <w:instrText>PAGE   \* MERGEFORMAT</w:instrText>
    </w:r>
    <w:r w:rsidRPr="00466BA5">
      <w:rPr>
        <w:sz w:val="28"/>
        <w:szCs w:val="28"/>
      </w:rPr>
      <w:fldChar w:fldCharType="separate"/>
    </w:r>
    <w:r>
      <w:rPr>
        <w:noProof/>
        <w:sz w:val="28"/>
        <w:szCs w:val="28"/>
      </w:rPr>
      <w:t>2</w:t>
    </w:r>
    <w:r w:rsidRPr="00466BA5">
      <w:rPr>
        <w:sz w:val="28"/>
        <w:szCs w:val="28"/>
      </w:rPr>
      <w:fldChar w:fldCharType="end"/>
    </w:r>
  </w:p>
  <w:p w:rsidR="00E34BF1" w:rsidRDefault="00E34BF1">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1531"/>
      <w:docPartObj>
        <w:docPartGallery w:val="Page Numbers (Top of Page)"/>
        <w:docPartUnique/>
      </w:docPartObj>
    </w:sdtPr>
    <w:sdtContent>
      <w:p w:rsidR="00E34BF1" w:rsidRDefault="00E34BF1">
        <w:pPr>
          <w:pStyle w:val="a6"/>
          <w:jc w:val="center"/>
        </w:pPr>
        <w:r>
          <w:fldChar w:fldCharType="begin"/>
        </w:r>
        <w:r>
          <w:instrText xml:space="preserve"> PAGE   \* MERGEFORMAT </w:instrText>
        </w:r>
        <w:r>
          <w:fldChar w:fldCharType="separate"/>
        </w:r>
        <w:r w:rsidR="00813D98">
          <w:rPr>
            <w:noProof/>
          </w:rPr>
          <w:t>5</w:t>
        </w:r>
        <w:r>
          <w:rPr>
            <w:noProof/>
          </w:rPr>
          <w:fldChar w:fldCharType="end"/>
        </w:r>
      </w:p>
    </w:sdtContent>
  </w:sdt>
  <w:p w:rsidR="00E34BF1" w:rsidRDefault="00E34BF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DA0"/>
    <w:multiLevelType w:val="hybridMultilevel"/>
    <w:tmpl w:val="6E1ED7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157635"/>
    <w:multiLevelType w:val="hybridMultilevel"/>
    <w:tmpl w:val="78283904"/>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6D626F"/>
    <w:multiLevelType w:val="hybridMultilevel"/>
    <w:tmpl w:val="0DC21CFE"/>
    <w:lvl w:ilvl="0" w:tplc="E91EA3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8DA4E5F"/>
    <w:multiLevelType w:val="hybridMultilevel"/>
    <w:tmpl w:val="F2D468CE"/>
    <w:lvl w:ilvl="0" w:tplc="E302554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0E4D82"/>
    <w:multiLevelType w:val="hybridMultilevel"/>
    <w:tmpl w:val="F6129870"/>
    <w:lvl w:ilvl="0" w:tplc="016AA59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20E5AB9"/>
    <w:multiLevelType w:val="hybridMultilevel"/>
    <w:tmpl w:val="65F6127C"/>
    <w:lvl w:ilvl="0" w:tplc="016AA59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4DD207D"/>
    <w:multiLevelType w:val="hybridMultilevel"/>
    <w:tmpl w:val="983833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A195ECA"/>
    <w:multiLevelType w:val="hybridMultilevel"/>
    <w:tmpl w:val="508ED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B355CD"/>
    <w:multiLevelType w:val="hybridMultilevel"/>
    <w:tmpl w:val="380471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11294C"/>
    <w:multiLevelType w:val="hybridMultilevel"/>
    <w:tmpl w:val="1AF697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E5D1666"/>
    <w:multiLevelType w:val="multilevel"/>
    <w:tmpl w:val="0110F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BB7377"/>
    <w:multiLevelType w:val="hybridMultilevel"/>
    <w:tmpl w:val="AE50AAA8"/>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53129E"/>
    <w:multiLevelType w:val="hybridMultilevel"/>
    <w:tmpl w:val="FA1C9F0E"/>
    <w:lvl w:ilvl="0" w:tplc="3A74CD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223E6FB3"/>
    <w:multiLevelType w:val="hybridMultilevel"/>
    <w:tmpl w:val="1DD6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61EC9"/>
    <w:multiLevelType w:val="hybridMultilevel"/>
    <w:tmpl w:val="87FC5A62"/>
    <w:lvl w:ilvl="0" w:tplc="016AA59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15:restartNumberingAfterBreak="0">
    <w:nsid w:val="2665176A"/>
    <w:multiLevelType w:val="hybridMultilevel"/>
    <w:tmpl w:val="DF9C1024"/>
    <w:lvl w:ilvl="0" w:tplc="60A294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6E442CD"/>
    <w:multiLevelType w:val="hybridMultilevel"/>
    <w:tmpl w:val="F53C9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AC44C7"/>
    <w:multiLevelType w:val="hybridMultilevel"/>
    <w:tmpl w:val="B53413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740017"/>
    <w:multiLevelType w:val="hybridMultilevel"/>
    <w:tmpl w:val="212CED24"/>
    <w:lvl w:ilvl="0" w:tplc="D69A7B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5077E1"/>
    <w:multiLevelType w:val="hybridMultilevel"/>
    <w:tmpl w:val="8D3CDF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2841CBB"/>
    <w:multiLevelType w:val="hybridMultilevel"/>
    <w:tmpl w:val="B5BC5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1C6397"/>
    <w:multiLevelType w:val="hybridMultilevel"/>
    <w:tmpl w:val="1DD6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D41EEC"/>
    <w:multiLevelType w:val="hybridMultilevel"/>
    <w:tmpl w:val="097AD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6437B"/>
    <w:multiLevelType w:val="hybridMultilevel"/>
    <w:tmpl w:val="20C6A8A6"/>
    <w:lvl w:ilvl="0" w:tplc="016AA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EC1D5D"/>
    <w:multiLevelType w:val="hybridMultilevel"/>
    <w:tmpl w:val="6F325D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C7F262A"/>
    <w:multiLevelType w:val="hybridMultilevel"/>
    <w:tmpl w:val="9F46F1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E87729C"/>
    <w:multiLevelType w:val="hybridMultilevel"/>
    <w:tmpl w:val="42840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927767"/>
    <w:multiLevelType w:val="hybridMultilevel"/>
    <w:tmpl w:val="AE50AAA8"/>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784B5B"/>
    <w:multiLevelType w:val="hybridMultilevel"/>
    <w:tmpl w:val="3FFAE9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FE5C4E"/>
    <w:multiLevelType w:val="hybridMultilevel"/>
    <w:tmpl w:val="300CBF68"/>
    <w:lvl w:ilvl="0" w:tplc="3A74CD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15:restartNumberingAfterBreak="0">
    <w:nsid w:val="4267306B"/>
    <w:multiLevelType w:val="hybridMultilevel"/>
    <w:tmpl w:val="51CA34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8D545D"/>
    <w:multiLevelType w:val="hybridMultilevel"/>
    <w:tmpl w:val="876847A0"/>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72D519C"/>
    <w:multiLevelType w:val="hybridMultilevel"/>
    <w:tmpl w:val="02E21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A90038"/>
    <w:multiLevelType w:val="hybridMultilevel"/>
    <w:tmpl w:val="05169B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B3A12C8"/>
    <w:multiLevelType w:val="hybridMultilevel"/>
    <w:tmpl w:val="74AEA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A214FF"/>
    <w:multiLevelType w:val="hybridMultilevel"/>
    <w:tmpl w:val="803E4DE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88E4A0C"/>
    <w:multiLevelType w:val="hybridMultilevel"/>
    <w:tmpl w:val="D10C3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0D041A"/>
    <w:multiLevelType w:val="hybridMultilevel"/>
    <w:tmpl w:val="FDF0991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DC978CF"/>
    <w:multiLevelType w:val="hybridMultilevel"/>
    <w:tmpl w:val="62EC5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109C8"/>
    <w:multiLevelType w:val="hybridMultilevel"/>
    <w:tmpl w:val="C8588D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
  </w:num>
  <w:num w:numId="3">
    <w:abstractNumId w:val="12"/>
  </w:num>
  <w:num w:numId="4">
    <w:abstractNumId w:val="38"/>
  </w:num>
  <w:num w:numId="5">
    <w:abstractNumId w:val="32"/>
  </w:num>
  <w:num w:numId="6">
    <w:abstractNumId w:val="29"/>
  </w:num>
  <w:num w:numId="7">
    <w:abstractNumId w:val="27"/>
  </w:num>
  <w:num w:numId="8">
    <w:abstractNumId w:val="3"/>
  </w:num>
  <w:num w:numId="9">
    <w:abstractNumId w:val="21"/>
  </w:num>
  <w:num w:numId="10">
    <w:abstractNumId w:val="13"/>
  </w:num>
  <w:num w:numId="11">
    <w:abstractNumId w:val="11"/>
  </w:num>
  <w:num w:numId="12">
    <w:abstractNumId w:val="31"/>
  </w:num>
  <w:num w:numId="13">
    <w:abstractNumId w:val="6"/>
  </w:num>
  <w:num w:numId="14">
    <w:abstractNumId w:val="5"/>
  </w:num>
  <w:num w:numId="15">
    <w:abstractNumId w:val="26"/>
  </w:num>
  <w:num w:numId="16">
    <w:abstractNumId w:val="16"/>
  </w:num>
  <w:num w:numId="17">
    <w:abstractNumId w:val="24"/>
  </w:num>
  <w:num w:numId="18">
    <w:abstractNumId w:val="22"/>
  </w:num>
  <w:num w:numId="19">
    <w:abstractNumId w:val="14"/>
  </w:num>
  <w:num w:numId="20">
    <w:abstractNumId w:val="4"/>
  </w:num>
  <w:num w:numId="21">
    <w:abstractNumId w:val="25"/>
  </w:num>
  <w:num w:numId="22">
    <w:abstractNumId w:val="19"/>
  </w:num>
  <w:num w:numId="23">
    <w:abstractNumId w:val="33"/>
  </w:num>
  <w:num w:numId="24">
    <w:abstractNumId w:val="15"/>
  </w:num>
  <w:num w:numId="25">
    <w:abstractNumId w:val="23"/>
  </w:num>
  <w:num w:numId="26">
    <w:abstractNumId w:val="37"/>
  </w:num>
  <w:num w:numId="27">
    <w:abstractNumId w:val="9"/>
  </w:num>
  <w:num w:numId="28">
    <w:abstractNumId w:val="8"/>
  </w:num>
  <w:num w:numId="29">
    <w:abstractNumId w:val="18"/>
  </w:num>
  <w:num w:numId="30">
    <w:abstractNumId w:val="10"/>
  </w:num>
  <w:num w:numId="31">
    <w:abstractNumId w:val="39"/>
  </w:num>
  <w:num w:numId="32">
    <w:abstractNumId w:val="2"/>
  </w:num>
  <w:num w:numId="33">
    <w:abstractNumId w:val="34"/>
  </w:num>
  <w:num w:numId="34">
    <w:abstractNumId w:val="36"/>
  </w:num>
  <w:num w:numId="35">
    <w:abstractNumId w:val="35"/>
  </w:num>
  <w:num w:numId="36">
    <w:abstractNumId w:val="0"/>
  </w:num>
  <w:num w:numId="37">
    <w:abstractNumId w:val="28"/>
  </w:num>
  <w:num w:numId="38">
    <w:abstractNumId w:val="17"/>
  </w:num>
  <w:num w:numId="39">
    <w:abstractNumId w:val="20"/>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D19"/>
    <w:rsid w:val="00002C6F"/>
    <w:rsid w:val="00003F4E"/>
    <w:rsid w:val="00004D41"/>
    <w:rsid w:val="0000655E"/>
    <w:rsid w:val="00007AB3"/>
    <w:rsid w:val="00010DAF"/>
    <w:rsid w:val="00012C4D"/>
    <w:rsid w:val="0001428A"/>
    <w:rsid w:val="00014497"/>
    <w:rsid w:val="00021198"/>
    <w:rsid w:val="00022B66"/>
    <w:rsid w:val="00027C47"/>
    <w:rsid w:val="0003021B"/>
    <w:rsid w:val="00030F24"/>
    <w:rsid w:val="000340F6"/>
    <w:rsid w:val="0003441D"/>
    <w:rsid w:val="00040779"/>
    <w:rsid w:val="00040F39"/>
    <w:rsid w:val="000445C2"/>
    <w:rsid w:val="00045DB3"/>
    <w:rsid w:val="0006186B"/>
    <w:rsid w:val="00062443"/>
    <w:rsid w:val="0006673B"/>
    <w:rsid w:val="00076009"/>
    <w:rsid w:val="00081738"/>
    <w:rsid w:val="00083F79"/>
    <w:rsid w:val="0008763E"/>
    <w:rsid w:val="000877F7"/>
    <w:rsid w:val="000960AF"/>
    <w:rsid w:val="00097CB2"/>
    <w:rsid w:val="000A2077"/>
    <w:rsid w:val="000A7C9C"/>
    <w:rsid w:val="000B3DEB"/>
    <w:rsid w:val="000C3558"/>
    <w:rsid w:val="000D3AA9"/>
    <w:rsid w:val="000D41A5"/>
    <w:rsid w:val="000D7723"/>
    <w:rsid w:val="000E287C"/>
    <w:rsid w:val="000F3840"/>
    <w:rsid w:val="000F458E"/>
    <w:rsid w:val="001007C1"/>
    <w:rsid w:val="00111DAA"/>
    <w:rsid w:val="00111E47"/>
    <w:rsid w:val="00112BE3"/>
    <w:rsid w:val="00123157"/>
    <w:rsid w:val="0012518A"/>
    <w:rsid w:val="00127A20"/>
    <w:rsid w:val="001324E9"/>
    <w:rsid w:val="00134142"/>
    <w:rsid w:val="001441D3"/>
    <w:rsid w:val="00144756"/>
    <w:rsid w:val="0014773C"/>
    <w:rsid w:val="00152D83"/>
    <w:rsid w:val="00163700"/>
    <w:rsid w:val="0016528B"/>
    <w:rsid w:val="00172762"/>
    <w:rsid w:val="00172E29"/>
    <w:rsid w:val="00176289"/>
    <w:rsid w:val="001804ED"/>
    <w:rsid w:val="001812F6"/>
    <w:rsid w:val="00183997"/>
    <w:rsid w:val="00191E38"/>
    <w:rsid w:val="001A1023"/>
    <w:rsid w:val="001A3917"/>
    <w:rsid w:val="001A6F6F"/>
    <w:rsid w:val="001B105B"/>
    <w:rsid w:val="001B16FD"/>
    <w:rsid w:val="001C3E0E"/>
    <w:rsid w:val="001D0D54"/>
    <w:rsid w:val="001D0EBE"/>
    <w:rsid w:val="001D5CA6"/>
    <w:rsid w:val="001D610E"/>
    <w:rsid w:val="001D6970"/>
    <w:rsid w:val="001E66CF"/>
    <w:rsid w:val="001F337E"/>
    <w:rsid w:val="001F7E77"/>
    <w:rsid w:val="00206ECF"/>
    <w:rsid w:val="002070E1"/>
    <w:rsid w:val="0021156E"/>
    <w:rsid w:val="00213A2D"/>
    <w:rsid w:val="0021446B"/>
    <w:rsid w:val="00215183"/>
    <w:rsid w:val="0021642D"/>
    <w:rsid w:val="00227B93"/>
    <w:rsid w:val="002346B6"/>
    <w:rsid w:val="002347A9"/>
    <w:rsid w:val="00236189"/>
    <w:rsid w:val="002410C2"/>
    <w:rsid w:val="00242020"/>
    <w:rsid w:val="0025023D"/>
    <w:rsid w:val="00250EDB"/>
    <w:rsid w:val="002642C2"/>
    <w:rsid w:val="0027179E"/>
    <w:rsid w:val="0028069D"/>
    <w:rsid w:val="002829FA"/>
    <w:rsid w:val="00282D5E"/>
    <w:rsid w:val="002A127C"/>
    <w:rsid w:val="002A1ED0"/>
    <w:rsid w:val="002A291E"/>
    <w:rsid w:val="002A2E53"/>
    <w:rsid w:val="002B300D"/>
    <w:rsid w:val="002B3163"/>
    <w:rsid w:val="002B50AF"/>
    <w:rsid w:val="002C638F"/>
    <w:rsid w:val="002C7A97"/>
    <w:rsid w:val="002D14E2"/>
    <w:rsid w:val="002D2C2C"/>
    <w:rsid w:val="002D2D4C"/>
    <w:rsid w:val="002D57D1"/>
    <w:rsid w:val="00302054"/>
    <w:rsid w:val="0030528E"/>
    <w:rsid w:val="00307585"/>
    <w:rsid w:val="003114B2"/>
    <w:rsid w:val="00316A8D"/>
    <w:rsid w:val="00320A34"/>
    <w:rsid w:val="00325A3C"/>
    <w:rsid w:val="00330C22"/>
    <w:rsid w:val="00333B76"/>
    <w:rsid w:val="003373B9"/>
    <w:rsid w:val="003411A0"/>
    <w:rsid w:val="003429DB"/>
    <w:rsid w:val="00357C41"/>
    <w:rsid w:val="00360611"/>
    <w:rsid w:val="003635B1"/>
    <w:rsid w:val="003640F8"/>
    <w:rsid w:val="00364E7E"/>
    <w:rsid w:val="003675EE"/>
    <w:rsid w:val="003708A2"/>
    <w:rsid w:val="00376633"/>
    <w:rsid w:val="003854F2"/>
    <w:rsid w:val="003869F8"/>
    <w:rsid w:val="00392B00"/>
    <w:rsid w:val="003940C3"/>
    <w:rsid w:val="003A5B50"/>
    <w:rsid w:val="003A6276"/>
    <w:rsid w:val="003A6E7A"/>
    <w:rsid w:val="003B178E"/>
    <w:rsid w:val="003B28DB"/>
    <w:rsid w:val="003C276D"/>
    <w:rsid w:val="003C2872"/>
    <w:rsid w:val="003C5535"/>
    <w:rsid w:val="003D419C"/>
    <w:rsid w:val="003D6F10"/>
    <w:rsid w:val="003E0AA9"/>
    <w:rsid w:val="003F68FD"/>
    <w:rsid w:val="00402092"/>
    <w:rsid w:val="004024F4"/>
    <w:rsid w:val="0040271E"/>
    <w:rsid w:val="0041229C"/>
    <w:rsid w:val="0041287D"/>
    <w:rsid w:val="0042745B"/>
    <w:rsid w:val="00447D88"/>
    <w:rsid w:val="00447E17"/>
    <w:rsid w:val="00450BAA"/>
    <w:rsid w:val="004579F9"/>
    <w:rsid w:val="00462BE0"/>
    <w:rsid w:val="0047584E"/>
    <w:rsid w:val="00476A7D"/>
    <w:rsid w:val="00480DA8"/>
    <w:rsid w:val="00485445"/>
    <w:rsid w:val="00491CEB"/>
    <w:rsid w:val="004937E9"/>
    <w:rsid w:val="00496AA2"/>
    <w:rsid w:val="00496E16"/>
    <w:rsid w:val="004A14AB"/>
    <w:rsid w:val="004A70CF"/>
    <w:rsid w:val="004B39AE"/>
    <w:rsid w:val="004B7A38"/>
    <w:rsid w:val="004B7FAC"/>
    <w:rsid w:val="004C17BA"/>
    <w:rsid w:val="004C4AFA"/>
    <w:rsid w:val="004C65B0"/>
    <w:rsid w:val="004C6FA0"/>
    <w:rsid w:val="004E1B48"/>
    <w:rsid w:val="004F194F"/>
    <w:rsid w:val="004F2B22"/>
    <w:rsid w:val="004F3D42"/>
    <w:rsid w:val="004F42CD"/>
    <w:rsid w:val="004F622A"/>
    <w:rsid w:val="00503E54"/>
    <w:rsid w:val="00510518"/>
    <w:rsid w:val="0051108F"/>
    <w:rsid w:val="0051247F"/>
    <w:rsid w:val="005167F4"/>
    <w:rsid w:val="00521FFD"/>
    <w:rsid w:val="00527709"/>
    <w:rsid w:val="00527A35"/>
    <w:rsid w:val="00530DD4"/>
    <w:rsid w:val="0053649D"/>
    <w:rsid w:val="00541DD0"/>
    <w:rsid w:val="0054582B"/>
    <w:rsid w:val="005507B5"/>
    <w:rsid w:val="00552359"/>
    <w:rsid w:val="00552654"/>
    <w:rsid w:val="00553286"/>
    <w:rsid w:val="00554975"/>
    <w:rsid w:val="00557CC0"/>
    <w:rsid w:val="00571977"/>
    <w:rsid w:val="00575E83"/>
    <w:rsid w:val="005954D3"/>
    <w:rsid w:val="005978C5"/>
    <w:rsid w:val="005A043D"/>
    <w:rsid w:val="005B0309"/>
    <w:rsid w:val="005D0689"/>
    <w:rsid w:val="005E05B6"/>
    <w:rsid w:val="005E1B38"/>
    <w:rsid w:val="005E3550"/>
    <w:rsid w:val="005E4CA0"/>
    <w:rsid w:val="005F51D6"/>
    <w:rsid w:val="00600766"/>
    <w:rsid w:val="006050B6"/>
    <w:rsid w:val="00605E6D"/>
    <w:rsid w:val="00606E73"/>
    <w:rsid w:val="006125A4"/>
    <w:rsid w:val="0061420F"/>
    <w:rsid w:val="00617AE6"/>
    <w:rsid w:val="0062120B"/>
    <w:rsid w:val="00632565"/>
    <w:rsid w:val="00633D94"/>
    <w:rsid w:val="00633E39"/>
    <w:rsid w:val="00637679"/>
    <w:rsid w:val="00640E40"/>
    <w:rsid w:val="0064307D"/>
    <w:rsid w:val="0065380B"/>
    <w:rsid w:val="006628DD"/>
    <w:rsid w:val="00665AAB"/>
    <w:rsid w:val="00671016"/>
    <w:rsid w:val="006712D8"/>
    <w:rsid w:val="006816E2"/>
    <w:rsid w:val="0069343D"/>
    <w:rsid w:val="00693C21"/>
    <w:rsid w:val="00693C65"/>
    <w:rsid w:val="00695235"/>
    <w:rsid w:val="00695AB2"/>
    <w:rsid w:val="006B228D"/>
    <w:rsid w:val="006B3C2D"/>
    <w:rsid w:val="006B6C6D"/>
    <w:rsid w:val="006C2A5C"/>
    <w:rsid w:val="006C332B"/>
    <w:rsid w:val="006C609B"/>
    <w:rsid w:val="006D04F9"/>
    <w:rsid w:val="006D1177"/>
    <w:rsid w:val="006D7C5E"/>
    <w:rsid w:val="006E04AD"/>
    <w:rsid w:val="006E1C95"/>
    <w:rsid w:val="006F0A85"/>
    <w:rsid w:val="006F0C47"/>
    <w:rsid w:val="006F59C3"/>
    <w:rsid w:val="006F65C3"/>
    <w:rsid w:val="006F77AC"/>
    <w:rsid w:val="007002C8"/>
    <w:rsid w:val="00702EDE"/>
    <w:rsid w:val="00715911"/>
    <w:rsid w:val="00716E3F"/>
    <w:rsid w:val="00716FA3"/>
    <w:rsid w:val="00734142"/>
    <w:rsid w:val="00741DD0"/>
    <w:rsid w:val="00741EEE"/>
    <w:rsid w:val="00742E4A"/>
    <w:rsid w:val="007474F2"/>
    <w:rsid w:val="007529B4"/>
    <w:rsid w:val="00755CDC"/>
    <w:rsid w:val="007620D5"/>
    <w:rsid w:val="00764003"/>
    <w:rsid w:val="007672D9"/>
    <w:rsid w:val="00774AF1"/>
    <w:rsid w:val="00775E9D"/>
    <w:rsid w:val="00781B84"/>
    <w:rsid w:val="00782915"/>
    <w:rsid w:val="00786E16"/>
    <w:rsid w:val="00794782"/>
    <w:rsid w:val="007A0821"/>
    <w:rsid w:val="007A43D2"/>
    <w:rsid w:val="007A5236"/>
    <w:rsid w:val="007A603C"/>
    <w:rsid w:val="007E027B"/>
    <w:rsid w:val="007E13BD"/>
    <w:rsid w:val="007E4C33"/>
    <w:rsid w:val="007E5611"/>
    <w:rsid w:val="007F30F9"/>
    <w:rsid w:val="007F3442"/>
    <w:rsid w:val="007F3F27"/>
    <w:rsid w:val="007F5F42"/>
    <w:rsid w:val="007F6D0A"/>
    <w:rsid w:val="007F7D5D"/>
    <w:rsid w:val="00803338"/>
    <w:rsid w:val="00806087"/>
    <w:rsid w:val="00813D98"/>
    <w:rsid w:val="00831F4C"/>
    <w:rsid w:val="0084011C"/>
    <w:rsid w:val="0084083D"/>
    <w:rsid w:val="00841A3A"/>
    <w:rsid w:val="00842445"/>
    <w:rsid w:val="008451C6"/>
    <w:rsid w:val="00847D68"/>
    <w:rsid w:val="00851DC2"/>
    <w:rsid w:val="008567D7"/>
    <w:rsid w:val="008571E4"/>
    <w:rsid w:val="00866219"/>
    <w:rsid w:val="008677B1"/>
    <w:rsid w:val="00872411"/>
    <w:rsid w:val="00885AFE"/>
    <w:rsid w:val="0089004C"/>
    <w:rsid w:val="00894F06"/>
    <w:rsid w:val="008A2DC0"/>
    <w:rsid w:val="008A7696"/>
    <w:rsid w:val="008B07DA"/>
    <w:rsid w:val="008B28EF"/>
    <w:rsid w:val="008B773D"/>
    <w:rsid w:val="008C2D6B"/>
    <w:rsid w:val="008C4FBF"/>
    <w:rsid w:val="008C5B12"/>
    <w:rsid w:val="008D186D"/>
    <w:rsid w:val="008D29BC"/>
    <w:rsid w:val="008D2E11"/>
    <w:rsid w:val="008E03B1"/>
    <w:rsid w:val="008E0407"/>
    <w:rsid w:val="008E2C7D"/>
    <w:rsid w:val="008E491E"/>
    <w:rsid w:val="008F2708"/>
    <w:rsid w:val="008F4B14"/>
    <w:rsid w:val="008F5BBF"/>
    <w:rsid w:val="009121D0"/>
    <w:rsid w:val="009171A1"/>
    <w:rsid w:val="0092366A"/>
    <w:rsid w:val="0092529E"/>
    <w:rsid w:val="00931962"/>
    <w:rsid w:val="009423D7"/>
    <w:rsid w:val="009451AF"/>
    <w:rsid w:val="009455C0"/>
    <w:rsid w:val="00952969"/>
    <w:rsid w:val="009540AA"/>
    <w:rsid w:val="009541B2"/>
    <w:rsid w:val="00964679"/>
    <w:rsid w:val="00964FF5"/>
    <w:rsid w:val="00971C6B"/>
    <w:rsid w:val="00975FAB"/>
    <w:rsid w:val="009802E1"/>
    <w:rsid w:val="00980F26"/>
    <w:rsid w:val="00982882"/>
    <w:rsid w:val="0099388E"/>
    <w:rsid w:val="00996376"/>
    <w:rsid w:val="009A0539"/>
    <w:rsid w:val="009A16FE"/>
    <w:rsid w:val="009B7C08"/>
    <w:rsid w:val="009C5028"/>
    <w:rsid w:val="009D1B0D"/>
    <w:rsid w:val="009D3B5E"/>
    <w:rsid w:val="009E2A74"/>
    <w:rsid w:val="009E5904"/>
    <w:rsid w:val="009E76EE"/>
    <w:rsid w:val="009F065E"/>
    <w:rsid w:val="009F1368"/>
    <w:rsid w:val="009F582E"/>
    <w:rsid w:val="00A0011B"/>
    <w:rsid w:val="00A025B1"/>
    <w:rsid w:val="00A05EF5"/>
    <w:rsid w:val="00A06961"/>
    <w:rsid w:val="00A07125"/>
    <w:rsid w:val="00A07AA7"/>
    <w:rsid w:val="00A134CB"/>
    <w:rsid w:val="00A241D6"/>
    <w:rsid w:val="00A244A6"/>
    <w:rsid w:val="00A24555"/>
    <w:rsid w:val="00A2473A"/>
    <w:rsid w:val="00A24BFC"/>
    <w:rsid w:val="00A25BD1"/>
    <w:rsid w:val="00A42E1D"/>
    <w:rsid w:val="00A43E0E"/>
    <w:rsid w:val="00A451C5"/>
    <w:rsid w:val="00A46C33"/>
    <w:rsid w:val="00A47AC7"/>
    <w:rsid w:val="00A47CB8"/>
    <w:rsid w:val="00A5012E"/>
    <w:rsid w:val="00A54D9C"/>
    <w:rsid w:val="00A55634"/>
    <w:rsid w:val="00A60387"/>
    <w:rsid w:val="00A611F6"/>
    <w:rsid w:val="00A61768"/>
    <w:rsid w:val="00A62325"/>
    <w:rsid w:val="00A62513"/>
    <w:rsid w:val="00A648BF"/>
    <w:rsid w:val="00A65054"/>
    <w:rsid w:val="00A726A5"/>
    <w:rsid w:val="00A7685F"/>
    <w:rsid w:val="00A81227"/>
    <w:rsid w:val="00A81555"/>
    <w:rsid w:val="00A82753"/>
    <w:rsid w:val="00A96459"/>
    <w:rsid w:val="00AA5ED4"/>
    <w:rsid w:val="00AA677A"/>
    <w:rsid w:val="00AB0BE1"/>
    <w:rsid w:val="00AB361E"/>
    <w:rsid w:val="00AD0ED4"/>
    <w:rsid w:val="00AD1EDC"/>
    <w:rsid w:val="00AD23AD"/>
    <w:rsid w:val="00AD4CAD"/>
    <w:rsid w:val="00AD6D11"/>
    <w:rsid w:val="00AD6F21"/>
    <w:rsid w:val="00AD77C1"/>
    <w:rsid w:val="00AE20FE"/>
    <w:rsid w:val="00AE5038"/>
    <w:rsid w:val="00AF0500"/>
    <w:rsid w:val="00AF3A00"/>
    <w:rsid w:val="00B03442"/>
    <w:rsid w:val="00B047B1"/>
    <w:rsid w:val="00B04D01"/>
    <w:rsid w:val="00B110A9"/>
    <w:rsid w:val="00B117D6"/>
    <w:rsid w:val="00B144E1"/>
    <w:rsid w:val="00B145C1"/>
    <w:rsid w:val="00B22291"/>
    <w:rsid w:val="00B248D8"/>
    <w:rsid w:val="00B274B8"/>
    <w:rsid w:val="00B375D5"/>
    <w:rsid w:val="00B400D2"/>
    <w:rsid w:val="00B440B5"/>
    <w:rsid w:val="00B60DA9"/>
    <w:rsid w:val="00B6266D"/>
    <w:rsid w:val="00B63145"/>
    <w:rsid w:val="00B726AA"/>
    <w:rsid w:val="00B7626D"/>
    <w:rsid w:val="00B764DD"/>
    <w:rsid w:val="00B76AB6"/>
    <w:rsid w:val="00B77C26"/>
    <w:rsid w:val="00B831E7"/>
    <w:rsid w:val="00B84042"/>
    <w:rsid w:val="00B8439E"/>
    <w:rsid w:val="00B90E0B"/>
    <w:rsid w:val="00B936D0"/>
    <w:rsid w:val="00B94531"/>
    <w:rsid w:val="00BA5961"/>
    <w:rsid w:val="00BB26B0"/>
    <w:rsid w:val="00BC0C91"/>
    <w:rsid w:val="00BD2428"/>
    <w:rsid w:val="00BD2FFA"/>
    <w:rsid w:val="00BD4BC4"/>
    <w:rsid w:val="00BD6156"/>
    <w:rsid w:val="00BE0829"/>
    <w:rsid w:val="00BE1123"/>
    <w:rsid w:val="00BE1810"/>
    <w:rsid w:val="00BE48DF"/>
    <w:rsid w:val="00BF45BA"/>
    <w:rsid w:val="00C06242"/>
    <w:rsid w:val="00C106F5"/>
    <w:rsid w:val="00C12864"/>
    <w:rsid w:val="00C12F68"/>
    <w:rsid w:val="00C16137"/>
    <w:rsid w:val="00C225C8"/>
    <w:rsid w:val="00C32ED9"/>
    <w:rsid w:val="00C431ED"/>
    <w:rsid w:val="00C55629"/>
    <w:rsid w:val="00C670E7"/>
    <w:rsid w:val="00C757FD"/>
    <w:rsid w:val="00C7781A"/>
    <w:rsid w:val="00C81B16"/>
    <w:rsid w:val="00C84812"/>
    <w:rsid w:val="00C87BAF"/>
    <w:rsid w:val="00C93740"/>
    <w:rsid w:val="00C956BB"/>
    <w:rsid w:val="00C95AED"/>
    <w:rsid w:val="00CB1D80"/>
    <w:rsid w:val="00CB246D"/>
    <w:rsid w:val="00CB6C99"/>
    <w:rsid w:val="00CD267E"/>
    <w:rsid w:val="00CD6185"/>
    <w:rsid w:val="00CD7B6D"/>
    <w:rsid w:val="00CE084F"/>
    <w:rsid w:val="00CE410E"/>
    <w:rsid w:val="00CE5D29"/>
    <w:rsid w:val="00CE7F0F"/>
    <w:rsid w:val="00CF41EC"/>
    <w:rsid w:val="00CF6168"/>
    <w:rsid w:val="00D01C71"/>
    <w:rsid w:val="00D04378"/>
    <w:rsid w:val="00D056BC"/>
    <w:rsid w:val="00D06B97"/>
    <w:rsid w:val="00D12DA2"/>
    <w:rsid w:val="00D13252"/>
    <w:rsid w:val="00D13BB4"/>
    <w:rsid w:val="00D162D6"/>
    <w:rsid w:val="00D17B1C"/>
    <w:rsid w:val="00D22236"/>
    <w:rsid w:val="00D22471"/>
    <w:rsid w:val="00D231BC"/>
    <w:rsid w:val="00D352C0"/>
    <w:rsid w:val="00D37493"/>
    <w:rsid w:val="00D462C9"/>
    <w:rsid w:val="00D50D19"/>
    <w:rsid w:val="00D51656"/>
    <w:rsid w:val="00D6249A"/>
    <w:rsid w:val="00D62BAC"/>
    <w:rsid w:val="00D667CA"/>
    <w:rsid w:val="00D715D1"/>
    <w:rsid w:val="00D7685F"/>
    <w:rsid w:val="00D83F7B"/>
    <w:rsid w:val="00D8450F"/>
    <w:rsid w:val="00D861A7"/>
    <w:rsid w:val="00D869C5"/>
    <w:rsid w:val="00D92CC3"/>
    <w:rsid w:val="00DA25B5"/>
    <w:rsid w:val="00DA26B9"/>
    <w:rsid w:val="00DA3B4D"/>
    <w:rsid w:val="00DA4779"/>
    <w:rsid w:val="00DB55EE"/>
    <w:rsid w:val="00DD1C79"/>
    <w:rsid w:val="00DD5DA3"/>
    <w:rsid w:val="00DD748F"/>
    <w:rsid w:val="00DE43BA"/>
    <w:rsid w:val="00DE7027"/>
    <w:rsid w:val="00DE7B55"/>
    <w:rsid w:val="00DE7D70"/>
    <w:rsid w:val="00DF024B"/>
    <w:rsid w:val="00DF0435"/>
    <w:rsid w:val="00DF78BD"/>
    <w:rsid w:val="00E01A1E"/>
    <w:rsid w:val="00E03ABF"/>
    <w:rsid w:val="00E05DA8"/>
    <w:rsid w:val="00E06621"/>
    <w:rsid w:val="00E1041D"/>
    <w:rsid w:val="00E21141"/>
    <w:rsid w:val="00E260DA"/>
    <w:rsid w:val="00E31061"/>
    <w:rsid w:val="00E31F91"/>
    <w:rsid w:val="00E34BF1"/>
    <w:rsid w:val="00E3627A"/>
    <w:rsid w:val="00E41222"/>
    <w:rsid w:val="00E41E46"/>
    <w:rsid w:val="00E47E2C"/>
    <w:rsid w:val="00E52861"/>
    <w:rsid w:val="00E56C32"/>
    <w:rsid w:val="00E60F6A"/>
    <w:rsid w:val="00E62861"/>
    <w:rsid w:val="00E70031"/>
    <w:rsid w:val="00E71215"/>
    <w:rsid w:val="00E71749"/>
    <w:rsid w:val="00E718FA"/>
    <w:rsid w:val="00E724E6"/>
    <w:rsid w:val="00E72D7A"/>
    <w:rsid w:val="00E74AF1"/>
    <w:rsid w:val="00E74B38"/>
    <w:rsid w:val="00E82BD3"/>
    <w:rsid w:val="00E83272"/>
    <w:rsid w:val="00E92488"/>
    <w:rsid w:val="00EA3840"/>
    <w:rsid w:val="00EB593E"/>
    <w:rsid w:val="00EC5992"/>
    <w:rsid w:val="00ED2D62"/>
    <w:rsid w:val="00ED5431"/>
    <w:rsid w:val="00EE0234"/>
    <w:rsid w:val="00EE697D"/>
    <w:rsid w:val="00EF1BD5"/>
    <w:rsid w:val="00EF674D"/>
    <w:rsid w:val="00EF7B6C"/>
    <w:rsid w:val="00F128A0"/>
    <w:rsid w:val="00F27AAA"/>
    <w:rsid w:val="00F43C26"/>
    <w:rsid w:val="00F4400C"/>
    <w:rsid w:val="00F45526"/>
    <w:rsid w:val="00F5563F"/>
    <w:rsid w:val="00F761CE"/>
    <w:rsid w:val="00F9538B"/>
    <w:rsid w:val="00F9746C"/>
    <w:rsid w:val="00F97C31"/>
    <w:rsid w:val="00FA72F6"/>
    <w:rsid w:val="00FB22C5"/>
    <w:rsid w:val="00FB4CD4"/>
    <w:rsid w:val="00FC0DC0"/>
    <w:rsid w:val="00FC1F64"/>
    <w:rsid w:val="00FC4B04"/>
    <w:rsid w:val="00FD0025"/>
    <w:rsid w:val="00FD4359"/>
    <w:rsid w:val="00FD74C3"/>
    <w:rsid w:val="00FF0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FF3D1"/>
  <w15:docId w15:val="{D761BD07-0ED9-43D4-AA8E-D5EE6DDA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D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4400C"/>
    <w:pPr>
      <w:keepNext/>
      <w:jc w:val="both"/>
      <w:outlineLvl w:val="0"/>
    </w:pPr>
    <w:rPr>
      <w:sz w:val="28"/>
      <w:szCs w:val="20"/>
    </w:rPr>
  </w:style>
  <w:style w:type="paragraph" w:styleId="2">
    <w:name w:val="heading 2"/>
    <w:basedOn w:val="a"/>
    <w:next w:val="a"/>
    <w:link w:val="20"/>
    <w:unhideWhenUsed/>
    <w:qFormat/>
    <w:rsid w:val="004027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qFormat/>
    <w:rsid w:val="006F59C3"/>
    <w:pPr>
      <w:keepNext/>
      <w:tabs>
        <w:tab w:val="left" w:pos="4253"/>
      </w:tabs>
      <w:spacing w:line="360" w:lineRule="exact"/>
      <w:ind w:right="5385"/>
      <w:jc w:val="center"/>
      <w:outlineLvl w:val="4"/>
    </w:pPr>
    <w:rPr>
      <w:rFonts w:ascii="Arial Narrow" w:hAnsi="Arial Narrow"/>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D19"/>
    <w:rPr>
      <w:rFonts w:ascii="Tahoma" w:hAnsi="Tahoma" w:cs="Tahoma"/>
      <w:sz w:val="16"/>
      <w:szCs w:val="16"/>
    </w:rPr>
  </w:style>
  <w:style w:type="character" w:customStyle="1" w:styleId="a4">
    <w:name w:val="Текст выноски Знак"/>
    <w:basedOn w:val="a0"/>
    <w:link w:val="a3"/>
    <w:uiPriority w:val="99"/>
    <w:semiHidden/>
    <w:rsid w:val="00D50D19"/>
    <w:rPr>
      <w:rFonts w:ascii="Tahoma" w:eastAsia="Times New Roman" w:hAnsi="Tahoma" w:cs="Tahoma"/>
      <w:sz w:val="16"/>
      <w:szCs w:val="16"/>
      <w:lang w:eastAsia="ru-RU"/>
    </w:rPr>
  </w:style>
  <w:style w:type="character" w:styleId="a5">
    <w:name w:val="Hyperlink"/>
    <w:basedOn w:val="a0"/>
    <w:uiPriority w:val="99"/>
    <w:rsid w:val="00A24BFC"/>
    <w:rPr>
      <w:rFonts w:ascii="Verdana" w:hAnsi="Verdana"/>
      <w:color w:val="0000FF"/>
      <w:u w:val="single"/>
      <w:lang w:val="en-US" w:eastAsia="en-US" w:bidi="ar-SA"/>
    </w:rPr>
  </w:style>
  <w:style w:type="paragraph" w:styleId="a6">
    <w:name w:val="header"/>
    <w:basedOn w:val="a"/>
    <w:link w:val="a7"/>
    <w:uiPriority w:val="99"/>
    <w:unhideWhenUsed/>
    <w:rsid w:val="00BE1810"/>
    <w:pPr>
      <w:tabs>
        <w:tab w:val="center" w:pos="4677"/>
        <w:tab w:val="right" w:pos="9355"/>
      </w:tabs>
    </w:pPr>
  </w:style>
  <w:style w:type="character" w:customStyle="1" w:styleId="a7">
    <w:name w:val="Верхний колонтитул Знак"/>
    <w:basedOn w:val="a0"/>
    <w:link w:val="a6"/>
    <w:uiPriority w:val="99"/>
    <w:rsid w:val="00BE181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1810"/>
    <w:pPr>
      <w:tabs>
        <w:tab w:val="center" w:pos="4677"/>
        <w:tab w:val="right" w:pos="9355"/>
      </w:tabs>
    </w:pPr>
  </w:style>
  <w:style w:type="character" w:customStyle="1" w:styleId="a9">
    <w:name w:val="Нижний колонтитул Знак"/>
    <w:basedOn w:val="a0"/>
    <w:link w:val="a8"/>
    <w:uiPriority w:val="99"/>
    <w:rsid w:val="00BE1810"/>
    <w:rPr>
      <w:rFonts w:ascii="Times New Roman" w:eastAsia="Times New Roman" w:hAnsi="Times New Roman" w:cs="Times New Roman"/>
      <w:sz w:val="24"/>
      <w:szCs w:val="24"/>
      <w:lang w:eastAsia="ru-RU"/>
    </w:rPr>
  </w:style>
  <w:style w:type="table" w:styleId="aa">
    <w:name w:val="Table Grid"/>
    <w:basedOn w:val="a1"/>
    <w:uiPriority w:val="59"/>
    <w:rsid w:val="0065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9004C"/>
    <w:pPr>
      <w:ind w:left="720"/>
      <w:contextualSpacing/>
    </w:pPr>
  </w:style>
  <w:style w:type="paragraph" w:customStyle="1" w:styleId="ConsPlusTitle">
    <w:name w:val="ConsPlusTitle"/>
    <w:rsid w:val="0084244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 Spacing"/>
    <w:link w:val="ad"/>
    <w:uiPriority w:val="1"/>
    <w:qFormat/>
    <w:rsid w:val="00206ECF"/>
    <w:pPr>
      <w:widowControl w:val="0"/>
      <w:spacing w:after="0" w:line="240" w:lineRule="auto"/>
      <w:jc w:val="both"/>
    </w:pPr>
    <w:rPr>
      <w:rFonts w:ascii="Times New Roman" w:eastAsia="Courier New" w:hAnsi="Times New Roman" w:cs="Courier New"/>
      <w:color w:val="000000"/>
      <w:sz w:val="24"/>
      <w:szCs w:val="24"/>
      <w:lang w:eastAsia="ru-RU"/>
    </w:rPr>
  </w:style>
  <w:style w:type="paragraph" w:customStyle="1" w:styleId="Style3">
    <w:name w:val="Style3"/>
    <w:basedOn w:val="a"/>
    <w:uiPriority w:val="99"/>
    <w:rsid w:val="00964FF5"/>
    <w:pPr>
      <w:widowControl w:val="0"/>
      <w:autoSpaceDE w:val="0"/>
      <w:autoSpaceDN w:val="0"/>
      <w:adjustRightInd w:val="0"/>
      <w:spacing w:line="318" w:lineRule="exact"/>
      <w:ind w:firstLine="710"/>
      <w:jc w:val="both"/>
    </w:pPr>
  </w:style>
  <w:style w:type="character" w:customStyle="1" w:styleId="FontStyle12">
    <w:name w:val="Font Style12"/>
    <w:uiPriority w:val="99"/>
    <w:rsid w:val="00964FF5"/>
    <w:rPr>
      <w:rFonts w:ascii="Times New Roman" w:hAnsi="Times New Roman" w:cs="Times New Roman"/>
      <w:sz w:val="24"/>
      <w:szCs w:val="24"/>
    </w:rPr>
  </w:style>
  <w:style w:type="paragraph" w:styleId="ae">
    <w:name w:val="footnote text"/>
    <w:basedOn w:val="a"/>
    <w:link w:val="af"/>
    <w:rsid w:val="00D861A7"/>
    <w:rPr>
      <w:rFonts w:eastAsia="Calibri"/>
      <w:sz w:val="20"/>
      <w:szCs w:val="20"/>
    </w:rPr>
  </w:style>
  <w:style w:type="character" w:customStyle="1" w:styleId="af">
    <w:name w:val="Текст сноски Знак"/>
    <w:basedOn w:val="a0"/>
    <w:link w:val="ae"/>
    <w:rsid w:val="00D861A7"/>
    <w:rPr>
      <w:rFonts w:ascii="Times New Roman" w:eastAsia="Calibri" w:hAnsi="Times New Roman" w:cs="Times New Roman"/>
      <w:sz w:val="20"/>
      <w:szCs w:val="20"/>
      <w:lang w:eastAsia="ru-RU"/>
    </w:rPr>
  </w:style>
  <w:style w:type="character" w:styleId="af0">
    <w:name w:val="footnote reference"/>
    <w:semiHidden/>
    <w:rsid w:val="00D861A7"/>
    <w:rPr>
      <w:rFonts w:cs="Times New Roman"/>
      <w:vertAlign w:val="superscript"/>
    </w:rPr>
  </w:style>
  <w:style w:type="paragraph" w:styleId="af1">
    <w:name w:val="endnote text"/>
    <w:basedOn w:val="a"/>
    <w:link w:val="af2"/>
    <w:uiPriority w:val="99"/>
    <w:semiHidden/>
    <w:unhideWhenUsed/>
    <w:rsid w:val="00EE0234"/>
    <w:rPr>
      <w:sz w:val="20"/>
      <w:szCs w:val="20"/>
    </w:rPr>
  </w:style>
  <w:style w:type="character" w:customStyle="1" w:styleId="af2">
    <w:name w:val="Текст концевой сноски Знак"/>
    <w:basedOn w:val="a0"/>
    <w:link w:val="af1"/>
    <w:uiPriority w:val="99"/>
    <w:semiHidden/>
    <w:rsid w:val="00EE0234"/>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EE0234"/>
    <w:rPr>
      <w:vertAlign w:val="superscript"/>
    </w:rPr>
  </w:style>
  <w:style w:type="paragraph" w:customStyle="1" w:styleId="af4">
    <w:name w:val="Знак Знак"/>
    <w:basedOn w:val="a"/>
    <w:uiPriority w:val="99"/>
    <w:rsid w:val="00AE5038"/>
    <w:pPr>
      <w:spacing w:after="160" w:line="240" w:lineRule="exact"/>
    </w:pPr>
    <w:rPr>
      <w:rFonts w:ascii="Verdana" w:hAnsi="Verdana" w:cs="Verdana"/>
      <w:sz w:val="20"/>
      <w:szCs w:val="20"/>
      <w:lang w:val="en-US" w:eastAsia="en-US"/>
    </w:rPr>
  </w:style>
  <w:style w:type="paragraph" w:customStyle="1" w:styleId="Default">
    <w:name w:val="Default"/>
    <w:rsid w:val="00172762"/>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FollowedHyperlink"/>
    <w:basedOn w:val="a0"/>
    <w:uiPriority w:val="99"/>
    <w:semiHidden/>
    <w:unhideWhenUsed/>
    <w:rsid w:val="00775E9D"/>
    <w:rPr>
      <w:color w:val="800080" w:themeColor="followedHyperlink"/>
      <w:u w:val="single"/>
    </w:rPr>
  </w:style>
  <w:style w:type="paragraph" w:styleId="af6">
    <w:name w:val="Normal (Web)"/>
    <w:basedOn w:val="a"/>
    <w:link w:val="af7"/>
    <w:uiPriority w:val="99"/>
    <w:unhideWhenUsed/>
    <w:rsid w:val="003F68FD"/>
    <w:pPr>
      <w:spacing w:before="100" w:beforeAutospacing="1" w:after="100" w:afterAutospacing="1"/>
    </w:pPr>
  </w:style>
  <w:style w:type="paragraph" w:customStyle="1" w:styleId="center">
    <w:name w:val="center"/>
    <w:basedOn w:val="a"/>
    <w:rsid w:val="007A603C"/>
    <w:pPr>
      <w:spacing w:before="100" w:beforeAutospacing="1" w:after="100" w:afterAutospacing="1"/>
    </w:pPr>
  </w:style>
  <w:style w:type="character" w:customStyle="1" w:styleId="ad">
    <w:name w:val="Без интервала Знак"/>
    <w:link w:val="ac"/>
    <w:uiPriority w:val="1"/>
    <w:rsid w:val="00CB1D80"/>
    <w:rPr>
      <w:rFonts w:ascii="Times New Roman" w:eastAsia="Courier New" w:hAnsi="Times New Roman" w:cs="Courier New"/>
      <w:color w:val="000000"/>
      <w:sz w:val="24"/>
      <w:szCs w:val="24"/>
      <w:lang w:eastAsia="ru-RU"/>
    </w:rPr>
  </w:style>
  <w:style w:type="character" w:customStyle="1" w:styleId="af7">
    <w:name w:val="Обычный (веб) Знак"/>
    <w:link w:val="af6"/>
    <w:uiPriority w:val="99"/>
    <w:rsid w:val="00CB1D8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4400C"/>
    <w:rPr>
      <w:rFonts w:ascii="Times New Roman" w:eastAsia="Times New Roman" w:hAnsi="Times New Roman" w:cs="Times New Roman"/>
      <w:sz w:val="28"/>
      <w:szCs w:val="20"/>
      <w:lang w:eastAsia="ru-RU"/>
    </w:rPr>
  </w:style>
  <w:style w:type="paragraph" w:customStyle="1" w:styleId="24">
    <w:name w:val="Основной текст 24"/>
    <w:basedOn w:val="a"/>
    <w:rsid w:val="00E718FA"/>
    <w:rPr>
      <w:sz w:val="28"/>
      <w:szCs w:val="20"/>
    </w:rPr>
  </w:style>
  <w:style w:type="character" w:customStyle="1" w:styleId="20">
    <w:name w:val="Заголовок 2 Знак"/>
    <w:basedOn w:val="a0"/>
    <w:link w:val="2"/>
    <w:rsid w:val="0040271E"/>
    <w:rPr>
      <w:rFonts w:asciiTheme="majorHAnsi" w:eastAsiaTheme="majorEastAsia" w:hAnsiTheme="majorHAnsi" w:cstheme="majorBidi"/>
      <w:color w:val="365F91" w:themeColor="accent1" w:themeShade="BF"/>
      <w:sz w:val="26"/>
      <w:szCs w:val="26"/>
      <w:lang w:eastAsia="ru-RU"/>
    </w:rPr>
  </w:style>
  <w:style w:type="paragraph" w:customStyle="1" w:styleId="af8">
    <w:name w:val="Содержимое таблицы"/>
    <w:basedOn w:val="a"/>
    <w:qFormat/>
    <w:rsid w:val="006F59C3"/>
    <w:pPr>
      <w:suppressLineNumbers/>
    </w:pPr>
    <w:rPr>
      <w:rFonts w:ascii="Liberation Serif" w:eastAsia="NSimSun" w:hAnsi="Liberation Serif" w:cs="Arial"/>
      <w:kern w:val="2"/>
      <w:lang w:eastAsia="zh-CN" w:bidi="hi-IN"/>
    </w:rPr>
  </w:style>
  <w:style w:type="character" w:customStyle="1" w:styleId="50">
    <w:name w:val="Заголовок 5 Знак"/>
    <w:basedOn w:val="a0"/>
    <w:link w:val="5"/>
    <w:rsid w:val="006F59C3"/>
    <w:rPr>
      <w:rFonts w:ascii="Arial Narrow" w:eastAsia="Times New Roman" w:hAnsi="Arial Narrow" w:cs="Times New Roman"/>
      <w:b/>
      <w:sz w:val="36"/>
      <w:szCs w:val="20"/>
      <w:lang w:eastAsia="ru-RU"/>
    </w:rPr>
  </w:style>
  <w:style w:type="paragraph" w:customStyle="1" w:styleId="TableParagraph">
    <w:name w:val="Table Paragraph"/>
    <w:basedOn w:val="a"/>
    <w:uiPriority w:val="1"/>
    <w:qFormat/>
    <w:rsid w:val="00EF674D"/>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94285">
      <w:bodyDiv w:val="1"/>
      <w:marLeft w:val="0"/>
      <w:marRight w:val="0"/>
      <w:marTop w:val="0"/>
      <w:marBottom w:val="0"/>
      <w:divBdr>
        <w:top w:val="none" w:sz="0" w:space="0" w:color="auto"/>
        <w:left w:val="none" w:sz="0" w:space="0" w:color="auto"/>
        <w:bottom w:val="none" w:sz="0" w:space="0" w:color="auto"/>
        <w:right w:val="none" w:sz="0" w:space="0" w:color="auto"/>
      </w:divBdr>
    </w:div>
    <w:div w:id="1062481423">
      <w:bodyDiv w:val="1"/>
      <w:marLeft w:val="0"/>
      <w:marRight w:val="0"/>
      <w:marTop w:val="0"/>
      <w:marBottom w:val="0"/>
      <w:divBdr>
        <w:top w:val="none" w:sz="0" w:space="0" w:color="auto"/>
        <w:left w:val="none" w:sz="0" w:space="0" w:color="auto"/>
        <w:bottom w:val="none" w:sz="0" w:space="0" w:color="auto"/>
        <w:right w:val="none" w:sz="0" w:space="0" w:color="auto"/>
      </w:divBdr>
    </w:div>
    <w:div w:id="1588534585">
      <w:bodyDiv w:val="1"/>
      <w:marLeft w:val="0"/>
      <w:marRight w:val="0"/>
      <w:marTop w:val="0"/>
      <w:marBottom w:val="0"/>
      <w:divBdr>
        <w:top w:val="none" w:sz="0" w:space="0" w:color="auto"/>
        <w:left w:val="none" w:sz="0" w:space="0" w:color="auto"/>
        <w:bottom w:val="none" w:sz="0" w:space="0" w:color="auto"/>
        <w:right w:val="none" w:sz="0" w:space="0" w:color="auto"/>
      </w:divBdr>
    </w:div>
    <w:div w:id="17126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k.com/ugansktv?w=wall-38941736_54608" TargetMode="External"/><Relationship Id="rId18" Type="http://schemas.openxmlformats.org/officeDocument/2006/relationships/hyperlink" Target="https://vk.com/online_admugansk?w=wall-127859266_910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dshiugansk?w=wall-185780372_1324%2Fall" TargetMode="External"/><Relationship Id="rId17" Type="http://schemas.openxmlformats.org/officeDocument/2006/relationships/hyperlink" Target="https://vk.com/kdkugansk?w=wall-70991116_4900" TargetMode="External"/><Relationship Id="rId2" Type="http://schemas.openxmlformats.org/officeDocument/2006/relationships/numbering" Target="numbering.xml"/><Relationship Id="rId16" Type="http://schemas.openxmlformats.org/officeDocument/2006/relationships/hyperlink" Target="https://vk.com/kdkugansk?w=wall-70991116_451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bukkdk.ru/news/russkiy-harakter-prazdnichnyy-koncert-k-23-fevralya/" TargetMode="External"/><Relationship Id="rId5" Type="http://schemas.openxmlformats.org/officeDocument/2006/relationships/webSettings" Target="webSettings.xml"/><Relationship Id="rId15" Type="http://schemas.openxmlformats.org/officeDocument/2006/relationships/hyperlink" Target="https://vk.com/kdkugansk?w=wall-70991116_4506" TargetMode="External"/><Relationship Id="rId10" Type="http://schemas.openxmlformats.org/officeDocument/2006/relationships/hyperlink" Target="https://vk.com/kdkugansk?z=video-70991116_456239993%2F7b55e6c221a1bc73ed%2Fpl_wall_-70991116" TargetMode="External"/><Relationship Id="rId19" Type="http://schemas.openxmlformats.org/officeDocument/2006/relationships/hyperlink" Target="http://dshiugansk.ru/bezopasnost" TargetMode="External"/><Relationship Id="rId4" Type="http://schemas.openxmlformats.org/officeDocument/2006/relationships/settings" Target="settings.xml"/><Relationship Id="rId9" Type="http://schemas.openxmlformats.org/officeDocument/2006/relationships/hyperlink" Target="http://www.admugansk.ru/read/47579" TargetMode="External"/><Relationship Id="rId14" Type="http://schemas.openxmlformats.org/officeDocument/2006/relationships/hyperlink" Target="https://vk.com/eto_yugansk_detka?w=wall-52642163_116216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25570-C762-4DA3-BB57-B671A5FB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24</Pages>
  <Words>8317</Words>
  <Characters>47409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OrgGuest</dc:creator>
  <cp:lastModifiedBy>OVPO</cp:lastModifiedBy>
  <cp:revision>136</cp:revision>
  <cp:lastPrinted>2020-01-09T10:40:00Z</cp:lastPrinted>
  <dcterms:created xsi:type="dcterms:W3CDTF">2020-01-09T05:34:00Z</dcterms:created>
  <dcterms:modified xsi:type="dcterms:W3CDTF">2021-04-08T10:43:00Z</dcterms:modified>
</cp:coreProperties>
</file>