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0B1455" wp14:editId="3917F3BF">
            <wp:simplePos x="0" y="0"/>
            <wp:positionH relativeFrom="margin">
              <wp:align>center</wp:align>
            </wp:positionH>
            <wp:positionV relativeFrom="paragraph">
              <wp:posOffset>-77470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75B" w:rsidRPr="00212238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E1F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84C2D" w:rsidRPr="00E82C4D" w:rsidTr="00A4116A">
        <w:trPr>
          <w:cantSplit/>
          <w:trHeight w:val="271"/>
        </w:trPr>
        <w:tc>
          <w:tcPr>
            <w:tcW w:w="2410" w:type="dxa"/>
            <w:hideMark/>
          </w:tcPr>
          <w:p w:rsidR="00884C2D" w:rsidRPr="00E82C4D" w:rsidRDefault="00884C2D" w:rsidP="00A41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E82C4D"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  <w:tc>
          <w:tcPr>
            <w:tcW w:w="5403" w:type="dxa"/>
          </w:tcPr>
          <w:p w:rsidR="00884C2D" w:rsidRPr="00E82C4D" w:rsidRDefault="00884C2D" w:rsidP="00A41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884C2D" w:rsidRPr="00E82C4D" w:rsidRDefault="00884C2D" w:rsidP="00A41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№ 473</w:t>
            </w:r>
            <w:r w:rsidRPr="00E82C4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EA475B" w:rsidRPr="000E1F29" w:rsidRDefault="00EA475B" w:rsidP="00EA4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E1F29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0E1F29">
        <w:rPr>
          <w:rFonts w:ascii="Times New Roman" w:eastAsia="Times New Roman" w:hAnsi="Times New Roman" w:cs="Times New Roman"/>
          <w:sz w:val="24"/>
          <w:szCs w:val="20"/>
          <w:lang w:eastAsia="ru-RU"/>
        </w:rPr>
        <w:t>.Н</w:t>
      </w:r>
      <w:proofErr w:type="gramEnd"/>
      <w:r w:rsidRPr="000E1F29">
        <w:rPr>
          <w:rFonts w:ascii="Times New Roman" w:eastAsia="Times New Roman" w:hAnsi="Times New Roman" w:cs="Times New Roman"/>
          <w:sz w:val="24"/>
          <w:szCs w:val="20"/>
          <w:lang w:eastAsia="ru-RU"/>
        </w:rPr>
        <w:t>ефтеюганск</w:t>
      </w:r>
      <w:proofErr w:type="spellEnd"/>
    </w:p>
    <w:p w:rsidR="00EA475B" w:rsidRPr="000E1F29" w:rsidRDefault="00EA475B" w:rsidP="00EA4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1F29" w:rsidRDefault="00EA475B" w:rsidP="000E1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</w:t>
      </w:r>
      <w:r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утверждении</w:t>
      </w:r>
      <w:r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проект</w:t>
      </w:r>
      <w:r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0E1F29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планировки</w:t>
      </w:r>
      <w:r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803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проекта межевания </w:t>
      </w:r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ограниченной </w:t>
      </w:r>
      <w:proofErr w:type="spellStart"/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арковая</w:t>
      </w:r>
      <w:proofErr w:type="spellEnd"/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0E1F29"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ул.Мира</w:t>
      </w:r>
      <w:proofErr w:type="spellEnd"/>
      <w:r w:rsid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ул.Нефтяников</w:t>
      </w:r>
      <w:proofErr w:type="spellEnd"/>
      <w:r w:rsid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75B" w:rsidRPr="000E1F29" w:rsidRDefault="000E1F29" w:rsidP="000E1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(район СУ-905) </w:t>
      </w:r>
      <w:r w:rsidRPr="000E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</w:p>
    <w:p w:rsidR="00EA475B" w:rsidRPr="000E1F29" w:rsidRDefault="00EA475B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75B" w:rsidRPr="000E1F29" w:rsidRDefault="00EA475B" w:rsidP="00106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Федеральным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законом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Градостроительным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кодексом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="0003706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протокол и заключения от 19.03.2021</w:t>
      </w:r>
      <w:r w:rsidR="001F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по проекту планировки и проекту межевания территории, ограниченной </w:t>
      </w:r>
      <w:proofErr w:type="spell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арковая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ул.Нефтяников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 СУ-905) города Нефтеюганска, администрация</w:t>
      </w:r>
      <w:r w:rsidR="0003706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475B" w:rsidRPr="000E1F29" w:rsidRDefault="00EA475B" w:rsidP="00106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Утвердить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планировки</w:t>
      </w:r>
      <w:r w:rsidR="005D4803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</w:t>
      </w:r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ограниченной </w:t>
      </w:r>
      <w:proofErr w:type="spell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рковая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ул.Нефтяников</w:t>
      </w:r>
      <w:proofErr w:type="spellEnd"/>
      <w:r w:rsid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 СУ-905) города Нефтеюганска</w:t>
      </w:r>
      <w:r w:rsidR="00737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 к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45" w:rsidRDefault="00EA475B" w:rsidP="00106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Обнародовать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опубликовать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145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="00737145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37145" w:rsidRDefault="00737145" w:rsidP="00106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4BCE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разместить</w:t>
      </w:r>
      <w:r w:rsidR="0003706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proofErr w:type="gramEnd"/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5B"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EA475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75B" w:rsidRPr="000E1F29" w:rsidRDefault="00EA475B" w:rsidP="00106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0E1F29" w:rsidRDefault="00EA475B" w:rsidP="00106A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Контроль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постановления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возложить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заместителя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Абрамову</w:t>
      </w:r>
      <w:proofErr w:type="spellEnd"/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0E1F29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75B" w:rsidRPr="000E1F29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75B" w:rsidRPr="000E1F29" w:rsidRDefault="00EA475B" w:rsidP="00EA4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EA475B" w:rsidRPr="000E1F29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EA475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6B" w:rsidRPr="000E1F29" w:rsidRDefault="0003706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5B" w:rsidRPr="000E1F29" w:rsidRDefault="00EA475B" w:rsidP="001F59C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Приложение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EA475B" w:rsidRPr="000E1F29" w:rsidRDefault="00EA475B" w:rsidP="00EA475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C2D">
        <w:rPr>
          <w:rFonts w:ascii="Times New Roman" w:hAnsi="Times New Roman"/>
          <w:sz w:val="28"/>
          <w:szCs w:val="28"/>
        </w:rPr>
        <w:t>07</w:t>
      </w:r>
      <w:r w:rsidR="00884C2D" w:rsidRPr="00E82C4D">
        <w:rPr>
          <w:rFonts w:ascii="Times New Roman" w:hAnsi="Times New Roman"/>
          <w:sz w:val="28"/>
          <w:szCs w:val="28"/>
        </w:rPr>
        <w:t>.04.2021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C2D">
        <w:rPr>
          <w:rFonts w:ascii="Times New Roman" w:eastAsia="Times New Roman" w:hAnsi="Times New Roman" w:cs="Times New Roman"/>
          <w:sz w:val="28"/>
          <w:szCs w:val="28"/>
          <w:lang w:eastAsia="ru-RU"/>
        </w:rPr>
        <w:t>473-п</w:t>
      </w:r>
    </w:p>
    <w:p w:rsidR="00EA475B" w:rsidRPr="00212238" w:rsidRDefault="00EA475B" w:rsidP="00EA47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75B" w:rsidRPr="000E1F29" w:rsidRDefault="00EA475B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</w:t>
      </w:r>
    </w:p>
    <w:p w:rsidR="00EA475B" w:rsidRPr="000E1F29" w:rsidRDefault="00144BCE" w:rsidP="00EA4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планировки и проекта межевания </w:t>
      </w:r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ограниченной </w:t>
      </w:r>
      <w:proofErr w:type="spell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арковая</w:t>
      </w:r>
      <w:proofErr w:type="spellEnd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ул.Нефтяников</w:t>
      </w:r>
      <w:proofErr w:type="spellEnd"/>
      <w:r w:rsidR="008320C0" w:rsidRPr="008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 СУ-905) города Нефтеюганска</w:t>
      </w:r>
    </w:p>
    <w:p w:rsidR="00EA475B" w:rsidRPr="00212238" w:rsidRDefault="00EA475B" w:rsidP="00EA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75B" w:rsidRPr="00A62FF1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700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(утверждаемая) часть проекта планировки территории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75B" w:rsidRPr="00A62FF1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C3700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0E1F29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Положения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2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D77F97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EE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 планируемого развития территории, о плотности и параметрах застройки, о характеристиках объектов капитального строительства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EE" w:rsidRPr="000E1F29" w:rsidRDefault="00455DEE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1.1.2.Положение об очередности планируемого развития территории.</w:t>
      </w:r>
    </w:p>
    <w:p w:rsidR="00EA475B" w:rsidRPr="00A62FF1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62F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Графические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F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материалы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75B" w:rsidRPr="000E1F29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AC3700" w:rsidRPr="00AC3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планировки территории: красные линии; границы существующих и планируемых элементов планировочной структуры</w:t>
      </w:r>
      <w:r w:rsidR="00455DEE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EE" w:rsidRPr="000E1F29" w:rsidRDefault="00EA475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AC3700" w:rsidRPr="00AC3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планировки территории: границы зон планируемого размещения объектов капитального строительства</w:t>
      </w:r>
      <w:r w:rsidR="00455DEE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EE" w:rsidRPr="00A62FF1" w:rsidRDefault="00455DEE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3700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(утверждаемая) часть проекта межевания территории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DB" w:rsidRPr="00A62FF1" w:rsidRDefault="00455DEE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7D8E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700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</w:t>
      </w:r>
      <w:r w:rsidR="003175DB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75B" w:rsidRPr="000E1F29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AC3700" w:rsidRPr="00A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сведения о площади образуемых и изменяемых земельных участков, в том числе возможные способы их образования. Вид разрешенного использования образуемых земельных участков в соответствии с проектом планировки территории</w:t>
      </w:r>
      <w:r w:rsidR="00EC7D8E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8E" w:rsidRPr="000E1F29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A62FF1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DB" w:rsidRPr="000E1F29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A62FF1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лесов, вид (виды) разрешенного использования лесного участка, количественные характеристики лесного участка, сведения о нахождении лесного участка в границах особо защитных участков лесов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75DB" w:rsidRPr="000E1F29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="00A62FF1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DB" w:rsidRPr="000E1F29" w:rsidRDefault="00A62FF1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2.1.5.Приложения</w:t>
      </w:r>
      <w:r w:rsidR="003175DB"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DB" w:rsidRPr="00A62FF1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C3700"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</w:t>
      </w:r>
      <w:r w:rsidRPr="00A6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DB" w:rsidRPr="000E1F29" w:rsidRDefault="003175DB" w:rsidP="00106AD6">
      <w:pPr>
        <w:tabs>
          <w:tab w:val="left" w:pos="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AC3700" w:rsidRPr="00AC3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 межевания территории: границы планируемых и существующих элементов планировочной структуры; красные линии, линии отступа от красных линий в целях определения мест допустимого размещения зданий, строений, сооружений; границы образуемых земельных участков, в том числе в отношении которых предполагаются их резервирование и (или) изъятие для муниципальных нужд; границы публичных сервитутов</w:t>
      </w:r>
      <w:r w:rsidRPr="000E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3175DB" w:rsidRPr="000E1F29" w:rsidSect="000E1F2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CC" w:rsidRDefault="00B964CC">
      <w:pPr>
        <w:spacing w:after="0" w:line="240" w:lineRule="auto"/>
      </w:pPr>
      <w:r>
        <w:separator/>
      </w:r>
    </w:p>
  </w:endnote>
  <w:endnote w:type="continuationSeparator" w:id="0">
    <w:p w:rsidR="00B964CC" w:rsidRDefault="00B9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CC" w:rsidRDefault="00B964CC">
      <w:pPr>
        <w:spacing w:after="0" w:line="240" w:lineRule="auto"/>
      </w:pPr>
      <w:r>
        <w:separator/>
      </w:r>
    </w:p>
  </w:footnote>
  <w:footnote w:type="continuationSeparator" w:id="0">
    <w:p w:rsidR="00B964CC" w:rsidRDefault="00B9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20" w:rsidRDefault="0003706B" w:rsidP="00403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C20" w:rsidRDefault="00B964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202359"/>
      <w:docPartObj>
        <w:docPartGallery w:val="Page Numbers (Top of Page)"/>
        <w:docPartUnique/>
      </w:docPartObj>
    </w:sdtPr>
    <w:sdtEndPr/>
    <w:sdtContent>
      <w:p w:rsidR="001F59C8" w:rsidRDefault="001F5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C4" w:rsidRPr="001121C4">
          <w:rPr>
            <w:noProof/>
            <w:lang w:val="ru-RU"/>
          </w:rPr>
          <w:t>2</w:t>
        </w:r>
        <w:r>
          <w:fldChar w:fldCharType="end"/>
        </w:r>
      </w:p>
    </w:sdtContent>
  </w:sdt>
  <w:p w:rsidR="00212238" w:rsidRDefault="00212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AF"/>
    <w:rsid w:val="0003706B"/>
    <w:rsid w:val="0009001F"/>
    <w:rsid w:val="000E1F29"/>
    <w:rsid w:val="00106AD6"/>
    <w:rsid w:val="001121C4"/>
    <w:rsid w:val="00144BCE"/>
    <w:rsid w:val="001F59C8"/>
    <w:rsid w:val="00212238"/>
    <w:rsid w:val="003175DB"/>
    <w:rsid w:val="0040249E"/>
    <w:rsid w:val="00455DEE"/>
    <w:rsid w:val="004D109F"/>
    <w:rsid w:val="00543F8C"/>
    <w:rsid w:val="0056694C"/>
    <w:rsid w:val="005D4803"/>
    <w:rsid w:val="006214CD"/>
    <w:rsid w:val="0073424E"/>
    <w:rsid w:val="00737145"/>
    <w:rsid w:val="008320C0"/>
    <w:rsid w:val="00884C2D"/>
    <w:rsid w:val="00961978"/>
    <w:rsid w:val="00A2392F"/>
    <w:rsid w:val="00A62FF1"/>
    <w:rsid w:val="00AC3700"/>
    <w:rsid w:val="00B964CC"/>
    <w:rsid w:val="00BA6DAF"/>
    <w:rsid w:val="00CB1336"/>
    <w:rsid w:val="00D77F97"/>
    <w:rsid w:val="00D9541E"/>
    <w:rsid w:val="00DD5B92"/>
    <w:rsid w:val="00E054AA"/>
    <w:rsid w:val="00EA475B"/>
    <w:rsid w:val="00EC7D8E"/>
    <w:rsid w:val="00F83CBF"/>
    <w:rsid w:val="00FA3DFE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7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47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EA475B"/>
  </w:style>
  <w:style w:type="paragraph" w:styleId="a6">
    <w:name w:val="footer"/>
    <w:basedOn w:val="a"/>
    <w:link w:val="a7"/>
    <w:uiPriority w:val="99"/>
    <w:unhideWhenUsed/>
    <w:rsid w:val="008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0C0"/>
  </w:style>
  <w:style w:type="character" w:styleId="a8">
    <w:name w:val="line number"/>
    <w:basedOn w:val="a0"/>
    <w:uiPriority w:val="99"/>
    <w:semiHidden/>
    <w:unhideWhenUsed/>
    <w:rsid w:val="001F5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75B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475B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EA475B"/>
  </w:style>
  <w:style w:type="paragraph" w:styleId="a6">
    <w:name w:val="footer"/>
    <w:basedOn w:val="a"/>
    <w:link w:val="a7"/>
    <w:uiPriority w:val="99"/>
    <w:unhideWhenUsed/>
    <w:rsid w:val="008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0C0"/>
  </w:style>
  <w:style w:type="character" w:styleId="a8">
    <w:name w:val="line number"/>
    <w:basedOn w:val="a0"/>
    <w:uiPriority w:val="99"/>
    <w:semiHidden/>
    <w:unhideWhenUsed/>
    <w:rsid w:val="001F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8E07-2613-47DF-AA44-11BA40E4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19</cp:revision>
  <cp:lastPrinted>2021-04-06T12:00:00Z</cp:lastPrinted>
  <dcterms:created xsi:type="dcterms:W3CDTF">2020-05-21T04:36:00Z</dcterms:created>
  <dcterms:modified xsi:type="dcterms:W3CDTF">2021-04-08T08:22:00Z</dcterms:modified>
</cp:coreProperties>
</file>