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E6" w:rsidRPr="00EF4CE6" w:rsidRDefault="00EF4CE6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C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4CE6" w:rsidRDefault="00EF4CE6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CE6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42576E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EF4CE6">
        <w:rPr>
          <w:rFonts w:ascii="Times New Roman" w:hAnsi="Times New Roman" w:cs="Times New Roman"/>
          <w:b/>
          <w:sz w:val="28"/>
          <w:szCs w:val="28"/>
        </w:rPr>
        <w:t xml:space="preserve"> Думы города </w:t>
      </w:r>
    </w:p>
    <w:p w:rsidR="0042576E" w:rsidRPr="00EF4CE6" w:rsidRDefault="0042576E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0C8" w:rsidRPr="001B460A" w:rsidRDefault="006A5BD7" w:rsidP="00097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60A" w:rsidRPr="00EF4CE6">
        <w:rPr>
          <w:rFonts w:ascii="Times New Roman" w:hAnsi="Times New Roman" w:cs="Times New Roman"/>
          <w:b/>
          <w:sz w:val="28"/>
          <w:szCs w:val="28"/>
        </w:rPr>
        <w:t>«</w:t>
      </w:r>
      <w:r w:rsidR="0042576E" w:rsidRPr="0042576E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представления гражданами, претендующими на замещение должностей муниципальной службы в Думе города Нефтеюганска и Счетной палате города Нефтеюганска, и муниципальными служащими Думы города Нефтеюганска и Счетной палаты города Нефтеюганска сведений о доходах, расходах, об имуществе и обязательствах имущественного характера</w:t>
      </w:r>
      <w:r w:rsidR="000970E2" w:rsidRPr="000970E2">
        <w:rPr>
          <w:rFonts w:ascii="Times New Roman" w:hAnsi="Times New Roman" w:cs="Times New Roman"/>
          <w:b/>
          <w:sz w:val="28"/>
          <w:szCs w:val="28"/>
        </w:rPr>
        <w:t>»</w:t>
      </w:r>
      <w:r w:rsidR="000970E2">
        <w:rPr>
          <w:rFonts w:ascii="Times New Roman" w:hAnsi="Times New Roman" w:cs="Times New Roman"/>
          <w:b/>
          <w:sz w:val="28"/>
          <w:szCs w:val="28"/>
        </w:rPr>
        <w:t xml:space="preserve"> (далее – Проект </w:t>
      </w:r>
      <w:r w:rsidR="0042576E">
        <w:rPr>
          <w:rFonts w:ascii="Times New Roman" w:hAnsi="Times New Roman" w:cs="Times New Roman"/>
          <w:b/>
          <w:sz w:val="28"/>
          <w:szCs w:val="28"/>
        </w:rPr>
        <w:t>решения</w:t>
      </w:r>
      <w:r w:rsidR="000970E2">
        <w:rPr>
          <w:rFonts w:ascii="Times New Roman" w:hAnsi="Times New Roman" w:cs="Times New Roman"/>
          <w:b/>
          <w:sz w:val="28"/>
          <w:szCs w:val="28"/>
        </w:rPr>
        <w:t>)</w:t>
      </w:r>
    </w:p>
    <w:p w:rsidR="00E534CB" w:rsidRPr="001B460A" w:rsidRDefault="00E534CB" w:rsidP="00002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0A">
        <w:rPr>
          <w:rFonts w:ascii="Times New Roman" w:hAnsi="Times New Roman" w:cs="Times New Roman"/>
          <w:szCs w:val="28"/>
        </w:rPr>
        <w:tab/>
      </w:r>
    </w:p>
    <w:p w:rsidR="001B460A" w:rsidRDefault="001B460A" w:rsidP="00913057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1 статьи 15 Федерального закона от 02.03.2007 №25-ФЗ «О муниципальной службе в Российской Федерации» предусмотрено, что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 </w:t>
      </w:r>
    </w:p>
    <w:p w:rsidR="005B7518" w:rsidRPr="005B7518" w:rsidRDefault="005B7518" w:rsidP="005B75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7518">
        <w:rPr>
          <w:rFonts w:ascii="Times New Roman" w:hAnsi="Times New Roman" w:cs="Times New Roman"/>
          <w:sz w:val="28"/>
          <w:szCs w:val="28"/>
        </w:rPr>
        <w:t xml:space="preserve">259-ФЗ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7518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7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вводятся понятия ц</w:t>
      </w:r>
      <w:r w:rsidRPr="005B7518">
        <w:rPr>
          <w:rFonts w:ascii="Times New Roman" w:hAnsi="Times New Roman" w:cs="Times New Roman"/>
          <w:sz w:val="28"/>
          <w:szCs w:val="28"/>
        </w:rPr>
        <w:t>ифровы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7518">
        <w:rPr>
          <w:rFonts w:ascii="Times New Roman" w:hAnsi="Times New Roman" w:cs="Times New Roman"/>
          <w:sz w:val="28"/>
          <w:szCs w:val="28"/>
        </w:rPr>
        <w:t xml:space="preserve">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7518">
        <w:rPr>
          <w:rFonts w:ascii="Times New Roman" w:hAnsi="Times New Roman" w:cs="Times New Roman"/>
          <w:sz w:val="28"/>
          <w:szCs w:val="28"/>
        </w:rPr>
        <w:t xml:space="preserve"> актив</w:t>
      </w:r>
      <w:r>
        <w:rPr>
          <w:rFonts w:ascii="Times New Roman" w:hAnsi="Times New Roman" w:cs="Times New Roman"/>
          <w:sz w:val="28"/>
          <w:szCs w:val="28"/>
        </w:rPr>
        <w:t>ов и ц</w:t>
      </w:r>
      <w:r w:rsidRPr="005B7518">
        <w:rPr>
          <w:rFonts w:ascii="Times New Roman" w:hAnsi="Times New Roman" w:cs="Times New Roman"/>
          <w:sz w:val="28"/>
          <w:szCs w:val="28"/>
        </w:rPr>
        <w:t>ифровой валют</w:t>
      </w:r>
      <w:r>
        <w:rPr>
          <w:rFonts w:ascii="Times New Roman" w:hAnsi="Times New Roman" w:cs="Times New Roman"/>
          <w:sz w:val="28"/>
          <w:szCs w:val="28"/>
        </w:rPr>
        <w:t>ы. Так ц</w:t>
      </w:r>
      <w:r w:rsidRPr="005B7518">
        <w:rPr>
          <w:rFonts w:ascii="Times New Roman" w:hAnsi="Times New Roman" w:cs="Times New Roman"/>
          <w:sz w:val="28"/>
          <w:szCs w:val="28"/>
        </w:rPr>
        <w:t xml:space="preserve">ифровыми финансовыми активами признаются цифровые права, включающие денежные требования, возможность осуществления прав по эмиссионным ценным бумагам, права участия в капитале непубличного акционерного общества, право требовать передачи эмиссионных ценных бумаг, которые предусмотрены решением о выпуске цифровых финансовых активов в порядке, установленном </w:t>
      </w:r>
      <w:r w:rsidR="003E0CC8">
        <w:rPr>
          <w:rFonts w:ascii="Times New Roman" w:hAnsi="Times New Roman" w:cs="Times New Roman"/>
          <w:sz w:val="28"/>
          <w:szCs w:val="28"/>
        </w:rPr>
        <w:t>вышеназванным</w:t>
      </w:r>
      <w:r w:rsidRPr="005B7518">
        <w:rPr>
          <w:rFonts w:ascii="Times New Roman" w:hAnsi="Times New Roman" w:cs="Times New Roman"/>
          <w:sz w:val="28"/>
          <w:szCs w:val="28"/>
        </w:rPr>
        <w:t xml:space="preserve"> Федеральным законом, выпуск, учет и обращение которых возможны только путем внесения (изменения) записей в информационную систему на основе распределенного реестра, а также в иные информационные системы.</w:t>
      </w:r>
      <w:r w:rsidR="003E0CC8">
        <w:rPr>
          <w:rFonts w:ascii="Times New Roman" w:hAnsi="Times New Roman" w:cs="Times New Roman"/>
          <w:sz w:val="28"/>
          <w:szCs w:val="28"/>
        </w:rPr>
        <w:t xml:space="preserve"> </w:t>
      </w:r>
      <w:r w:rsidRPr="005B7518">
        <w:rPr>
          <w:rFonts w:ascii="Times New Roman" w:hAnsi="Times New Roman" w:cs="Times New Roman"/>
          <w:sz w:val="28"/>
          <w:szCs w:val="28"/>
        </w:rPr>
        <w:t xml:space="preserve">Цифровой валютой признается совокупность электронных данных (цифрового кода или обозначения), содержащихся в информационной системе, которые предлагаются и (или) могут быть приняты в качестве средства платежа, не являющегося денежной единицей Российской Федерации, денежной единицей иностранного государства и (или) международной денежной или расчетной единицей, и (или) в качестве инвестиций и в отношении которых отсутствует лицо, обязанное перед каждым обладателем таких электронных данных, за исключением оператора и (или) узлов информационной системы, </w:t>
      </w:r>
      <w:r w:rsidRPr="005B7518">
        <w:rPr>
          <w:rFonts w:ascii="Times New Roman" w:hAnsi="Times New Roman" w:cs="Times New Roman"/>
          <w:sz w:val="28"/>
          <w:szCs w:val="28"/>
        </w:rPr>
        <w:lastRenderedPageBreak/>
        <w:t>обязанных только обеспечивать соответствие порядка выпуска этих электронных данных и осуществления в их отношении действий по внесению (изменению) записей в такую информационную систему ее правилам.</w:t>
      </w:r>
    </w:p>
    <w:p w:rsidR="005B7518" w:rsidRDefault="003E0CC8" w:rsidP="005B75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данных понятий отражено в Проекте </w:t>
      </w:r>
      <w:r w:rsidR="0042576E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в части включения в с</w:t>
      </w:r>
      <w:r w:rsidRPr="003E0CC8">
        <w:rPr>
          <w:rFonts w:ascii="Times New Roman" w:hAnsi="Times New Roman" w:cs="Times New Roman"/>
          <w:sz w:val="28"/>
          <w:szCs w:val="28"/>
        </w:rPr>
        <w:t xml:space="preserve">ведения, </w:t>
      </w:r>
      <w:r w:rsidR="0042576E">
        <w:rPr>
          <w:rFonts w:ascii="Times New Roman" w:hAnsi="Times New Roman" w:cs="Times New Roman"/>
          <w:sz w:val="28"/>
          <w:szCs w:val="28"/>
        </w:rPr>
        <w:t>предоставляемые</w:t>
      </w:r>
      <w:r w:rsidR="000970E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2576E" w:rsidRPr="0042576E">
        <w:rPr>
          <w:rFonts w:ascii="Times New Roman" w:hAnsi="Times New Roman" w:cs="Times New Roman"/>
          <w:sz w:val="28"/>
          <w:szCs w:val="28"/>
        </w:rPr>
        <w:t>Поряд</w:t>
      </w:r>
      <w:r w:rsidR="0042576E">
        <w:rPr>
          <w:rFonts w:ascii="Times New Roman" w:hAnsi="Times New Roman" w:cs="Times New Roman"/>
          <w:sz w:val="28"/>
          <w:szCs w:val="28"/>
        </w:rPr>
        <w:t>ком</w:t>
      </w:r>
      <w:r w:rsidR="0042576E" w:rsidRPr="0042576E">
        <w:rPr>
          <w:rFonts w:ascii="Times New Roman" w:hAnsi="Times New Roman" w:cs="Times New Roman"/>
          <w:sz w:val="28"/>
          <w:szCs w:val="28"/>
        </w:rPr>
        <w:t xml:space="preserve"> представления гражданами, претендующими на замещение должностей муниципальной службы в Думе города Нефтеюганска и Счетной палате города Нефтеюганска, и муниципальными служащими Думы города Нефтеюганска и Счетной палаты города Нефтеюганска сведений о доходах, расходах, об имуществе и обязательствах имущественного характера</w:t>
      </w:r>
      <w:r w:rsidR="000970E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42576E">
        <w:rPr>
          <w:rFonts w:ascii="Times New Roman" w:hAnsi="Times New Roman" w:cs="Times New Roman"/>
          <w:sz w:val="28"/>
          <w:szCs w:val="28"/>
        </w:rPr>
        <w:t>решением</w:t>
      </w:r>
      <w:r w:rsidR="000970E2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42576E">
        <w:rPr>
          <w:rFonts w:ascii="Times New Roman" w:hAnsi="Times New Roman" w:cs="Times New Roman"/>
          <w:sz w:val="28"/>
          <w:szCs w:val="28"/>
        </w:rPr>
        <w:t>25</w:t>
      </w:r>
      <w:r w:rsidR="000970E2" w:rsidRPr="000970E2">
        <w:rPr>
          <w:rFonts w:ascii="Times New Roman" w:hAnsi="Times New Roman" w:cs="Times New Roman"/>
          <w:sz w:val="28"/>
          <w:szCs w:val="28"/>
        </w:rPr>
        <w:t>.0</w:t>
      </w:r>
      <w:r w:rsidR="0042576E">
        <w:rPr>
          <w:rFonts w:ascii="Times New Roman" w:hAnsi="Times New Roman" w:cs="Times New Roman"/>
          <w:sz w:val="28"/>
          <w:szCs w:val="28"/>
        </w:rPr>
        <w:t>6</w:t>
      </w:r>
      <w:r w:rsidR="000970E2" w:rsidRPr="000970E2">
        <w:rPr>
          <w:rFonts w:ascii="Times New Roman" w:hAnsi="Times New Roman" w:cs="Times New Roman"/>
          <w:sz w:val="28"/>
          <w:szCs w:val="28"/>
        </w:rPr>
        <w:t>.20</w:t>
      </w:r>
      <w:r w:rsidR="0042576E">
        <w:rPr>
          <w:rFonts w:ascii="Times New Roman" w:hAnsi="Times New Roman" w:cs="Times New Roman"/>
          <w:sz w:val="28"/>
          <w:szCs w:val="28"/>
        </w:rPr>
        <w:t>20</w:t>
      </w:r>
      <w:r w:rsidR="000970E2" w:rsidRPr="000970E2">
        <w:rPr>
          <w:rFonts w:ascii="Times New Roman" w:hAnsi="Times New Roman" w:cs="Times New Roman"/>
          <w:sz w:val="28"/>
          <w:szCs w:val="28"/>
        </w:rPr>
        <w:t xml:space="preserve"> № </w:t>
      </w:r>
      <w:r w:rsidR="0042576E">
        <w:rPr>
          <w:rFonts w:ascii="Times New Roman" w:hAnsi="Times New Roman" w:cs="Times New Roman"/>
          <w:sz w:val="28"/>
          <w:szCs w:val="28"/>
        </w:rPr>
        <w:t>793</w:t>
      </w:r>
      <w:r w:rsidR="000970E2" w:rsidRPr="000970E2">
        <w:rPr>
          <w:rFonts w:ascii="Times New Roman" w:hAnsi="Times New Roman" w:cs="Times New Roman"/>
          <w:sz w:val="28"/>
          <w:szCs w:val="28"/>
        </w:rPr>
        <w:t>-</w:t>
      </w:r>
      <w:r w:rsidR="0042576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970E2">
        <w:rPr>
          <w:rFonts w:ascii="Times New Roman" w:hAnsi="Times New Roman" w:cs="Times New Roman"/>
          <w:sz w:val="28"/>
          <w:szCs w:val="28"/>
        </w:rPr>
        <w:t xml:space="preserve">, </w:t>
      </w:r>
      <w:r w:rsidRPr="003E0CC8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цифровых финансовых активах и </w:t>
      </w:r>
      <w:r w:rsidRPr="003E0CC8">
        <w:rPr>
          <w:rFonts w:ascii="Times New Roman" w:eastAsia="Times New Roman" w:hAnsi="Times New Roman" w:cs="Times New Roman"/>
          <w:sz w:val="28"/>
          <w:szCs w:val="28"/>
        </w:rPr>
        <w:t>цифровой валют</w:t>
      </w:r>
      <w:r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42576E" w:rsidRDefault="0042576E" w:rsidP="0042576E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ACA">
        <w:rPr>
          <w:rFonts w:ascii="Times New Roman" w:eastAsia="Times New Roman" w:hAnsi="Times New Roman" w:cs="Times New Roman"/>
          <w:sz w:val="28"/>
          <w:szCs w:val="28"/>
        </w:rPr>
        <w:t>В соответствии с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 Проектом решения предлагается установить обязанность с 1 января 2021 года по 30 июня 2021 года включительно гражданам, претендующим на замещение должностей муниципальной службы, предусмотренных Перечнем должностей, а также муниципальным служащим, замещающим должности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0ACA">
        <w:rPr>
          <w:rFonts w:ascii="Times New Roman" w:eastAsia="Times New Roman" w:hAnsi="Times New Roman" w:cs="Times New Roman"/>
          <w:sz w:val="28"/>
          <w:szCs w:val="28"/>
        </w:rPr>
        <w:t xml:space="preserve"> не включенные в Перечень должностей, и претендующим на замещение должностей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0ACA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</w:t>
      </w:r>
      <w:bookmarkStart w:id="0" w:name="_GoBack"/>
      <w:bookmarkEnd w:id="0"/>
      <w:r w:rsidRPr="005C0ACA">
        <w:rPr>
          <w:rFonts w:ascii="Times New Roman" w:eastAsia="Times New Roman" w:hAnsi="Times New Roman" w:cs="Times New Roman"/>
          <w:sz w:val="28"/>
          <w:szCs w:val="28"/>
        </w:rPr>
        <w:t xml:space="preserve"> Перечнем должностей, вместе со сведениями о доходах, расходах, об имуществе и обязательствах имущественного характера, представлять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форме, утвержденной 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Федерации»», по состоянию на первое число месяца, предшествующего месяцу подачи документов для замещения соответствующей должности.</w:t>
      </w:r>
    </w:p>
    <w:p w:rsidR="005B7518" w:rsidRPr="00D6702B" w:rsidRDefault="005B7518" w:rsidP="00D670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69BF" w:rsidRDefault="002369BF" w:rsidP="00D67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организационно-правового отдела</w:t>
      </w:r>
    </w:p>
    <w:p w:rsidR="00EF4CE6" w:rsidRPr="00D6702B" w:rsidRDefault="002369BF" w:rsidP="00D67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аппарата Думы города</w:t>
      </w:r>
      <w:r w:rsidR="00EF4CE6" w:rsidRPr="00D6702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702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F4CE6" w:rsidRPr="00D6702B">
        <w:rPr>
          <w:rFonts w:ascii="Times New Roman" w:hAnsi="Times New Roman" w:cs="Times New Roman"/>
          <w:sz w:val="28"/>
          <w:szCs w:val="28"/>
        </w:rPr>
        <w:t>А.И.Хазипова</w:t>
      </w:r>
    </w:p>
    <w:p w:rsidR="00E534CB" w:rsidRDefault="00E534CB" w:rsidP="00E534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0E2" w:rsidRDefault="000970E2" w:rsidP="00E534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0E2" w:rsidRDefault="000970E2" w:rsidP="00E534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0E2" w:rsidRDefault="000970E2" w:rsidP="00E534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9BF" w:rsidRDefault="002369BF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13057" w:rsidRPr="00913057" w:rsidRDefault="00913057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13057">
        <w:rPr>
          <w:rFonts w:ascii="Times New Roman" w:eastAsia="Times New Roman" w:hAnsi="Times New Roman" w:cs="Times New Roman"/>
          <w:i/>
          <w:sz w:val="20"/>
          <w:szCs w:val="20"/>
        </w:rPr>
        <w:t>Исп.: Хазипова А.И.</w:t>
      </w:r>
    </w:p>
    <w:sectPr w:rsidR="00913057" w:rsidRPr="00913057" w:rsidSect="002369BF">
      <w:headerReference w:type="default" r:id="rId7"/>
      <w:pgSz w:w="11906" w:h="16838"/>
      <w:pgMar w:top="851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54" w:rsidRDefault="00297154" w:rsidP="00967309">
      <w:pPr>
        <w:spacing w:after="0" w:line="240" w:lineRule="auto"/>
      </w:pPr>
      <w:r>
        <w:separator/>
      </w:r>
    </w:p>
  </w:endnote>
  <w:endnote w:type="continuationSeparator" w:id="0">
    <w:p w:rsidR="00297154" w:rsidRDefault="00297154" w:rsidP="0096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54" w:rsidRDefault="00297154" w:rsidP="00967309">
      <w:pPr>
        <w:spacing w:after="0" w:line="240" w:lineRule="auto"/>
      </w:pPr>
      <w:r>
        <w:separator/>
      </w:r>
    </w:p>
  </w:footnote>
  <w:footnote w:type="continuationSeparator" w:id="0">
    <w:p w:rsidR="00297154" w:rsidRDefault="00297154" w:rsidP="0096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01462"/>
      <w:docPartObj>
        <w:docPartGallery w:val="Page Numbers (Top of Page)"/>
        <w:docPartUnique/>
      </w:docPartObj>
    </w:sdtPr>
    <w:sdtEndPr/>
    <w:sdtContent>
      <w:p w:rsidR="005F57EA" w:rsidRDefault="00E858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7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EA" w:rsidRDefault="005F57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5B"/>
    <w:multiLevelType w:val="hybridMultilevel"/>
    <w:tmpl w:val="7E40EABA"/>
    <w:lvl w:ilvl="0" w:tplc="3A32FA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0F5881"/>
    <w:multiLevelType w:val="hybridMultilevel"/>
    <w:tmpl w:val="54D00EA4"/>
    <w:lvl w:ilvl="0" w:tplc="8A127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A115DF"/>
    <w:multiLevelType w:val="hybridMultilevel"/>
    <w:tmpl w:val="50D08E86"/>
    <w:lvl w:ilvl="0" w:tplc="6C84A1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1"/>
    <w:rsid w:val="00002BA6"/>
    <w:rsid w:val="0000387B"/>
    <w:rsid w:val="00006099"/>
    <w:rsid w:val="00053B6A"/>
    <w:rsid w:val="000708F7"/>
    <w:rsid w:val="000970E2"/>
    <w:rsid w:val="000B64E0"/>
    <w:rsid w:val="000D0911"/>
    <w:rsid w:val="000F3FA2"/>
    <w:rsid w:val="00103B76"/>
    <w:rsid w:val="0014195B"/>
    <w:rsid w:val="00151E56"/>
    <w:rsid w:val="001B460A"/>
    <w:rsid w:val="00214752"/>
    <w:rsid w:val="0022448F"/>
    <w:rsid w:val="002369BF"/>
    <w:rsid w:val="00297154"/>
    <w:rsid w:val="002A652B"/>
    <w:rsid w:val="00327329"/>
    <w:rsid w:val="003D2523"/>
    <w:rsid w:val="003E0CC8"/>
    <w:rsid w:val="00407E6B"/>
    <w:rsid w:val="00410540"/>
    <w:rsid w:val="0042576E"/>
    <w:rsid w:val="004267B7"/>
    <w:rsid w:val="004548B1"/>
    <w:rsid w:val="004F7297"/>
    <w:rsid w:val="00531D6E"/>
    <w:rsid w:val="00536413"/>
    <w:rsid w:val="0056755B"/>
    <w:rsid w:val="0059299F"/>
    <w:rsid w:val="005B7518"/>
    <w:rsid w:val="005C242D"/>
    <w:rsid w:val="005D17D9"/>
    <w:rsid w:val="005D54E7"/>
    <w:rsid w:val="005F57EA"/>
    <w:rsid w:val="006173E6"/>
    <w:rsid w:val="00646342"/>
    <w:rsid w:val="00655A53"/>
    <w:rsid w:val="00665700"/>
    <w:rsid w:val="006A5BD7"/>
    <w:rsid w:val="006A7DEC"/>
    <w:rsid w:val="00725DC7"/>
    <w:rsid w:val="00726B48"/>
    <w:rsid w:val="0074191A"/>
    <w:rsid w:val="00747DFE"/>
    <w:rsid w:val="007A38D6"/>
    <w:rsid w:val="007E1857"/>
    <w:rsid w:val="007E1B0E"/>
    <w:rsid w:val="007F35D6"/>
    <w:rsid w:val="00803321"/>
    <w:rsid w:val="00852F56"/>
    <w:rsid w:val="0085587E"/>
    <w:rsid w:val="008949C9"/>
    <w:rsid w:val="008A3214"/>
    <w:rsid w:val="008C0F3F"/>
    <w:rsid w:val="00913057"/>
    <w:rsid w:val="009226CE"/>
    <w:rsid w:val="00954327"/>
    <w:rsid w:val="00967309"/>
    <w:rsid w:val="00985043"/>
    <w:rsid w:val="009A7BAC"/>
    <w:rsid w:val="009C6580"/>
    <w:rsid w:val="00A120C8"/>
    <w:rsid w:val="00A26455"/>
    <w:rsid w:val="00AA622F"/>
    <w:rsid w:val="00AC61A7"/>
    <w:rsid w:val="00B43FBC"/>
    <w:rsid w:val="00B81116"/>
    <w:rsid w:val="00B90806"/>
    <w:rsid w:val="00BB3979"/>
    <w:rsid w:val="00BE2350"/>
    <w:rsid w:val="00C576A5"/>
    <w:rsid w:val="00CA7656"/>
    <w:rsid w:val="00CF4D57"/>
    <w:rsid w:val="00D2398C"/>
    <w:rsid w:val="00D55B05"/>
    <w:rsid w:val="00D6702B"/>
    <w:rsid w:val="00DA2DF6"/>
    <w:rsid w:val="00E534CB"/>
    <w:rsid w:val="00E738F4"/>
    <w:rsid w:val="00E8584D"/>
    <w:rsid w:val="00EF4CE6"/>
    <w:rsid w:val="00F571F9"/>
    <w:rsid w:val="00FB5232"/>
    <w:rsid w:val="00FC5AC3"/>
    <w:rsid w:val="00FC63D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4C88"/>
  <w15:docId w15:val="{CB1693EF-DEA8-4D0E-8999-8DB7BE39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43"/>
  </w:style>
  <w:style w:type="paragraph" w:styleId="6">
    <w:name w:val="heading 6"/>
    <w:basedOn w:val="a"/>
    <w:next w:val="a"/>
    <w:link w:val="60"/>
    <w:qFormat/>
    <w:rsid w:val="00747D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309"/>
  </w:style>
  <w:style w:type="paragraph" w:styleId="a6">
    <w:name w:val="footer"/>
    <w:basedOn w:val="a"/>
    <w:link w:val="a7"/>
    <w:uiPriority w:val="99"/>
    <w:semiHidden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309"/>
  </w:style>
  <w:style w:type="paragraph" w:customStyle="1" w:styleId="ConsPlusNormal">
    <w:name w:val="ConsPlusNormal"/>
    <w:rsid w:val="00151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A12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DF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47DF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Body Text"/>
    <w:basedOn w:val="a"/>
    <w:link w:val="ab"/>
    <w:rsid w:val="00747DFE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7DFE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2021-03-31T10:21:00Z</cp:lastPrinted>
  <dcterms:created xsi:type="dcterms:W3CDTF">2021-03-31T10:22:00Z</dcterms:created>
  <dcterms:modified xsi:type="dcterms:W3CDTF">2021-03-31T10:22:00Z</dcterms:modified>
</cp:coreProperties>
</file>