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CAFB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F6E6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543" w:type="dxa"/>
        <w:tblLook w:val="01E0" w:firstRow="1" w:lastRow="1" w:firstColumn="1" w:lastColumn="1" w:noHBand="0" w:noVBand="0"/>
      </w:tblPr>
      <w:tblGrid>
        <w:gridCol w:w="4892"/>
        <w:gridCol w:w="4651"/>
      </w:tblGrid>
      <w:tr w:rsidR="00DC4908" w:rsidRPr="00BF322C" w:rsidTr="0036277B">
        <w:trPr>
          <w:trHeight w:val="676"/>
        </w:trPr>
        <w:tc>
          <w:tcPr>
            <w:tcW w:w="4892" w:type="dxa"/>
          </w:tcPr>
          <w:p w:rsidR="00FF58F8" w:rsidRPr="00BF322C" w:rsidRDefault="00FF58F8" w:rsidP="00B606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</w:t>
            </w:r>
            <w:r w:rsidR="00FD2383">
              <w:rPr>
                <w:sz w:val="26"/>
                <w:szCs w:val="26"/>
              </w:rPr>
              <w:t xml:space="preserve"> </w:t>
            </w:r>
            <w:r w:rsidR="006C362F">
              <w:rPr>
                <w:sz w:val="26"/>
                <w:szCs w:val="26"/>
              </w:rPr>
              <w:t>СП-78-1</w:t>
            </w:r>
            <w:r w:rsidR="0036277B">
              <w:rPr>
                <w:sz w:val="26"/>
                <w:szCs w:val="26"/>
              </w:rPr>
              <w:t xml:space="preserve"> от </w:t>
            </w:r>
            <w:r w:rsidR="00B6067C">
              <w:rPr>
                <w:sz w:val="26"/>
                <w:szCs w:val="26"/>
              </w:rPr>
              <w:t>05.03</w:t>
            </w:r>
            <w:r>
              <w:rPr>
                <w:sz w:val="26"/>
                <w:szCs w:val="26"/>
              </w:rPr>
              <w:t>.202</w:t>
            </w:r>
            <w:r w:rsidR="00B6067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651" w:type="dxa"/>
          </w:tcPr>
          <w:p w:rsidR="00194162" w:rsidRPr="00C456A5" w:rsidRDefault="00194162" w:rsidP="00E875BE">
            <w:pPr>
              <w:rPr>
                <w:sz w:val="28"/>
                <w:szCs w:val="28"/>
              </w:rPr>
            </w:pPr>
          </w:p>
        </w:tc>
      </w:tr>
    </w:tbl>
    <w:p w:rsidR="00646CA6" w:rsidRDefault="00646CA6" w:rsidP="00F0117D">
      <w:pPr>
        <w:rPr>
          <w:sz w:val="28"/>
          <w:szCs w:val="28"/>
        </w:rPr>
      </w:pPr>
    </w:p>
    <w:p w:rsidR="00E875BE" w:rsidRDefault="00E875BE" w:rsidP="00F0117D">
      <w:pPr>
        <w:rPr>
          <w:sz w:val="28"/>
          <w:szCs w:val="28"/>
        </w:rPr>
      </w:pPr>
    </w:p>
    <w:p w:rsidR="00DC4908" w:rsidRDefault="00DC4908" w:rsidP="00F0117D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  <w:bookmarkStart w:id="0" w:name="_GoBack"/>
      <w:bookmarkEnd w:id="0"/>
    </w:p>
    <w:p w:rsidR="00DC4908" w:rsidRDefault="00E33F0E" w:rsidP="00F01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6D5004" w:rsidRDefault="00A87856" w:rsidP="006D5004">
      <w:pPr>
        <w:jc w:val="center"/>
        <w:rPr>
          <w:sz w:val="28"/>
          <w:szCs w:val="28"/>
        </w:rPr>
      </w:pPr>
      <w:r w:rsidRPr="00A87856">
        <w:rPr>
          <w:sz w:val="28"/>
          <w:szCs w:val="28"/>
        </w:rPr>
        <w:t>«</w:t>
      </w:r>
      <w:r w:rsidR="00B6067C">
        <w:rPr>
          <w:sz w:val="28"/>
          <w:szCs w:val="28"/>
        </w:rPr>
        <w:t>Об утверждении порядка определения объёма и условий предоставления субсидии на иные цели муниципальным бюджетным и автономным учреждениям, подведомственным Департаменту образования и молодёжной политики администрации города Нефтеюганска, реализующим образовательные программы начального общего, основного общего и среднего общего образования, в том числе адаптированные образовательные программы, на выплату ежемесячного денежного вознаграждения за классное руководство педагогическим  работникам</w:t>
      </w:r>
      <w:r w:rsidR="00DC4908" w:rsidRPr="006D5004">
        <w:rPr>
          <w:sz w:val="28"/>
          <w:szCs w:val="28"/>
        </w:rPr>
        <w:t>»</w:t>
      </w:r>
      <w:r w:rsidR="00432EFD" w:rsidRPr="006D5004">
        <w:rPr>
          <w:sz w:val="28"/>
          <w:szCs w:val="28"/>
        </w:rPr>
        <w:t xml:space="preserve"> </w:t>
      </w:r>
    </w:p>
    <w:p w:rsidR="009717C9" w:rsidRDefault="009717C9" w:rsidP="00F0117D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Счётн</w:t>
      </w:r>
      <w:r w:rsidR="00A2677E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A2677E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>
        <w:rPr>
          <w:rFonts w:eastAsiaTheme="minorHAnsi"/>
          <w:sz w:val="28"/>
          <w:szCs w:val="28"/>
          <w:lang w:eastAsia="en-US"/>
        </w:rPr>
        <w:t>О</w:t>
      </w:r>
      <w:r w:rsidR="001D4507" w:rsidRPr="001D4507">
        <w:rPr>
          <w:rFonts w:eastAsiaTheme="minorHAnsi"/>
          <w:sz w:val="28"/>
          <w:szCs w:val="28"/>
          <w:lang w:eastAsia="en-US"/>
        </w:rPr>
        <w:t>б общих принципах организации и деятельности контрольно-сч</w:t>
      </w:r>
      <w:r w:rsidR="001D4507">
        <w:rPr>
          <w:rFonts w:eastAsiaTheme="minorHAnsi"/>
          <w:sz w:val="28"/>
          <w:szCs w:val="28"/>
          <w:lang w:eastAsia="en-US"/>
        </w:rPr>
        <w:t>ё</w:t>
      </w:r>
      <w:r w:rsidR="001D4507" w:rsidRPr="001D4507">
        <w:rPr>
          <w:rFonts w:eastAsiaTheme="minorHAnsi"/>
          <w:sz w:val="28"/>
          <w:szCs w:val="28"/>
          <w:lang w:eastAsia="en-US"/>
        </w:rPr>
        <w:t xml:space="preserve">тных органов субъектов </w:t>
      </w:r>
      <w:r w:rsidR="001D4507">
        <w:rPr>
          <w:rFonts w:eastAsiaTheme="minorHAnsi"/>
          <w:sz w:val="28"/>
          <w:szCs w:val="28"/>
          <w:lang w:eastAsia="en-US"/>
        </w:rPr>
        <w:t>Российской Ф</w:t>
      </w:r>
      <w:r w:rsidR="001D4507" w:rsidRPr="001D4507">
        <w:rPr>
          <w:rFonts w:eastAsiaTheme="minorHAnsi"/>
          <w:sz w:val="28"/>
          <w:szCs w:val="28"/>
          <w:lang w:eastAsia="en-US"/>
        </w:rPr>
        <w:t>едерации и муниципальных образований</w:t>
      </w:r>
      <w:r>
        <w:rPr>
          <w:sz w:val="28"/>
          <w:szCs w:val="28"/>
        </w:rPr>
        <w:t xml:space="preserve">» 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2F67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187379" w:rsidRDefault="005F0975" w:rsidP="001873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проведения экспертизы представлен проект</w:t>
      </w:r>
      <w:r w:rsidR="00080E6F" w:rsidRPr="00080E6F">
        <w:rPr>
          <w:sz w:val="28"/>
          <w:szCs w:val="28"/>
        </w:rPr>
        <w:t xml:space="preserve"> </w:t>
      </w:r>
      <w:r w:rsidR="00080E6F" w:rsidRPr="00080E6F">
        <w:rPr>
          <w:rFonts w:eastAsiaTheme="minorHAnsi"/>
          <w:sz w:val="28"/>
          <w:szCs w:val="28"/>
          <w:lang w:eastAsia="en-US"/>
        </w:rPr>
        <w:t>постановления администрации города Нефтеюганска</w:t>
      </w:r>
      <w:r w:rsidR="00080E6F">
        <w:rPr>
          <w:rFonts w:eastAsiaTheme="minorHAnsi"/>
          <w:sz w:val="28"/>
          <w:szCs w:val="28"/>
          <w:lang w:eastAsia="en-US"/>
        </w:rPr>
        <w:t xml:space="preserve"> </w:t>
      </w:r>
      <w:r w:rsidR="00080E6F" w:rsidRPr="00080E6F">
        <w:rPr>
          <w:rFonts w:eastAsiaTheme="minorHAnsi"/>
          <w:sz w:val="28"/>
          <w:szCs w:val="28"/>
          <w:lang w:eastAsia="en-US"/>
        </w:rPr>
        <w:t xml:space="preserve">«Об утверждении порядка определения объёма и условий предоставления субсидии на иные цели муниципальным бюджетным и автономным учреждениям, подведомственным Департаменту образования и молодёжной политики администрации города Нефтеюганска, реализующим образовательные программы начального общего, основного общего и среднего общего образования, в том числе адаптированные образовательные программы, на выплату ежемесячного денежного вознаграждения за классное руководство педагогическим  работникам» </w:t>
      </w:r>
      <w:r w:rsidR="00080E6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(далее –</w:t>
      </w:r>
      <w:r w:rsidR="00721A38">
        <w:rPr>
          <w:rFonts w:eastAsiaTheme="minorHAnsi"/>
          <w:sz w:val="28"/>
          <w:szCs w:val="28"/>
          <w:lang w:eastAsia="en-US"/>
        </w:rPr>
        <w:t xml:space="preserve"> </w:t>
      </w:r>
      <w:r w:rsidR="001F0917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роект).</w:t>
      </w:r>
    </w:p>
    <w:p w:rsidR="00187379" w:rsidRDefault="00DA640C" w:rsidP="00583F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640C"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</w:t>
      </w:r>
      <w:r w:rsidR="00187379">
        <w:rPr>
          <w:rFonts w:eastAsiaTheme="minorHAnsi"/>
          <w:sz w:val="28"/>
          <w:szCs w:val="28"/>
          <w:lang w:eastAsia="en-US"/>
        </w:rPr>
        <w:t xml:space="preserve">22.02.2020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="00187379">
        <w:rPr>
          <w:rFonts w:eastAsiaTheme="minorHAnsi"/>
          <w:sz w:val="28"/>
          <w:szCs w:val="28"/>
          <w:lang w:eastAsia="en-US"/>
        </w:rPr>
        <w:t>203</w:t>
      </w:r>
      <w:r w:rsidRPr="00DA640C">
        <w:rPr>
          <w:rFonts w:eastAsiaTheme="minorHAnsi"/>
          <w:sz w:val="28"/>
          <w:szCs w:val="28"/>
          <w:lang w:eastAsia="en-US"/>
        </w:rPr>
        <w:t xml:space="preserve"> утверждены общие требовани</w:t>
      </w:r>
      <w:r w:rsidR="00187379">
        <w:rPr>
          <w:rFonts w:eastAsiaTheme="minorHAnsi"/>
          <w:sz w:val="28"/>
          <w:szCs w:val="28"/>
          <w:lang w:eastAsia="en-US"/>
        </w:rPr>
        <w:t xml:space="preserve">я к нормативным правовым актам и </w:t>
      </w:r>
      <w:r w:rsidRPr="00DA640C">
        <w:rPr>
          <w:rFonts w:eastAsiaTheme="minorHAnsi"/>
          <w:sz w:val="28"/>
          <w:szCs w:val="28"/>
          <w:lang w:eastAsia="en-US"/>
        </w:rPr>
        <w:t xml:space="preserve">муниципальным правовым актам, </w:t>
      </w:r>
      <w:r w:rsidR="00187379">
        <w:rPr>
          <w:rFonts w:eastAsiaTheme="minorHAnsi"/>
          <w:sz w:val="28"/>
          <w:szCs w:val="28"/>
          <w:lang w:eastAsia="en-US"/>
        </w:rPr>
        <w:t xml:space="preserve">устанавливающим порядок определения </w:t>
      </w:r>
      <w:r w:rsidR="00187379">
        <w:rPr>
          <w:rFonts w:eastAsiaTheme="minorHAnsi"/>
          <w:sz w:val="28"/>
          <w:szCs w:val="28"/>
          <w:lang w:eastAsia="en-US"/>
        </w:rPr>
        <w:lastRenderedPageBreak/>
        <w:t xml:space="preserve">объёма и условия предоставления бюджетным и автономным учреждениям субсидий на иные цели </w:t>
      </w:r>
      <w:r w:rsidRPr="00DA640C">
        <w:rPr>
          <w:rFonts w:eastAsiaTheme="minorHAnsi"/>
          <w:sz w:val="28"/>
          <w:szCs w:val="28"/>
          <w:lang w:eastAsia="en-US"/>
        </w:rPr>
        <w:t>(далее по тексту – Общие требования).</w:t>
      </w:r>
    </w:p>
    <w:p w:rsidR="00AF634F" w:rsidRDefault="00187379" w:rsidP="00583F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7379">
        <w:rPr>
          <w:rFonts w:eastAsiaTheme="minorHAnsi"/>
          <w:sz w:val="28"/>
          <w:szCs w:val="28"/>
          <w:lang w:eastAsia="en-US"/>
        </w:rPr>
        <w:t>По результатам экспертизы установлено:</w:t>
      </w:r>
    </w:p>
    <w:p w:rsidR="000C22C7" w:rsidRDefault="000C22C7" w:rsidP="000C22C7">
      <w:pPr>
        <w:pStyle w:val="ac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2.1 Проекта предусмотрено, что пр</w:t>
      </w:r>
      <w:r w:rsidRPr="000C22C7">
        <w:rPr>
          <w:rFonts w:eastAsiaTheme="minorHAnsi"/>
          <w:sz w:val="28"/>
          <w:szCs w:val="28"/>
          <w:lang w:eastAsia="en-US"/>
        </w:rPr>
        <w:t>едоставление субсидии осуществляется при условии соблюдения Учреждением на 1-е число месяца, предшествующего месяцу, в котором планируется принятие решения о предоставлении субсидии, требований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 </w:t>
      </w:r>
      <w:hyperlink r:id="rId11" w:anchor="/document/10900200/entry/0" w:history="1">
        <w:r w:rsidRPr="00141BCB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законодательством</w:t>
        </w:r>
      </w:hyperlink>
      <w:r w:rsidRPr="000C22C7">
        <w:rPr>
          <w:rFonts w:eastAsiaTheme="minorHAnsi"/>
          <w:sz w:val="28"/>
          <w:szCs w:val="28"/>
          <w:lang w:eastAsia="en-US"/>
        </w:rPr>
        <w:t> Российской Федерации о налогах и сборах, просроченной задолженности по возврату в бюджет города Нефтеюганска,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муниципального учреждения, предотвращение аварийной (чрезвычайной) ситуации, ликвидацию последствии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Ханты-Мансийского автономного округа – Югры, администрации города Нефтеюганска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C22C7" w:rsidRPr="000C22C7" w:rsidRDefault="00F53BF1" w:rsidP="000C22C7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предусмотреть порядок </w:t>
      </w:r>
      <w:r w:rsidR="00AE1D07">
        <w:rPr>
          <w:rFonts w:eastAsiaTheme="minorHAnsi"/>
          <w:sz w:val="28"/>
          <w:szCs w:val="28"/>
          <w:lang w:eastAsia="en-US"/>
        </w:rPr>
        <w:t xml:space="preserve">(например, срок, документ, которым оформляется решение о предоставлении субсидии) </w:t>
      </w:r>
      <w:r>
        <w:rPr>
          <w:rFonts w:eastAsiaTheme="minorHAnsi"/>
          <w:sz w:val="28"/>
          <w:szCs w:val="28"/>
          <w:lang w:eastAsia="en-US"/>
        </w:rPr>
        <w:t>принятия решения о предоставления субсидии ввиду отсутствия указанной нормы в Проекте.</w:t>
      </w:r>
    </w:p>
    <w:p w:rsidR="00187379" w:rsidRDefault="00BC739D" w:rsidP="00AF634F">
      <w:pPr>
        <w:pStyle w:val="ac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Абзацем 3 пункта 2.2 Проекта предусмотрено</w:t>
      </w:r>
      <w:r w:rsidR="00AF634F">
        <w:rPr>
          <w:rFonts w:eastAsiaTheme="minorHAnsi"/>
          <w:sz w:val="28"/>
          <w:szCs w:val="28"/>
          <w:lang w:eastAsia="en-US"/>
        </w:rPr>
        <w:t xml:space="preserve">, что Учреждение представляет пояснительную записку, содержащую обоснование необходимости предоставления субсидии на цели согласно пункту 1.2 настоящего Порядка, включая расчёт-обоснование размера (суммы) субсидии </w:t>
      </w:r>
      <w:r w:rsidR="00AF634F" w:rsidRPr="00AF634F">
        <w:rPr>
          <w:rFonts w:eastAsiaTheme="minorHAnsi"/>
          <w:sz w:val="28"/>
          <w:szCs w:val="28"/>
          <w:lang w:eastAsia="en-US"/>
        </w:rPr>
        <w:t>и (или) иную информацию.</w:t>
      </w:r>
    </w:p>
    <w:p w:rsidR="00AF634F" w:rsidRPr="00AF634F" w:rsidRDefault="00AE1D07" w:rsidP="00AF63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конкретизации требований к информации, содержащейся в пояснительной записке и исключения неопределённости в указанном пункте, р</w:t>
      </w:r>
      <w:r w:rsidR="00AF634F" w:rsidRPr="00AF634F">
        <w:rPr>
          <w:rFonts w:eastAsiaTheme="minorHAnsi"/>
          <w:sz w:val="28"/>
          <w:szCs w:val="28"/>
          <w:lang w:eastAsia="en-US"/>
        </w:rPr>
        <w:t>екомендуем</w:t>
      </w:r>
      <w:r w:rsidR="00AF634F">
        <w:rPr>
          <w:rFonts w:eastAsiaTheme="minorHAnsi"/>
          <w:sz w:val="28"/>
          <w:szCs w:val="28"/>
          <w:lang w:eastAsia="en-US"/>
        </w:rPr>
        <w:t xml:space="preserve"> в абзаце</w:t>
      </w:r>
      <w:r w:rsidR="00AF634F" w:rsidRPr="00AF634F">
        <w:rPr>
          <w:rFonts w:eastAsiaTheme="minorHAnsi"/>
          <w:sz w:val="28"/>
          <w:szCs w:val="28"/>
          <w:lang w:eastAsia="en-US"/>
        </w:rPr>
        <w:t xml:space="preserve"> 3 пункта 2.2 Проекта исключить слова </w:t>
      </w:r>
      <w:r w:rsidR="00AF634F">
        <w:rPr>
          <w:rFonts w:eastAsiaTheme="minorHAnsi"/>
          <w:sz w:val="28"/>
          <w:szCs w:val="28"/>
          <w:lang w:eastAsia="en-US"/>
        </w:rPr>
        <w:t>«</w:t>
      </w:r>
      <w:r w:rsidR="00AF634F" w:rsidRPr="00AF634F">
        <w:rPr>
          <w:rFonts w:eastAsiaTheme="minorHAnsi"/>
          <w:sz w:val="28"/>
          <w:szCs w:val="28"/>
          <w:lang w:eastAsia="en-US"/>
        </w:rPr>
        <w:t xml:space="preserve">и </w:t>
      </w:r>
      <w:r w:rsidR="00AF634F">
        <w:rPr>
          <w:rFonts w:eastAsiaTheme="minorHAnsi"/>
          <w:sz w:val="28"/>
          <w:szCs w:val="28"/>
          <w:lang w:eastAsia="en-US"/>
        </w:rPr>
        <w:t>(или) иную информацию».</w:t>
      </w:r>
    </w:p>
    <w:p w:rsidR="00AF634F" w:rsidRPr="00E4622C" w:rsidRDefault="00E4622C" w:rsidP="00AF634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4622C">
        <w:rPr>
          <w:rFonts w:eastAsiaTheme="minorHAnsi"/>
          <w:sz w:val="28"/>
          <w:szCs w:val="28"/>
          <w:lang w:eastAsia="en-US"/>
        </w:rPr>
        <w:tab/>
      </w:r>
      <w:r w:rsidR="000C22C7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E4622C">
        <w:rPr>
          <w:rFonts w:eastAsiaTheme="minorHAnsi"/>
          <w:sz w:val="28"/>
          <w:szCs w:val="28"/>
          <w:lang w:eastAsia="en-US"/>
        </w:rPr>
        <w:t xml:space="preserve">Абзацем </w:t>
      </w:r>
      <w:r>
        <w:rPr>
          <w:rFonts w:eastAsiaTheme="minorHAnsi"/>
          <w:sz w:val="28"/>
          <w:szCs w:val="28"/>
          <w:lang w:eastAsia="en-US"/>
        </w:rPr>
        <w:t>5</w:t>
      </w:r>
      <w:r w:rsidRPr="00E4622C">
        <w:rPr>
          <w:rFonts w:eastAsiaTheme="minorHAnsi"/>
          <w:sz w:val="28"/>
          <w:szCs w:val="28"/>
          <w:lang w:eastAsia="en-US"/>
        </w:rPr>
        <w:t xml:space="preserve"> пункта 2.2 Проекта предусмотрено, что Учреждение представляет</w:t>
      </w:r>
      <w:r>
        <w:rPr>
          <w:rFonts w:eastAsiaTheme="minorHAnsi"/>
          <w:sz w:val="28"/>
          <w:szCs w:val="28"/>
          <w:lang w:eastAsia="en-US"/>
        </w:rPr>
        <w:t xml:space="preserve"> информацию о количестве физических лиц (среднегодовом количестве), являющихся получателями выплат, и видах таких выплат.</w:t>
      </w:r>
    </w:p>
    <w:p w:rsidR="00E4622C" w:rsidRPr="00E4622C" w:rsidRDefault="00E4622C" w:rsidP="00E4622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4622C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С</w:t>
      </w:r>
      <w:r w:rsidRPr="00E4622C">
        <w:rPr>
          <w:rFonts w:eastAsiaTheme="minorHAnsi"/>
          <w:sz w:val="28"/>
          <w:szCs w:val="28"/>
          <w:lang w:eastAsia="en-US"/>
        </w:rPr>
        <w:t xml:space="preserve">огласно Проекту </w:t>
      </w:r>
      <w:r>
        <w:rPr>
          <w:rFonts w:eastAsiaTheme="minorHAnsi"/>
          <w:sz w:val="28"/>
          <w:szCs w:val="28"/>
          <w:lang w:eastAsia="en-US"/>
        </w:rPr>
        <w:t>целью предоставления субсидии является обеспечение выплат ежемесячного денежного вознаграждения за классное руководство педагогическим работникам.</w:t>
      </w:r>
    </w:p>
    <w:p w:rsidR="00AF634F" w:rsidRDefault="00E4622C" w:rsidP="009F76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4622C">
        <w:rPr>
          <w:rFonts w:eastAsiaTheme="minorHAnsi"/>
          <w:sz w:val="28"/>
          <w:szCs w:val="28"/>
          <w:lang w:eastAsia="en-US"/>
        </w:rPr>
        <w:t xml:space="preserve">Рекомендуем в абзаце </w:t>
      </w:r>
      <w:r w:rsidR="00B817DA">
        <w:rPr>
          <w:rFonts w:eastAsiaTheme="minorHAnsi"/>
          <w:sz w:val="28"/>
          <w:szCs w:val="28"/>
          <w:lang w:eastAsia="en-US"/>
        </w:rPr>
        <w:t>5</w:t>
      </w:r>
      <w:r w:rsidRPr="00E4622C">
        <w:rPr>
          <w:rFonts w:eastAsiaTheme="minorHAnsi"/>
          <w:sz w:val="28"/>
          <w:szCs w:val="28"/>
          <w:lang w:eastAsia="en-US"/>
        </w:rPr>
        <w:t xml:space="preserve"> пункта 2.2 Проекта </w:t>
      </w:r>
      <w:r w:rsidR="00B817DA">
        <w:rPr>
          <w:rFonts w:eastAsiaTheme="minorHAnsi"/>
          <w:sz w:val="28"/>
          <w:szCs w:val="28"/>
          <w:lang w:eastAsia="en-US"/>
        </w:rPr>
        <w:t xml:space="preserve">слова «, и видах таких выплат» заменить </w:t>
      </w:r>
      <w:r w:rsidR="00262450">
        <w:rPr>
          <w:rFonts w:eastAsiaTheme="minorHAnsi"/>
          <w:sz w:val="28"/>
          <w:szCs w:val="28"/>
          <w:lang w:eastAsia="en-US"/>
        </w:rPr>
        <w:t>словами</w:t>
      </w:r>
      <w:r w:rsidRPr="00E4622C">
        <w:rPr>
          <w:rFonts w:eastAsiaTheme="minorHAnsi"/>
          <w:sz w:val="28"/>
          <w:szCs w:val="28"/>
          <w:lang w:eastAsia="en-US"/>
        </w:rPr>
        <w:t xml:space="preserve"> «</w:t>
      </w:r>
      <w:r w:rsidR="00B817DA" w:rsidRPr="00B817DA">
        <w:rPr>
          <w:rFonts w:eastAsiaTheme="minorHAnsi"/>
          <w:sz w:val="28"/>
          <w:szCs w:val="28"/>
          <w:lang w:eastAsia="en-US"/>
        </w:rPr>
        <w:t>ежемесячного денежного вознаграждения за классное руководство педагогическим работникам</w:t>
      </w:r>
      <w:r w:rsidRPr="00E4622C">
        <w:rPr>
          <w:rFonts w:eastAsiaTheme="minorHAnsi"/>
          <w:sz w:val="28"/>
          <w:szCs w:val="28"/>
          <w:lang w:eastAsia="en-US"/>
        </w:rPr>
        <w:t>».</w:t>
      </w:r>
    </w:p>
    <w:p w:rsidR="009F7602" w:rsidRDefault="000C22C7" w:rsidP="009F76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9F7602">
        <w:rPr>
          <w:rFonts w:eastAsiaTheme="minorHAnsi"/>
          <w:sz w:val="28"/>
          <w:szCs w:val="28"/>
          <w:lang w:eastAsia="en-US"/>
        </w:rPr>
        <w:t>. Согласно пункту 2.5 Проекта Департамент осуществляет приём и регистрацию представленных Учреждением документов и осуществляет их рассмотрение в течение 3 (трёх) рабочих дней со дня регистрации, в порядке, установленном локальным актом Департамента.</w:t>
      </w:r>
    </w:p>
    <w:p w:rsidR="00DF220B" w:rsidRPr="00DF220B" w:rsidRDefault="00C81E59" w:rsidP="00DF22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в</w:t>
      </w:r>
      <w:r w:rsidR="00DF220B">
        <w:rPr>
          <w:rFonts w:eastAsiaTheme="minorHAnsi"/>
          <w:sz w:val="28"/>
          <w:szCs w:val="28"/>
          <w:lang w:eastAsia="en-US"/>
        </w:rPr>
        <w:t xml:space="preserve"> соответствии с </w:t>
      </w:r>
      <w:r w:rsidR="00DF220B" w:rsidRPr="00DF220B">
        <w:rPr>
          <w:rFonts w:eastAsiaTheme="minorHAnsi"/>
          <w:sz w:val="28"/>
          <w:szCs w:val="28"/>
          <w:lang w:eastAsia="en-US"/>
        </w:rPr>
        <w:t>подпункт</w:t>
      </w:r>
      <w:r w:rsidR="00DF220B">
        <w:rPr>
          <w:rFonts w:eastAsiaTheme="minorHAnsi"/>
          <w:sz w:val="28"/>
          <w:szCs w:val="28"/>
          <w:lang w:eastAsia="en-US"/>
        </w:rPr>
        <w:t>ом «б</w:t>
      </w:r>
      <w:r w:rsidR="00DF220B" w:rsidRPr="00DF220B">
        <w:rPr>
          <w:rFonts w:eastAsiaTheme="minorHAnsi"/>
          <w:sz w:val="28"/>
          <w:szCs w:val="28"/>
          <w:lang w:eastAsia="en-US"/>
        </w:rPr>
        <w:t>» пункта 4 Общих требований</w:t>
      </w:r>
      <w:r w:rsidR="00DF220B">
        <w:rPr>
          <w:rFonts w:eastAsiaTheme="minorHAnsi"/>
          <w:sz w:val="28"/>
          <w:szCs w:val="28"/>
          <w:lang w:eastAsia="en-US"/>
        </w:rPr>
        <w:t xml:space="preserve"> в</w:t>
      </w:r>
      <w:r w:rsidR="00DF220B" w:rsidRPr="00DF220B">
        <w:rPr>
          <w:rFonts w:eastAsiaTheme="minorHAnsi"/>
          <w:sz w:val="28"/>
          <w:szCs w:val="28"/>
          <w:lang w:eastAsia="en-US"/>
        </w:rPr>
        <w:t xml:space="preserve"> целях определения условий и порядка предоставления субси</w:t>
      </w:r>
      <w:r w:rsidR="00DF220B">
        <w:rPr>
          <w:rFonts w:eastAsiaTheme="minorHAnsi"/>
          <w:sz w:val="28"/>
          <w:szCs w:val="28"/>
          <w:lang w:eastAsia="en-US"/>
        </w:rPr>
        <w:t xml:space="preserve">дии в правовом акте указываются </w:t>
      </w:r>
      <w:r w:rsidR="00DF220B" w:rsidRPr="00DF220B">
        <w:rPr>
          <w:rFonts w:eastAsiaTheme="minorHAnsi"/>
          <w:sz w:val="28"/>
          <w:szCs w:val="28"/>
          <w:lang w:eastAsia="en-US"/>
        </w:rPr>
        <w:t xml:space="preserve">порядок и сроки рассмотрения органом-учредителем документов, указанных в </w:t>
      </w:r>
      <w:hyperlink r:id="rId12" w:history="1">
        <w:r w:rsidR="00DF220B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подпункте «</w:t>
        </w:r>
        <w:r w:rsidR="00DF220B" w:rsidRPr="00DF220B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а</w:t>
        </w:r>
      </w:hyperlink>
      <w:r w:rsidR="00DF220B">
        <w:rPr>
          <w:rFonts w:eastAsiaTheme="minorHAnsi"/>
          <w:sz w:val="28"/>
          <w:szCs w:val="28"/>
          <w:lang w:eastAsia="en-US"/>
        </w:rPr>
        <w:t>»</w:t>
      </w:r>
      <w:r w:rsidR="00DF220B" w:rsidRPr="00DF22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указанного пункта.</w:t>
      </w:r>
    </w:p>
    <w:p w:rsidR="00DF220B" w:rsidRDefault="00C81E59" w:rsidP="00DF22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Pr="00C81E59">
        <w:rPr>
          <w:rFonts w:eastAsiaTheme="minorHAnsi"/>
          <w:sz w:val="28"/>
          <w:szCs w:val="28"/>
          <w:lang w:eastAsia="en-US"/>
        </w:rPr>
        <w:t>порядок рассмотрения документов</w:t>
      </w:r>
      <w:r w:rsidR="0051729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представленных Учреждением</w:t>
      </w:r>
      <w:r w:rsidR="0051729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установить в Проекте.</w:t>
      </w:r>
    </w:p>
    <w:p w:rsidR="00E42639" w:rsidRDefault="000C22C7" w:rsidP="001201DD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1201DD">
        <w:rPr>
          <w:rFonts w:eastAsiaTheme="minorHAnsi"/>
          <w:sz w:val="28"/>
          <w:szCs w:val="28"/>
          <w:lang w:eastAsia="en-US"/>
        </w:rPr>
        <w:t xml:space="preserve">. Пунктом </w:t>
      </w:r>
      <w:r w:rsidR="001201DD" w:rsidRPr="001201DD">
        <w:rPr>
          <w:sz w:val="28"/>
          <w:szCs w:val="28"/>
        </w:rPr>
        <w:t>2.7</w:t>
      </w:r>
      <w:r w:rsidR="001201DD">
        <w:rPr>
          <w:sz w:val="28"/>
          <w:szCs w:val="28"/>
        </w:rPr>
        <w:t xml:space="preserve"> П</w:t>
      </w:r>
      <w:r w:rsidR="00F361A8">
        <w:rPr>
          <w:sz w:val="28"/>
          <w:szCs w:val="28"/>
        </w:rPr>
        <w:t xml:space="preserve">роекта </w:t>
      </w:r>
      <w:r w:rsidR="00E42639">
        <w:rPr>
          <w:sz w:val="28"/>
          <w:szCs w:val="28"/>
        </w:rPr>
        <w:t>определена формула, по которой рассчитывается размер (сумма) предоставляемой Субсидии.</w:t>
      </w:r>
    </w:p>
    <w:p w:rsidR="00502072" w:rsidRPr="00502072" w:rsidRDefault="001201DD" w:rsidP="00502072">
      <w:pPr>
        <w:tabs>
          <w:tab w:val="left" w:pos="720"/>
        </w:tabs>
        <w:jc w:val="both"/>
        <w:rPr>
          <w:rFonts w:ascii="yandex-sans" w:hAnsi="yandex-sans"/>
          <w:color w:val="000000"/>
          <w:sz w:val="28"/>
          <w:szCs w:val="28"/>
        </w:rPr>
      </w:pPr>
      <w:r w:rsidRPr="001201DD">
        <w:rPr>
          <w:rFonts w:ascii="yandex-sans" w:hAnsi="yandex-sans"/>
          <w:color w:val="000000"/>
          <w:sz w:val="28"/>
          <w:szCs w:val="28"/>
        </w:rPr>
        <w:tab/>
      </w:r>
      <w:r w:rsidR="008C7F22">
        <w:rPr>
          <w:rFonts w:ascii="yandex-sans" w:hAnsi="yandex-sans"/>
          <w:color w:val="000000"/>
          <w:sz w:val="28"/>
          <w:szCs w:val="28"/>
        </w:rPr>
        <w:t xml:space="preserve">Постановлением Правительства </w:t>
      </w:r>
      <w:r w:rsidR="008C7F22" w:rsidRPr="008C7F22">
        <w:rPr>
          <w:rFonts w:ascii="yandex-sans" w:hAnsi="yandex-sans"/>
          <w:color w:val="000000"/>
          <w:sz w:val="28"/>
          <w:szCs w:val="28"/>
        </w:rPr>
        <w:t>Ханты-Мансийского</w:t>
      </w:r>
      <w:r w:rsidR="008C7F22">
        <w:rPr>
          <w:rFonts w:ascii="yandex-sans" w:hAnsi="yandex-sans"/>
          <w:color w:val="000000"/>
          <w:sz w:val="28"/>
          <w:szCs w:val="28"/>
        </w:rPr>
        <w:t xml:space="preserve"> </w:t>
      </w:r>
      <w:r w:rsidR="008C7F22" w:rsidRPr="008C7F22">
        <w:rPr>
          <w:rFonts w:ascii="yandex-sans" w:hAnsi="yandex-sans"/>
          <w:color w:val="000000"/>
          <w:sz w:val="28"/>
          <w:szCs w:val="28"/>
        </w:rPr>
        <w:t xml:space="preserve">автономного округа </w:t>
      </w:r>
      <w:r w:rsidR="008C7F22">
        <w:rPr>
          <w:rFonts w:ascii="yandex-sans" w:hAnsi="yandex-sans"/>
          <w:color w:val="000000"/>
          <w:sz w:val="28"/>
          <w:szCs w:val="28"/>
        </w:rPr>
        <w:t>–</w:t>
      </w:r>
      <w:r w:rsidR="008C7F22" w:rsidRPr="008C7F22">
        <w:rPr>
          <w:rFonts w:ascii="yandex-sans" w:hAnsi="yandex-sans"/>
          <w:color w:val="000000"/>
          <w:sz w:val="28"/>
          <w:szCs w:val="28"/>
        </w:rPr>
        <w:t xml:space="preserve"> Югры</w:t>
      </w:r>
      <w:r w:rsidR="008C7F22">
        <w:rPr>
          <w:rFonts w:ascii="yandex-sans" w:hAnsi="yandex-sans"/>
          <w:color w:val="000000"/>
          <w:sz w:val="28"/>
          <w:szCs w:val="28"/>
        </w:rPr>
        <w:t xml:space="preserve"> </w:t>
      </w:r>
      <w:r w:rsidR="008C7F22" w:rsidRPr="008C7F22">
        <w:rPr>
          <w:rFonts w:ascii="yandex-sans" w:hAnsi="yandex-sans"/>
          <w:color w:val="000000"/>
          <w:sz w:val="28"/>
          <w:szCs w:val="28"/>
        </w:rPr>
        <w:t xml:space="preserve">от 5 октября 2018 года </w:t>
      </w:r>
      <w:r w:rsidR="008C7F22">
        <w:rPr>
          <w:rFonts w:ascii="yandex-sans" w:hAnsi="yandex-sans"/>
          <w:color w:val="000000"/>
          <w:sz w:val="28"/>
          <w:szCs w:val="28"/>
        </w:rPr>
        <w:t>№</w:t>
      </w:r>
      <w:r w:rsidR="008C7F22" w:rsidRPr="008C7F22">
        <w:rPr>
          <w:rFonts w:ascii="yandex-sans" w:hAnsi="yandex-sans"/>
          <w:color w:val="000000"/>
          <w:sz w:val="28"/>
          <w:szCs w:val="28"/>
        </w:rPr>
        <w:t xml:space="preserve"> 338-п</w:t>
      </w:r>
      <w:r w:rsidR="008C7F22">
        <w:rPr>
          <w:rFonts w:ascii="yandex-sans" w:hAnsi="yandex-sans"/>
          <w:color w:val="000000"/>
          <w:sz w:val="28"/>
          <w:szCs w:val="28"/>
        </w:rPr>
        <w:t xml:space="preserve"> утверждён </w:t>
      </w:r>
      <w:hyperlink r:id="rId13" w:history="1">
        <w:r w:rsidR="00502072" w:rsidRPr="008C7F22">
          <w:rPr>
            <w:rStyle w:val="ab"/>
            <w:rFonts w:ascii="yandex-sans" w:hAnsi="yandex-sans"/>
            <w:color w:val="auto"/>
            <w:sz w:val="28"/>
            <w:szCs w:val="28"/>
            <w:u w:val="none"/>
          </w:rPr>
          <w:t>Порядок</w:t>
        </w:r>
      </w:hyperlink>
      <w:r w:rsidR="00502072" w:rsidRPr="00502072">
        <w:rPr>
          <w:rFonts w:ascii="yandex-sans" w:hAnsi="yandex-sans"/>
          <w:color w:val="000000"/>
          <w:sz w:val="28"/>
          <w:szCs w:val="28"/>
        </w:rPr>
        <w:t xml:space="preserve"> предоставления и распределения иных межбюджетных трансфертов из бюджета Ханты-Мансийского автономного округа - Югры бюджетам муниципальных образований Ханты-Мансийского автономного округа - Югры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</w:t>
      </w:r>
      <w:r w:rsidR="005448A7">
        <w:rPr>
          <w:rFonts w:ascii="yandex-sans" w:hAnsi="yandex-sans"/>
          <w:color w:val="000000"/>
          <w:sz w:val="28"/>
          <w:szCs w:val="28"/>
        </w:rPr>
        <w:t>бразовательные программы, за счё</w:t>
      </w:r>
      <w:r w:rsidR="00502072" w:rsidRPr="00502072">
        <w:rPr>
          <w:rFonts w:ascii="yandex-sans" w:hAnsi="yandex-sans"/>
          <w:color w:val="000000"/>
          <w:sz w:val="28"/>
          <w:szCs w:val="28"/>
        </w:rPr>
        <w:t>т бюджетных ассигнований, предусмотренных бюджету Ханты-Мансийского автономного округа - Югры из федер</w:t>
      </w:r>
      <w:r w:rsidR="008C7F22">
        <w:rPr>
          <w:rFonts w:ascii="yandex-sans" w:hAnsi="yandex-sans"/>
          <w:color w:val="000000"/>
          <w:sz w:val="28"/>
          <w:szCs w:val="28"/>
        </w:rPr>
        <w:t>ального бюджета</w:t>
      </w:r>
      <w:r w:rsidR="00936280">
        <w:rPr>
          <w:rFonts w:ascii="yandex-sans" w:hAnsi="yandex-sans"/>
          <w:color w:val="000000"/>
          <w:sz w:val="28"/>
          <w:szCs w:val="28"/>
        </w:rPr>
        <w:t xml:space="preserve"> (далее оп тексту - </w:t>
      </w:r>
      <w:hyperlink r:id="rId14" w:history="1">
        <w:r w:rsidR="00936280" w:rsidRPr="00936280">
          <w:rPr>
            <w:rStyle w:val="ab"/>
            <w:rFonts w:ascii="yandex-sans" w:hAnsi="yandex-sans"/>
            <w:color w:val="auto"/>
            <w:sz w:val="28"/>
            <w:szCs w:val="28"/>
            <w:u w:val="none"/>
          </w:rPr>
          <w:t>Порядок</w:t>
        </w:r>
      </w:hyperlink>
      <w:r w:rsidR="00936280">
        <w:rPr>
          <w:rFonts w:ascii="yandex-sans" w:hAnsi="yandex-sans"/>
          <w:color w:val="000000"/>
          <w:sz w:val="28"/>
          <w:szCs w:val="28"/>
        </w:rPr>
        <w:t>)</w:t>
      </w:r>
      <w:r w:rsidR="008C7F22">
        <w:rPr>
          <w:rFonts w:ascii="yandex-sans" w:hAnsi="yandex-sans"/>
          <w:color w:val="000000"/>
          <w:sz w:val="28"/>
          <w:szCs w:val="28"/>
        </w:rPr>
        <w:t>.</w:t>
      </w:r>
    </w:p>
    <w:p w:rsidR="001D5CB7" w:rsidRPr="001D5CB7" w:rsidRDefault="009D474F" w:rsidP="001D5CB7">
      <w:pPr>
        <w:tabs>
          <w:tab w:val="left" w:pos="720"/>
        </w:tabs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ab/>
        <w:t>Порядком</w:t>
      </w:r>
      <w:r w:rsidRPr="009D474F">
        <w:rPr>
          <w:rFonts w:ascii="yandex-sans" w:hAnsi="yandex-sans"/>
          <w:color w:val="000000"/>
          <w:sz w:val="28"/>
          <w:szCs w:val="28"/>
        </w:rPr>
        <w:t xml:space="preserve"> </w:t>
      </w:r>
      <w:r w:rsidR="001D5CB7">
        <w:rPr>
          <w:rFonts w:ascii="yandex-sans" w:hAnsi="yandex-sans"/>
          <w:color w:val="000000"/>
          <w:sz w:val="28"/>
          <w:szCs w:val="28"/>
        </w:rPr>
        <w:t>предусмотрено, что и</w:t>
      </w:r>
      <w:r w:rsidR="001D5CB7" w:rsidRPr="001D5CB7">
        <w:rPr>
          <w:rFonts w:ascii="yandex-sans" w:hAnsi="yandex-sans"/>
          <w:color w:val="000000"/>
          <w:sz w:val="28"/>
          <w:szCs w:val="28"/>
        </w:rPr>
        <w:t>ные межбюджетные трансферты предоставляются в целя</w:t>
      </w:r>
      <w:r w:rsidR="001D5CB7">
        <w:rPr>
          <w:rFonts w:ascii="yandex-sans" w:hAnsi="yandex-sans"/>
          <w:color w:val="000000"/>
          <w:sz w:val="28"/>
          <w:szCs w:val="28"/>
        </w:rPr>
        <w:t>х софинансирования в полном объё</w:t>
      </w:r>
      <w:r w:rsidR="001D5CB7" w:rsidRPr="001D5CB7">
        <w:rPr>
          <w:rFonts w:ascii="yandex-sans" w:hAnsi="yandex-sans"/>
          <w:color w:val="000000"/>
          <w:sz w:val="28"/>
          <w:szCs w:val="28"/>
        </w:rPr>
        <w:t>ме расходных обязательств муниципальных образований, возникающих при предоставлении выплат ежемесячного денежного вознаграждения за классное руководство педагогическим работникам муниципальных общеобра</w:t>
      </w:r>
      <w:r w:rsidR="001D5CB7">
        <w:rPr>
          <w:rFonts w:ascii="yandex-sans" w:hAnsi="yandex-sans"/>
          <w:color w:val="000000"/>
          <w:sz w:val="28"/>
          <w:szCs w:val="28"/>
        </w:rPr>
        <w:t>зовательных организаций из расчё</w:t>
      </w:r>
      <w:r w:rsidR="001D5CB7" w:rsidRPr="001D5CB7">
        <w:rPr>
          <w:rFonts w:ascii="yandex-sans" w:hAnsi="yandex-sans"/>
          <w:color w:val="000000"/>
          <w:sz w:val="28"/>
          <w:szCs w:val="28"/>
        </w:rPr>
        <w:t xml:space="preserve">та 5 000 рублей в месяц, на отчисления страховых взносов с заработной платы в государственные внебюджетные фонды в соответствии с действующим законодательством, а также средств на начисления районных коэффициентов, установленных в соответствии </w:t>
      </w:r>
      <w:r w:rsidR="001D5CB7" w:rsidRPr="001D5CB7">
        <w:rPr>
          <w:rFonts w:ascii="yandex-sans" w:hAnsi="yandex-sans"/>
          <w:sz w:val="28"/>
          <w:szCs w:val="28"/>
        </w:rPr>
        <w:t xml:space="preserve">со </w:t>
      </w:r>
      <w:hyperlink r:id="rId15" w:history="1">
        <w:r w:rsidR="001D5CB7" w:rsidRPr="001D5CB7">
          <w:rPr>
            <w:rStyle w:val="ab"/>
            <w:rFonts w:ascii="yandex-sans" w:hAnsi="yandex-sans"/>
            <w:color w:val="auto"/>
            <w:sz w:val="28"/>
            <w:szCs w:val="28"/>
            <w:u w:val="none"/>
          </w:rPr>
          <w:t>статьями 316</w:t>
        </w:r>
      </w:hyperlink>
      <w:r w:rsidR="001D5CB7" w:rsidRPr="001D5CB7">
        <w:rPr>
          <w:rFonts w:ascii="yandex-sans" w:hAnsi="yandex-sans"/>
          <w:sz w:val="28"/>
          <w:szCs w:val="28"/>
        </w:rPr>
        <w:t xml:space="preserve">, </w:t>
      </w:r>
      <w:hyperlink r:id="rId16" w:history="1">
        <w:r w:rsidR="001D5CB7" w:rsidRPr="001D5CB7">
          <w:rPr>
            <w:rStyle w:val="ab"/>
            <w:rFonts w:ascii="yandex-sans" w:hAnsi="yandex-sans"/>
            <w:color w:val="auto"/>
            <w:sz w:val="28"/>
            <w:szCs w:val="28"/>
            <w:u w:val="none"/>
          </w:rPr>
          <w:t>317</w:t>
        </w:r>
      </w:hyperlink>
      <w:r w:rsidR="001D5CB7" w:rsidRPr="001D5CB7">
        <w:rPr>
          <w:rFonts w:ascii="yandex-sans" w:hAnsi="yandex-sans"/>
          <w:sz w:val="28"/>
          <w:szCs w:val="28"/>
        </w:rPr>
        <w:t xml:space="preserve"> Трудового кодекса Российской Федерации и </w:t>
      </w:r>
      <w:hyperlink r:id="rId17" w:history="1">
        <w:r w:rsidR="001D5CB7" w:rsidRPr="001D5CB7">
          <w:rPr>
            <w:rStyle w:val="ab"/>
            <w:rFonts w:ascii="yandex-sans" w:hAnsi="yandex-sans"/>
            <w:color w:val="auto"/>
            <w:sz w:val="28"/>
            <w:szCs w:val="28"/>
            <w:u w:val="none"/>
          </w:rPr>
          <w:t>статьями 10</w:t>
        </w:r>
      </w:hyperlink>
      <w:r w:rsidR="001D5CB7" w:rsidRPr="001D5CB7">
        <w:rPr>
          <w:rFonts w:ascii="yandex-sans" w:hAnsi="yandex-sans"/>
          <w:sz w:val="28"/>
          <w:szCs w:val="28"/>
        </w:rPr>
        <w:t xml:space="preserve">, </w:t>
      </w:r>
      <w:hyperlink r:id="rId18" w:history="1">
        <w:r w:rsidR="001D5CB7" w:rsidRPr="001D5CB7">
          <w:rPr>
            <w:rStyle w:val="ab"/>
            <w:rFonts w:ascii="yandex-sans" w:hAnsi="yandex-sans"/>
            <w:color w:val="auto"/>
            <w:sz w:val="28"/>
            <w:szCs w:val="28"/>
            <w:u w:val="none"/>
          </w:rPr>
          <w:t>11</w:t>
        </w:r>
      </w:hyperlink>
      <w:r w:rsidR="001D5CB7" w:rsidRPr="001D5CB7">
        <w:rPr>
          <w:rFonts w:ascii="yandex-sans" w:hAnsi="yandex-sans"/>
          <w:sz w:val="28"/>
          <w:szCs w:val="28"/>
        </w:rPr>
        <w:t xml:space="preserve"> </w:t>
      </w:r>
      <w:r w:rsidR="001D5CB7" w:rsidRPr="001D5CB7">
        <w:rPr>
          <w:rFonts w:ascii="yandex-sans" w:hAnsi="yandex-sans"/>
          <w:color w:val="000000"/>
          <w:sz w:val="28"/>
          <w:szCs w:val="28"/>
        </w:rPr>
        <w:t xml:space="preserve">Закона Российской Федерации от 19 февраля 1993 года </w:t>
      </w:r>
      <w:r w:rsidR="001D5CB7">
        <w:rPr>
          <w:rFonts w:ascii="yandex-sans" w:hAnsi="yandex-sans"/>
          <w:color w:val="000000"/>
          <w:sz w:val="28"/>
          <w:szCs w:val="28"/>
        </w:rPr>
        <w:t xml:space="preserve">     № 4520-1 «</w:t>
      </w:r>
      <w:r w:rsidR="001D5CB7" w:rsidRPr="001D5CB7">
        <w:rPr>
          <w:rFonts w:ascii="yandex-sans" w:hAnsi="yandex-sans"/>
          <w:color w:val="000000"/>
          <w:sz w:val="28"/>
          <w:szCs w:val="28"/>
        </w:rPr>
        <w:t xml:space="preserve">О государственных гарантиях и компенсациях для лиц, работающих и проживающих в районах Крайнего Севера </w:t>
      </w:r>
      <w:r w:rsidR="001D5CB7">
        <w:rPr>
          <w:rFonts w:ascii="yandex-sans" w:hAnsi="yandex-sans"/>
          <w:color w:val="000000"/>
          <w:sz w:val="28"/>
          <w:szCs w:val="28"/>
        </w:rPr>
        <w:t>и приравненных к ним местностях»</w:t>
      </w:r>
      <w:r w:rsidR="00263BA4">
        <w:rPr>
          <w:rFonts w:ascii="yandex-sans" w:hAnsi="yandex-sans"/>
          <w:color w:val="000000"/>
          <w:sz w:val="28"/>
          <w:szCs w:val="28"/>
        </w:rPr>
        <w:t>.</w:t>
      </w:r>
    </w:p>
    <w:p w:rsidR="001201DD" w:rsidRDefault="005448A7" w:rsidP="005501BC">
      <w:pPr>
        <w:tabs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Кроме того, пунктом 10 Порядка определена формула</w:t>
      </w:r>
      <w:r w:rsidR="00C45769">
        <w:rPr>
          <w:rFonts w:eastAsiaTheme="minorHAnsi"/>
          <w:sz w:val="28"/>
          <w:szCs w:val="28"/>
          <w:lang w:eastAsia="en-US"/>
        </w:rPr>
        <w:t xml:space="preserve"> расчёта</w:t>
      </w:r>
      <w:r>
        <w:rPr>
          <w:rFonts w:eastAsiaTheme="minorHAnsi"/>
          <w:sz w:val="28"/>
          <w:szCs w:val="28"/>
          <w:lang w:eastAsia="en-US"/>
        </w:rPr>
        <w:t xml:space="preserve"> размера </w:t>
      </w:r>
      <w:r w:rsidR="00DA16FF">
        <w:rPr>
          <w:rFonts w:eastAsiaTheme="minorHAnsi"/>
          <w:sz w:val="28"/>
          <w:szCs w:val="28"/>
          <w:lang w:eastAsia="en-US"/>
        </w:rPr>
        <w:t xml:space="preserve">указанного выше </w:t>
      </w:r>
      <w:r w:rsidR="009B0CA0">
        <w:rPr>
          <w:rFonts w:eastAsiaTheme="minorHAnsi"/>
          <w:sz w:val="28"/>
          <w:szCs w:val="28"/>
          <w:lang w:eastAsia="en-US"/>
        </w:rPr>
        <w:t>межбюджетного трансферта.</w:t>
      </w:r>
    </w:p>
    <w:p w:rsidR="00EC2D7E" w:rsidRDefault="00F25D87" w:rsidP="005501BC">
      <w:pPr>
        <w:tabs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C2D7E">
        <w:rPr>
          <w:rFonts w:eastAsiaTheme="minorHAnsi"/>
          <w:sz w:val="28"/>
          <w:szCs w:val="28"/>
          <w:lang w:eastAsia="en-US"/>
        </w:rPr>
        <w:t>Рекомендуем в пункте</w:t>
      </w:r>
      <w:r w:rsidR="00EC2D7E" w:rsidRPr="00EC2D7E">
        <w:rPr>
          <w:rFonts w:eastAsiaTheme="minorHAnsi"/>
          <w:sz w:val="28"/>
          <w:szCs w:val="28"/>
          <w:lang w:eastAsia="en-US"/>
        </w:rPr>
        <w:t xml:space="preserve"> 2.7 Проекта </w:t>
      </w:r>
      <w:r w:rsidR="00EC2D7E">
        <w:rPr>
          <w:rFonts w:eastAsiaTheme="minorHAnsi"/>
          <w:sz w:val="28"/>
          <w:szCs w:val="28"/>
          <w:lang w:eastAsia="en-US"/>
        </w:rPr>
        <w:t>предусмотреть формулу</w:t>
      </w:r>
      <w:r w:rsidR="00C45769">
        <w:rPr>
          <w:rFonts w:eastAsiaTheme="minorHAnsi"/>
          <w:sz w:val="28"/>
          <w:szCs w:val="28"/>
          <w:lang w:eastAsia="en-US"/>
        </w:rPr>
        <w:t xml:space="preserve"> расчёта</w:t>
      </w:r>
      <w:r w:rsidR="00EC2D7E">
        <w:rPr>
          <w:rFonts w:eastAsiaTheme="minorHAnsi"/>
          <w:sz w:val="28"/>
          <w:szCs w:val="28"/>
          <w:lang w:eastAsia="en-US"/>
        </w:rPr>
        <w:t xml:space="preserve"> размера субсидии соответствующую формуле</w:t>
      </w:r>
      <w:r w:rsidR="00124F1F">
        <w:rPr>
          <w:rFonts w:eastAsiaTheme="minorHAnsi"/>
          <w:sz w:val="28"/>
          <w:szCs w:val="28"/>
          <w:lang w:eastAsia="en-US"/>
        </w:rPr>
        <w:t>,</w:t>
      </w:r>
      <w:r w:rsidR="00EC2D7E">
        <w:rPr>
          <w:rFonts w:eastAsiaTheme="minorHAnsi"/>
          <w:sz w:val="28"/>
          <w:szCs w:val="28"/>
          <w:lang w:eastAsia="en-US"/>
        </w:rPr>
        <w:t xml:space="preserve"> определённой пунктом 10 Порядка, </w:t>
      </w:r>
      <w:r w:rsidR="00070F82">
        <w:rPr>
          <w:rFonts w:eastAsiaTheme="minorHAnsi"/>
          <w:sz w:val="28"/>
          <w:szCs w:val="28"/>
          <w:lang w:eastAsia="en-US"/>
        </w:rPr>
        <w:t>ввиду того, что</w:t>
      </w:r>
      <w:r w:rsidR="00DA16FF">
        <w:rPr>
          <w:rFonts w:eastAsiaTheme="minorHAnsi"/>
          <w:sz w:val="28"/>
          <w:szCs w:val="28"/>
          <w:lang w:eastAsia="en-US"/>
        </w:rPr>
        <w:t xml:space="preserve"> субсидия</w:t>
      </w:r>
      <w:r w:rsidR="00070F82">
        <w:rPr>
          <w:rFonts w:eastAsiaTheme="minorHAnsi"/>
          <w:sz w:val="28"/>
          <w:szCs w:val="28"/>
          <w:lang w:eastAsia="en-US"/>
        </w:rPr>
        <w:t xml:space="preserve"> </w:t>
      </w:r>
      <w:r w:rsidR="00CB49B8">
        <w:rPr>
          <w:rFonts w:eastAsiaTheme="minorHAnsi"/>
          <w:sz w:val="28"/>
          <w:szCs w:val="28"/>
          <w:lang w:eastAsia="en-US"/>
        </w:rPr>
        <w:t>планируется предоставляться</w:t>
      </w:r>
      <w:r w:rsidR="001D08BF">
        <w:rPr>
          <w:rFonts w:eastAsiaTheme="minorHAnsi"/>
          <w:sz w:val="28"/>
          <w:szCs w:val="28"/>
          <w:lang w:eastAsia="en-US"/>
        </w:rPr>
        <w:t xml:space="preserve"> </w:t>
      </w:r>
      <w:r w:rsidR="001D08BF" w:rsidRPr="001D08BF">
        <w:rPr>
          <w:rFonts w:eastAsiaTheme="minorHAnsi"/>
          <w:sz w:val="28"/>
          <w:szCs w:val="28"/>
          <w:lang w:eastAsia="en-US"/>
        </w:rPr>
        <w:t>за счёт бюджетных ассигнований, предусмотренных бюджету Ханты-Мансийского автономного округа - Югры из федерального бюджета</w:t>
      </w:r>
      <w:r w:rsidR="001D08BF">
        <w:rPr>
          <w:rFonts w:eastAsiaTheme="minorHAnsi"/>
          <w:sz w:val="28"/>
          <w:szCs w:val="28"/>
          <w:lang w:eastAsia="en-US"/>
        </w:rPr>
        <w:t>.</w:t>
      </w:r>
    </w:p>
    <w:p w:rsidR="00F82619" w:rsidRDefault="00F82619" w:rsidP="005501BC">
      <w:pPr>
        <w:tabs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>6. Абзац 6 подпункта 2.8.1 Проекта</w:t>
      </w:r>
      <w:r w:rsidR="00511663">
        <w:rPr>
          <w:rFonts w:eastAsiaTheme="minorHAnsi"/>
          <w:sz w:val="28"/>
          <w:szCs w:val="28"/>
          <w:lang w:eastAsia="en-US"/>
        </w:rPr>
        <w:t xml:space="preserve"> рекомендуем</w:t>
      </w:r>
      <w:r>
        <w:rPr>
          <w:rFonts w:eastAsiaTheme="minorHAnsi"/>
          <w:sz w:val="28"/>
          <w:szCs w:val="28"/>
          <w:lang w:eastAsia="en-US"/>
        </w:rPr>
        <w:t xml:space="preserve"> дополнить словом «порядок» в соответствии с абзацем 7 </w:t>
      </w:r>
      <w:r w:rsidRPr="00F82619">
        <w:rPr>
          <w:rFonts w:eastAsiaTheme="minorHAnsi"/>
          <w:sz w:val="28"/>
          <w:szCs w:val="28"/>
          <w:lang w:eastAsia="en-US"/>
        </w:rPr>
        <w:t>подпункт</w:t>
      </w:r>
      <w:r>
        <w:rPr>
          <w:rFonts w:eastAsiaTheme="minorHAnsi"/>
          <w:sz w:val="28"/>
          <w:szCs w:val="28"/>
          <w:lang w:eastAsia="en-US"/>
        </w:rPr>
        <w:t>а</w:t>
      </w:r>
      <w:r w:rsidRPr="00F82619">
        <w:rPr>
          <w:rFonts w:eastAsiaTheme="minorHAnsi"/>
          <w:sz w:val="28"/>
          <w:szCs w:val="28"/>
          <w:lang w:eastAsia="en-US"/>
        </w:rPr>
        <w:t xml:space="preserve"> «д» пункта 4 Общих требований.</w:t>
      </w:r>
    </w:p>
    <w:p w:rsidR="00FD3F2C" w:rsidRDefault="00FD3F2C" w:rsidP="005501BC">
      <w:pPr>
        <w:tabs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82619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AA7D99">
        <w:rPr>
          <w:rFonts w:eastAsiaTheme="minorHAnsi"/>
          <w:sz w:val="28"/>
          <w:szCs w:val="28"/>
          <w:lang w:eastAsia="en-US"/>
        </w:rPr>
        <w:t xml:space="preserve"> В проекте орган-учредитель установлен Департаментом, рекомендуем в</w:t>
      </w:r>
      <w:r>
        <w:rPr>
          <w:rFonts w:eastAsiaTheme="minorHAnsi"/>
          <w:sz w:val="28"/>
          <w:szCs w:val="28"/>
          <w:lang w:eastAsia="en-US"/>
        </w:rPr>
        <w:t xml:space="preserve"> абзацах 7, 8 </w:t>
      </w:r>
      <w:r w:rsidR="00F82619">
        <w:rPr>
          <w:rFonts w:eastAsiaTheme="minorHAnsi"/>
          <w:sz w:val="28"/>
          <w:szCs w:val="28"/>
          <w:lang w:eastAsia="en-US"/>
        </w:rPr>
        <w:t>подпункта 2.8.1 Проекта слова «органу-учредителю», «органа-учредителя» заменить соответственно словами «Департаменту», «Департамента».</w:t>
      </w:r>
    </w:p>
    <w:p w:rsidR="00CD499F" w:rsidRDefault="00CD499F" w:rsidP="005501BC">
      <w:pPr>
        <w:tabs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8. Согласно пункту 2.10 Проекта п</w:t>
      </w:r>
      <w:r w:rsidRPr="00CD499F">
        <w:rPr>
          <w:rFonts w:eastAsiaTheme="minorHAnsi"/>
          <w:sz w:val="28"/>
          <w:szCs w:val="28"/>
          <w:lang w:eastAsia="en-US"/>
        </w:rPr>
        <w:t xml:space="preserve">еречисление субсидии осуществляется Департаментом в соответствии с объёмами и сроками, установленными Соглашением, на лицевой счёт (лицевые счета) Учреждения, открытые в департаменте финансов администрации города Нефтеюганска. </w:t>
      </w:r>
    </w:p>
    <w:p w:rsidR="00CD499F" w:rsidRDefault="00CD499F" w:rsidP="00CD499F">
      <w:pPr>
        <w:tabs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Пункт 2.10 Проекта не соответствует </w:t>
      </w:r>
      <w:r w:rsidRPr="00CD499F">
        <w:rPr>
          <w:rFonts w:eastAsiaTheme="minorHAnsi"/>
          <w:sz w:val="28"/>
          <w:szCs w:val="28"/>
          <w:lang w:eastAsia="en-US"/>
        </w:rPr>
        <w:t>подпункту «</w:t>
      </w:r>
      <w:r>
        <w:rPr>
          <w:rFonts w:eastAsiaTheme="minorHAnsi"/>
          <w:sz w:val="28"/>
          <w:szCs w:val="28"/>
          <w:lang w:eastAsia="en-US"/>
        </w:rPr>
        <w:t>з</w:t>
      </w:r>
      <w:r w:rsidRPr="00CD499F">
        <w:rPr>
          <w:rFonts w:eastAsiaTheme="minorHAnsi"/>
          <w:sz w:val="28"/>
          <w:szCs w:val="28"/>
          <w:lang w:eastAsia="en-US"/>
        </w:rPr>
        <w:t>» пункта 4 Общих требований</w:t>
      </w:r>
      <w:r>
        <w:rPr>
          <w:rFonts w:eastAsiaTheme="minorHAnsi"/>
          <w:sz w:val="28"/>
          <w:szCs w:val="28"/>
          <w:lang w:eastAsia="en-US"/>
        </w:rPr>
        <w:t>, так как сроки перечисления субсидии устанавливается в муниципа</w:t>
      </w:r>
      <w:r w:rsidR="00086AD6">
        <w:rPr>
          <w:rFonts w:eastAsiaTheme="minorHAnsi"/>
          <w:sz w:val="28"/>
          <w:szCs w:val="28"/>
          <w:lang w:eastAsia="en-US"/>
        </w:rPr>
        <w:t>льном правовом акте, определяюще</w:t>
      </w:r>
      <w:r>
        <w:rPr>
          <w:rFonts w:eastAsiaTheme="minorHAnsi"/>
          <w:sz w:val="28"/>
          <w:szCs w:val="28"/>
          <w:lang w:eastAsia="en-US"/>
        </w:rPr>
        <w:t>м условия и порядок предоставления субсидии.</w:t>
      </w:r>
    </w:p>
    <w:p w:rsidR="00CD499F" w:rsidRDefault="00CD499F" w:rsidP="005501BC">
      <w:pPr>
        <w:tabs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Рекомендуем</w:t>
      </w:r>
      <w:r w:rsidR="00FC2364">
        <w:rPr>
          <w:rFonts w:eastAsiaTheme="minorHAnsi"/>
          <w:sz w:val="28"/>
          <w:szCs w:val="28"/>
          <w:lang w:eastAsia="en-US"/>
        </w:rPr>
        <w:t xml:space="preserve"> </w:t>
      </w:r>
      <w:r w:rsidR="00FC2364" w:rsidRPr="00FC2364">
        <w:rPr>
          <w:rFonts w:eastAsiaTheme="minorHAnsi"/>
          <w:sz w:val="28"/>
          <w:szCs w:val="28"/>
          <w:lang w:eastAsia="en-US"/>
        </w:rPr>
        <w:t>сроки перечисления субсидии</w:t>
      </w:r>
      <w:r w:rsidR="00FC2364">
        <w:rPr>
          <w:rFonts w:eastAsiaTheme="minorHAnsi"/>
          <w:sz w:val="28"/>
          <w:szCs w:val="28"/>
          <w:lang w:eastAsia="en-US"/>
        </w:rPr>
        <w:t xml:space="preserve"> предусмотреть в Проекте.</w:t>
      </w:r>
    </w:p>
    <w:p w:rsidR="00F3563E" w:rsidRDefault="00155CC2" w:rsidP="00F3563E">
      <w:pPr>
        <w:tabs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3563E">
        <w:rPr>
          <w:rFonts w:eastAsiaTheme="minorHAnsi"/>
          <w:sz w:val="28"/>
          <w:szCs w:val="28"/>
          <w:lang w:eastAsia="en-US"/>
        </w:rPr>
        <w:t>9. Пунктами 4.3, 4.5 Проекта предусмотрено следующее:</w:t>
      </w:r>
    </w:p>
    <w:p w:rsidR="00F3563E" w:rsidRPr="0018354A" w:rsidRDefault="00F3563E" w:rsidP="00F3563E">
      <w:pPr>
        <w:tabs>
          <w:tab w:val="left" w:pos="720"/>
        </w:tabs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п</w:t>
      </w:r>
      <w:r w:rsidRPr="00F3563E">
        <w:rPr>
          <w:rFonts w:eastAsiaTheme="minorHAnsi"/>
          <w:sz w:val="28"/>
          <w:szCs w:val="28"/>
          <w:lang w:eastAsia="en-US"/>
        </w:rPr>
        <w:t xml:space="preserve">ринятие решения об использовании в очередном финансовом году не использованных в текущем финансовом году остатков средств субсидии осуществляется Департаментом при наличии </w:t>
      </w:r>
      <w:r w:rsidRPr="0018354A">
        <w:rPr>
          <w:rFonts w:eastAsiaTheme="minorHAnsi"/>
          <w:sz w:val="28"/>
          <w:szCs w:val="28"/>
          <w:u w:val="single"/>
          <w:lang w:eastAsia="en-US"/>
        </w:rPr>
        <w:t xml:space="preserve">неисполненных обязательств, принятых Учреждением, </w:t>
      </w:r>
      <w:r w:rsidRPr="00F3563E">
        <w:rPr>
          <w:rFonts w:eastAsiaTheme="minorHAnsi"/>
          <w:sz w:val="28"/>
          <w:szCs w:val="28"/>
          <w:lang w:eastAsia="en-US"/>
        </w:rPr>
        <w:t xml:space="preserve">источником финансового обеспечения которых являются неиспользованные остатки субсидии, на основании отчёта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</w:t>
      </w:r>
      <w:r w:rsidRPr="0018354A">
        <w:rPr>
          <w:rFonts w:eastAsiaTheme="minorHAnsi"/>
          <w:sz w:val="28"/>
          <w:szCs w:val="28"/>
          <w:u w:val="single"/>
          <w:lang w:eastAsia="en-US"/>
        </w:rPr>
        <w:t>и (или) обязательств, подлежащих принятию в очередном финансовом году в соответствии с конкурсными процедурами и (или) отборами, представленных Учре</w:t>
      </w:r>
      <w:r w:rsidR="00B23CD7" w:rsidRPr="0018354A">
        <w:rPr>
          <w:rFonts w:eastAsiaTheme="minorHAnsi"/>
          <w:sz w:val="28"/>
          <w:szCs w:val="28"/>
          <w:u w:val="single"/>
          <w:lang w:eastAsia="en-US"/>
        </w:rPr>
        <w:t>ждением главному распорядителю;</w:t>
      </w:r>
    </w:p>
    <w:p w:rsidR="00204CE5" w:rsidRDefault="00B23CD7" w:rsidP="00F3563E">
      <w:pPr>
        <w:tabs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д</w:t>
      </w:r>
      <w:r w:rsidR="00F3563E" w:rsidRPr="00F3563E">
        <w:rPr>
          <w:rFonts w:eastAsiaTheme="minorHAnsi"/>
          <w:sz w:val="28"/>
          <w:szCs w:val="28"/>
          <w:lang w:eastAsia="en-US"/>
        </w:rPr>
        <w:t xml:space="preserve">ля принятия Департаментом решения об использовании в текущем финансовом году поступлений от возврата ранее произведенных Учреждению  выплат, источником финансового обеспечения которых является субсидия, Учреждение предоставляет в Департамент информацию о наличии у Учреждения </w:t>
      </w:r>
      <w:r w:rsidR="00F3563E" w:rsidRPr="0018354A">
        <w:rPr>
          <w:rFonts w:eastAsiaTheme="minorHAnsi"/>
          <w:sz w:val="28"/>
          <w:szCs w:val="28"/>
          <w:lang w:eastAsia="en-US"/>
        </w:rPr>
        <w:t xml:space="preserve">неисполненных обязательств, </w:t>
      </w:r>
      <w:r w:rsidR="00F3563E" w:rsidRPr="00F3563E">
        <w:rPr>
          <w:rFonts w:eastAsiaTheme="minorHAnsi"/>
          <w:sz w:val="28"/>
          <w:szCs w:val="28"/>
          <w:lang w:eastAsia="en-US"/>
        </w:rPr>
        <w:t xml:space="preserve">источником финансового обеспечения которых являются не использованные на 1 января текущего финансового года остатки субсидии и (или) средства от возврата ранее произведённых Учреждению выплат, а также документы (копии документов), подтверждающие наличие и объём указанных обязательств Учреждения (за исключением обязательств по выплатам физическим лицам), в течение 3 рабочих дней с момента поступления средств. Департамент принимает решение в течение 10 рабочих дней с момента поступления информации.  </w:t>
      </w:r>
    </w:p>
    <w:p w:rsidR="00657110" w:rsidRPr="00657110" w:rsidRDefault="00945E40" w:rsidP="00F3563E">
      <w:pPr>
        <w:tabs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672E0">
        <w:rPr>
          <w:rFonts w:eastAsiaTheme="minorHAnsi"/>
          <w:sz w:val="28"/>
          <w:szCs w:val="28"/>
          <w:lang w:eastAsia="en-US"/>
        </w:rPr>
        <w:t xml:space="preserve">Рекомендуем оценить корректность указанных положений в той части, в которой </w:t>
      </w:r>
      <w:r w:rsidR="002672E0" w:rsidRPr="002672E0">
        <w:rPr>
          <w:rFonts w:eastAsiaTheme="minorHAnsi"/>
          <w:sz w:val="28"/>
          <w:szCs w:val="28"/>
          <w:lang w:eastAsia="en-US"/>
        </w:rPr>
        <w:t xml:space="preserve">решения об использовании остатков средств субсидии </w:t>
      </w:r>
      <w:r w:rsidR="00086AD6">
        <w:rPr>
          <w:rFonts w:eastAsiaTheme="minorHAnsi"/>
          <w:sz w:val="28"/>
          <w:szCs w:val="28"/>
          <w:lang w:eastAsia="en-US"/>
        </w:rPr>
        <w:t>принимается</w:t>
      </w:r>
      <w:r w:rsidR="002672E0" w:rsidRPr="002672E0">
        <w:rPr>
          <w:rFonts w:eastAsiaTheme="minorHAnsi"/>
          <w:sz w:val="28"/>
          <w:szCs w:val="28"/>
          <w:lang w:eastAsia="en-US"/>
        </w:rPr>
        <w:t xml:space="preserve"> при </w:t>
      </w:r>
      <w:r w:rsidR="002672E0" w:rsidRPr="002672E0">
        <w:rPr>
          <w:rFonts w:eastAsiaTheme="minorHAnsi"/>
          <w:sz w:val="28"/>
          <w:szCs w:val="28"/>
          <w:u w:val="single"/>
          <w:lang w:eastAsia="en-US"/>
        </w:rPr>
        <w:t xml:space="preserve">наличии неисполненных обязательств, принятых </w:t>
      </w:r>
      <w:r w:rsidR="002672E0" w:rsidRPr="002672E0">
        <w:rPr>
          <w:rFonts w:eastAsiaTheme="minorHAnsi"/>
          <w:sz w:val="28"/>
          <w:szCs w:val="28"/>
          <w:u w:val="single"/>
          <w:lang w:eastAsia="en-US"/>
        </w:rPr>
        <w:lastRenderedPageBreak/>
        <w:t>Учреждением, а также</w:t>
      </w:r>
      <w:r w:rsidR="002672E0">
        <w:rPr>
          <w:rFonts w:eastAsiaTheme="minorHAnsi"/>
          <w:sz w:val="28"/>
          <w:szCs w:val="28"/>
          <w:lang w:eastAsia="en-US"/>
        </w:rPr>
        <w:t xml:space="preserve"> </w:t>
      </w:r>
      <w:r w:rsidR="002672E0" w:rsidRPr="002672E0">
        <w:rPr>
          <w:rFonts w:eastAsiaTheme="minorHAnsi"/>
          <w:sz w:val="28"/>
          <w:szCs w:val="28"/>
          <w:u w:val="single"/>
          <w:lang w:eastAsia="en-US"/>
        </w:rPr>
        <w:t>обязательств, подлежащих принятию в очередном финансовом году в соответствии с конкурсны</w:t>
      </w:r>
      <w:r w:rsidR="002672E0">
        <w:rPr>
          <w:rFonts w:eastAsiaTheme="minorHAnsi"/>
          <w:sz w:val="28"/>
          <w:szCs w:val="28"/>
          <w:u w:val="single"/>
          <w:lang w:eastAsia="en-US"/>
        </w:rPr>
        <w:t xml:space="preserve">ми процедурами и (или) отборами, </w:t>
      </w:r>
      <w:r w:rsidR="002672E0" w:rsidRPr="00657110">
        <w:rPr>
          <w:rFonts w:eastAsiaTheme="minorHAnsi"/>
          <w:sz w:val="28"/>
          <w:szCs w:val="28"/>
          <w:lang w:eastAsia="en-US"/>
        </w:rPr>
        <w:t xml:space="preserve">тогда как субсидия предоставляется для выплат </w:t>
      </w:r>
      <w:r w:rsidR="00657110" w:rsidRPr="00657110">
        <w:rPr>
          <w:rFonts w:eastAsiaTheme="minorHAnsi"/>
          <w:sz w:val="28"/>
          <w:szCs w:val="28"/>
          <w:lang w:eastAsia="en-US"/>
        </w:rPr>
        <w:t>ежемесячного денежного вознаграждения за классное руководство педагогическим работникам.</w:t>
      </w:r>
    </w:p>
    <w:p w:rsidR="001231B7" w:rsidRPr="00A12981" w:rsidRDefault="00170309" w:rsidP="001231B7">
      <w:pPr>
        <w:tabs>
          <w:tab w:val="left" w:pos="720"/>
        </w:tabs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170309">
        <w:rPr>
          <w:rFonts w:eastAsiaTheme="minorHAnsi"/>
          <w:sz w:val="28"/>
          <w:szCs w:val="28"/>
          <w:lang w:eastAsia="en-US"/>
        </w:rPr>
        <w:tab/>
        <w:t xml:space="preserve">При этом согласно </w:t>
      </w:r>
      <w:r>
        <w:rPr>
          <w:rFonts w:eastAsiaTheme="minorHAnsi"/>
          <w:sz w:val="28"/>
          <w:szCs w:val="28"/>
          <w:lang w:eastAsia="en-US"/>
        </w:rPr>
        <w:t>пункту</w:t>
      </w:r>
      <w:r w:rsidRPr="001703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8</w:t>
      </w:r>
      <w:r w:rsidRPr="00170309">
        <w:rPr>
          <w:rFonts w:eastAsiaTheme="minorHAnsi"/>
          <w:sz w:val="28"/>
          <w:szCs w:val="28"/>
          <w:lang w:eastAsia="en-US"/>
        </w:rPr>
        <w:t xml:space="preserve"> Общих требований</w:t>
      </w:r>
      <w:r w:rsidR="001231B7">
        <w:rPr>
          <w:rFonts w:eastAsiaTheme="minorHAnsi"/>
          <w:sz w:val="28"/>
          <w:szCs w:val="28"/>
          <w:lang w:eastAsia="en-US"/>
        </w:rPr>
        <w:t xml:space="preserve"> п</w:t>
      </w:r>
      <w:r w:rsidR="001231B7" w:rsidRPr="001231B7">
        <w:rPr>
          <w:rFonts w:eastAsiaTheme="minorHAnsi"/>
          <w:sz w:val="28"/>
          <w:szCs w:val="28"/>
          <w:lang w:eastAsia="en-US"/>
        </w:rPr>
        <w:t xml:space="preserve">ри определении положения о принятии органом-учредителем решений, предусмотренных </w:t>
      </w:r>
      <w:r w:rsidR="00564066" w:rsidRPr="00564066">
        <w:rPr>
          <w:rFonts w:eastAsiaTheme="minorHAnsi"/>
          <w:sz w:val="28"/>
          <w:szCs w:val="28"/>
          <w:lang w:eastAsia="en-US"/>
        </w:rPr>
        <w:t>подпунктами «</w:t>
      </w:r>
      <w:r w:rsidR="00564066">
        <w:rPr>
          <w:rFonts w:eastAsiaTheme="minorHAnsi"/>
          <w:sz w:val="28"/>
          <w:szCs w:val="28"/>
          <w:lang w:eastAsia="en-US"/>
        </w:rPr>
        <w:t>а»</w:t>
      </w:r>
      <w:r w:rsidR="001231B7" w:rsidRPr="001231B7"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 w:rsidR="00564066" w:rsidRPr="00564066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«б»</w:t>
        </w:r>
        <w:r w:rsidR="001231B7" w:rsidRPr="00564066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пункта 7</w:t>
        </w:r>
      </w:hyperlink>
      <w:r w:rsidR="001231B7" w:rsidRPr="00564066">
        <w:rPr>
          <w:rFonts w:eastAsiaTheme="minorHAnsi"/>
          <w:sz w:val="28"/>
          <w:szCs w:val="28"/>
          <w:lang w:eastAsia="en-US"/>
        </w:rPr>
        <w:t xml:space="preserve"> </w:t>
      </w:r>
      <w:r w:rsidR="001231B7">
        <w:rPr>
          <w:rFonts w:eastAsiaTheme="minorHAnsi"/>
          <w:sz w:val="28"/>
          <w:szCs w:val="28"/>
          <w:lang w:eastAsia="en-US"/>
        </w:rPr>
        <w:t>Общих требований</w:t>
      </w:r>
      <w:r w:rsidR="001231B7" w:rsidRPr="001231B7">
        <w:rPr>
          <w:rFonts w:eastAsiaTheme="minorHAnsi"/>
          <w:sz w:val="28"/>
          <w:szCs w:val="28"/>
          <w:lang w:eastAsia="en-US"/>
        </w:rPr>
        <w:t>, в правовом акте предусматривается положение о предоставлении учреждением информации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</w:t>
      </w:r>
      <w:r w:rsidR="00C659FB">
        <w:rPr>
          <w:rFonts w:eastAsiaTheme="minorHAnsi"/>
          <w:sz w:val="28"/>
          <w:szCs w:val="28"/>
          <w:lang w:eastAsia="en-US"/>
        </w:rPr>
        <w:t>), подтверждающих наличие и объё</w:t>
      </w:r>
      <w:r w:rsidR="001231B7" w:rsidRPr="001231B7">
        <w:rPr>
          <w:rFonts w:eastAsiaTheme="minorHAnsi"/>
          <w:sz w:val="28"/>
          <w:szCs w:val="28"/>
          <w:lang w:eastAsia="en-US"/>
        </w:rPr>
        <w:t>м указанных обязательств учреждения (</w:t>
      </w:r>
      <w:r w:rsidR="001231B7" w:rsidRPr="00A12981">
        <w:rPr>
          <w:rFonts w:eastAsiaTheme="minorHAnsi"/>
          <w:sz w:val="28"/>
          <w:szCs w:val="28"/>
          <w:u w:val="single"/>
          <w:lang w:eastAsia="en-US"/>
        </w:rPr>
        <w:t>за исключением обязательств по выплатам физическим лицам).</w:t>
      </w:r>
    </w:p>
    <w:p w:rsidR="00DF220B" w:rsidRDefault="008E1214" w:rsidP="0003739F">
      <w:pPr>
        <w:tabs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12981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386A39">
        <w:rPr>
          <w:rFonts w:eastAsiaTheme="minorHAnsi"/>
          <w:sz w:val="28"/>
          <w:szCs w:val="28"/>
          <w:lang w:eastAsia="en-US"/>
        </w:rPr>
        <w:t xml:space="preserve">Проектом не </w:t>
      </w:r>
      <w:r w:rsidR="00040454">
        <w:rPr>
          <w:rFonts w:eastAsiaTheme="minorHAnsi"/>
          <w:sz w:val="28"/>
          <w:szCs w:val="28"/>
          <w:lang w:eastAsia="en-US"/>
        </w:rPr>
        <w:t xml:space="preserve">предусмотрены условия и порядок </w:t>
      </w:r>
      <w:r w:rsidR="00386A39">
        <w:rPr>
          <w:rFonts w:eastAsiaTheme="minorHAnsi"/>
          <w:sz w:val="28"/>
          <w:szCs w:val="28"/>
          <w:lang w:eastAsia="en-US"/>
        </w:rPr>
        <w:t xml:space="preserve">заключения соглашения о предоставлении субсидии, что не соответствует </w:t>
      </w:r>
      <w:r w:rsidR="00386A39" w:rsidRPr="00386A39">
        <w:rPr>
          <w:rFonts w:eastAsiaTheme="minorHAnsi"/>
          <w:sz w:val="28"/>
          <w:szCs w:val="28"/>
          <w:lang w:eastAsia="en-US"/>
        </w:rPr>
        <w:t>подпункт</w:t>
      </w:r>
      <w:r w:rsidR="00386A39">
        <w:rPr>
          <w:rFonts w:eastAsiaTheme="minorHAnsi"/>
          <w:sz w:val="28"/>
          <w:szCs w:val="28"/>
          <w:lang w:eastAsia="en-US"/>
        </w:rPr>
        <w:t>у «д</w:t>
      </w:r>
      <w:r w:rsidR="00386A39" w:rsidRPr="00386A39">
        <w:rPr>
          <w:rFonts w:eastAsiaTheme="minorHAnsi"/>
          <w:sz w:val="28"/>
          <w:szCs w:val="28"/>
          <w:lang w:eastAsia="en-US"/>
        </w:rPr>
        <w:t>» пункта 4 Общих требований</w:t>
      </w:r>
      <w:r w:rsidR="00040454">
        <w:rPr>
          <w:rFonts w:eastAsiaTheme="minorHAnsi"/>
          <w:sz w:val="28"/>
          <w:szCs w:val="28"/>
          <w:lang w:eastAsia="en-US"/>
        </w:rPr>
        <w:t xml:space="preserve">, в том числе сроки его заключения.  </w:t>
      </w:r>
    </w:p>
    <w:p w:rsidR="0003739F" w:rsidRPr="00DF220B" w:rsidRDefault="0003739F" w:rsidP="0003739F">
      <w:pPr>
        <w:tabs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F11247" w:rsidRPr="00CC0296" w:rsidRDefault="009A1ABC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 результатам проведения экспертизы просим рассмотреть рекомендации, содержащиеся в настоящем заключении</w:t>
      </w:r>
      <w:r w:rsidR="00C659FB">
        <w:rPr>
          <w:rFonts w:eastAsiaTheme="minorHAnsi"/>
          <w:bCs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и направить в наш адрес и</w:t>
      </w:r>
      <w:r w:rsidR="008157EE" w:rsidRPr="008157EE">
        <w:rPr>
          <w:rFonts w:eastAsiaTheme="minorHAnsi"/>
          <w:bCs/>
          <w:sz w:val="28"/>
          <w:szCs w:val="28"/>
          <w:lang w:eastAsia="en-US"/>
        </w:rPr>
        <w:t xml:space="preserve">нформацию о </w:t>
      </w:r>
      <w:r>
        <w:rPr>
          <w:rFonts w:eastAsiaTheme="minorHAnsi"/>
          <w:bCs/>
          <w:sz w:val="28"/>
          <w:szCs w:val="28"/>
          <w:lang w:eastAsia="en-US"/>
        </w:rPr>
        <w:t>принятых решениях</w:t>
      </w:r>
      <w:r w:rsidR="008157EE" w:rsidRPr="008157EE">
        <w:rPr>
          <w:rFonts w:eastAsiaTheme="minorHAnsi"/>
          <w:bCs/>
          <w:sz w:val="28"/>
          <w:szCs w:val="28"/>
          <w:lang w:eastAsia="en-US"/>
        </w:rPr>
        <w:t xml:space="preserve"> в срок до </w:t>
      </w:r>
      <w:r w:rsidR="0003739F">
        <w:rPr>
          <w:rFonts w:eastAsiaTheme="minorHAnsi"/>
          <w:bCs/>
          <w:sz w:val="28"/>
          <w:szCs w:val="28"/>
          <w:lang w:eastAsia="en-US"/>
        </w:rPr>
        <w:t>1</w:t>
      </w:r>
      <w:r w:rsidR="00C659FB">
        <w:rPr>
          <w:rFonts w:eastAsiaTheme="minorHAnsi"/>
          <w:bCs/>
          <w:sz w:val="28"/>
          <w:szCs w:val="28"/>
          <w:lang w:eastAsia="en-US"/>
        </w:rPr>
        <w:t>7</w:t>
      </w:r>
      <w:r w:rsidR="0003739F">
        <w:rPr>
          <w:rFonts w:eastAsiaTheme="minorHAnsi"/>
          <w:bCs/>
          <w:sz w:val="28"/>
          <w:szCs w:val="28"/>
          <w:lang w:eastAsia="en-US"/>
        </w:rPr>
        <w:t>.03</w:t>
      </w:r>
      <w:r w:rsidR="008157EE" w:rsidRPr="008157EE">
        <w:rPr>
          <w:rFonts w:eastAsiaTheme="minorHAnsi"/>
          <w:bCs/>
          <w:sz w:val="28"/>
          <w:szCs w:val="28"/>
          <w:lang w:eastAsia="en-US"/>
        </w:rPr>
        <w:t>.202</w:t>
      </w:r>
      <w:r w:rsidR="0003739F">
        <w:rPr>
          <w:rFonts w:eastAsiaTheme="minorHAnsi"/>
          <w:bCs/>
          <w:sz w:val="28"/>
          <w:szCs w:val="28"/>
          <w:lang w:eastAsia="en-US"/>
        </w:rPr>
        <w:t>1</w:t>
      </w:r>
      <w:r w:rsidR="008157EE" w:rsidRPr="008157EE">
        <w:rPr>
          <w:rFonts w:eastAsiaTheme="minorHAnsi"/>
          <w:bCs/>
          <w:sz w:val="28"/>
          <w:szCs w:val="28"/>
          <w:lang w:eastAsia="en-US"/>
        </w:rPr>
        <w:t xml:space="preserve"> года.</w:t>
      </w:r>
      <w:r w:rsidR="008157E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332C6D" w:rsidRDefault="00332C6D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8F7857" w:rsidRDefault="008F7857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03739F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CD48C4">
        <w:rPr>
          <w:rFonts w:eastAsiaTheme="minorHAnsi"/>
          <w:sz w:val="28"/>
          <w:szCs w:val="28"/>
          <w:lang w:eastAsia="en-US"/>
        </w:rPr>
        <w:tab/>
      </w:r>
      <w:r w:rsidR="00CD48C4">
        <w:rPr>
          <w:rFonts w:eastAsiaTheme="minorHAnsi"/>
          <w:sz w:val="28"/>
          <w:szCs w:val="28"/>
          <w:lang w:eastAsia="en-US"/>
        </w:rPr>
        <w:tab/>
      </w:r>
      <w:r w:rsidR="00CD48C4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191AE0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03739F" w:rsidRDefault="0003739F" w:rsidP="00F0117D">
      <w:pPr>
        <w:jc w:val="both"/>
        <w:rPr>
          <w:sz w:val="20"/>
          <w:szCs w:val="20"/>
        </w:rPr>
      </w:pPr>
    </w:p>
    <w:p w:rsidR="0003739F" w:rsidRDefault="0003739F" w:rsidP="00F0117D">
      <w:pPr>
        <w:jc w:val="both"/>
        <w:rPr>
          <w:sz w:val="20"/>
          <w:szCs w:val="20"/>
        </w:rPr>
      </w:pPr>
    </w:p>
    <w:p w:rsidR="0003739F" w:rsidRDefault="0003739F" w:rsidP="00F0117D">
      <w:pPr>
        <w:jc w:val="both"/>
        <w:rPr>
          <w:sz w:val="20"/>
          <w:szCs w:val="20"/>
        </w:rPr>
      </w:pPr>
    </w:p>
    <w:p w:rsidR="0003739F" w:rsidRDefault="0003739F" w:rsidP="00F0117D">
      <w:pPr>
        <w:jc w:val="both"/>
        <w:rPr>
          <w:sz w:val="20"/>
          <w:szCs w:val="20"/>
        </w:rPr>
      </w:pPr>
    </w:p>
    <w:p w:rsidR="0003739F" w:rsidRDefault="0003739F" w:rsidP="00F0117D">
      <w:pPr>
        <w:jc w:val="both"/>
        <w:rPr>
          <w:sz w:val="20"/>
          <w:szCs w:val="20"/>
        </w:rPr>
      </w:pPr>
    </w:p>
    <w:p w:rsidR="0003739F" w:rsidRDefault="0003739F" w:rsidP="00F0117D">
      <w:pPr>
        <w:jc w:val="both"/>
        <w:rPr>
          <w:sz w:val="20"/>
          <w:szCs w:val="20"/>
        </w:rPr>
      </w:pPr>
    </w:p>
    <w:p w:rsidR="0003739F" w:rsidRDefault="0003739F" w:rsidP="00F0117D">
      <w:pPr>
        <w:jc w:val="both"/>
        <w:rPr>
          <w:sz w:val="20"/>
          <w:szCs w:val="20"/>
        </w:rPr>
      </w:pPr>
    </w:p>
    <w:p w:rsidR="0003739F" w:rsidRDefault="0003739F" w:rsidP="00F0117D">
      <w:pPr>
        <w:jc w:val="both"/>
        <w:rPr>
          <w:sz w:val="20"/>
          <w:szCs w:val="20"/>
        </w:rPr>
      </w:pPr>
    </w:p>
    <w:p w:rsidR="0003739F" w:rsidRDefault="0003739F" w:rsidP="00F0117D">
      <w:pPr>
        <w:jc w:val="both"/>
        <w:rPr>
          <w:sz w:val="20"/>
          <w:szCs w:val="20"/>
        </w:rPr>
      </w:pPr>
    </w:p>
    <w:p w:rsidR="0003739F" w:rsidRDefault="0003739F" w:rsidP="00F0117D">
      <w:pPr>
        <w:jc w:val="both"/>
        <w:rPr>
          <w:sz w:val="20"/>
          <w:szCs w:val="20"/>
        </w:rPr>
      </w:pPr>
    </w:p>
    <w:p w:rsidR="0003739F" w:rsidRDefault="0003739F" w:rsidP="00F0117D">
      <w:pPr>
        <w:jc w:val="both"/>
        <w:rPr>
          <w:sz w:val="20"/>
          <w:szCs w:val="20"/>
        </w:rPr>
      </w:pPr>
    </w:p>
    <w:p w:rsidR="0003739F" w:rsidRDefault="0003739F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E67B3" w:rsidRDefault="004E67B3" w:rsidP="00F0117D">
      <w:pPr>
        <w:jc w:val="both"/>
        <w:rPr>
          <w:sz w:val="20"/>
          <w:szCs w:val="20"/>
        </w:rPr>
      </w:pPr>
    </w:p>
    <w:p w:rsidR="00191AE0" w:rsidRPr="00E875BE" w:rsidRDefault="00E875BE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191AE0" w:rsidRPr="00E875BE">
        <w:rPr>
          <w:sz w:val="16"/>
          <w:szCs w:val="16"/>
        </w:rPr>
        <w:t>сполнитель:</w:t>
      </w:r>
    </w:p>
    <w:p w:rsidR="00191AE0" w:rsidRPr="00E875BE" w:rsidRDefault="00087AAA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854B8C" w:rsidRPr="00E875BE">
        <w:rPr>
          <w:sz w:val="16"/>
          <w:szCs w:val="16"/>
        </w:rPr>
        <w:t xml:space="preserve"> </w:t>
      </w:r>
      <w:r w:rsidR="00191AE0" w:rsidRPr="00E875BE">
        <w:rPr>
          <w:sz w:val="16"/>
          <w:szCs w:val="16"/>
        </w:rPr>
        <w:t>инспекторского отдела № 1</w:t>
      </w:r>
    </w:p>
    <w:p w:rsidR="00191AE0" w:rsidRPr="00E875BE" w:rsidRDefault="00D91FDC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Счё</w:t>
      </w:r>
      <w:r w:rsidR="00191AE0" w:rsidRPr="00E875BE">
        <w:rPr>
          <w:sz w:val="16"/>
          <w:szCs w:val="16"/>
        </w:rPr>
        <w:t>тной палаты</w:t>
      </w:r>
      <w:r w:rsidR="00854B8C" w:rsidRPr="00E875BE">
        <w:rPr>
          <w:sz w:val="16"/>
          <w:szCs w:val="16"/>
        </w:rPr>
        <w:t xml:space="preserve"> города Нефтеюганска</w:t>
      </w:r>
    </w:p>
    <w:p w:rsidR="00191AE0" w:rsidRPr="00E875BE" w:rsidRDefault="00087AAA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Филатова Юлия Евгеньевна</w:t>
      </w:r>
    </w:p>
    <w:p w:rsidR="00CB12EA" w:rsidRPr="00E875BE" w:rsidRDefault="00191AE0" w:rsidP="00F0117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875BE">
        <w:rPr>
          <w:sz w:val="16"/>
          <w:szCs w:val="16"/>
        </w:rPr>
        <w:t xml:space="preserve">Тел. 8 (3463) </w:t>
      </w:r>
      <w:r w:rsidR="00790A46" w:rsidRPr="00E875BE">
        <w:rPr>
          <w:sz w:val="16"/>
          <w:szCs w:val="16"/>
        </w:rPr>
        <w:t>203</w:t>
      </w:r>
      <w:r w:rsidR="00144ECA">
        <w:rPr>
          <w:sz w:val="16"/>
          <w:szCs w:val="16"/>
        </w:rPr>
        <w:t>303</w:t>
      </w:r>
    </w:p>
    <w:sectPr w:rsidR="00CB12EA" w:rsidRPr="00E875BE" w:rsidSect="00032708">
      <w:headerReference w:type="default" r:id="rId2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90F" w:rsidRDefault="0048790F" w:rsidP="00C456A5">
      <w:r>
        <w:separator/>
      </w:r>
    </w:p>
  </w:endnote>
  <w:endnote w:type="continuationSeparator" w:id="0">
    <w:p w:rsidR="0048790F" w:rsidRDefault="0048790F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90F" w:rsidRDefault="0048790F" w:rsidP="00C456A5">
      <w:r>
        <w:separator/>
      </w:r>
    </w:p>
  </w:footnote>
  <w:footnote w:type="continuationSeparator" w:id="0">
    <w:p w:rsidR="0048790F" w:rsidRDefault="0048790F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7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7307E"/>
    <w:multiLevelType w:val="hybridMultilevel"/>
    <w:tmpl w:val="17A6B1C6"/>
    <w:lvl w:ilvl="0" w:tplc="D702E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7D5944"/>
    <w:multiLevelType w:val="hybridMultilevel"/>
    <w:tmpl w:val="37365B28"/>
    <w:lvl w:ilvl="0" w:tplc="0A36F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31413B"/>
    <w:multiLevelType w:val="hybridMultilevel"/>
    <w:tmpl w:val="CC7656E2"/>
    <w:lvl w:ilvl="0" w:tplc="543E4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1A38B5"/>
    <w:multiLevelType w:val="hybridMultilevel"/>
    <w:tmpl w:val="68029728"/>
    <w:lvl w:ilvl="0" w:tplc="7B84F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E56813"/>
    <w:multiLevelType w:val="hybridMultilevel"/>
    <w:tmpl w:val="9EC4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0C0D"/>
    <w:multiLevelType w:val="hybridMultilevel"/>
    <w:tmpl w:val="C13E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1883"/>
    <w:rsid w:val="00002A84"/>
    <w:rsid w:val="00003484"/>
    <w:rsid w:val="000041A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708"/>
    <w:rsid w:val="00032AC9"/>
    <w:rsid w:val="0003739F"/>
    <w:rsid w:val="00040454"/>
    <w:rsid w:val="00041D91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70F82"/>
    <w:rsid w:val="00071134"/>
    <w:rsid w:val="00077A5E"/>
    <w:rsid w:val="00080E6F"/>
    <w:rsid w:val="00080FA8"/>
    <w:rsid w:val="000824CE"/>
    <w:rsid w:val="00082E1A"/>
    <w:rsid w:val="0008456F"/>
    <w:rsid w:val="0008621C"/>
    <w:rsid w:val="000869CA"/>
    <w:rsid w:val="00086AD6"/>
    <w:rsid w:val="00087AAA"/>
    <w:rsid w:val="00090F6B"/>
    <w:rsid w:val="000A0D68"/>
    <w:rsid w:val="000B1D28"/>
    <w:rsid w:val="000B42B1"/>
    <w:rsid w:val="000C0105"/>
    <w:rsid w:val="000C02A8"/>
    <w:rsid w:val="000C1C8F"/>
    <w:rsid w:val="000C22C7"/>
    <w:rsid w:val="000C3BF0"/>
    <w:rsid w:val="000C5072"/>
    <w:rsid w:val="000D15F8"/>
    <w:rsid w:val="000E367F"/>
    <w:rsid w:val="000E4C4B"/>
    <w:rsid w:val="000E5509"/>
    <w:rsid w:val="000E5AC8"/>
    <w:rsid w:val="000E7C30"/>
    <w:rsid w:val="000F00ED"/>
    <w:rsid w:val="000F16DD"/>
    <w:rsid w:val="000F526D"/>
    <w:rsid w:val="000F5659"/>
    <w:rsid w:val="000F61BE"/>
    <w:rsid w:val="000F7C2D"/>
    <w:rsid w:val="00101F98"/>
    <w:rsid w:val="00106A8D"/>
    <w:rsid w:val="00110D66"/>
    <w:rsid w:val="001114D5"/>
    <w:rsid w:val="00112A80"/>
    <w:rsid w:val="0011518E"/>
    <w:rsid w:val="00115EC5"/>
    <w:rsid w:val="0011686A"/>
    <w:rsid w:val="001201DD"/>
    <w:rsid w:val="00122419"/>
    <w:rsid w:val="00122C23"/>
    <w:rsid w:val="001231B7"/>
    <w:rsid w:val="00123BCA"/>
    <w:rsid w:val="00124F1F"/>
    <w:rsid w:val="00127D0B"/>
    <w:rsid w:val="00130424"/>
    <w:rsid w:val="0013082E"/>
    <w:rsid w:val="001319A8"/>
    <w:rsid w:val="00133582"/>
    <w:rsid w:val="00141BCB"/>
    <w:rsid w:val="00144ECA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55CC2"/>
    <w:rsid w:val="00160F43"/>
    <w:rsid w:val="001624DE"/>
    <w:rsid w:val="001647A1"/>
    <w:rsid w:val="00165E2A"/>
    <w:rsid w:val="00166CD4"/>
    <w:rsid w:val="0016786D"/>
    <w:rsid w:val="00170309"/>
    <w:rsid w:val="001713AF"/>
    <w:rsid w:val="001722C3"/>
    <w:rsid w:val="00172301"/>
    <w:rsid w:val="001738DA"/>
    <w:rsid w:val="00176987"/>
    <w:rsid w:val="0018354A"/>
    <w:rsid w:val="0018720D"/>
    <w:rsid w:val="00187379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37D5"/>
    <w:rsid w:val="001C5864"/>
    <w:rsid w:val="001C6F80"/>
    <w:rsid w:val="001D08BF"/>
    <w:rsid w:val="001D2C3A"/>
    <w:rsid w:val="001D30D8"/>
    <w:rsid w:val="001D3FB4"/>
    <w:rsid w:val="001D4507"/>
    <w:rsid w:val="001D563E"/>
    <w:rsid w:val="001D5CB7"/>
    <w:rsid w:val="001D67AB"/>
    <w:rsid w:val="001D78A7"/>
    <w:rsid w:val="001E2D61"/>
    <w:rsid w:val="001E41F5"/>
    <w:rsid w:val="001E66A7"/>
    <w:rsid w:val="001E717D"/>
    <w:rsid w:val="001E7367"/>
    <w:rsid w:val="001E77D4"/>
    <w:rsid w:val="001F0917"/>
    <w:rsid w:val="001F1135"/>
    <w:rsid w:val="001F3486"/>
    <w:rsid w:val="001F667B"/>
    <w:rsid w:val="001F6958"/>
    <w:rsid w:val="00200C89"/>
    <w:rsid w:val="00204CE5"/>
    <w:rsid w:val="00206133"/>
    <w:rsid w:val="00206DC5"/>
    <w:rsid w:val="002116C8"/>
    <w:rsid w:val="0021745E"/>
    <w:rsid w:val="00217C38"/>
    <w:rsid w:val="00222883"/>
    <w:rsid w:val="00225EA4"/>
    <w:rsid w:val="00225F74"/>
    <w:rsid w:val="0022650F"/>
    <w:rsid w:val="002316B4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470C3"/>
    <w:rsid w:val="00247C39"/>
    <w:rsid w:val="00251B3F"/>
    <w:rsid w:val="00251B6C"/>
    <w:rsid w:val="00254525"/>
    <w:rsid w:val="002545CE"/>
    <w:rsid w:val="002549D2"/>
    <w:rsid w:val="0025763F"/>
    <w:rsid w:val="00262450"/>
    <w:rsid w:val="00263BA4"/>
    <w:rsid w:val="002644FF"/>
    <w:rsid w:val="00264EEF"/>
    <w:rsid w:val="00265AB5"/>
    <w:rsid w:val="002672E0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812"/>
    <w:rsid w:val="002B2E21"/>
    <w:rsid w:val="002B450C"/>
    <w:rsid w:val="002B5471"/>
    <w:rsid w:val="002B7FD6"/>
    <w:rsid w:val="002C0314"/>
    <w:rsid w:val="002C283B"/>
    <w:rsid w:val="002C28BD"/>
    <w:rsid w:val="002C2F51"/>
    <w:rsid w:val="002C3A45"/>
    <w:rsid w:val="002C4679"/>
    <w:rsid w:val="002C5A5D"/>
    <w:rsid w:val="002C6521"/>
    <w:rsid w:val="002D015E"/>
    <w:rsid w:val="002D114F"/>
    <w:rsid w:val="002D1B76"/>
    <w:rsid w:val="002D55F9"/>
    <w:rsid w:val="002E05CB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57D7"/>
    <w:rsid w:val="003172EB"/>
    <w:rsid w:val="003202D9"/>
    <w:rsid w:val="003219FD"/>
    <w:rsid w:val="0032217A"/>
    <w:rsid w:val="00322FC2"/>
    <w:rsid w:val="00324AAA"/>
    <w:rsid w:val="00324D61"/>
    <w:rsid w:val="003306C6"/>
    <w:rsid w:val="003323B1"/>
    <w:rsid w:val="00332C6D"/>
    <w:rsid w:val="003376EB"/>
    <w:rsid w:val="003445E7"/>
    <w:rsid w:val="003447EE"/>
    <w:rsid w:val="00346476"/>
    <w:rsid w:val="003475BD"/>
    <w:rsid w:val="003503AD"/>
    <w:rsid w:val="003528C1"/>
    <w:rsid w:val="00353CF2"/>
    <w:rsid w:val="003572D9"/>
    <w:rsid w:val="00360205"/>
    <w:rsid w:val="0036277B"/>
    <w:rsid w:val="003659A5"/>
    <w:rsid w:val="00372143"/>
    <w:rsid w:val="00377E81"/>
    <w:rsid w:val="003813F3"/>
    <w:rsid w:val="00381A7A"/>
    <w:rsid w:val="00384A11"/>
    <w:rsid w:val="00386A39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D6DD1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2A6A"/>
    <w:rsid w:val="00443516"/>
    <w:rsid w:val="00446342"/>
    <w:rsid w:val="00446552"/>
    <w:rsid w:val="00446EEF"/>
    <w:rsid w:val="00447C72"/>
    <w:rsid w:val="004512D8"/>
    <w:rsid w:val="00451484"/>
    <w:rsid w:val="004540ED"/>
    <w:rsid w:val="00455E9E"/>
    <w:rsid w:val="00456C5E"/>
    <w:rsid w:val="00457617"/>
    <w:rsid w:val="0046351F"/>
    <w:rsid w:val="00474768"/>
    <w:rsid w:val="004752ED"/>
    <w:rsid w:val="00481A6E"/>
    <w:rsid w:val="004827FA"/>
    <w:rsid w:val="0048553D"/>
    <w:rsid w:val="00486AEB"/>
    <w:rsid w:val="0048790F"/>
    <w:rsid w:val="00490093"/>
    <w:rsid w:val="0049213D"/>
    <w:rsid w:val="00493619"/>
    <w:rsid w:val="004944B4"/>
    <w:rsid w:val="004947FB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D77B3"/>
    <w:rsid w:val="004E5F3A"/>
    <w:rsid w:val="004E67B3"/>
    <w:rsid w:val="004F05C2"/>
    <w:rsid w:val="004F3412"/>
    <w:rsid w:val="004F4288"/>
    <w:rsid w:val="0050127F"/>
    <w:rsid w:val="00501C67"/>
    <w:rsid w:val="00502072"/>
    <w:rsid w:val="00502CCA"/>
    <w:rsid w:val="00502E7D"/>
    <w:rsid w:val="005033A2"/>
    <w:rsid w:val="00503597"/>
    <w:rsid w:val="00507E96"/>
    <w:rsid w:val="00510A44"/>
    <w:rsid w:val="00510F18"/>
    <w:rsid w:val="00511663"/>
    <w:rsid w:val="00513D07"/>
    <w:rsid w:val="00515163"/>
    <w:rsid w:val="00516A70"/>
    <w:rsid w:val="00517296"/>
    <w:rsid w:val="0052228B"/>
    <w:rsid w:val="0052594C"/>
    <w:rsid w:val="00525E58"/>
    <w:rsid w:val="00527E26"/>
    <w:rsid w:val="005307CF"/>
    <w:rsid w:val="00532035"/>
    <w:rsid w:val="0053441F"/>
    <w:rsid w:val="005354D3"/>
    <w:rsid w:val="0053575C"/>
    <w:rsid w:val="005360E6"/>
    <w:rsid w:val="00540EAF"/>
    <w:rsid w:val="005419DC"/>
    <w:rsid w:val="00543986"/>
    <w:rsid w:val="005448A7"/>
    <w:rsid w:val="005501BC"/>
    <w:rsid w:val="00551355"/>
    <w:rsid w:val="00551377"/>
    <w:rsid w:val="0055155F"/>
    <w:rsid w:val="005524EE"/>
    <w:rsid w:val="005527C7"/>
    <w:rsid w:val="0055284F"/>
    <w:rsid w:val="00552A9E"/>
    <w:rsid w:val="00555093"/>
    <w:rsid w:val="00561222"/>
    <w:rsid w:val="00564066"/>
    <w:rsid w:val="00564C78"/>
    <w:rsid w:val="00565739"/>
    <w:rsid w:val="0056602B"/>
    <w:rsid w:val="005670A0"/>
    <w:rsid w:val="0056748E"/>
    <w:rsid w:val="005708F3"/>
    <w:rsid w:val="00572B5A"/>
    <w:rsid w:val="00574D10"/>
    <w:rsid w:val="00575FC4"/>
    <w:rsid w:val="00576580"/>
    <w:rsid w:val="00583FAF"/>
    <w:rsid w:val="00584602"/>
    <w:rsid w:val="005862BC"/>
    <w:rsid w:val="00587A58"/>
    <w:rsid w:val="00595BC8"/>
    <w:rsid w:val="00596786"/>
    <w:rsid w:val="00597078"/>
    <w:rsid w:val="0059796D"/>
    <w:rsid w:val="005A2096"/>
    <w:rsid w:val="005A2FA9"/>
    <w:rsid w:val="005A3B64"/>
    <w:rsid w:val="005A43F2"/>
    <w:rsid w:val="005A547C"/>
    <w:rsid w:val="005A715F"/>
    <w:rsid w:val="005B3A1C"/>
    <w:rsid w:val="005B3F24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D6E21"/>
    <w:rsid w:val="005E1911"/>
    <w:rsid w:val="005E327B"/>
    <w:rsid w:val="005E3FC7"/>
    <w:rsid w:val="005E4080"/>
    <w:rsid w:val="005E62CB"/>
    <w:rsid w:val="005E6BC0"/>
    <w:rsid w:val="005E7649"/>
    <w:rsid w:val="005F0975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17C80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3A59"/>
    <w:rsid w:val="0063462D"/>
    <w:rsid w:val="00636F3D"/>
    <w:rsid w:val="006377BD"/>
    <w:rsid w:val="00640A21"/>
    <w:rsid w:val="00640DE7"/>
    <w:rsid w:val="006440F4"/>
    <w:rsid w:val="00645318"/>
    <w:rsid w:val="00646CA6"/>
    <w:rsid w:val="006471E6"/>
    <w:rsid w:val="00650597"/>
    <w:rsid w:val="00651324"/>
    <w:rsid w:val="00651DE6"/>
    <w:rsid w:val="006537DD"/>
    <w:rsid w:val="0065455F"/>
    <w:rsid w:val="00656D5A"/>
    <w:rsid w:val="00657110"/>
    <w:rsid w:val="00660372"/>
    <w:rsid w:val="006608D3"/>
    <w:rsid w:val="0066411E"/>
    <w:rsid w:val="006647EA"/>
    <w:rsid w:val="006662A0"/>
    <w:rsid w:val="006719DB"/>
    <w:rsid w:val="00673E86"/>
    <w:rsid w:val="00684036"/>
    <w:rsid w:val="006861FC"/>
    <w:rsid w:val="00690896"/>
    <w:rsid w:val="00692203"/>
    <w:rsid w:val="00692C4E"/>
    <w:rsid w:val="0069492B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362F"/>
    <w:rsid w:val="006C44D1"/>
    <w:rsid w:val="006C5153"/>
    <w:rsid w:val="006C7174"/>
    <w:rsid w:val="006D0C77"/>
    <w:rsid w:val="006D1652"/>
    <w:rsid w:val="006D247A"/>
    <w:rsid w:val="006D2A43"/>
    <w:rsid w:val="006D5004"/>
    <w:rsid w:val="006D64B0"/>
    <w:rsid w:val="006D6A7F"/>
    <w:rsid w:val="006D733C"/>
    <w:rsid w:val="006D7702"/>
    <w:rsid w:val="006E01AD"/>
    <w:rsid w:val="006E359C"/>
    <w:rsid w:val="006E41DF"/>
    <w:rsid w:val="006E442B"/>
    <w:rsid w:val="006E6C8B"/>
    <w:rsid w:val="006F0141"/>
    <w:rsid w:val="006F3717"/>
    <w:rsid w:val="006F7E66"/>
    <w:rsid w:val="00700FC4"/>
    <w:rsid w:val="00703C68"/>
    <w:rsid w:val="00704A45"/>
    <w:rsid w:val="007066B2"/>
    <w:rsid w:val="00706D4B"/>
    <w:rsid w:val="007109D9"/>
    <w:rsid w:val="00711351"/>
    <w:rsid w:val="0071193B"/>
    <w:rsid w:val="00714AB3"/>
    <w:rsid w:val="00715A38"/>
    <w:rsid w:val="00717E82"/>
    <w:rsid w:val="00721A38"/>
    <w:rsid w:val="00723FC5"/>
    <w:rsid w:val="00727C34"/>
    <w:rsid w:val="00733D46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57D5F"/>
    <w:rsid w:val="00760AC2"/>
    <w:rsid w:val="0076214B"/>
    <w:rsid w:val="007657F9"/>
    <w:rsid w:val="007702E0"/>
    <w:rsid w:val="007723D2"/>
    <w:rsid w:val="00774816"/>
    <w:rsid w:val="00774B14"/>
    <w:rsid w:val="00774FB8"/>
    <w:rsid w:val="00776343"/>
    <w:rsid w:val="00776AA9"/>
    <w:rsid w:val="00784756"/>
    <w:rsid w:val="007851A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96A6B"/>
    <w:rsid w:val="007A39F0"/>
    <w:rsid w:val="007A7F88"/>
    <w:rsid w:val="007B2789"/>
    <w:rsid w:val="007B50C0"/>
    <w:rsid w:val="007B5270"/>
    <w:rsid w:val="007B7756"/>
    <w:rsid w:val="007C0A97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3C7F"/>
    <w:rsid w:val="007E7274"/>
    <w:rsid w:val="007F05DA"/>
    <w:rsid w:val="007F110C"/>
    <w:rsid w:val="007F207F"/>
    <w:rsid w:val="007F2719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229F"/>
    <w:rsid w:val="00813040"/>
    <w:rsid w:val="008157EE"/>
    <w:rsid w:val="00820A1B"/>
    <w:rsid w:val="00824C90"/>
    <w:rsid w:val="00825A35"/>
    <w:rsid w:val="008261E6"/>
    <w:rsid w:val="0083085B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621E0"/>
    <w:rsid w:val="00863867"/>
    <w:rsid w:val="0086478B"/>
    <w:rsid w:val="00864D01"/>
    <w:rsid w:val="0086692F"/>
    <w:rsid w:val="00867517"/>
    <w:rsid w:val="00871D7D"/>
    <w:rsid w:val="008725F8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7F73"/>
    <w:rsid w:val="008A0C06"/>
    <w:rsid w:val="008A508E"/>
    <w:rsid w:val="008A5173"/>
    <w:rsid w:val="008A70F7"/>
    <w:rsid w:val="008A72B5"/>
    <w:rsid w:val="008B382F"/>
    <w:rsid w:val="008B62C5"/>
    <w:rsid w:val="008B6440"/>
    <w:rsid w:val="008C345D"/>
    <w:rsid w:val="008C7E50"/>
    <w:rsid w:val="008C7F22"/>
    <w:rsid w:val="008D5466"/>
    <w:rsid w:val="008D5965"/>
    <w:rsid w:val="008D6696"/>
    <w:rsid w:val="008D671B"/>
    <w:rsid w:val="008E1214"/>
    <w:rsid w:val="008E251F"/>
    <w:rsid w:val="008E27E5"/>
    <w:rsid w:val="008E40CC"/>
    <w:rsid w:val="008E4E5E"/>
    <w:rsid w:val="008E64A7"/>
    <w:rsid w:val="008E7027"/>
    <w:rsid w:val="008F23C4"/>
    <w:rsid w:val="008F5D64"/>
    <w:rsid w:val="008F6942"/>
    <w:rsid w:val="008F71CE"/>
    <w:rsid w:val="008F7857"/>
    <w:rsid w:val="00900D1E"/>
    <w:rsid w:val="00901376"/>
    <w:rsid w:val="009029FE"/>
    <w:rsid w:val="00905A78"/>
    <w:rsid w:val="00910265"/>
    <w:rsid w:val="00910621"/>
    <w:rsid w:val="00913E5D"/>
    <w:rsid w:val="0091411E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280"/>
    <w:rsid w:val="0093668F"/>
    <w:rsid w:val="00937C91"/>
    <w:rsid w:val="00937E88"/>
    <w:rsid w:val="00942552"/>
    <w:rsid w:val="00944ADF"/>
    <w:rsid w:val="00945C2A"/>
    <w:rsid w:val="00945E40"/>
    <w:rsid w:val="00947707"/>
    <w:rsid w:val="009574D2"/>
    <w:rsid w:val="00957CF9"/>
    <w:rsid w:val="0096091A"/>
    <w:rsid w:val="00961661"/>
    <w:rsid w:val="0096459C"/>
    <w:rsid w:val="009717C9"/>
    <w:rsid w:val="00974C3B"/>
    <w:rsid w:val="009772EA"/>
    <w:rsid w:val="00980598"/>
    <w:rsid w:val="00980786"/>
    <w:rsid w:val="00982379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ABC"/>
    <w:rsid w:val="009A4BAC"/>
    <w:rsid w:val="009A6968"/>
    <w:rsid w:val="009B0CA0"/>
    <w:rsid w:val="009B168D"/>
    <w:rsid w:val="009B2ED1"/>
    <w:rsid w:val="009B3944"/>
    <w:rsid w:val="009B5278"/>
    <w:rsid w:val="009B528C"/>
    <w:rsid w:val="009C0037"/>
    <w:rsid w:val="009C4042"/>
    <w:rsid w:val="009C6A39"/>
    <w:rsid w:val="009C710B"/>
    <w:rsid w:val="009D0BEE"/>
    <w:rsid w:val="009D185A"/>
    <w:rsid w:val="009D22F9"/>
    <w:rsid w:val="009D2D90"/>
    <w:rsid w:val="009D474F"/>
    <w:rsid w:val="009E497D"/>
    <w:rsid w:val="009F08F1"/>
    <w:rsid w:val="009F17EF"/>
    <w:rsid w:val="009F19A7"/>
    <w:rsid w:val="009F2E0F"/>
    <w:rsid w:val="009F548E"/>
    <w:rsid w:val="009F7602"/>
    <w:rsid w:val="009F7E8B"/>
    <w:rsid w:val="00A0309B"/>
    <w:rsid w:val="00A0364E"/>
    <w:rsid w:val="00A07529"/>
    <w:rsid w:val="00A107F4"/>
    <w:rsid w:val="00A12940"/>
    <w:rsid w:val="00A12981"/>
    <w:rsid w:val="00A13D98"/>
    <w:rsid w:val="00A1572C"/>
    <w:rsid w:val="00A223C9"/>
    <w:rsid w:val="00A2366E"/>
    <w:rsid w:val="00A245E6"/>
    <w:rsid w:val="00A2677E"/>
    <w:rsid w:val="00A27146"/>
    <w:rsid w:val="00A33FE5"/>
    <w:rsid w:val="00A34907"/>
    <w:rsid w:val="00A365FA"/>
    <w:rsid w:val="00A45456"/>
    <w:rsid w:val="00A506F5"/>
    <w:rsid w:val="00A51D79"/>
    <w:rsid w:val="00A548A7"/>
    <w:rsid w:val="00A567F3"/>
    <w:rsid w:val="00A62143"/>
    <w:rsid w:val="00A635CB"/>
    <w:rsid w:val="00A665E9"/>
    <w:rsid w:val="00A737AF"/>
    <w:rsid w:val="00A818F9"/>
    <w:rsid w:val="00A83395"/>
    <w:rsid w:val="00A84761"/>
    <w:rsid w:val="00A847A4"/>
    <w:rsid w:val="00A87856"/>
    <w:rsid w:val="00A93C84"/>
    <w:rsid w:val="00A958C2"/>
    <w:rsid w:val="00A961C4"/>
    <w:rsid w:val="00AA1A6B"/>
    <w:rsid w:val="00AA1FF9"/>
    <w:rsid w:val="00AA2639"/>
    <w:rsid w:val="00AA7D99"/>
    <w:rsid w:val="00AB2F97"/>
    <w:rsid w:val="00AB30F2"/>
    <w:rsid w:val="00AB4B0C"/>
    <w:rsid w:val="00AB5264"/>
    <w:rsid w:val="00AB5296"/>
    <w:rsid w:val="00AB52AB"/>
    <w:rsid w:val="00AB686D"/>
    <w:rsid w:val="00AB6982"/>
    <w:rsid w:val="00AB7E81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1D07"/>
    <w:rsid w:val="00AE30D2"/>
    <w:rsid w:val="00AE64CD"/>
    <w:rsid w:val="00AF02C2"/>
    <w:rsid w:val="00AF1594"/>
    <w:rsid w:val="00AF16DE"/>
    <w:rsid w:val="00AF634F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7E7"/>
    <w:rsid w:val="00B16A34"/>
    <w:rsid w:val="00B20BE4"/>
    <w:rsid w:val="00B23CD7"/>
    <w:rsid w:val="00B26789"/>
    <w:rsid w:val="00B30194"/>
    <w:rsid w:val="00B307BC"/>
    <w:rsid w:val="00B31626"/>
    <w:rsid w:val="00B32966"/>
    <w:rsid w:val="00B3319C"/>
    <w:rsid w:val="00B37CC1"/>
    <w:rsid w:val="00B41458"/>
    <w:rsid w:val="00B415B2"/>
    <w:rsid w:val="00B444A7"/>
    <w:rsid w:val="00B44620"/>
    <w:rsid w:val="00B44972"/>
    <w:rsid w:val="00B45004"/>
    <w:rsid w:val="00B45AE2"/>
    <w:rsid w:val="00B50545"/>
    <w:rsid w:val="00B546D7"/>
    <w:rsid w:val="00B55D5F"/>
    <w:rsid w:val="00B57C0A"/>
    <w:rsid w:val="00B6067C"/>
    <w:rsid w:val="00B606D2"/>
    <w:rsid w:val="00B60A7B"/>
    <w:rsid w:val="00B62EAA"/>
    <w:rsid w:val="00B64B56"/>
    <w:rsid w:val="00B67F4D"/>
    <w:rsid w:val="00B704AA"/>
    <w:rsid w:val="00B713A7"/>
    <w:rsid w:val="00B740ED"/>
    <w:rsid w:val="00B74B06"/>
    <w:rsid w:val="00B74EBE"/>
    <w:rsid w:val="00B76DCA"/>
    <w:rsid w:val="00B774B6"/>
    <w:rsid w:val="00B817DA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23C"/>
    <w:rsid w:val="00BC039A"/>
    <w:rsid w:val="00BC150F"/>
    <w:rsid w:val="00BC16CC"/>
    <w:rsid w:val="00BC1FCF"/>
    <w:rsid w:val="00BC6713"/>
    <w:rsid w:val="00BC6EF3"/>
    <w:rsid w:val="00BC739D"/>
    <w:rsid w:val="00BC7692"/>
    <w:rsid w:val="00BE28CB"/>
    <w:rsid w:val="00BE53F2"/>
    <w:rsid w:val="00BE5E3D"/>
    <w:rsid w:val="00BE612D"/>
    <w:rsid w:val="00BE6C9E"/>
    <w:rsid w:val="00BE712C"/>
    <w:rsid w:val="00BF00AA"/>
    <w:rsid w:val="00BF25D7"/>
    <w:rsid w:val="00BF34B0"/>
    <w:rsid w:val="00BF5ED7"/>
    <w:rsid w:val="00BF7CD4"/>
    <w:rsid w:val="00C00901"/>
    <w:rsid w:val="00C03687"/>
    <w:rsid w:val="00C0405A"/>
    <w:rsid w:val="00C05D95"/>
    <w:rsid w:val="00C06708"/>
    <w:rsid w:val="00C1002C"/>
    <w:rsid w:val="00C11478"/>
    <w:rsid w:val="00C12D24"/>
    <w:rsid w:val="00C156E5"/>
    <w:rsid w:val="00C15F8C"/>
    <w:rsid w:val="00C16AC1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2193"/>
    <w:rsid w:val="00C36EBA"/>
    <w:rsid w:val="00C37025"/>
    <w:rsid w:val="00C3789A"/>
    <w:rsid w:val="00C37B5C"/>
    <w:rsid w:val="00C4093B"/>
    <w:rsid w:val="00C41221"/>
    <w:rsid w:val="00C41EBE"/>
    <w:rsid w:val="00C435A0"/>
    <w:rsid w:val="00C456A5"/>
    <w:rsid w:val="00C45769"/>
    <w:rsid w:val="00C47F09"/>
    <w:rsid w:val="00C5046D"/>
    <w:rsid w:val="00C53979"/>
    <w:rsid w:val="00C60B9F"/>
    <w:rsid w:val="00C6119C"/>
    <w:rsid w:val="00C61988"/>
    <w:rsid w:val="00C61ACD"/>
    <w:rsid w:val="00C61E1E"/>
    <w:rsid w:val="00C62A6C"/>
    <w:rsid w:val="00C645C9"/>
    <w:rsid w:val="00C64AF3"/>
    <w:rsid w:val="00C65014"/>
    <w:rsid w:val="00C659FB"/>
    <w:rsid w:val="00C70948"/>
    <w:rsid w:val="00C7594F"/>
    <w:rsid w:val="00C77EAE"/>
    <w:rsid w:val="00C77F53"/>
    <w:rsid w:val="00C81E59"/>
    <w:rsid w:val="00C846D4"/>
    <w:rsid w:val="00C86CCE"/>
    <w:rsid w:val="00C910FF"/>
    <w:rsid w:val="00C917AA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A5A8F"/>
    <w:rsid w:val="00CA64D8"/>
    <w:rsid w:val="00CB12EA"/>
    <w:rsid w:val="00CB49B8"/>
    <w:rsid w:val="00CC029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48C4"/>
    <w:rsid w:val="00CD499F"/>
    <w:rsid w:val="00CD529F"/>
    <w:rsid w:val="00CD5F0F"/>
    <w:rsid w:val="00CD5F40"/>
    <w:rsid w:val="00CE074C"/>
    <w:rsid w:val="00CE6B92"/>
    <w:rsid w:val="00CE6F66"/>
    <w:rsid w:val="00CE7B2F"/>
    <w:rsid w:val="00CF1372"/>
    <w:rsid w:val="00CF31D8"/>
    <w:rsid w:val="00CF36B8"/>
    <w:rsid w:val="00CF387D"/>
    <w:rsid w:val="00CF5BB1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379E9"/>
    <w:rsid w:val="00D42748"/>
    <w:rsid w:val="00D43054"/>
    <w:rsid w:val="00D431EC"/>
    <w:rsid w:val="00D438C6"/>
    <w:rsid w:val="00D447CA"/>
    <w:rsid w:val="00D46E19"/>
    <w:rsid w:val="00D520B4"/>
    <w:rsid w:val="00D52F5C"/>
    <w:rsid w:val="00D54DB9"/>
    <w:rsid w:val="00D60A97"/>
    <w:rsid w:val="00D61E67"/>
    <w:rsid w:val="00D64342"/>
    <w:rsid w:val="00D65032"/>
    <w:rsid w:val="00D67DC4"/>
    <w:rsid w:val="00D71EE7"/>
    <w:rsid w:val="00D734E1"/>
    <w:rsid w:val="00D73938"/>
    <w:rsid w:val="00D74633"/>
    <w:rsid w:val="00D75A0B"/>
    <w:rsid w:val="00D75AB1"/>
    <w:rsid w:val="00D75E0C"/>
    <w:rsid w:val="00D83075"/>
    <w:rsid w:val="00D84D31"/>
    <w:rsid w:val="00D85013"/>
    <w:rsid w:val="00D91FC3"/>
    <w:rsid w:val="00D91FDC"/>
    <w:rsid w:val="00D93DF4"/>
    <w:rsid w:val="00D95601"/>
    <w:rsid w:val="00D96020"/>
    <w:rsid w:val="00D97DFE"/>
    <w:rsid w:val="00DA081B"/>
    <w:rsid w:val="00DA16FF"/>
    <w:rsid w:val="00DA293F"/>
    <w:rsid w:val="00DA640C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88A"/>
    <w:rsid w:val="00DF1D7C"/>
    <w:rsid w:val="00DF212C"/>
    <w:rsid w:val="00DF220B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05F5F"/>
    <w:rsid w:val="00E10105"/>
    <w:rsid w:val="00E106ED"/>
    <w:rsid w:val="00E10941"/>
    <w:rsid w:val="00E10A98"/>
    <w:rsid w:val="00E10D60"/>
    <w:rsid w:val="00E1305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639"/>
    <w:rsid w:val="00E42D1B"/>
    <w:rsid w:val="00E44A95"/>
    <w:rsid w:val="00E45D6A"/>
    <w:rsid w:val="00E4622C"/>
    <w:rsid w:val="00E47397"/>
    <w:rsid w:val="00E47C19"/>
    <w:rsid w:val="00E50CFB"/>
    <w:rsid w:val="00E50D0C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17B2"/>
    <w:rsid w:val="00E82723"/>
    <w:rsid w:val="00E865D5"/>
    <w:rsid w:val="00E869DD"/>
    <w:rsid w:val="00E875BE"/>
    <w:rsid w:val="00E90706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A91"/>
    <w:rsid w:val="00EB30A2"/>
    <w:rsid w:val="00EB6C89"/>
    <w:rsid w:val="00EB7A64"/>
    <w:rsid w:val="00EC01A6"/>
    <w:rsid w:val="00EC0E0B"/>
    <w:rsid w:val="00EC172B"/>
    <w:rsid w:val="00EC2D7E"/>
    <w:rsid w:val="00EC39E1"/>
    <w:rsid w:val="00EC6443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33D3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7EF7"/>
    <w:rsid w:val="00F103A2"/>
    <w:rsid w:val="00F11247"/>
    <w:rsid w:val="00F1379A"/>
    <w:rsid w:val="00F14594"/>
    <w:rsid w:val="00F17070"/>
    <w:rsid w:val="00F179E8"/>
    <w:rsid w:val="00F17F70"/>
    <w:rsid w:val="00F221D8"/>
    <w:rsid w:val="00F246A7"/>
    <w:rsid w:val="00F25D87"/>
    <w:rsid w:val="00F30E24"/>
    <w:rsid w:val="00F31A92"/>
    <w:rsid w:val="00F34584"/>
    <w:rsid w:val="00F34A17"/>
    <w:rsid w:val="00F35243"/>
    <w:rsid w:val="00F3563E"/>
    <w:rsid w:val="00F35D52"/>
    <w:rsid w:val="00F361A8"/>
    <w:rsid w:val="00F364F9"/>
    <w:rsid w:val="00F37764"/>
    <w:rsid w:val="00F40C87"/>
    <w:rsid w:val="00F410CB"/>
    <w:rsid w:val="00F415F1"/>
    <w:rsid w:val="00F416CF"/>
    <w:rsid w:val="00F416E0"/>
    <w:rsid w:val="00F4643F"/>
    <w:rsid w:val="00F50D14"/>
    <w:rsid w:val="00F51D3C"/>
    <w:rsid w:val="00F53BF1"/>
    <w:rsid w:val="00F54E55"/>
    <w:rsid w:val="00F60346"/>
    <w:rsid w:val="00F60A18"/>
    <w:rsid w:val="00F60E65"/>
    <w:rsid w:val="00F616D8"/>
    <w:rsid w:val="00F62ED0"/>
    <w:rsid w:val="00F62EEF"/>
    <w:rsid w:val="00F649C3"/>
    <w:rsid w:val="00F719D6"/>
    <w:rsid w:val="00F72A7C"/>
    <w:rsid w:val="00F7378B"/>
    <w:rsid w:val="00F7386F"/>
    <w:rsid w:val="00F7579C"/>
    <w:rsid w:val="00F7777B"/>
    <w:rsid w:val="00F803F5"/>
    <w:rsid w:val="00F82619"/>
    <w:rsid w:val="00F827A8"/>
    <w:rsid w:val="00F877E2"/>
    <w:rsid w:val="00F93519"/>
    <w:rsid w:val="00F9381B"/>
    <w:rsid w:val="00F9398E"/>
    <w:rsid w:val="00F94D58"/>
    <w:rsid w:val="00F95D18"/>
    <w:rsid w:val="00F97B2F"/>
    <w:rsid w:val="00FA01B1"/>
    <w:rsid w:val="00FA1B8A"/>
    <w:rsid w:val="00FA2473"/>
    <w:rsid w:val="00FA644E"/>
    <w:rsid w:val="00FB03E9"/>
    <w:rsid w:val="00FB3379"/>
    <w:rsid w:val="00FB39E1"/>
    <w:rsid w:val="00FB5E65"/>
    <w:rsid w:val="00FC2364"/>
    <w:rsid w:val="00FC276D"/>
    <w:rsid w:val="00FD10D3"/>
    <w:rsid w:val="00FD19F7"/>
    <w:rsid w:val="00FD1D98"/>
    <w:rsid w:val="00FD1DCB"/>
    <w:rsid w:val="00FD2383"/>
    <w:rsid w:val="00FD2792"/>
    <w:rsid w:val="00FD2E01"/>
    <w:rsid w:val="00FD3F2C"/>
    <w:rsid w:val="00FD6670"/>
    <w:rsid w:val="00FE37DF"/>
    <w:rsid w:val="00FE5E03"/>
    <w:rsid w:val="00FE74E9"/>
    <w:rsid w:val="00FF2A0D"/>
    <w:rsid w:val="00FF4541"/>
    <w:rsid w:val="00FF58F8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1731"/>
  <w15:docId w15:val="{533EF579-A070-4E81-AC32-17C60728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A113F2CE3C59D7622B47A26969F4F10FCFA293BEAD6322E908D7A902D63A35DE2E2A99F959066FFE94738B779F3906D6BCB37F942BE78C3B537DC64y2QAE" TargetMode="External"/><Relationship Id="rId18" Type="http://schemas.openxmlformats.org/officeDocument/2006/relationships/hyperlink" Target="consultantplus://offline/ref=84DFE8B18CDBB68B5EF4C0EC8075B72E12F65565848F72AB0E0DCDAB79AAE763B687FCEC3990E48860076F7B196580984CD4F7D8t1Y2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0C29B26B665B7B3343E392061656AF88E780CBEB21CCBC0CE22343E18319AF0AA11BBDEC0369CCFA78D018B162DEA18CDC45D65105166330YEL" TargetMode="External"/><Relationship Id="rId17" Type="http://schemas.openxmlformats.org/officeDocument/2006/relationships/hyperlink" Target="consultantplus://offline/ref=84DFE8B18CDBB68B5EF4C0EC8075B72E12F65565848F72AB0E0DCDAB79AAE763B687FCEF3390E48860076F7B196580984CD4F7D8t1Y2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DFE8B18CDBB68B5EF4C0EC8075B72E12F6576F8F8B72AB0E0DCDAB79AAE763B687FCEB3C90E48860076F7B196580984CD4F7D8t1Y2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DFE8B18CDBB68B5EF4C0EC8075B72E12F6576F8F8B72AB0E0DCDAB79AAE763B687FCEB3890E48860076F7B196580984CD4F7D8t1Y2E" TargetMode="External"/><Relationship Id="rId10" Type="http://schemas.openxmlformats.org/officeDocument/2006/relationships/hyperlink" Target="http://www.admugansk.ru" TargetMode="External"/><Relationship Id="rId19" Type="http://schemas.openxmlformats.org/officeDocument/2006/relationships/hyperlink" Target="consultantplus://offline/ref=3E92EE4101E777743FA7A2954449ED22370C6FFB5A622CBCB683D4E4E4F5729AFF2548CB81072BB4B76C24EC2971396BF9CCC8D56A8264C1a7b1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hyperlink" Target="consultantplus://offline/ref=3A113F2CE3C59D7622B47A26969F4F10FCFA293BEAD6322E908D7A902D63A35DE2E2A99F959066FFE94738B779F3906D6BCB37F942BE78C3B537DC64y2QA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01895-C3BA-409D-9BBA-65205EBD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5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140</cp:revision>
  <cp:lastPrinted>2020-11-13T05:46:00Z</cp:lastPrinted>
  <dcterms:created xsi:type="dcterms:W3CDTF">2019-11-19T08:20:00Z</dcterms:created>
  <dcterms:modified xsi:type="dcterms:W3CDTF">2021-03-17T10:29:00Z</dcterms:modified>
</cp:coreProperties>
</file>