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6D2456" w:rsidRDefault="00C2377B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  <w:r w:rsidR="009F227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E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34DBE" w:rsidRPr="00F9036D" w:rsidRDefault="000039C1" w:rsidP="00176D6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03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2377B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города Нефтеюганска  </w:t>
      </w:r>
    </w:p>
    <w:p w:rsidR="006B25F1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B25F1"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города Нефтеюганск</w:t>
      </w:r>
      <w:r w:rsidR="006B2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6B25F1" w:rsidRPr="00D8175C" w:rsidRDefault="006B25F1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</w:t>
      </w:r>
      <w:r w:rsidR="00F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</w:t>
      </w:r>
      <w:r w:rsidR="00F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25F1" w:rsidRDefault="006B25F1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E78" w:rsidRDefault="00FF3E78" w:rsidP="00E5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2F2" w:rsidRDefault="00F702F2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устройстве и бюджетном процессе в городе Нефтеюганске, утверждённым решением Думы города от 25.09.2013 № 633-V</w:t>
      </w:r>
      <w:r w:rsidR="00B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3E20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r w:rsidR="0005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E20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Нефтеюганска,</w:t>
      </w:r>
      <w:r w:rsidR="00B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заслушав решение комиссии по бюджету и местным налогам, </w:t>
      </w:r>
      <w:r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DE06BD" w:rsidRPr="009F2273" w:rsidRDefault="00DE06BD" w:rsidP="00DE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решение Думы города Нефтеюганска от 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880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>-VI «О бюджете города Нефтеюганска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 </w:t>
      </w:r>
    </w:p>
    <w:p w:rsidR="00DE06BD" w:rsidRPr="00DE06BD" w:rsidRDefault="00DE06BD" w:rsidP="00DE06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1.1.Пункт 1 изложить в следующей редакции: </w:t>
      </w:r>
    </w:p>
    <w:p w:rsidR="006A5431" w:rsidRPr="006A5431" w:rsidRDefault="00DE06BD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0270"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основные характеристики бюджета города Нефтеюганска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бюджет города) на 20</w:t>
      </w:r>
      <w:r w:rsidR="00E650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270"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год:  </w:t>
      </w:r>
    </w:p>
    <w:p w:rsidR="006A5431" w:rsidRPr="006A5431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1)общий объём доходов бюджета города в сумме </w:t>
      </w:r>
      <w:r w:rsidR="00E9081B" w:rsidRPr="005C0948">
        <w:rPr>
          <w:rFonts w:ascii="Times New Roman" w:eastAsia="Times New Roman" w:hAnsi="Times New Roman" w:cs="Times New Roman"/>
          <w:sz w:val="28"/>
          <w:szCs w:val="28"/>
          <w:lang w:eastAsia="ru-RU"/>
        </w:rPr>
        <w:t>10 </w:t>
      </w:r>
      <w:r w:rsidR="005C0948" w:rsidRPr="005C0948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="00E9081B" w:rsidRPr="005C09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0948" w:rsidRPr="005C0948">
        <w:rPr>
          <w:rFonts w:ascii="Times New Roman" w:eastAsia="Times New Roman" w:hAnsi="Times New Roman" w:cs="Times New Roman"/>
          <w:sz w:val="28"/>
          <w:szCs w:val="28"/>
          <w:lang w:eastAsia="ru-RU"/>
        </w:rPr>
        <w:t>037</w:t>
      </w:r>
      <w:r w:rsidR="00E9081B" w:rsidRPr="005C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948">
        <w:rPr>
          <w:rFonts w:ascii="Times New Roman" w:eastAsia="Times New Roman" w:hAnsi="Times New Roman" w:cs="Times New Roman"/>
          <w:sz w:val="28"/>
          <w:szCs w:val="28"/>
          <w:lang w:eastAsia="ru-RU"/>
        </w:rPr>
        <w:t>820</w:t>
      </w:r>
      <w:r w:rsidR="00C7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096" w:rsidRPr="00FD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D27CC" w:rsidRPr="00FD6E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Pr="001D0FBF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2)общий объём расходов бюджета города в </w:t>
      </w:r>
      <w:r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11 81</w:t>
      </w:r>
      <w:r w:rsidR="007611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116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1161">
        <w:rPr>
          <w:rFonts w:ascii="Times New Roman" w:eastAsia="Times New Roman" w:hAnsi="Times New Roman" w:cs="Times New Roman"/>
          <w:sz w:val="28"/>
          <w:szCs w:val="28"/>
          <w:lang w:eastAsia="ru-RU"/>
        </w:rPr>
        <w:t>748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E13"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76116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P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3)дефицит бюджета города в </w:t>
      </w:r>
      <w:r w:rsidR="0069539E"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1 34</w:t>
      </w:r>
      <w:r w:rsidR="007611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1161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161">
        <w:rPr>
          <w:rFonts w:ascii="Times New Roman" w:eastAsia="Times New Roman" w:hAnsi="Times New Roman" w:cs="Times New Roman"/>
          <w:sz w:val="28"/>
          <w:szCs w:val="28"/>
          <w:lang w:eastAsia="ru-RU"/>
        </w:rPr>
        <w:t>928</w:t>
      </w:r>
      <w:r w:rsidR="0069539E"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091"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76116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bookmarkStart w:id="0" w:name="_GoBack"/>
      <w:bookmarkEnd w:id="0"/>
      <w:r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P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4)верхний предел </w:t>
      </w:r>
      <w:r w:rsid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r w:rsidR="0079251F"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города на 1 января 20</w:t>
      </w:r>
      <w:r w:rsidR="00CB00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объёме </w:t>
      </w:r>
      <w:r w:rsidR="00CA574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7CC" w:rsidRP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F272A2" w:rsidRP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5C2" w:rsidRP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465C2" w:rsidRP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 долга по муниципальным гарантиям 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рублей;</w:t>
      </w:r>
    </w:p>
    <w:p w:rsidR="006A5431" w:rsidRP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5)предельный объем муниципального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в размере</w:t>
      </w:r>
      <w:r w:rsidR="0005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34225" w:rsidRPr="00040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81B" w:rsidRPr="00040033">
        <w:rPr>
          <w:rFonts w:ascii="Times New Roman" w:eastAsia="Times New Roman" w:hAnsi="Times New Roman" w:cs="Times New Roman"/>
          <w:sz w:val="28"/>
          <w:szCs w:val="28"/>
          <w:lang w:eastAsia="ru-RU"/>
        </w:rPr>
        <w:t> 035 </w:t>
      </w:r>
      <w:r w:rsidR="00864F89" w:rsidRPr="00040033">
        <w:rPr>
          <w:rFonts w:ascii="Times New Roman" w:eastAsia="Times New Roman" w:hAnsi="Times New Roman" w:cs="Times New Roman"/>
          <w:sz w:val="28"/>
          <w:szCs w:val="28"/>
          <w:lang w:eastAsia="ru-RU"/>
        </w:rPr>
        <w:t>856</w:t>
      </w:r>
      <w:r w:rsidR="00E9081B" w:rsidRPr="000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F89">
        <w:rPr>
          <w:rFonts w:ascii="Times New Roman" w:eastAsia="Times New Roman" w:hAnsi="Times New Roman" w:cs="Times New Roman"/>
          <w:sz w:val="28"/>
          <w:szCs w:val="28"/>
          <w:lang w:eastAsia="ru-RU"/>
        </w:rPr>
        <w:t>893</w:t>
      </w:r>
      <w:r w:rsidR="0069539E" w:rsidRP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864F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6)объем расходов на обслуживание муниципального </w:t>
      </w:r>
      <w:r w:rsidR="00B0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</w:t>
      </w:r>
      <w:r w:rsidR="00E65091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 142 000</w:t>
      </w:r>
      <w:r w:rsidR="006F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5375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  <w:r w:rsidR="00DE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0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6BD" w:rsidRPr="00DE06BD" w:rsidRDefault="00DE06BD" w:rsidP="00DE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1.2.Пункт 2 изложить в следующей редакции: </w:t>
      </w:r>
    </w:p>
    <w:p w:rsidR="00B30270" w:rsidRPr="008A1BF0" w:rsidRDefault="00DE06BD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0270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</w:t>
      </w:r>
      <w:r w:rsid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270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города на плановый период 20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0270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0270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8A1BF0" w:rsidRP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1)общий объём доходов бюджета города на 20</w:t>
      </w:r>
      <w:r w:rsidR="00CB00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          </w:t>
      </w:r>
      <w:r w:rsid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9 879 935 987 </w:t>
      </w:r>
      <w:r w:rsidR="0069539E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9539E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39E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34225" w:rsidRP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 583 244 087</w:t>
      </w:r>
      <w:r w:rsidR="0069539E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091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BF0" w:rsidRP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2)общий объём расходов бюджета города на 20</w:t>
      </w:r>
      <w:r w:rsidR="00E650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              </w:t>
      </w:r>
      <w:r w:rsid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10 100 097 366</w:t>
      </w:r>
      <w:r w:rsidR="00DC27BF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17390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50567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BF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202</w:t>
      </w:r>
      <w:r w:rsidR="00E9081B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9 737 276 287</w:t>
      </w:r>
      <w:r w:rsidR="0069539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405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E9081B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717ED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0567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7ED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B717ED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</w:t>
      </w:r>
      <w:r w:rsidR="00B7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овно </w:t>
      </w:r>
      <w:r w:rsidR="00B717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утвержденные расходы на 202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7ED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B717E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E65091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10 000</w:t>
      </w:r>
      <w:r w:rsidR="00B717E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 и на 202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17E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20 000 000</w:t>
      </w:r>
      <w:r w:rsidR="00B717E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BF0" w:rsidRP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3)дефицит бюджета города 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C264A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220 161 379</w:t>
      </w:r>
      <w:r w:rsidR="0069539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D32ADC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3C5405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39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154 032 20</w:t>
      </w:r>
      <w:r w:rsidR="00E9081B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9539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8A1BF0" w:rsidRP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4)верхний предел муниципального</w:t>
      </w:r>
      <w:r w:rsid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на 1 января </w:t>
      </w:r>
      <w:r w:rsidR="00E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C54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64F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50567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903822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1 января 202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03822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4F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3822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64F89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000 000</w:t>
      </w:r>
      <w:r w:rsidR="00050567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</w:t>
      </w:r>
      <w:r w:rsidRPr="009E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долга</w:t>
      </w:r>
      <w:r w:rsidRPr="009E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гарантиям города на 20</w:t>
      </w:r>
      <w:r w:rsidR="00BC26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объёме 0 рублей, на 20</w:t>
      </w:r>
      <w:r w:rsidR="003C54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0 рублей;</w:t>
      </w:r>
    </w:p>
    <w:p w:rsidR="008A1BF0" w:rsidRPr="00555927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B8">
        <w:rPr>
          <w:rFonts w:ascii="Times New Roman" w:eastAsia="Times New Roman" w:hAnsi="Times New Roman" w:cs="Times New Roman"/>
          <w:sz w:val="28"/>
          <w:szCs w:val="28"/>
          <w:lang w:eastAsia="ru-RU"/>
        </w:rPr>
        <w:t>5)предельный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муниципального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на 20</w:t>
      </w:r>
      <w:r w:rsidR="00BC264A"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271AE5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225" w:rsidRP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111 885 087</w:t>
      </w:r>
      <w:r w:rsidR="001E75F8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</w:t>
      </w:r>
      <w:r w:rsidR="003C5405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234225" w:rsidRP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4225" w:rsidRP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93 873 987</w:t>
      </w:r>
      <w:r w:rsidR="006215DC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6)объем расходов на обслуживание муниципального </w:t>
      </w:r>
      <w:r w:rsidR="00B0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C264A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1E75F8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3C5405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64F89">
        <w:rPr>
          <w:rFonts w:ascii="Times New Roman" w:eastAsia="Times New Roman" w:hAnsi="Times New Roman" w:cs="Times New Roman"/>
          <w:sz w:val="28"/>
          <w:szCs w:val="28"/>
          <w:lang w:eastAsia="ru-RU"/>
        </w:rPr>
        <w:t>3 148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DE06B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6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2AB" w:rsidRPr="00C002AB" w:rsidRDefault="00C002AB" w:rsidP="00C00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951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15 изложить в следующей редакции:</w:t>
      </w:r>
    </w:p>
    <w:p w:rsidR="00C002AB" w:rsidRPr="00C002AB" w:rsidRDefault="00C002AB" w:rsidP="00C00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>«15.По резервному фонду предусмотрены расходы в соответствии со статьей 81 Бюджетного кодекса Российской Федерации:</w:t>
      </w:r>
    </w:p>
    <w:p w:rsidR="00C002AB" w:rsidRPr="00C002AB" w:rsidRDefault="00C002AB" w:rsidP="00C00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 202</w:t>
      </w:r>
      <w:r w:rsidR="009951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95114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37C7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95114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37C7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977</w:t>
      </w:r>
      <w:r w:rsidR="00995114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7C7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261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F337C7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02AB" w:rsidRPr="00C002AB" w:rsidRDefault="00C002AB" w:rsidP="00C00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 202</w:t>
      </w:r>
      <w:r w:rsidR="009951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5 000 000 рублей;</w:t>
      </w:r>
    </w:p>
    <w:p w:rsidR="005467EE" w:rsidRDefault="00C002AB" w:rsidP="00C00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 202</w:t>
      </w:r>
      <w:r w:rsidR="009951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5 000 000 рублей.».</w:t>
      </w:r>
    </w:p>
    <w:p w:rsidR="00C2377B" w:rsidRPr="00B0500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73E0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16 изложить в следующей редакции:</w:t>
      </w:r>
    </w:p>
    <w:p w:rsidR="00C2377B" w:rsidRPr="00B0500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«16.Установить объем бюджетных ассигнований дорожного фонда муниципального образования город Нефтеюганск:</w:t>
      </w:r>
    </w:p>
    <w:p w:rsidR="00C2377B" w:rsidRPr="00B0500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 202</w:t>
      </w:r>
      <w:r w:rsidR="0009226F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B3901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75 491 045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0B3901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C2377B" w:rsidRPr="00B0500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 202</w:t>
      </w:r>
      <w:r w:rsidR="0009226F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62 250 400 рублей; 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 202</w:t>
      </w:r>
      <w:r w:rsidR="0009226F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62 250 400 рублей.»</w:t>
      </w:r>
      <w:r w:rsidR="005467E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ABD" w:rsidRPr="00C732A3" w:rsidRDefault="00C63ABD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4EF4"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17 </w:t>
      </w:r>
      <w:r w:rsidR="00B67D51"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7D51" w:rsidRPr="00C732A3" w:rsidRDefault="00B67D51" w:rsidP="00B6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32A3">
        <w:rPr>
          <w:rFonts w:ascii="Times New Roman" w:eastAsia="Calibri" w:hAnsi="Times New Roman" w:cs="Times New Roman"/>
          <w:sz w:val="28"/>
          <w:szCs w:val="28"/>
        </w:rPr>
        <w:t xml:space="preserve">17.Установить, что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 предоставляются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в следующих </w:t>
      </w: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случаях:</w:t>
      </w:r>
    </w:p>
    <w:p w:rsidR="00B67D51" w:rsidRPr="00C732A3" w:rsidRDefault="00B67D51" w:rsidP="00B67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 возмещение недополученных доходов в связи с предоставлением населению бытовых услуг (баня) на территории города Нефтеюганска по тарифам, не обеспечивающим возмещение издержек;</w:t>
      </w:r>
    </w:p>
    <w:p w:rsidR="00B67D51" w:rsidRPr="00C732A3" w:rsidRDefault="00B67D51" w:rsidP="00AD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 возмещение недополученных доходов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издержек;</w:t>
      </w:r>
    </w:p>
    <w:p w:rsidR="00B67D51" w:rsidRPr="00C732A3" w:rsidRDefault="00B67D51" w:rsidP="00AD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3)на возмещение затрат субъектам малого и среднего предпринимательства, осуществляющим деятельность на территории города Нефтеюганска;</w:t>
      </w:r>
    </w:p>
    <w:p w:rsidR="00B67D51" w:rsidRPr="00C732A3" w:rsidRDefault="00B67D51" w:rsidP="00AD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4)на финансовое обеспечение (возмещение) затрат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Нефтеюганска;</w:t>
      </w:r>
    </w:p>
    <w:p w:rsidR="00B67D51" w:rsidRPr="00C732A3" w:rsidRDefault="00B67D51" w:rsidP="00AD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5)на оплату труда и начисления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 частным организациям, осуществляющим образовательную деятельность по реализации образовательных программ дошкольного образования;</w:t>
      </w:r>
    </w:p>
    <w:p w:rsidR="00B67D51" w:rsidRPr="00C732A3" w:rsidRDefault="00B67D51" w:rsidP="00AD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C7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образования;</w:t>
      </w:r>
    </w:p>
    <w:p w:rsidR="00B67D51" w:rsidRPr="00C732A3" w:rsidRDefault="00B67D51" w:rsidP="00AD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7)на возмещение в 2022-2023 годах части затрат застройщикам (инвесторам) по строительству объектов инженерной инфраструктуры;</w:t>
      </w:r>
    </w:p>
    <w:p w:rsidR="00B67D51" w:rsidRPr="00C732A3" w:rsidRDefault="00B67D51" w:rsidP="00AD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8)на возмещение затрат по организации уличного, дворового освещения и иллюминации в г.Нефтеюганске (с учетом затрат на оплату электрической энергии, потребляемой объектами уличного, дворового освещения и иллюминации г.Нефтеюганска);</w:t>
      </w:r>
    </w:p>
    <w:p w:rsidR="00B67D51" w:rsidRPr="00C732A3" w:rsidRDefault="00B67D51" w:rsidP="00AD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9)на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Нефтеюганска;</w:t>
      </w:r>
    </w:p>
    <w:p w:rsidR="00B67D51" w:rsidRPr="00C732A3" w:rsidRDefault="00B67D51" w:rsidP="00AD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E45792"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затрат сельскохозяйственным товаропроизводителям, зарегистрированным на территории города Нефтеюганска, связанных с реализацией продукции растениеводства собственного производства;</w:t>
      </w:r>
    </w:p>
    <w:p w:rsidR="00E45792" w:rsidRPr="00C732A3" w:rsidRDefault="00E45792" w:rsidP="00AD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11)на возмещение затрат сельскохозяйственным товаропроизводителям, зарегистрированным на территории города Нефтеюганска, связанных с реализацией продукции животноводства собственного производства;</w:t>
      </w:r>
    </w:p>
    <w:p w:rsidR="00E45792" w:rsidRPr="00C732A3" w:rsidRDefault="00E45792" w:rsidP="00AD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12)на возмещение затрат сельскохозяйственным товаропроизводителям, зарегистрированным на территории города Нефтеюганска, связанных с поддержкой и развитием малых форм хозяйствования.</w:t>
      </w:r>
    </w:p>
    <w:p w:rsidR="00B67D51" w:rsidRPr="00C732A3" w:rsidRDefault="00B67D51" w:rsidP="00AD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из бюджета города предоставляются в порядке, установленном настоящим решением и принимаемыми в соответствии с ним муниципальными правовыми актами администрации города или актами уполномоченных ею органов местного самоуправления.</w:t>
      </w:r>
    </w:p>
    <w:p w:rsidR="00B67D51" w:rsidRPr="00C732A3" w:rsidRDefault="00B67D51" w:rsidP="00AD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администрации города</w:t>
      </w:r>
      <w:r w:rsidR="00D91926"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(</w:t>
      </w: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уполномоченных ею органов местного самоуправления) должны соответствовать требованиям статьи 78 Бюджетного кодекса Российской </w:t>
      </w: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и общим требованиям, установленным Правительством Российской Федерации.»</w:t>
      </w:r>
    </w:p>
    <w:p w:rsidR="00B67D51" w:rsidRPr="00C732A3" w:rsidRDefault="00C732A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B67D51"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19 дополнить подпунктом 4 в следующей редакции:</w:t>
      </w:r>
    </w:p>
    <w:p w:rsidR="0070522F" w:rsidRPr="00C732A3" w:rsidRDefault="00B67D51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«4)</w:t>
      </w:r>
      <w:r w:rsidR="0070522F"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государственную поддержку отрасли культуры в рамках регионального проекта «Культурная среда».</w:t>
      </w:r>
    </w:p>
    <w:p w:rsidR="00EA6076" w:rsidRDefault="00C2377B" w:rsidP="00C2377B">
      <w:pPr>
        <w:spacing w:after="0" w:line="240" w:lineRule="auto"/>
        <w:ind w:firstLine="709"/>
        <w:jc w:val="both"/>
      </w:pP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32A3"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доходов бюджета города Нефтеюганска на 202</w:t>
      </w:r>
      <w:r w:rsidR="00EA60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показателям классификации доходов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1 к настоящему решению.</w:t>
      </w:r>
      <w:r w:rsidR="002B3234" w:rsidRPr="007F40E3">
        <w:t xml:space="preserve"> </w:t>
      </w:r>
    </w:p>
    <w:p w:rsidR="00C2377B" w:rsidRPr="007F40E3" w:rsidRDefault="001E7D88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3 «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города Нефтеюганска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1B02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7D88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4 «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города Нефтеюганска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1B02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7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8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плановый период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9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 классификации расходов бюджета города Нефтеюганск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10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 классификации расходов бюджета города Нефтеюганск на плановый период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11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12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плановый период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1E7D88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13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города Нефтеюганск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1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14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города Нефтеюганск на плановый период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1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DB00F0" w:rsidRPr="00C2377B" w:rsidRDefault="001E7D88" w:rsidP="00DB0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556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.Приложение 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15 «Программа муниципальных внутренних заимствований города Нефтеюганска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B5C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изложить в новой редакции согласно приложению 1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решение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635179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35179" w:rsidRPr="0063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после его официального опубликования. </w:t>
      </w:r>
    </w:p>
    <w:p w:rsidR="001565B0" w:rsidRDefault="001565B0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A3" w:rsidRDefault="00C732A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Думы </w:t>
      </w: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города Нефтеюганска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377B" w:rsidRDefault="00DB00F0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________________С.Ю. Дегтярев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____Н.Е. Цыбулько</w:t>
      </w:r>
    </w:p>
    <w:p w:rsidR="00DB00F0" w:rsidRPr="00C2377B" w:rsidRDefault="00DB00F0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</w:t>
      </w:r>
      <w:r w:rsidR="002359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«___» ________ 202</w:t>
      </w:r>
      <w:r w:rsidR="002359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2630F9" w:rsidRPr="00C5504D" w:rsidRDefault="002630F9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630F9" w:rsidRPr="00C5504D" w:rsidSect="00AB37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A2" w:rsidRDefault="000D7CA2" w:rsidP="00AB3786">
      <w:pPr>
        <w:spacing w:after="0" w:line="240" w:lineRule="auto"/>
      </w:pPr>
      <w:r>
        <w:separator/>
      </w:r>
    </w:p>
  </w:endnote>
  <w:end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A2" w:rsidRDefault="000D7CA2" w:rsidP="00AB3786">
      <w:pPr>
        <w:spacing w:after="0" w:line="240" w:lineRule="auto"/>
      </w:pPr>
      <w:r>
        <w:separator/>
      </w:r>
    </w:p>
  </w:footnote>
  <w:foot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81594"/>
      <w:docPartObj>
        <w:docPartGallery w:val="Page Numbers (Top of Page)"/>
        <w:docPartUnique/>
      </w:docPartObj>
    </w:sdtPr>
    <w:sdtEndPr/>
    <w:sdtContent>
      <w:p w:rsidR="002E6DD2" w:rsidRDefault="00621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1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0033"/>
    <w:rsid w:val="000429CD"/>
    <w:rsid w:val="00045608"/>
    <w:rsid w:val="00050567"/>
    <w:rsid w:val="00050E75"/>
    <w:rsid w:val="00053565"/>
    <w:rsid w:val="00055839"/>
    <w:rsid w:val="00064E91"/>
    <w:rsid w:val="00065805"/>
    <w:rsid w:val="00066C47"/>
    <w:rsid w:val="0007190C"/>
    <w:rsid w:val="00080136"/>
    <w:rsid w:val="00080193"/>
    <w:rsid w:val="0008401A"/>
    <w:rsid w:val="0009226F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3901"/>
    <w:rsid w:val="000B47B8"/>
    <w:rsid w:val="000B4A77"/>
    <w:rsid w:val="000B5DCB"/>
    <w:rsid w:val="000C17F7"/>
    <w:rsid w:val="000C3D20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F88"/>
    <w:rsid w:val="00143E2D"/>
    <w:rsid w:val="001465C2"/>
    <w:rsid w:val="00154BB0"/>
    <w:rsid w:val="00154CF7"/>
    <w:rsid w:val="001565B0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2F1"/>
    <w:rsid w:val="001B068E"/>
    <w:rsid w:val="001C4ED7"/>
    <w:rsid w:val="001D0193"/>
    <w:rsid w:val="001D0FBF"/>
    <w:rsid w:val="001D4EF4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359EC"/>
    <w:rsid w:val="002414F2"/>
    <w:rsid w:val="00241FE3"/>
    <w:rsid w:val="00245565"/>
    <w:rsid w:val="00253DF4"/>
    <w:rsid w:val="002630F9"/>
    <w:rsid w:val="002651C1"/>
    <w:rsid w:val="00271AE5"/>
    <w:rsid w:val="002747B1"/>
    <w:rsid w:val="00274ABD"/>
    <w:rsid w:val="0028527D"/>
    <w:rsid w:val="00285974"/>
    <w:rsid w:val="00291028"/>
    <w:rsid w:val="00292B2C"/>
    <w:rsid w:val="002A5A51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5A86"/>
    <w:rsid w:val="002E6DD2"/>
    <w:rsid w:val="002F0CD4"/>
    <w:rsid w:val="002F5D05"/>
    <w:rsid w:val="00303DFA"/>
    <w:rsid w:val="00313553"/>
    <w:rsid w:val="0031568B"/>
    <w:rsid w:val="00322B7D"/>
    <w:rsid w:val="00323FF2"/>
    <w:rsid w:val="003277B8"/>
    <w:rsid w:val="00335DF2"/>
    <w:rsid w:val="00340869"/>
    <w:rsid w:val="00340D48"/>
    <w:rsid w:val="003507F3"/>
    <w:rsid w:val="0035099F"/>
    <w:rsid w:val="00373C37"/>
    <w:rsid w:val="00373E1A"/>
    <w:rsid w:val="003744D7"/>
    <w:rsid w:val="00394202"/>
    <w:rsid w:val="00397373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6D4D"/>
    <w:rsid w:val="00474790"/>
    <w:rsid w:val="00474DD4"/>
    <w:rsid w:val="00477598"/>
    <w:rsid w:val="004809AD"/>
    <w:rsid w:val="0049304A"/>
    <w:rsid w:val="00494FCE"/>
    <w:rsid w:val="004B0DFC"/>
    <w:rsid w:val="004B2056"/>
    <w:rsid w:val="004B50AA"/>
    <w:rsid w:val="004B6147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467EE"/>
    <w:rsid w:val="0055305E"/>
    <w:rsid w:val="00555927"/>
    <w:rsid w:val="005603BB"/>
    <w:rsid w:val="00560C25"/>
    <w:rsid w:val="005651E7"/>
    <w:rsid w:val="0056676B"/>
    <w:rsid w:val="00573116"/>
    <w:rsid w:val="00576792"/>
    <w:rsid w:val="00594166"/>
    <w:rsid w:val="00597E39"/>
    <w:rsid w:val="005A06FF"/>
    <w:rsid w:val="005A37FD"/>
    <w:rsid w:val="005C0924"/>
    <w:rsid w:val="005C0948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35179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0AF7"/>
    <w:rsid w:val="006912A2"/>
    <w:rsid w:val="0069539E"/>
    <w:rsid w:val="00695677"/>
    <w:rsid w:val="00695C9C"/>
    <w:rsid w:val="00697512"/>
    <w:rsid w:val="006A1857"/>
    <w:rsid w:val="006A1A9F"/>
    <w:rsid w:val="006A5431"/>
    <w:rsid w:val="006B25F1"/>
    <w:rsid w:val="006B5C3E"/>
    <w:rsid w:val="006C0BEF"/>
    <w:rsid w:val="006C3EE3"/>
    <w:rsid w:val="006D2456"/>
    <w:rsid w:val="006D4A29"/>
    <w:rsid w:val="006D4D6B"/>
    <w:rsid w:val="006E63E8"/>
    <w:rsid w:val="006F090D"/>
    <w:rsid w:val="006F41FF"/>
    <w:rsid w:val="006F51F3"/>
    <w:rsid w:val="0070522F"/>
    <w:rsid w:val="00710BFF"/>
    <w:rsid w:val="007204D2"/>
    <w:rsid w:val="00721EB6"/>
    <w:rsid w:val="007251AE"/>
    <w:rsid w:val="00725FF1"/>
    <w:rsid w:val="0073495B"/>
    <w:rsid w:val="00752AFD"/>
    <w:rsid w:val="00755C9E"/>
    <w:rsid w:val="00755F06"/>
    <w:rsid w:val="00760E32"/>
    <w:rsid w:val="00761161"/>
    <w:rsid w:val="00761FD0"/>
    <w:rsid w:val="007701DB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48CE"/>
    <w:rsid w:val="007B6026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126CF"/>
    <w:rsid w:val="00814A82"/>
    <w:rsid w:val="00827FB8"/>
    <w:rsid w:val="00836958"/>
    <w:rsid w:val="0083751E"/>
    <w:rsid w:val="008439FC"/>
    <w:rsid w:val="008444EB"/>
    <w:rsid w:val="008479A3"/>
    <w:rsid w:val="00850660"/>
    <w:rsid w:val="00860F4D"/>
    <w:rsid w:val="00864F89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5114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3D1A"/>
    <w:rsid w:val="00AD7A30"/>
    <w:rsid w:val="00AD7B2A"/>
    <w:rsid w:val="00AE14B2"/>
    <w:rsid w:val="00AE40EE"/>
    <w:rsid w:val="00AE7CC4"/>
    <w:rsid w:val="00AF3738"/>
    <w:rsid w:val="00AF5217"/>
    <w:rsid w:val="00AF661A"/>
    <w:rsid w:val="00B02F8F"/>
    <w:rsid w:val="00B035B7"/>
    <w:rsid w:val="00B04B1D"/>
    <w:rsid w:val="00B05008"/>
    <w:rsid w:val="00B2040C"/>
    <w:rsid w:val="00B23ED7"/>
    <w:rsid w:val="00B30270"/>
    <w:rsid w:val="00B317BA"/>
    <w:rsid w:val="00B36FDD"/>
    <w:rsid w:val="00B43196"/>
    <w:rsid w:val="00B455E7"/>
    <w:rsid w:val="00B45DCE"/>
    <w:rsid w:val="00B522AA"/>
    <w:rsid w:val="00B530A2"/>
    <w:rsid w:val="00B60A05"/>
    <w:rsid w:val="00B651C1"/>
    <w:rsid w:val="00B65F22"/>
    <w:rsid w:val="00B67D51"/>
    <w:rsid w:val="00B717ED"/>
    <w:rsid w:val="00B72910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02AB"/>
    <w:rsid w:val="00C02882"/>
    <w:rsid w:val="00C03E20"/>
    <w:rsid w:val="00C068A1"/>
    <w:rsid w:val="00C17866"/>
    <w:rsid w:val="00C2318C"/>
    <w:rsid w:val="00C2377B"/>
    <w:rsid w:val="00C44ECC"/>
    <w:rsid w:val="00C52C51"/>
    <w:rsid w:val="00C53AF6"/>
    <w:rsid w:val="00C5504D"/>
    <w:rsid w:val="00C62942"/>
    <w:rsid w:val="00C63ABD"/>
    <w:rsid w:val="00C63D51"/>
    <w:rsid w:val="00C63DE9"/>
    <w:rsid w:val="00C71C41"/>
    <w:rsid w:val="00C7217B"/>
    <w:rsid w:val="00C732A3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7FEC"/>
    <w:rsid w:val="00CF26A4"/>
    <w:rsid w:val="00CF5DAA"/>
    <w:rsid w:val="00D02D0A"/>
    <w:rsid w:val="00D045FE"/>
    <w:rsid w:val="00D0715E"/>
    <w:rsid w:val="00D2734B"/>
    <w:rsid w:val="00D32ADC"/>
    <w:rsid w:val="00D34DBE"/>
    <w:rsid w:val="00D37380"/>
    <w:rsid w:val="00D40ADC"/>
    <w:rsid w:val="00D43C54"/>
    <w:rsid w:val="00D43D8C"/>
    <w:rsid w:val="00D550B8"/>
    <w:rsid w:val="00D61411"/>
    <w:rsid w:val="00D8175C"/>
    <w:rsid w:val="00D91926"/>
    <w:rsid w:val="00D9199E"/>
    <w:rsid w:val="00D96137"/>
    <w:rsid w:val="00D97D5B"/>
    <w:rsid w:val="00DA0683"/>
    <w:rsid w:val="00DA6B89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73E0"/>
    <w:rsid w:val="00E17631"/>
    <w:rsid w:val="00E20EAA"/>
    <w:rsid w:val="00E22AAB"/>
    <w:rsid w:val="00E23A86"/>
    <w:rsid w:val="00E24D31"/>
    <w:rsid w:val="00E31E1A"/>
    <w:rsid w:val="00E450D4"/>
    <w:rsid w:val="00E45792"/>
    <w:rsid w:val="00E45CE2"/>
    <w:rsid w:val="00E47030"/>
    <w:rsid w:val="00E47069"/>
    <w:rsid w:val="00E5059E"/>
    <w:rsid w:val="00E51FCD"/>
    <w:rsid w:val="00E550B5"/>
    <w:rsid w:val="00E65091"/>
    <w:rsid w:val="00E706DB"/>
    <w:rsid w:val="00E713D8"/>
    <w:rsid w:val="00E729EE"/>
    <w:rsid w:val="00E739C3"/>
    <w:rsid w:val="00E801EA"/>
    <w:rsid w:val="00E81465"/>
    <w:rsid w:val="00E859E5"/>
    <w:rsid w:val="00E9081B"/>
    <w:rsid w:val="00E96C80"/>
    <w:rsid w:val="00E97020"/>
    <w:rsid w:val="00EA1E5E"/>
    <w:rsid w:val="00EA20D7"/>
    <w:rsid w:val="00EA2561"/>
    <w:rsid w:val="00EA6076"/>
    <w:rsid w:val="00EB08B5"/>
    <w:rsid w:val="00EB4481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337C7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C2315"/>
    <w:rsid w:val="00FD3893"/>
    <w:rsid w:val="00FD6E13"/>
    <w:rsid w:val="00FD755B"/>
    <w:rsid w:val="00FE2B33"/>
    <w:rsid w:val="00FE5356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8ACDA-38E5-45C1-9D92-CACF0A92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DF86-1826-4DBD-B7C0-B9C3A153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5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Трусова Вера Альбертовна</cp:lastModifiedBy>
  <cp:revision>149</cp:revision>
  <cp:lastPrinted>2019-11-14T08:31:00Z</cp:lastPrinted>
  <dcterms:created xsi:type="dcterms:W3CDTF">2019-01-30T05:23:00Z</dcterms:created>
  <dcterms:modified xsi:type="dcterms:W3CDTF">2021-02-04T11:10:00Z</dcterms:modified>
</cp:coreProperties>
</file>