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2764790</wp:posOffset>
            </wp:positionH>
            <wp:positionV relativeFrom="paragraph">
              <wp:posOffset>-76200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tblInd w:w="420" w:type="dxa"/>
        <w:tblLayout w:type="fixed"/>
        <w:tblCellMar>
          <w:left w:w="70" w:type="dxa"/>
          <w:right w:w="70" w:type="dxa"/>
        </w:tblCellMar>
        <w:tblLook w:val="04A0" w:firstRow="1" w:lastRow="0" w:firstColumn="1" w:lastColumn="0" w:noHBand="0" w:noVBand="1"/>
      </w:tblPr>
      <w:tblGrid>
        <w:gridCol w:w="2411"/>
        <w:gridCol w:w="5404"/>
        <w:gridCol w:w="1800"/>
      </w:tblGrid>
      <w:tr w:rsidR="00ED72C5" w:rsidTr="00ED72C5">
        <w:trPr>
          <w:cantSplit/>
          <w:trHeight w:val="271"/>
        </w:trPr>
        <w:tc>
          <w:tcPr>
            <w:tcW w:w="2411" w:type="dxa"/>
            <w:hideMark/>
          </w:tcPr>
          <w:p w:rsidR="00ED72C5" w:rsidRDefault="00ED72C5" w:rsidP="00A530A2">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24.02.2021</w:t>
            </w:r>
          </w:p>
        </w:tc>
        <w:tc>
          <w:tcPr>
            <w:tcW w:w="5404" w:type="dxa"/>
          </w:tcPr>
          <w:p w:rsidR="00ED72C5" w:rsidRDefault="00ED72C5" w:rsidP="00A530A2">
            <w:pPr>
              <w:pStyle w:val="ConsPlusNonformat"/>
              <w:spacing w:line="276" w:lineRule="auto"/>
              <w:jc w:val="both"/>
              <w:rPr>
                <w:rFonts w:ascii="Times New Roman" w:hAnsi="Times New Roman" w:cs="Times New Roman"/>
                <w:sz w:val="28"/>
                <w:szCs w:val="28"/>
                <w:lang w:eastAsia="en-US"/>
              </w:rPr>
            </w:pPr>
          </w:p>
        </w:tc>
        <w:tc>
          <w:tcPr>
            <w:tcW w:w="1800" w:type="dxa"/>
            <w:hideMark/>
          </w:tcPr>
          <w:p w:rsidR="00ED72C5" w:rsidRDefault="00ED72C5" w:rsidP="00A530A2">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209-п</w:t>
            </w:r>
          </w:p>
        </w:tc>
      </w:tr>
    </w:tbl>
    <w:p w:rsidR="002E6AA9" w:rsidRDefault="005F1D59" w:rsidP="002B607A">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4F5132" w:rsidP="0014798C">
      <w:pPr>
        <w:jc w:val="center"/>
        <w:rPr>
          <w:b/>
          <w:sz w:val="28"/>
          <w:szCs w:val="28"/>
        </w:rPr>
      </w:pPr>
      <w:r>
        <w:rPr>
          <w:b/>
          <w:sz w:val="28"/>
          <w:szCs w:val="28"/>
        </w:rPr>
        <w:t>О внесении изменения</w:t>
      </w:r>
      <w:r w:rsidR="0014798C" w:rsidRPr="005F1D59">
        <w:rPr>
          <w:b/>
          <w:sz w:val="28"/>
          <w:szCs w:val="28"/>
        </w:rPr>
        <w:t xml:space="preserve"> в </w:t>
      </w:r>
      <w:r w:rsidR="0014798C">
        <w:rPr>
          <w:b/>
          <w:sz w:val="28"/>
          <w:szCs w:val="28"/>
        </w:rPr>
        <w:t>п</w:t>
      </w:r>
      <w:r w:rsidR="0014798C" w:rsidRPr="005F1D59">
        <w:rPr>
          <w:b/>
          <w:sz w:val="28"/>
          <w:szCs w:val="28"/>
        </w:rPr>
        <w:t xml:space="preserve">остановление администрации города Нефтеюганска от </w:t>
      </w:r>
      <w:r w:rsidR="0014798C">
        <w:rPr>
          <w:b/>
          <w:sz w:val="28"/>
          <w:szCs w:val="28"/>
        </w:rPr>
        <w:t>15</w:t>
      </w:r>
      <w:r w:rsidR="0014798C" w:rsidRPr="005F1D59">
        <w:rPr>
          <w:b/>
          <w:sz w:val="28"/>
          <w:szCs w:val="28"/>
        </w:rPr>
        <w:t>.</w:t>
      </w:r>
      <w:r w:rsidR="0014798C">
        <w:rPr>
          <w:b/>
          <w:sz w:val="28"/>
          <w:szCs w:val="28"/>
        </w:rPr>
        <w:t>11</w:t>
      </w:r>
      <w:r w:rsidR="0014798C" w:rsidRPr="005F1D59">
        <w:rPr>
          <w:b/>
          <w:sz w:val="28"/>
          <w:szCs w:val="28"/>
        </w:rPr>
        <w:t>.201</w:t>
      </w:r>
      <w:r w:rsidR="0014798C">
        <w:rPr>
          <w:b/>
          <w:sz w:val="28"/>
          <w:szCs w:val="28"/>
        </w:rPr>
        <w:t>8</w:t>
      </w:r>
      <w:r w:rsidR="0014798C" w:rsidRPr="005F1D59">
        <w:rPr>
          <w:b/>
          <w:sz w:val="28"/>
          <w:szCs w:val="28"/>
        </w:rPr>
        <w:t xml:space="preserve"> № </w:t>
      </w:r>
      <w:r w:rsidR="0014798C">
        <w:rPr>
          <w:b/>
          <w:sz w:val="28"/>
          <w:szCs w:val="28"/>
        </w:rPr>
        <w:t>591</w:t>
      </w:r>
      <w:r w:rsidR="0014798C"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0014798C" w:rsidRPr="005F1D59">
        <w:rPr>
          <w:b/>
          <w:sz w:val="28"/>
          <w:szCs w:val="28"/>
        </w:rPr>
        <w:t>город</w:t>
      </w:r>
      <w:r w:rsidR="0014798C">
        <w:rPr>
          <w:b/>
          <w:sz w:val="28"/>
          <w:szCs w:val="28"/>
        </w:rPr>
        <w:t>а</w:t>
      </w:r>
      <w:r w:rsidR="0014798C" w:rsidRPr="005F1D59">
        <w:rPr>
          <w:b/>
          <w:sz w:val="28"/>
          <w:szCs w:val="28"/>
        </w:rPr>
        <w:t xml:space="preserve"> Нефтеюганск</w:t>
      </w:r>
      <w:r w:rsidR="0014798C">
        <w:rPr>
          <w:b/>
          <w:sz w:val="28"/>
          <w:szCs w:val="28"/>
        </w:rPr>
        <w:t>а</w:t>
      </w:r>
      <w:r w:rsidR="0014798C" w:rsidRPr="005F1D59">
        <w:rPr>
          <w:b/>
          <w:sz w:val="28"/>
          <w:szCs w:val="28"/>
        </w:rPr>
        <w:t>»</w:t>
      </w:r>
    </w:p>
    <w:p w:rsidR="0014798C" w:rsidRPr="009B1E03" w:rsidRDefault="0014798C" w:rsidP="0014798C">
      <w:pPr>
        <w:ind w:right="-1"/>
        <w:rPr>
          <w:sz w:val="28"/>
          <w:szCs w:val="28"/>
        </w:rPr>
      </w:pPr>
    </w:p>
    <w:p w:rsidR="0014798C" w:rsidRPr="00BE6E62" w:rsidRDefault="00CC0AFE"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w:t>
      </w:r>
      <w:r>
        <w:rPr>
          <w:sz w:val="28"/>
          <w:szCs w:val="28"/>
        </w:rPr>
        <w:t>е</w:t>
      </w:r>
      <w:r w:rsidR="0014798C" w:rsidRPr="000C50F7">
        <w:rPr>
          <w:sz w:val="28"/>
          <w:szCs w:val="28"/>
        </w:rPr>
        <w:t xml:space="preserve">м администрации города Нефтеюганска </w:t>
      </w:r>
      <w:r w:rsidR="0014798C">
        <w:rPr>
          <w:sz w:val="28"/>
          <w:szCs w:val="28"/>
        </w:rPr>
        <w:t xml:space="preserve">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4F5132" w:rsidP="00D5459F">
      <w:pPr>
        <w:shd w:val="clear" w:color="auto" w:fill="FFFFFF"/>
        <w:ind w:firstLine="709"/>
        <w:jc w:val="both"/>
        <w:rPr>
          <w:sz w:val="28"/>
          <w:szCs w:val="28"/>
        </w:rPr>
      </w:pPr>
      <w:r>
        <w:rPr>
          <w:sz w:val="28"/>
          <w:szCs w:val="28"/>
        </w:rPr>
        <w:t>1.Внести изменение</w:t>
      </w:r>
      <w:r w:rsidR="0014798C">
        <w:rPr>
          <w:sz w:val="28"/>
          <w:szCs w:val="28"/>
        </w:rPr>
        <w:t xml:space="preserve"> в п</w:t>
      </w:r>
      <w:r w:rsidR="0014798C" w:rsidRPr="00491664">
        <w:rPr>
          <w:sz w:val="28"/>
          <w:szCs w:val="28"/>
        </w:rPr>
        <w:t xml:space="preserve">остановление администрации города Нефтеюганска от </w:t>
      </w:r>
      <w:r w:rsidR="0014798C">
        <w:rPr>
          <w:sz w:val="28"/>
          <w:szCs w:val="28"/>
        </w:rPr>
        <w:t>15</w:t>
      </w:r>
      <w:r w:rsidR="0014798C" w:rsidRPr="00491664">
        <w:rPr>
          <w:sz w:val="28"/>
          <w:szCs w:val="28"/>
        </w:rPr>
        <w:t>.1</w:t>
      </w:r>
      <w:r w:rsidR="0014798C">
        <w:rPr>
          <w:sz w:val="28"/>
          <w:szCs w:val="28"/>
        </w:rPr>
        <w:t>1</w:t>
      </w:r>
      <w:r w:rsidR="0014798C" w:rsidRPr="00491664">
        <w:rPr>
          <w:sz w:val="28"/>
          <w:szCs w:val="28"/>
        </w:rPr>
        <w:t>.201</w:t>
      </w:r>
      <w:r w:rsidR="0014798C">
        <w:rPr>
          <w:sz w:val="28"/>
          <w:szCs w:val="28"/>
        </w:rPr>
        <w:t>8</w:t>
      </w:r>
      <w:r w:rsidR="0014798C" w:rsidRPr="00491664">
        <w:rPr>
          <w:sz w:val="28"/>
          <w:szCs w:val="28"/>
        </w:rPr>
        <w:t xml:space="preserve"> № </w:t>
      </w:r>
      <w:r w:rsidR="0014798C">
        <w:rPr>
          <w:sz w:val="28"/>
          <w:szCs w:val="28"/>
        </w:rPr>
        <w:t>591</w:t>
      </w:r>
      <w:r w:rsidR="0014798C"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0014798C" w:rsidRPr="00491664">
        <w:rPr>
          <w:sz w:val="28"/>
          <w:szCs w:val="28"/>
        </w:rPr>
        <w:t>город</w:t>
      </w:r>
      <w:r w:rsidR="0014798C">
        <w:rPr>
          <w:sz w:val="28"/>
          <w:szCs w:val="28"/>
        </w:rPr>
        <w:t>а</w:t>
      </w:r>
      <w:r w:rsidR="0014798C" w:rsidRPr="00491664">
        <w:rPr>
          <w:sz w:val="28"/>
          <w:szCs w:val="28"/>
        </w:rPr>
        <w:t xml:space="preserve"> Нефтеюганск</w:t>
      </w:r>
      <w:r w:rsidR="0014798C">
        <w:rPr>
          <w:sz w:val="28"/>
          <w:szCs w:val="28"/>
        </w:rPr>
        <w:t>а»</w:t>
      </w:r>
      <w:r w:rsidR="00EF1282">
        <w:rPr>
          <w:sz w:val="28"/>
          <w:szCs w:val="28"/>
        </w:rPr>
        <w:t xml:space="preserve"> (с изменениями, внесенными постановлениями администрации города от 25.01.2019 № 27-п, от 05.02.2019 № 46-п, от 13.05.2019 № 236-п, от 24.09.2019 № 979-п, от 31.10.2019 № 1204-п, от 13.11.2019 № 1266-п</w:t>
      </w:r>
      <w:r w:rsidR="00552D72">
        <w:rPr>
          <w:sz w:val="28"/>
          <w:szCs w:val="28"/>
        </w:rPr>
        <w:t xml:space="preserve">, от 06.02.2020 </w:t>
      </w:r>
      <w:r>
        <w:rPr>
          <w:sz w:val="28"/>
          <w:szCs w:val="28"/>
        </w:rPr>
        <w:t xml:space="preserve">                      </w:t>
      </w:r>
      <w:r w:rsidR="00552D72">
        <w:rPr>
          <w:sz w:val="28"/>
          <w:szCs w:val="28"/>
        </w:rPr>
        <w:t>№ 134-п</w:t>
      </w:r>
      <w:r w:rsidR="00C21648">
        <w:rPr>
          <w:sz w:val="28"/>
          <w:szCs w:val="28"/>
        </w:rPr>
        <w:t>, от 18.05.2020 № 756-п</w:t>
      </w:r>
      <w:r w:rsidR="00D4325B">
        <w:rPr>
          <w:sz w:val="28"/>
          <w:szCs w:val="28"/>
        </w:rPr>
        <w:t>, от 23.09.2020 № 1576-п</w:t>
      </w:r>
      <w:r w:rsidR="00430B50">
        <w:rPr>
          <w:sz w:val="28"/>
          <w:szCs w:val="28"/>
        </w:rPr>
        <w:t xml:space="preserve">, от 06.11.2020 </w:t>
      </w:r>
      <w:r>
        <w:rPr>
          <w:sz w:val="28"/>
          <w:szCs w:val="28"/>
        </w:rPr>
        <w:t xml:space="preserve">                        </w:t>
      </w:r>
      <w:r w:rsidR="00430B50">
        <w:rPr>
          <w:sz w:val="28"/>
          <w:szCs w:val="28"/>
        </w:rPr>
        <w:t>№ 1917-п</w:t>
      </w:r>
      <w:r w:rsidR="00D5459F">
        <w:rPr>
          <w:sz w:val="28"/>
          <w:szCs w:val="28"/>
        </w:rPr>
        <w:t>, от 07.12.2020 № 2115-п</w:t>
      </w:r>
      <w:r w:rsidR="00721FE8">
        <w:rPr>
          <w:sz w:val="28"/>
          <w:szCs w:val="28"/>
        </w:rPr>
        <w:t>, от 17.12.2020 № 2224-п</w:t>
      </w:r>
      <w:r w:rsidR="00F42EC7">
        <w:rPr>
          <w:sz w:val="28"/>
          <w:szCs w:val="28"/>
        </w:rPr>
        <w:t xml:space="preserve">, </w:t>
      </w:r>
      <w:r w:rsidR="00F42EC7" w:rsidRPr="00B60E6F">
        <w:rPr>
          <w:sz w:val="28"/>
          <w:szCs w:val="28"/>
        </w:rPr>
        <w:t xml:space="preserve">от </w:t>
      </w:r>
      <w:r w:rsidR="00B60E6F" w:rsidRPr="00B60E6F">
        <w:rPr>
          <w:sz w:val="28"/>
          <w:szCs w:val="28"/>
        </w:rPr>
        <w:t>15</w:t>
      </w:r>
      <w:r w:rsidR="00F42EC7" w:rsidRPr="00B60E6F">
        <w:rPr>
          <w:sz w:val="28"/>
          <w:szCs w:val="28"/>
        </w:rPr>
        <w:t>.</w:t>
      </w:r>
      <w:r w:rsidR="00B60E6F" w:rsidRPr="00B60E6F">
        <w:rPr>
          <w:sz w:val="28"/>
          <w:szCs w:val="28"/>
        </w:rPr>
        <w:t>0</w:t>
      </w:r>
      <w:r w:rsidR="00F42EC7" w:rsidRPr="00B60E6F">
        <w:rPr>
          <w:sz w:val="28"/>
          <w:szCs w:val="28"/>
        </w:rPr>
        <w:t>2.202</w:t>
      </w:r>
      <w:r w:rsidR="00B60E6F" w:rsidRPr="00B60E6F">
        <w:rPr>
          <w:sz w:val="28"/>
          <w:szCs w:val="28"/>
        </w:rPr>
        <w:t>1</w:t>
      </w:r>
      <w:r w:rsidR="00F42EC7" w:rsidRPr="00B60E6F">
        <w:rPr>
          <w:sz w:val="28"/>
          <w:szCs w:val="28"/>
        </w:rPr>
        <w:t xml:space="preserve"> </w:t>
      </w:r>
      <w:r>
        <w:rPr>
          <w:sz w:val="28"/>
          <w:szCs w:val="28"/>
        </w:rPr>
        <w:t xml:space="preserve">                    </w:t>
      </w:r>
      <w:r w:rsidR="00F42EC7" w:rsidRPr="00B60E6F">
        <w:rPr>
          <w:sz w:val="28"/>
          <w:szCs w:val="28"/>
        </w:rPr>
        <w:t xml:space="preserve">№ </w:t>
      </w:r>
      <w:r w:rsidR="00B60E6F" w:rsidRPr="00B60E6F">
        <w:rPr>
          <w:sz w:val="28"/>
          <w:szCs w:val="28"/>
        </w:rPr>
        <w:t>169</w:t>
      </w:r>
      <w:r w:rsidR="00F42EC7" w:rsidRPr="00B60E6F">
        <w:rPr>
          <w:sz w:val="28"/>
          <w:szCs w:val="28"/>
        </w:rPr>
        <w:t>-п</w:t>
      </w:r>
      <w:r w:rsidR="00EF1282" w:rsidRPr="00B60E6F">
        <w:rPr>
          <w:sz w:val="28"/>
          <w:szCs w:val="28"/>
        </w:rPr>
        <w:t>)</w:t>
      </w:r>
      <w:r w:rsidR="0014798C" w:rsidRPr="00B60E6F">
        <w:rPr>
          <w:sz w:val="28"/>
          <w:szCs w:val="28"/>
        </w:rPr>
        <w:t>, а</w:t>
      </w:r>
      <w:r w:rsidR="0014798C">
        <w:rPr>
          <w:sz w:val="28"/>
          <w:szCs w:val="28"/>
        </w:rPr>
        <w:t xml:space="preserve"> именно: </w:t>
      </w:r>
      <w:r w:rsidR="00EF1282">
        <w:rPr>
          <w:sz w:val="28"/>
          <w:szCs w:val="28"/>
        </w:rPr>
        <w:t>в</w:t>
      </w:r>
      <w:r w:rsidR="0014798C">
        <w:rPr>
          <w:sz w:val="28"/>
          <w:szCs w:val="28"/>
        </w:rPr>
        <w:t xml:space="preserve"> приложении</w:t>
      </w:r>
      <w:r w:rsidR="00430B50">
        <w:rPr>
          <w:sz w:val="28"/>
          <w:szCs w:val="28"/>
        </w:rPr>
        <w:t xml:space="preserve"> </w:t>
      </w:r>
      <w:r w:rsidR="00F42EC7">
        <w:rPr>
          <w:sz w:val="28"/>
          <w:szCs w:val="28"/>
        </w:rPr>
        <w:t>к постановлению п</w:t>
      </w:r>
      <w:r w:rsidR="0014798C">
        <w:rPr>
          <w:sz w:val="28"/>
          <w:szCs w:val="28"/>
        </w:rPr>
        <w:t>аспорт муниципальной программы «Управление муниципальными финансами города Нефтеюганска»</w:t>
      </w:r>
      <w:r w:rsidR="00D5459F">
        <w:rPr>
          <w:sz w:val="28"/>
          <w:szCs w:val="28"/>
        </w:rPr>
        <w:t xml:space="preserve"> </w:t>
      </w:r>
      <w:r w:rsidR="00F42EC7">
        <w:rPr>
          <w:sz w:val="28"/>
          <w:szCs w:val="28"/>
        </w:rPr>
        <w:t>дополнить строкой</w:t>
      </w:r>
      <w:r w:rsidR="0014798C">
        <w:rPr>
          <w:sz w:val="28"/>
          <w:szCs w:val="28"/>
        </w:rPr>
        <w:t>:</w:t>
      </w:r>
    </w:p>
    <w:p w:rsidR="003728E2" w:rsidRDefault="003728E2" w:rsidP="003728E2">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14798C" w:rsidRPr="00E8769F" w:rsidTr="0014798C">
        <w:tc>
          <w:tcPr>
            <w:tcW w:w="2622" w:type="dxa"/>
          </w:tcPr>
          <w:p w:rsidR="0014798C" w:rsidRPr="00A8420C" w:rsidRDefault="00F42EC7" w:rsidP="0014798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p w:rsidR="0014798C" w:rsidRPr="00A8420C" w:rsidRDefault="0014798C" w:rsidP="0014798C">
            <w:pPr>
              <w:autoSpaceDE w:val="0"/>
              <w:autoSpaceDN w:val="0"/>
              <w:adjustRightInd w:val="0"/>
              <w:jc w:val="both"/>
              <w:outlineLvl w:val="0"/>
              <w:rPr>
                <w:sz w:val="28"/>
                <w:szCs w:val="28"/>
              </w:rPr>
            </w:pPr>
          </w:p>
        </w:tc>
        <w:tc>
          <w:tcPr>
            <w:tcW w:w="6949" w:type="dxa"/>
          </w:tcPr>
          <w:p w:rsidR="0014798C" w:rsidRPr="00A8420C" w:rsidRDefault="0014798C" w:rsidP="00721FE8">
            <w:pPr>
              <w:autoSpaceDE w:val="0"/>
              <w:autoSpaceDN w:val="0"/>
              <w:adjustRightInd w:val="0"/>
              <w:jc w:val="both"/>
              <w:rPr>
                <w:sz w:val="28"/>
                <w:szCs w:val="28"/>
              </w:rPr>
            </w:pPr>
          </w:p>
        </w:tc>
      </w:tr>
    </w:tbl>
    <w:p w:rsidR="003728E2" w:rsidRDefault="003728E2" w:rsidP="003728E2">
      <w:pPr>
        <w:shd w:val="clear" w:color="auto" w:fill="FFFFFF"/>
        <w:ind w:firstLine="709"/>
        <w:jc w:val="right"/>
        <w:rPr>
          <w:sz w:val="28"/>
          <w:szCs w:val="28"/>
        </w:rPr>
      </w:pPr>
      <w:r>
        <w:rPr>
          <w:sz w:val="28"/>
          <w:szCs w:val="28"/>
        </w:rPr>
        <w:t>».</w:t>
      </w:r>
    </w:p>
    <w:p w:rsidR="00015131" w:rsidRDefault="0014798C" w:rsidP="00EF1282">
      <w:pPr>
        <w:pStyle w:val="210"/>
        <w:ind w:firstLine="709"/>
        <w:jc w:val="both"/>
        <w:rPr>
          <w:szCs w:val="28"/>
        </w:rPr>
      </w:pPr>
      <w:r>
        <w:lastRenderedPageBreak/>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00020056">
        <w:rPr>
          <w:szCs w:val="28"/>
        </w:rPr>
        <w:t xml:space="preserve"> </w:t>
      </w:r>
      <w:r w:rsidR="00EF1282">
        <w:rPr>
          <w:szCs w:val="28"/>
        </w:rPr>
        <w:t xml:space="preserve">разместить постановление </w:t>
      </w:r>
      <w:r w:rsidR="00EF1282" w:rsidRPr="00886F72">
        <w:rPr>
          <w:szCs w:val="28"/>
        </w:rPr>
        <w:t>на официальном сайте органов местного самоуправления города Нефтеюганска в сети Интернет.</w:t>
      </w:r>
    </w:p>
    <w:p w:rsidR="00F42EC7" w:rsidRDefault="00F42EC7" w:rsidP="00EF1282">
      <w:pPr>
        <w:pStyle w:val="210"/>
        <w:ind w:firstLine="709"/>
        <w:jc w:val="both"/>
        <w:rPr>
          <w:szCs w:val="28"/>
        </w:rPr>
      </w:pPr>
      <w:r>
        <w:rPr>
          <w:szCs w:val="28"/>
        </w:rPr>
        <w:t>3.Настоящее постановление распространяется на правоотношения, возникшие с 01.01.2021.</w:t>
      </w:r>
    </w:p>
    <w:p w:rsidR="00EF1282" w:rsidRDefault="00EF1282" w:rsidP="00EF1282">
      <w:pPr>
        <w:pStyle w:val="210"/>
        <w:ind w:firstLine="709"/>
        <w:jc w:val="both"/>
        <w:rPr>
          <w:szCs w:val="28"/>
        </w:rPr>
      </w:pPr>
    </w:p>
    <w:p w:rsidR="00EF1282" w:rsidRPr="00FD0C72" w:rsidRDefault="00EF1282" w:rsidP="00EF1282">
      <w:pPr>
        <w:pStyle w:val="210"/>
        <w:ind w:firstLine="709"/>
        <w:jc w:val="both"/>
        <w:rPr>
          <w:szCs w:val="28"/>
        </w:rPr>
      </w:pPr>
    </w:p>
    <w:p w:rsidR="000B2AF2" w:rsidRPr="000B2AF2" w:rsidRDefault="003312F5" w:rsidP="000B2AF2">
      <w:pPr>
        <w:rPr>
          <w:sz w:val="28"/>
          <w:szCs w:val="28"/>
        </w:rPr>
      </w:pPr>
      <w:r>
        <w:rPr>
          <w:sz w:val="28"/>
          <w:szCs w:val="28"/>
        </w:rPr>
        <w:t>Г</w:t>
      </w:r>
      <w:r w:rsidR="000B2AF2" w:rsidRPr="000B2AF2">
        <w:rPr>
          <w:sz w:val="28"/>
          <w:szCs w:val="28"/>
        </w:rPr>
        <w:t>лав</w:t>
      </w:r>
      <w:r>
        <w:rPr>
          <w:sz w:val="28"/>
          <w:szCs w:val="28"/>
        </w:rPr>
        <w:t>а</w:t>
      </w:r>
      <w:r w:rsidR="000B2AF2" w:rsidRPr="000B2AF2">
        <w:rPr>
          <w:sz w:val="28"/>
          <w:szCs w:val="28"/>
        </w:rPr>
        <w:t xml:space="preserve"> города Нефтеюганска                                                                 </w:t>
      </w:r>
      <w:r>
        <w:rPr>
          <w:sz w:val="28"/>
          <w:szCs w:val="28"/>
        </w:rPr>
        <w:t>С.Ю.Дегтярев</w:t>
      </w:r>
    </w:p>
    <w:p w:rsidR="0014798C" w:rsidRDefault="0014798C" w:rsidP="000679FA">
      <w:pPr>
        <w:jc w:val="both"/>
        <w:rPr>
          <w:sz w:val="28"/>
          <w:szCs w:val="28"/>
        </w:rPr>
      </w:pPr>
    </w:p>
    <w:p w:rsidR="00015131" w:rsidRDefault="000679FA" w:rsidP="0014798C">
      <w:pPr>
        <w:jc w:val="both"/>
        <w:rPr>
          <w:sz w:val="22"/>
          <w:szCs w:val="28"/>
        </w:rPr>
      </w:pPr>
      <w:r>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0"/>
      <w:footerReference w:type="default" r:id="rId11"/>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62" w:rsidRDefault="00F92262" w:rsidP="00C16039">
      <w:r>
        <w:separator/>
      </w:r>
    </w:p>
  </w:endnote>
  <w:endnote w:type="continuationSeparator" w:id="0">
    <w:p w:rsidR="00F92262" w:rsidRDefault="00F9226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78" w:rsidRDefault="00E60E78">
    <w:pPr>
      <w:pStyle w:val="ae"/>
      <w:jc w:val="center"/>
    </w:pPr>
  </w:p>
  <w:p w:rsidR="00E60E78" w:rsidRDefault="00E60E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62" w:rsidRDefault="00F92262" w:rsidP="00C16039">
      <w:r>
        <w:separator/>
      </w:r>
    </w:p>
  </w:footnote>
  <w:footnote w:type="continuationSeparator" w:id="0">
    <w:p w:rsidR="00F92262" w:rsidRDefault="00F9226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1246"/>
      <w:docPartObj>
        <w:docPartGallery w:val="Page Numbers (Top of Page)"/>
        <w:docPartUnique/>
      </w:docPartObj>
    </w:sdtPr>
    <w:sdtEndPr/>
    <w:sdtContent>
      <w:p w:rsidR="00E60E78" w:rsidRDefault="004F5132">
        <w:pPr>
          <w:pStyle w:val="ac"/>
          <w:jc w:val="center"/>
        </w:pPr>
        <w:r>
          <w:fldChar w:fldCharType="begin"/>
        </w:r>
        <w:r>
          <w:instrText>PAGE   \* MERGEFORMAT</w:instrText>
        </w:r>
        <w:r>
          <w:fldChar w:fldCharType="separate"/>
        </w:r>
        <w:r w:rsidR="00050312">
          <w:rPr>
            <w:noProof/>
          </w:rPr>
          <w:t>1</w:t>
        </w:r>
        <w:r>
          <w:rPr>
            <w:noProof/>
          </w:rPr>
          <w:fldChar w:fldCharType="end"/>
        </w:r>
      </w:p>
    </w:sdtContent>
  </w:sdt>
  <w:p w:rsidR="00E60E78" w:rsidRDefault="00E60E7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6554"/>
    <w:rsid w:val="00046E6F"/>
    <w:rsid w:val="00047B97"/>
    <w:rsid w:val="00047F8E"/>
    <w:rsid w:val="00047FBC"/>
    <w:rsid w:val="00050312"/>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0D92"/>
    <w:rsid w:val="00461545"/>
    <w:rsid w:val="004628E0"/>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5132"/>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2C54"/>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6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233"/>
    <w:rsid w:val="00BD66BE"/>
    <w:rsid w:val="00BD7E28"/>
    <w:rsid w:val="00BE11A0"/>
    <w:rsid w:val="00BE17C0"/>
    <w:rsid w:val="00BE2211"/>
    <w:rsid w:val="00BE32EA"/>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0AFE"/>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013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136A"/>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D72C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2EC7"/>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77D24"/>
    <w:rsid w:val="00F836CF"/>
    <w:rsid w:val="00F83E2C"/>
    <w:rsid w:val="00F83EB1"/>
    <w:rsid w:val="00F86672"/>
    <w:rsid w:val="00F876CF"/>
    <w:rsid w:val="00F87CBD"/>
    <w:rsid w:val="00F906FD"/>
    <w:rsid w:val="00F90C4B"/>
    <w:rsid w:val="00F90ED2"/>
    <w:rsid w:val="00F9226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2E09"/>
    <w:rsid w:val="00FB3367"/>
    <w:rsid w:val="00FB4813"/>
    <w:rsid w:val="00FB7026"/>
    <w:rsid w:val="00FB7103"/>
    <w:rsid w:val="00FC00D0"/>
    <w:rsid w:val="00FC0855"/>
    <w:rsid w:val="00FC0D94"/>
    <w:rsid w:val="00FC1BF7"/>
    <w:rsid w:val="00FC2073"/>
    <w:rsid w:val="00FC2101"/>
    <w:rsid w:val="00FC2684"/>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CD04-7AA3-4889-A3E6-9A6726D1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11</cp:revision>
  <cp:lastPrinted>2021-02-24T04:43:00Z</cp:lastPrinted>
  <dcterms:created xsi:type="dcterms:W3CDTF">2021-01-29T06:35:00Z</dcterms:created>
  <dcterms:modified xsi:type="dcterms:W3CDTF">2021-02-25T06:04:00Z</dcterms:modified>
</cp:coreProperties>
</file>