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42A" w:rsidRPr="00FC410A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 w:rsidRPr="00567364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A78E524" wp14:editId="2AFB552B">
            <wp:simplePos x="0" y="0"/>
            <wp:positionH relativeFrom="column">
              <wp:posOffset>2766695</wp:posOffset>
            </wp:positionH>
            <wp:positionV relativeFrom="paragraph">
              <wp:posOffset>81915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42A" w:rsidRPr="00FC410A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5817A9" w:rsidRDefault="00EA442A" w:rsidP="00EA442A">
      <w:pPr>
        <w:pStyle w:val="2"/>
        <w:jc w:val="center"/>
        <w:rPr>
          <w:sz w:val="10"/>
          <w:szCs w:val="10"/>
        </w:rPr>
      </w:pPr>
    </w:p>
    <w:p w:rsidR="000C7E58" w:rsidRDefault="000C7E58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>Муниципальное образование город Нефтеюганск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 xml:space="preserve">КООРДИНАЦИОННЫЙ СОВЕТ 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 xml:space="preserve">ПО РАЗВИТИЮ МАЛОГО И СРЕДНЕГО ПРЕДПРИНИМАТЕЛЬСТВА 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  <w:r w:rsidRPr="00FC410A">
        <w:rPr>
          <w:szCs w:val="28"/>
        </w:rPr>
        <w:t>ПРИ АДМИНИСТРАЦИИ ГОРОДА НЕФТЕЮГАНСКА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EA442A" w:rsidRPr="00FC410A" w:rsidRDefault="00EA442A" w:rsidP="00EA442A">
      <w:pPr>
        <w:pStyle w:val="2"/>
        <w:jc w:val="center"/>
        <w:rPr>
          <w:b w:val="0"/>
          <w:szCs w:val="28"/>
        </w:rPr>
      </w:pPr>
      <w:r w:rsidRPr="00FC410A">
        <w:rPr>
          <w:b w:val="0"/>
          <w:szCs w:val="28"/>
        </w:rPr>
        <w:t>ПРОТОКОЛ</w:t>
      </w:r>
    </w:p>
    <w:p w:rsidR="00EA442A" w:rsidRPr="00FC410A" w:rsidRDefault="00EA442A" w:rsidP="00EA442A">
      <w:pPr>
        <w:pStyle w:val="2"/>
        <w:jc w:val="center"/>
        <w:rPr>
          <w:szCs w:val="28"/>
        </w:rPr>
      </w:pPr>
    </w:p>
    <w:p w:rsidR="002F7BD9" w:rsidRDefault="002F7BD9" w:rsidP="00EA442A">
      <w:pPr>
        <w:pStyle w:val="2"/>
        <w:rPr>
          <w:b w:val="0"/>
          <w:bCs/>
          <w:szCs w:val="28"/>
        </w:rPr>
      </w:pPr>
    </w:p>
    <w:p w:rsidR="00EA442A" w:rsidRPr="00356307" w:rsidRDefault="004405DD" w:rsidP="00EA442A">
      <w:pPr>
        <w:pStyle w:val="2"/>
        <w:rPr>
          <w:b w:val="0"/>
          <w:szCs w:val="28"/>
        </w:rPr>
      </w:pPr>
      <w:r>
        <w:rPr>
          <w:b w:val="0"/>
          <w:bCs/>
          <w:szCs w:val="28"/>
        </w:rPr>
        <w:t>14.09</w:t>
      </w:r>
      <w:r w:rsidR="00A81A94">
        <w:rPr>
          <w:b w:val="0"/>
          <w:bCs/>
          <w:szCs w:val="28"/>
        </w:rPr>
        <w:t>.</w:t>
      </w:r>
      <w:r w:rsidR="006F71A3">
        <w:rPr>
          <w:b w:val="0"/>
          <w:szCs w:val="28"/>
        </w:rPr>
        <w:t>20</w:t>
      </w:r>
      <w:r w:rsidR="00B5042B">
        <w:rPr>
          <w:b w:val="0"/>
          <w:szCs w:val="28"/>
        </w:rPr>
        <w:t>20</w:t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</w:r>
      <w:r w:rsidR="00EA442A" w:rsidRPr="00356307">
        <w:rPr>
          <w:b w:val="0"/>
          <w:szCs w:val="28"/>
        </w:rPr>
        <w:tab/>
        <w:t xml:space="preserve">        </w:t>
      </w:r>
      <w:r w:rsidR="00F248C1" w:rsidRPr="00356307">
        <w:rPr>
          <w:b w:val="0"/>
          <w:szCs w:val="28"/>
        </w:rPr>
        <w:t xml:space="preserve">                     </w:t>
      </w:r>
      <w:r w:rsidR="00831ED9">
        <w:rPr>
          <w:b w:val="0"/>
          <w:szCs w:val="28"/>
        </w:rPr>
        <w:t xml:space="preserve">      </w:t>
      </w:r>
      <w:r w:rsidR="006F71A3">
        <w:rPr>
          <w:b w:val="0"/>
          <w:szCs w:val="28"/>
        </w:rPr>
        <w:t xml:space="preserve">№ </w:t>
      </w:r>
      <w:r>
        <w:rPr>
          <w:b w:val="0"/>
          <w:szCs w:val="28"/>
        </w:rPr>
        <w:t>2</w:t>
      </w:r>
    </w:p>
    <w:p w:rsidR="00BA7189" w:rsidRDefault="00BA7189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2F7BD9" w:rsidRPr="00356307" w:rsidRDefault="002F7BD9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0D6E5E" w:rsidRDefault="000D6E5E" w:rsidP="006A5BDA">
      <w:pPr>
        <w:pStyle w:val="a3"/>
        <w:tabs>
          <w:tab w:val="center" w:pos="4677"/>
        </w:tabs>
        <w:spacing w:after="0"/>
        <w:ind w:right="25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A81A94">
        <w:rPr>
          <w:rFonts w:ascii="Times New Roman" w:hAnsi="Times New Roman"/>
          <w:b w:val="0"/>
          <w:sz w:val="28"/>
          <w:szCs w:val="28"/>
        </w:rPr>
        <w:t>РЕДСЕДАТЕЛ</w:t>
      </w:r>
      <w:r w:rsidR="004A557B"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 xml:space="preserve">: </w:t>
      </w:r>
      <w:r w:rsidR="002F7BD9">
        <w:rPr>
          <w:rFonts w:ascii="Times New Roman" w:hAnsi="Times New Roman"/>
          <w:b w:val="0"/>
          <w:sz w:val="28"/>
          <w:szCs w:val="28"/>
        </w:rPr>
        <w:t>глава</w:t>
      </w:r>
      <w:r w:rsidR="004A557B">
        <w:rPr>
          <w:rFonts w:ascii="Times New Roman" w:hAnsi="Times New Roman"/>
          <w:b w:val="0"/>
          <w:sz w:val="28"/>
          <w:szCs w:val="28"/>
        </w:rPr>
        <w:t xml:space="preserve"> города Нефтеюганска </w:t>
      </w:r>
      <w:r w:rsidR="002F7BD9">
        <w:rPr>
          <w:rFonts w:ascii="Times New Roman" w:hAnsi="Times New Roman"/>
          <w:b w:val="0"/>
          <w:sz w:val="28"/>
          <w:szCs w:val="28"/>
        </w:rPr>
        <w:t>Дегтярев С</w:t>
      </w:r>
      <w:r w:rsidR="000B6D78">
        <w:rPr>
          <w:rFonts w:ascii="Times New Roman" w:hAnsi="Times New Roman"/>
          <w:b w:val="0"/>
          <w:sz w:val="28"/>
          <w:szCs w:val="28"/>
        </w:rPr>
        <w:t>ергей Юрьевич</w:t>
      </w:r>
    </w:p>
    <w:p w:rsidR="00633127" w:rsidRDefault="00633127" w:rsidP="00A152D9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356307" w:rsidRDefault="00633127" w:rsidP="00A152D9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</w:t>
      </w:r>
      <w:r w:rsidR="00413A48">
        <w:rPr>
          <w:rFonts w:ascii="Times New Roman" w:hAnsi="Times New Roman"/>
          <w:b w:val="0"/>
          <w:sz w:val="28"/>
          <w:szCs w:val="28"/>
        </w:rPr>
        <w:t>ЕКРЕТАРЬ</w:t>
      </w:r>
      <w:r w:rsidR="00EA442A" w:rsidRPr="00356307">
        <w:rPr>
          <w:rFonts w:ascii="Times New Roman" w:hAnsi="Times New Roman"/>
          <w:b w:val="0"/>
          <w:sz w:val="28"/>
          <w:szCs w:val="28"/>
        </w:rPr>
        <w:t xml:space="preserve">: </w:t>
      </w:r>
      <w:r w:rsidR="006A5BDA">
        <w:rPr>
          <w:rFonts w:ascii="Times New Roman" w:hAnsi="Times New Roman"/>
          <w:b w:val="0"/>
          <w:sz w:val="28"/>
          <w:szCs w:val="28"/>
        </w:rPr>
        <w:t>специалист-эксперт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отдела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развития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предпринимательства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и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потребительского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рынка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департамента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экономического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развития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413A48" w:rsidRP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413A48" w:rsidRPr="00413A48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413A48">
        <w:rPr>
          <w:rFonts w:ascii="Times New Roman" w:hAnsi="Times New Roman"/>
          <w:b w:val="0"/>
          <w:sz w:val="28"/>
          <w:szCs w:val="28"/>
        </w:rPr>
        <w:t xml:space="preserve"> </w:t>
      </w:r>
      <w:r w:rsidR="00BE5703">
        <w:rPr>
          <w:rFonts w:ascii="Times New Roman" w:hAnsi="Times New Roman"/>
          <w:b w:val="0"/>
          <w:sz w:val="28"/>
          <w:szCs w:val="28"/>
        </w:rPr>
        <w:t xml:space="preserve">Ильина </w:t>
      </w:r>
      <w:r w:rsidR="006A5BDA">
        <w:rPr>
          <w:rFonts w:ascii="Times New Roman" w:hAnsi="Times New Roman"/>
          <w:b w:val="0"/>
          <w:sz w:val="28"/>
          <w:szCs w:val="28"/>
        </w:rPr>
        <w:t>Юлия Витальевна</w:t>
      </w:r>
    </w:p>
    <w:p w:rsidR="00EA442A" w:rsidRPr="00356307" w:rsidRDefault="00EA442A" w:rsidP="00EA442A">
      <w:pPr>
        <w:tabs>
          <w:tab w:val="left" w:pos="284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EA442A" w:rsidRPr="00356307" w:rsidRDefault="00EA442A" w:rsidP="00EA44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56307">
        <w:rPr>
          <w:rFonts w:ascii="Times New Roman" w:hAnsi="Times New Roman"/>
          <w:b w:val="0"/>
          <w:sz w:val="28"/>
          <w:szCs w:val="28"/>
        </w:rPr>
        <w:t xml:space="preserve">ПРИСУТСТВОВАЛИ: 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652"/>
        <w:gridCol w:w="6129"/>
      </w:tblGrid>
      <w:tr w:rsidR="006A5BDA" w:rsidRPr="00003610" w:rsidTr="007E7E68">
        <w:trPr>
          <w:trHeight w:val="984"/>
        </w:trPr>
        <w:tc>
          <w:tcPr>
            <w:tcW w:w="3652" w:type="dxa"/>
          </w:tcPr>
          <w:p w:rsidR="00BE5703" w:rsidRDefault="00BE5703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Григорьева Светлана Александровна</w:t>
            </w:r>
          </w:p>
          <w:p w:rsidR="00AB2F21" w:rsidRDefault="00AB2F21" w:rsidP="00AB2F21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Прудиус Любовь Николаевна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Pr="006A5BDA" w:rsidRDefault="00BE5703" w:rsidP="00D54806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Нетребина Ирина Михайловна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BE5703" w:rsidRDefault="00BE5703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департамента экономического развития администрации города Нефтеюганска </w:t>
            </w:r>
          </w:p>
          <w:p w:rsidR="006A5BDA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-начальник отдела развития предпринимательства и потребительского рынка департамента экономического развития администрации города Нефтеюганска</w:t>
            </w:r>
          </w:p>
          <w:p w:rsidR="006A5BDA" w:rsidRPr="006A5BDA" w:rsidRDefault="006A5BDA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BE5703">
              <w:rPr>
                <w:rFonts w:ascii="Times New Roman" w:hAnsi="Times New Roman"/>
                <w:b w:val="0"/>
                <w:sz w:val="28"/>
                <w:szCs w:val="28"/>
              </w:rPr>
              <w:t>руководитель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 офиса обслуживания «Нефтеюганский» Фонда поддержки предпринимательства Югры </w:t>
            </w:r>
          </w:p>
        </w:tc>
      </w:tr>
      <w:tr w:rsidR="006A5BDA" w:rsidRPr="00003610" w:rsidTr="007E7E68">
        <w:trPr>
          <w:trHeight w:val="80"/>
        </w:trPr>
        <w:tc>
          <w:tcPr>
            <w:tcW w:w="3652" w:type="dxa"/>
          </w:tcPr>
          <w:p w:rsidR="00C87DF6" w:rsidRPr="006A5BDA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Клыченко </w:t>
            </w:r>
          </w:p>
          <w:p w:rsidR="006A5BDA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Ольга Анатольевна</w:t>
            </w: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EC2902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Миронова</w:t>
            </w:r>
          </w:p>
          <w:p w:rsidR="00EC2902" w:rsidRPr="00EC2902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Дарья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Александровна</w:t>
            </w: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6A5BDA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Проскурякова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Наталья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Геннадьевна</w:t>
            </w:r>
          </w:p>
          <w:p w:rsidR="006A5BDA" w:rsidRP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Default="00C87DF6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C87DF6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Дмитриев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Ярослав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Игоревич</w:t>
            </w:r>
          </w:p>
          <w:p w:rsidR="00E61D35" w:rsidRDefault="00E61D35" w:rsidP="00E61D35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61D35" w:rsidRDefault="00E61D35" w:rsidP="00E61D35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61D35" w:rsidRDefault="00E61D35" w:rsidP="00E61D35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61D35" w:rsidRPr="00C87DF6" w:rsidRDefault="00E61D35" w:rsidP="00E61D35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Дубровская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AB2F21" w:rsidRDefault="00E61D35" w:rsidP="00E61D35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Елена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Васильевна</w:t>
            </w:r>
          </w:p>
          <w:p w:rsidR="00AB2F21" w:rsidRDefault="00AB2F21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61D35" w:rsidRDefault="00E61D35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5BDA" w:rsidRDefault="006A5BDA" w:rsidP="006A5BD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ОТСУТСТВОВАЛИ:</w:t>
            </w:r>
          </w:p>
          <w:p w:rsidR="00AB2F21" w:rsidRPr="006A5BDA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Шарабарина </w:t>
            </w:r>
          </w:p>
          <w:p w:rsidR="00BE5703" w:rsidRDefault="00AB2F21" w:rsidP="00AB2F21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Светлана Александровна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E5703" w:rsidRDefault="00BE5703" w:rsidP="00877575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Каск Ирина Александровна</w:t>
            </w: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6A5BDA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Фридман </w:t>
            </w:r>
          </w:p>
          <w:p w:rsidR="00EC2902" w:rsidRDefault="00AB2F21" w:rsidP="00AB2F2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Владимир Элевич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Самигуллин 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Рустам Зинурович</w:t>
            </w:r>
          </w:p>
          <w:p w:rsidR="000B6D78" w:rsidRDefault="000B6D78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Pr="00C87DF6" w:rsidRDefault="00E61D35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Ш</w:t>
            </w:r>
            <w:r w:rsidR="00C87DF6"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окин</w:t>
            </w:r>
            <w:r w:rsidR="00C87DF6"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Сергей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Владимирович</w:t>
            </w: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87DF6" w:rsidRPr="00C87DF6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Зеленцова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877575" w:rsidRDefault="00C87DF6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Ольга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Юрьевна</w:t>
            </w:r>
          </w:p>
          <w:p w:rsidR="00163FFF" w:rsidRDefault="00163FFF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Default="00EC2902" w:rsidP="00C87DF6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163FFF" w:rsidRPr="00C87DF6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Фалевич </w:t>
            </w:r>
          </w:p>
          <w:p w:rsidR="00163FFF" w:rsidRPr="00C87DF6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Алексей Николаевич</w:t>
            </w:r>
          </w:p>
          <w:p w:rsidR="00163FFF" w:rsidRPr="00C87DF6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163FFF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</w:pPr>
          </w:p>
          <w:p w:rsidR="00163FFF" w:rsidRPr="00C87DF6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  <w:t xml:space="preserve">Андреев </w:t>
            </w:r>
          </w:p>
          <w:p w:rsidR="00163FFF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  <w:lang w:val="x-none"/>
              </w:rPr>
              <w:t>Сергей Васильевич</w:t>
            </w:r>
          </w:p>
          <w:p w:rsidR="00163FFF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163FFF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163FFF" w:rsidRPr="00C87DF6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Родионов </w:t>
            </w:r>
          </w:p>
          <w:p w:rsidR="00163FFF" w:rsidRDefault="00163FFF" w:rsidP="00163FFF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Алексей Николаевич</w:t>
            </w:r>
          </w:p>
          <w:p w:rsidR="00EC2902" w:rsidRPr="006A5BDA" w:rsidRDefault="00EC2902" w:rsidP="00EC2902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3753D6" w:rsidRDefault="00C87DF6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7757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-директор региональной общественной организации «Союз предпринимателей Югры» Ханты-Мансийского автономного округа</w:t>
            </w:r>
          </w:p>
          <w:p w:rsidR="00C87DF6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Ассоциации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Негосударственных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дошкольно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образовательных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учреждений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центров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времяпрепровождения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детей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</w:p>
          <w:p w:rsidR="00C87DF6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общественный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представитель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Уполномоченного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защите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прав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Мансийском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автономном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Югре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городе</w:t>
            </w:r>
            <w:r w:rsidRPr="00EC29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2902">
              <w:rPr>
                <w:rFonts w:ascii="Times New Roman" w:hAnsi="Times New Roman" w:hint="eastAsia"/>
                <w:b w:val="0"/>
                <w:sz w:val="28"/>
                <w:szCs w:val="28"/>
              </w:rPr>
              <w:lastRenderedPageBreak/>
              <w:t>Нефтеюганске</w:t>
            </w:r>
          </w:p>
          <w:p w:rsidR="00AB2F21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Мансийскому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автономному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округу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Межрегиональной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Ассоциация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молодых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России»</w:t>
            </w:r>
          </w:p>
          <w:p w:rsidR="00E61D35" w:rsidRPr="00C87DF6" w:rsidRDefault="00E61D35" w:rsidP="00E61D35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EC2902" w:rsidRDefault="00EC2902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61D35" w:rsidRDefault="00E61D35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Default="00AB2F21" w:rsidP="006A5BDA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заместитель</w:t>
            </w: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 xml:space="preserve"> директора департамента экономического развития администрации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E61D35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сопредседатель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Общероссийской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Деловая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385FDA" w:rsidRPr="00385FDA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Россия»</w:t>
            </w:r>
            <w:r w:rsidR="00385FDA" w:rsidRPr="00385FD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E5703" w:rsidRDefault="00AB2F21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A5BDA">
              <w:rPr>
                <w:rFonts w:ascii="Times New Roman" w:hAnsi="Times New Roman"/>
                <w:b w:val="0"/>
                <w:sz w:val="28"/>
                <w:szCs w:val="28"/>
              </w:rPr>
              <w:t>-вице-президент «Ассоциации медицинского бизнеса Югры»</w:t>
            </w:r>
          </w:p>
          <w:p w:rsidR="00C87DF6" w:rsidRP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правления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Союз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P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C87DF6" w:rsidRDefault="00C87DF6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руководитель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отделения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Общероссийской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малого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среднего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предпринимательства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Опора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России»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163FFF" w:rsidRPr="00C87DF6" w:rsidRDefault="00163FFF" w:rsidP="00163FFF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председатель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</w:p>
          <w:p w:rsidR="00163FFF" w:rsidRDefault="00163FFF" w:rsidP="00163FFF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Объединение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индивидуальный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предприниматель</w:t>
            </w:r>
          </w:p>
          <w:p w:rsidR="00163FFF" w:rsidRDefault="00163FFF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член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правления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региональной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организации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Союз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предпринимателей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Югры»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C87DF6">
              <w:rPr>
                <w:rFonts w:ascii="Times New Roman" w:hAnsi="Times New Roman"/>
                <w:b w:val="0"/>
                <w:sz w:val="28"/>
                <w:szCs w:val="28"/>
              </w:rPr>
              <w:t xml:space="preserve">   </w:t>
            </w:r>
            <w:r w:rsidRPr="00C87DF6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</w:p>
          <w:p w:rsidR="00163FFF" w:rsidRDefault="00163FFF" w:rsidP="00C87DF6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902" w:rsidRPr="006A5BDA" w:rsidRDefault="00EC2902" w:rsidP="00EC2902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5BDA" w:rsidRPr="00AB2F21" w:rsidTr="007E7E68">
        <w:tc>
          <w:tcPr>
            <w:tcW w:w="3652" w:type="dxa"/>
          </w:tcPr>
          <w:p w:rsidR="006A5BDA" w:rsidRPr="00AB2F21" w:rsidRDefault="006A5BDA" w:rsidP="00E05742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2F21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ПРИГЛАШЕННЫЕ:</w:t>
            </w:r>
          </w:p>
          <w:p w:rsidR="004A557B" w:rsidRPr="00AB2F21" w:rsidRDefault="00EC2902" w:rsidP="004A557B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2F21">
              <w:rPr>
                <w:rFonts w:ascii="Times New Roman" w:hAnsi="Times New Roman"/>
                <w:b w:val="0"/>
                <w:sz w:val="28"/>
                <w:szCs w:val="28"/>
              </w:rPr>
              <w:t>Мага Андрей Васильевич</w:t>
            </w:r>
          </w:p>
          <w:p w:rsidR="004A557B" w:rsidRPr="00AB2F21" w:rsidRDefault="004A557B" w:rsidP="004A557B">
            <w:pPr>
              <w:tabs>
                <w:tab w:val="center" w:pos="467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AB2F21" w:rsidRPr="00AB2F21" w:rsidRDefault="00AB2F21" w:rsidP="00AB2F21">
            <w:pPr>
              <w:tabs>
                <w:tab w:val="center" w:pos="4677"/>
              </w:tabs>
              <w:rPr>
                <w:b w:val="0"/>
                <w:sz w:val="28"/>
                <w:szCs w:val="28"/>
              </w:rPr>
            </w:pPr>
            <w:r w:rsidRPr="00AB2F21">
              <w:rPr>
                <w:b w:val="0"/>
                <w:bCs/>
                <w:sz w:val="28"/>
                <w:szCs w:val="28"/>
              </w:rPr>
              <w:t>Мусийчук Ирина Викторовна</w:t>
            </w:r>
          </w:p>
          <w:p w:rsidR="00AB2F21" w:rsidRDefault="00AB2F21" w:rsidP="00AB2F21">
            <w:pPr>
              <w:pStyle w:val="a3"/>
              <w:tabs>
                <w:tab w:val="center" w:pos="4677"/>
              </w:tabs>
              <w:spacing w:after="0"/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:rsidR="004A557B" w:rsidRPr="00AB2F21" w:rsidRDefault="004A557B" w:rsidP="00AB2F21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6A5BDA" w:rsidRPr="00AB2F21" w:rsidRDefault="006A5BDA" w:rsidP="00BF663D">
            <w:pPr>
              <w:shd w:val="clear" w:color="auto" w:fill="FFFFFF"/>
              <w:ind w:right="-99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4A557B" w:rsidRPr="00AB2F21" w:rsidRDefault="004A557B" w:rsidP="004A557B">
            <w:pPr>
              <w:tabs>
                <w:tab w:val="left" w:pos="5760"/>
              </w:tabs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</w:pPr>
            <w:r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-директор департамента </w:t>
            </w:r>
            <w:r w:rsidR="00EC2902"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муниципального </w:t>
            </w:r>
            <w:r w:rsidR="00EC2902"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lastRenderedPageBreak/>
              <w:t>имущества</w:t>
            </w:r>
            <w:r w:rsidRPr="00AB2F21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 администрации города Нефтеюганска</w:t>
            </w:r>
          </w:p>
          <w:p w:rsidR="00AB2F21" w:rsidRPr="00AB2F21" w:rsidRDefault="00AB2F21" w:rsidP="00AB2F21">
            <w:pPr>
              <w:tabs>
                <w:tab w:val="left" w:pos="5760"/>
              </w:tabs>
              <w:jc w:val="both"/>
              <w:rPr>
                <w:rFonts w:eastAsia="Calibri"/>
                <w:b w:val="0"/>
                <w:sz w:val="28"/>
                <w:szCs w:val="28"/>
                <w:lang w:eastAsia="en-US"/>
              </w:rPr>
            </w:pPr>
            <w:r w:rsidRPr="00AB2F21">
              <w:rPr>
                <w:rFonts w:eastAsia="Calibri"/>
                <w:b w:val="0"/>
                <w:sz w:val="28"/>
                <w:szCs w:val="28"/>
                <w:lang w:eastAsia="en-US"/>
              </w:rPr>
              <w:t>-</w:t>
            </w:r>
            <w:r w:rsidRPr="00AB2F21">
              <w:rPr>
                <w:b w:val="0"/>
                <w:bCs/>
                <w:sz w:val="28"/>
                <w:szCs w:val="28"/>
              </w:rPr>
              <w:t>начальник межрайонной ИФНС России №7 по Ханты-Мансийскому автономному округу - Югре</w:t>
            </w:r>
          </w:p>
          <w:p w:rsidR="004A557B" w:rsidRPr="00AB2F21" w:rsidRDefault="004A557B" w:rsidP="00AB2F2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EC2902" w:rsidRPr="00003610" w:rsidTr="007E7E68">
        <w:tc>
          <w:tcPr>
            <w:tcW w:w="3652" w:type="dxa"/>
          </w:tcPr>
          <w:p w:rsidR="00EC2902" w:rsidRDefault="00EC2902" w:rsidP="00E05742">
            <w:pPr>
              <w:pStyle w:val="a3"/>
              <w:tabs>
                <w:tab w:val="center" w:pos="4677"/>
              </w:tabs>
              <w:spacing w:after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129" w:type="dxa"/>
          </w:tcPr>
          <w:p w:rsidR="00EC2902" w:rsidRDefault="00EC2902" w:rsidP="00BF663D">
            <w:pPr>
              <w:shd w:val="clear" w:color="auto" w:fill="FFFFFF"/>
              <w:ind w:right="-99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065B4C" w:rsidRPr="00065B4C" w:rsidRDefault="00EA442A" w:rsidP="00B75F77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56307">
        <w:rPr>
          <w:rFonts w:ascii="Times New Roman" w:hAnsi="Times New Roman"/>
          <w:b w:val="0"/>
          <w:sz w:val="28"/>
          <w:szCs w:val="28"/>
        </w:rPr>
        <w:t xml:space="preserve">ПОВЕСТКА ДНЯ: 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1.О закреплении муниципального имущества на праве хозяйственного ведения за НГМУП «Универсал сервис»: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sz w:val="28"/>
          <w:szCs w:val="24"/>
        </w:rPr>
      </w:pPr>
      <w:r w:rsidRPr="00640A3A">
        <w:rPr>
          <w:rFonts w:ascii="Times New Roman" w:hAnsi="Times New Roman"/>
          <w:b w:val="0"/>
          <w:sz w:val="28"/>
          <w:szCs w:val="24"/>
        </w:rPr>
        <w:t>-Сети наружного освещения, назначение: сооружение электроэнергетики, протяжённостью 183 м., адрес: Российская Федерация, Ханты-Мансийский автономный округу-Югра, г.Нефтеюганск, мкр-н 11 Б, д.96 (кадастровый номер 86:20:0000040:669, балансовая стоимость 542 201 рублей 40 копеек);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32"/>
          <w:szCs w:val="28"/>
        </w:rPr>
      </w:pPr>
      <w:r w:rsidRPr="00640A3A">
        <w:rPr>
          <w:rFonts w:ascii="Times New Roman" w:hAnsi="Times New Roman"/>
          <w:b w:val="0"/>
          <w:sz w:val="28"/>
          <w:szCs w:val="24"/>
        </w:rPr>
        <w:t>-Сети электроснабжения КЛ 0,4 кВ, назначение: сооружения электроэнергетики, протяжённостью 57 м., адрес: Российская Федерация, Ханты-Мансийский автономный округу-Югра, г.Нефтеюганск, мкр-н 11 Б, д.96 (кадастровый номер 86:20:0000040:698, балансовая стоимость 212 924 рублей 94 копейки).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Мага Андрей Васильевич, директор департамента муниципального имущества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2.</w:t>
      </w:r>
      <w:r w:rsidRPr="00640A3A">
        <w:rPr>
          <w:rFonts w:ascii="Times New Roman" w:hAnsi="Times New Roman"/>
          <w:b w:val="0"/>
          <w:sz w:val="24"/>
          <w:szCs w:val="24"/>
        </w:rPr>
        <w:t>О</w:t>
      </w:r>
      <w:r w:rsidRPr="00640A3A">
        <w:rPr>
          <w:rFonts w:ascii="Times New Roman" w:hAnsi="Times New Roman"/>
          <w:b w:val="0"/>
          <w:bCs/>
          <w:sz w:val="28"/>
          <w:szCs w:val="28"/>
        </w:rPr>
        <w:t xml:space="preserve"> согласовании дополнения к перечню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одним объектом.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Мага Андрей Васильевич, директор департамента муниципального имущества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3.Предварительные итоги реализации подпрограммы IV «Развитие малого и среднего предпринимательства» муниципальной программы «Социально-экономическое развитие города Нефтеюганска» за 8 месяцев 2020 года.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Ильина Юлия Витальевна, специалист-эксперт отдела развития предпринимательства и потребительского рынка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 xml:space="preserve">4.Предварительные итоги проведения оценки регулирующего воздействия, оценки фактического воздействия муниципальных нормативных правовых актов в администрации города Нефтеюганска за 1 полугодие 2020 года. 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5.О заключении в 2020 году соглашений о сотрудничестве между администрацией города и предпринимательским сообществом.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lastRenderedPageBreak/>
        <w:t>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6.О популяризации специального налогового режима для самозанятых граждан «Налог на профессиональный доход». Отчет о проделанной работе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Мусийчук Ирина Викторовна, начальник межрайонной ИФНС России № 7 по Ханты-Мансийскому автономному округу – Югре.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Содокладчик: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7.Об осуществлении налогового администрирования субъектов малого предпринимательства.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Мусийчук Ирина Викторовна, начальник межрайонной ИФНС России № 7 по Ханты-Мансийскому автономному округу – Югре.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8.Об исключении индивидуальный предпринимателей, фактически прекративших свою деятельность из Единого государственного реестра индивидуальных предпринимателей.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Ильина Юлия Витальевна, специалист-эксперт отдела развития предпринимательства и потребительского рынка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9.О наличии (отсутствии) необходимости внесения изменений в постановление администрации города от 14.05.2019 №88-нп «О размещении нестационарных торговых объектов на территории города Нефтеюганска» в связи с полученным рекомендациями Министерства промышленности и торговли РФ и Федеральной антимонопольной службы РФ «О предоставлении муниципальных преференций производителям товаров при организации нестационарной и мобильной торговли».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10.О формировании предложений по развитию и поддержке креативных индустрий, в том числе с участием некоммерческих организаций.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Докладчик: Григорьева Светлана Александровна, директор департамента экономического развития администрации города Нефтеюганска.</w:t>
      </w:r>
    </w:p>
    <w:p w:rsidR="00640A3A" w:rsidRPr="00640A3A" w:rsidRDefault="00640A3A" w:rsidP="00640A3A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640A3A">
        <w:rPr>
          <w:rFonts w:ascii="Times New Roman" w:hAnsi="Times New Roman"/>
          <w:b w:val="0"/>
          <w:bCs/>
          <w:sz w:val="28"/>
          <w:szCs w:val="28"/>
        </w:rPr>
        <w:t>11.Разное.</w:t>
      </w:r>
    </w:p>
    <w:p w:rsidR="00D80B1F" w:rsidRDefault="00D80B1F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3C0387" w:rsidRDefault="00D80B1F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Оглашение повестки заседания – слушали </w:t>
      </w:r>
      <w:r w:rsidR="00AB2F21">
        <w:rPr>
          <w:rFonts w:ascii="Times New Roman" w:hAnsi="Times New Roman"/>
          <w:b w:val="0"/>
          <w:bCs/>
          <w:sz w:val="28"/>
          <w:szCs w:val="28"/>
        </w:rPr>
        <w:t>Дегтярева Сергея Юрьевича</w:t>
      </w:r>
      <w:r>
        <w:rPr>
          <w:rFonts w:ascii="Times New Roman" w:hAnsi="Times New Roman"/>
          <w:b w:val="0"/>
          <w:bCs/>
          <w:sz w:val="28"/>
          <w:szCs w:val="28"/>
        </w:rPr>
        <w:t>.</w:t>
      </w:r>
      <w:r w:rsidR="003C0387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C428CA" w:rsidRDefault="00C428CA" w:rsidP="00F248C1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439BE" w:rsidRPr="00521F7D" w:rsidRDefault="00D80B1F" w:rsidP="00D80B1F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1.По первому вопросу слушали: </w:t>
      </w:r>
      <w:r w:rsidR="002F7BD9">
        <w:rPr>
          <w:rFonts w:ascii="Times New Roman" w:hAnsi="Times New Roman"/>
          <w:b w:val="0"/>
          <w:bCs/>
          <w:sz w:val="28"/>
          <w:szCs w:val="28"/>
        </w:rPr>
        <w:t>Магу А.В.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BA7189" w:rsidRPr="00521F7D">
        <w:rPr>
          <w:rFonts w:ascii="Times New Roman" w:hAnsi="Times New Roman"/>
          <w:b w:val="0"/>
          <w:bCs/>
          <w:sz w:val="28"/>
          <w:szCs w:val="28"/>
        </w:rPr>
        <w:t>(</w:t>
      </w:r>
      <w:r w:rsidR="00F14A6F">
        <w:rPr>
          <w:rFonts w:ascii="Times New Roman" w:hAnsi="Times New Roman"/>
          <w:b w:val="0"/>
          <w:bCs/>
          <w:sz w:val="28"/>
          <w:szCs w:val="28"/>
        </w:rPr>
        <w:t>информация прилагается</w:t>
      </w:r>
      <w:r w:rsidR="00BA7189"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872170" w:rsidRPr="00521F7D" w:rsidRDefault="00872170" w:rsidP="00C556C8">
      <w:pPr>
        <w:ind w:firstLine="709"/>
        <w:jc w:val="both"/>
        <w:rPr>
          <w:rFonts w:ascii="Times New Roman" w:eastAsia="Calibri" w:hAnsi="Times New Roman"/>
          <w:b w:val="0"/>
          <w:sz w:val="28"/>
          <w:szCs w:val="28"/>
          <w:highlight w:val="yellow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2F7BD9" w:rsidRPr="00DE5DBA" w:rsidRDefault="002F7BD9" w:rsidP="002F7BD9">
      <w:pPr>
        <w:jc w:val="both"/>
        <w:rPr>
          <w:b w:val="0"/>
          <w:bCs/>
          <w:sz w:val="28"/>
          <w:szCs w:val="28"/>
        </w:rPr>
      </w:pPr>
      <w:r w:rsidRPr="00BF5681">
        <w:rPr>
          <w:b w:val="0"/>
          <w:bCs/>
          <w:sz w:val="28"/>
          <w:szCs w:val="28"/>
        </w:rPr>
        <w:lastRenderedPageBreak/>
        <w:t xml:space="preserve">РЕШИЛИ: согласовать </w:t>
      </w:r>
      <w:r w:rsidRPr="00DE5DBA">
        <w:rPr>
          <w:b w:val="0"/>
          <w:bCs/>
          <w:sz w:val="28"/>
          <w:szCs w:val="28"/>
        </w:rPr>
        <w:t>за</w:t>
      </w:r>
      <w:r>
        <w:rPr>
          <w:b w:val="0"/>
          <w:bCs/>
          <w:sz w:val="28"/>
          <w:szCs w:val="28"/>
        </w:rPr>
        <w:t>крепление</w:t>
      </w:r>
      <w:r w:rsidRPr="00DE5DBA">
        <w:rPr>
          <w:b w:val="0"/>
          <w:bCs/>
          <w:sz w:val="28"/>
          <w:szCs w:val="28"/>
        </w:rPr>
        <w:t xml:space="preserve"> муниципального имущества </w:t>
      </w:r>
      <w:r w:rsidRPr="00BF5681">
        <w:rPr>
          <w:b w:val="0"/>
          <w:bCs/>
          <w:sz w:val="28"/>
          <w:szCs w:val="28"/>
        </w:rPr>
        <w:t xml:space="preserve">на праве хозяйственного ведения </w:t>
      </w:r>
      <w:r w:rsidRPr="00DE5DBA">
        <w:rPr>
          <w:b w:val="0"/>
          <w:bCs/>
          <w:sz w:val="28"/>
          <w:szCs w:val="28"/>
        </w:rPr>
        <w:t>за НГМУП «Универсал сервис»:</w:t>
      </w:r>
    </w:p>
    <w:p w:rsidR="00A20BBA" w:rsidRPr="00640A3A" w:rsidRDefault="00A20BBA" w:rsidP="00A20BBA">
      <w:pPr>
        <w:ind w:firstLine="708"/>
        <w:jc w:val="both"/>
        <w:rPr>
          <w:rFonts w:ascii="Times New Roman" w:hAnsi="Times New Roman"/>
          <w:b w:val="0"/>
          <w:sz w:val="28"/>
          <w:szCs w:val="24"/>
        </w:rPr>
      </w:pPr>
      <w:r w:rsidRPr="00640A3A">
        <w:rPr>
          <w:rFonts w:ascii="Times New Roman" w:hAnsi="Times New Roman"/>
          <w:b w:val="0"/>
          <w:sz w:val="28"/>
          <w:szCs w:val="24"/>
        </w:rPr>
        <w:t>-Сети наружного освещения, назначение: сооружение электроэнергетики, протяжённостью 183 м., адрес: Российская Федерация, Ханты-Мансийский автономный округу-Югра, г.Нефтеюганск, мкр-н 11 Б, д.96 (кадастровый номер 86:20:0000040:669, балансовая стоимость 542 201 рублей 40 копеек);</w:t>
      </w:r>
    </w:p>
    <w:p w:rsidR="00A20BBA" w:rsidRPr="00640A3A" w:rsidRDefault="00A20BBA" w:rsidP="00A20BBA">
      <w:pPr>
        <w:ind w:firstLine="708"/>
        <w:jc w:val="both"/>
        <w:rPr>
          <w:rFonts w:ascii="Times New Roman" w:hAnsi="Times New Roman"/>
          <w:b w:val="0"/>
          <w:bCs/>
          <w:sz w:val="32"/>
          <w:szCs w:val="28"/>
        </w:rPr>
      </w:pPr>
      <w:r w:rsidRPr="00640A3A">
        <w:rPr>
          <w:rFonts w:ascii="Times New Roman" w:hAnsi="Times New Roman"/>
          <w:b w:val="0"/>
          <w:sz w:val="28"/>
          <w:szCs w:val="24"/>
        </w:rPr>
        <w:t>-Сети электроснабжения КЛ 0,4 кВ, назначение: сооружения электроэнергетики, протяжённостью 57 м., адрес: Российская Федерация, Ханты-Мансийский автономный округу-Югра, г.Нефтеюганск, мкр-н 11 Б, д.96 (кадастровый номер 86:20:0000040:698, балансовая стоимость 212 924 рублей 94 копейки).</w:t>
      </w:r>
    </w:p>
    <w:p w:rsidR="00367E34" w:rsidRPr="00521F7D" w:rsidRDefault="00367E34" w:rsidP="00251926">
      <w:pPr>
        <w:pStyle w:val="2"/>
        <w:ind w:firstLine="709"/>
        <w:rPr>
          <w:b w:val="0"/>
          <w:bCs/>
          <w:szCs w:val="28"/>
        </w:rPr>
      </w:pPr>
    </w:p>
    <w:p w:rsidR="00472A38" w:rsidRPr="00521F7D" w:rsidRDefault="00D80B1F" w:rsidP="00B75F77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2.По второму вопросу слушали: Магу А.В.</w:t>
      </w:r>
      <w:r w:rsidR="00251926"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>(</w:t>
      </w:r>
      <w:r w:rsidR="00AC639D" w:rsidRPr="00521F7D">
        <w:rPr>
          <w:rFonts w:ascii="Times New Roman" w:hAnsi="Times New Roman" w:hint="eastAsia"/>
          <w:b w:val="0"/>
          <w:bCs/>
          <w:sz w:val="28"/>
          <w:szCs w:val="28"/>
        </w:rPr>
        <w:t>информация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C639D" w:rsidRPr="00521F7D">
        <w:rPr>
          <w:rFonts w:ascii="Times New Roman" w:hAnsi="Times New Roman" w:hint="eastAsia"/>
          <w:b w:val="0"/>
          <w:bCs/>
          <w:sz w:val="28"/>
          <w:szCs w:val="28"/>
        </w:rPr>
        <w:t>прилагается</w:t>
      </w:r>
      <w:r w:rsidR="00AC639D"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577CF0" w:rsidRPr="00521F7D" w:rsidRDefault="00577CF0" w:rsidP="0091159A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ВЫСТУПИЛИ: Григорьева С.А.</w:t>
      </w:r>
    </w:p>
    <w:p w:rsidR="002F7BD9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A20BBA" w:rsidRPr="00521F7D" w:rsidRDefault="00A20BBA" w:rsidP="00A20BBA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A20BBA" w:rsidRDefault="00A20BBA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shd w:val="clear" w:color="auto" w:fill="FFFFFF"/>
        <w:tabs>
          <w:tab w:val="left" w:pos="709"/>
        </w:tabs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.По </w:t>
      </w:r>
      <w:r>
        <w:rPr>
          <w:rFonts w:ascii="Times New Roman" w:hAnsi="Times New Roman"/>
          <w:b w:val="0"/>
          <w:bCs/>
          <w:sz w:val="28"/>
          <w:szCs w:val="28"/>
        </w:rPr>
        <w:t>третьему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вопросу слушали: </w:t>
      </w:r>
      <w:r w:rsidR="00A20BBA">
        <w:rPr>
          <w:rFonts w:ascii="Times New Roman" w:hAnsi="Times New Roman"/>
          <w:b w:val="0"/>
          <w:bCs/>
          <w:sz w:val="28"/>
          <w:szCs w:val="28"/>
        </w:rPr>
        <w:t>Ильину Ю.В</w:t>
      </w:r>
      <w:r>
        <w:rPr>
          <w:rFonts w:ascii="Times New Roman" w:hAnsi="Times New Roman"/>
          <w:b w:val="0"/>
          <w:bCs/>
          <w:sz w:val="28"/>
          <w:szCs w:val="28"/>
        </w:rPr>
        <w:t>.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>
        <w:rPr>
          <w:rFonts w:ascii="Times New Roman" w:hAnsi="Times New Roman"/>
          <w:b w:val="0"/>
          <w:bCs/>
          <w:sz w:val="28"/>
          <w:szCs w:val="28"/>
        </w:rPr>
        <w:t>информация прилагается</w:t>
      </w:r>
      <w:r w:rsidRPr="00521F7D">
        <w:rPr>
          <w:rFonts w:ascii="Times New Roman" w:hAnsi="Times New Roman"/>
          <w:b w:val="0"/>
          <w:bCs/>
          <w:sz w:val="28"/>
          <w:szCs w:val="28"/>
        </w:rPr>
        <w:t>).</w:t>
      </w:r>
    </w:p>
    <w:p w:rsidR="002F7BD9" w:rsidRPr="00521F7D" w:rsidRDefault="002F7BD9" w:rsidP="002F7BD9">
      <w:pPr>
        <w:ind w:firstLine="709"/>
        <w:jc w:val="both"/>
        <w:rPr>
          <w:rFonts w:ascii="Times New Roman" w:eastAsia="Calibri" w:hAnsi="Times New Roman"/>
          <w:b w:val="0"/>
          <w:sz w:val="28"/>
          <w:szCs w:val="28"/>
          <w:highlight w:val="yellow"/>
        </w:rPr>
      </w:pPr>
    </w:p>
    <w:p w:rsidR="00A20BBA" w:rsidRPr="00521F7D" w:rsidRDefault="00A20BBA" w:rsidP="00A20BBA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A20BBA" w:rsidRDefault="00A20BBA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51926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0F7144" w:rsidRPr="00521F7D" w:rsidRDefault="000F7144" w:rsidP="00B3624B">
      <w:pPr>
        <w:shd w:val="clear" w:color="auto" w:fill="FFFFFF"/>
        <w:tabs>
          <w:tab w:val="left" w:pos="709"/>
        </w:tabs>
        <w:ind w:right="-1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30677" w:rsidRDefault="00D80B1F" w:rsidP="00EA442A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4.По четвертому вопросу слушали: </w:t>
      </w:r>
      <w:r w:rsidR="002F7BD9">
        <w:rPr>
          <w:b w:val="0"/>
          <w:bCs/>
          <w:szCs w:val="28"/>
        </w:rPr>
        <w:t>Григорьеву С.А</w:t>
      </w:r>
      <w:r w:rsidRPr="00521F7D">
        <w:rPr>
          <w:b w:val="0"/>
          <w:bCs/>
          <w:szCs w:val="28"/>
        </w:rPr>
        <w:t>.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Default="002F7BD9" w:rsidP="00EA442A">
      <w:pPr>
        <w:pStyle w:val="2"/>
        <w:rPr>
          <w:b w:val="0"/>
          <w:bCs/>
          <w:szCs w:val="28"/>
        </w:rPr>
      </w:pPr>
    </w:p>
    <w:p w:rsidR="00A20BBA" w:rsidRDefault="00A20BBA" w:rsidP="00A20BBA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A20BBA" w:rsidRPr="00521F7D" w:rsidRDefault="00A20BBA" w:rsidP="00A20BBA">
      <w:pPr>
        <w:pStyle w:val="2"/>
        <w:rPr>
          <w:b w:val="0"/>
          <w:bCs/>
          <w:szCs w:val="28"/>
        </w:rPr>
      </w:pPr>
    </w:p>
    <w:p w:rsidR="00D80B1F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A20BBA" w:rsidRDefault="00A20BBA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5.По пятому вопросу слушали: </w:t>
      </w:r>
      <w:r w:rsidR="004F69CD">
        <w:rPr>
          <w:b w:val="0"/>
          <w:bCs/>
          <w:szCs w:val="28"/>
        </w:rPr>
        <w:t>Григорьеву С.А.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4F69CD" w:rsidRDefault="004F69CD" w:rsidP="004F69CD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6.По шестому вопросу слушали: </w:t>
      </w:r>
      <w:r w:rsidR="004F69CD">
        <w:rPr>
          <w:b w:val="0"/>
          <w:bCs/>
          <w:szCs w:val="28"/>
        </w:rPr>
        <w:t>Мусийчук И.В.</w:t>
      </w:r>
      <w:r w:rsidR="002F7BD9">
        <w:rPr>
          <w:b w:val="0"/>
          <w:bCs/>
          <w:szCs w:val="28"/>
        </w:rPr>
        <w:t xml:space="preserve"> </w:t>
      </w:r>
      <w:r w:rsidRPr="00521F7D">
        <w:rPr>
          <w:b w:val="0"/>
          <w:bCs/>
          <w:szCs w:val="28"/>
        </w:rPr>
        <w:t>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Default="002F7BD9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4F69CD" w:rsidRDefault="004F69CD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 xml:space="preserve">7.По седьмому вопросу слушали: </w:t>
      </w:r>
      <w:r w:rsidR="004F69CD">
        <w:rPr>
          <w:b w:val="0"/>
          <w:bCs/>
          <w:szCs w:val="28"/>
        </w:rPr>
        <w:t>Мусийчук И.В.</w:t>
      </w:r>
      <w:r w:rsidRPr="00521F7D">
        <w:rPr>
          <w:b w:val="0"/>
          <w:bCs/>
          <w:szCs w:val="28"/>
        </w:rPr>
        <w:t xml:space="preserve"> </w:t>
      </w:r>
      <w:bookmarkStart w:id="0" w:name="_GoBack"/>
      <w:bookmarkEnd w:id="0"/>
    </w:p>
    <w:p w:rsidR="00D80B1F" w:rsidRPr="00521F7D" w:rsidRDefault="00D80B1F" w:rsidP="00D80B1F">
      <w:pPr>
        <w:pStyle w:val="2"/>
        <w:rPr>
          <w:b w:val="0"/>
          <w:bCs/>
          <w:szCs w:val="28"/>
        </w:rPr>
      </w:pPr>
    </w:p>
    <w:p w:rsidR="004F69CD" w:rsidRDefault="004F69CD" w:rsidP="004F69CD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</w:p>
    <w:p w:rsidR="00D80B1F" w:rsidRPr="00521F7D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Default="00D80B1F" w:rsidP="00D80B1F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8.По восьмому</w:t>
      </w:r>
      <w:r w:rsidRPr="00521F7D">
        <w:rPr>
          <w:b w:val="0"/>
          <w:bCs/>
          <w:szCs w:val="28"/>
        </w:rPr>
        <w:t xml:space="preserve"> вопросу слушали: </w:t>
      </w:r>
      <w:r w:rsidR="004F69CD">
        <w:rPr>
          <w:b w:val="0"/>
          <w:bCs/>
          <w:szCs w:val="28"/>
        </w:rPr>
        <w:t>Ильину Ю.В.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4F69CD" w:rsidRDefault="004F69CD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ВЫСТУПИЛИ: Мусийчук И.В.</w:t>
      </w:r>
    </w:p>
    <w:p w:rsidR="004F69CD" w:rsidRDefault="004F69CD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4F69CD" w:rsidRDefault="004F69CD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D80B1F" w:rsidRDefault="00D80B1F" w:rsidP="00EA442A">
      <w:pPr>
        <w:pStyle w:val="2"/>
        <w:rPr>
          <w:b w:val="0"/>
          <w:bCs/>
          <w:szCs w:val="28"/>
        </w:rPr>
      </w:pP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9.По девятому </w:t>
      </w:r>
      <w:r w:rsidRPr="00521F7D">
        <w:rPr>
          <w:b w:val="0"/>
          <w:bCs/>
          <w:szCs w:val="28"/>
        </w:rPr>
        <w:t xml:space="preserve">вопросу слушали: </w:t>
      </w:r>
      <w:r w:rsidR="00F36460">
        <w:rPr>
          <w:b w:val="0"/>
          <w:bCs/>
          <w:szCs w:val="28"/>
        </w:rPr>
        <w:t>Григорьеву С.А.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2F7BD9" w:rsidRPr="00521F7D" w:rsidRDefault="002F7BD9" w:rsidP="002F7BD9">
      <w:pPr>
        <w:pStyle w:val="2"/>
        <w:rPr>
          <w:b w:val="0"/>
          <w:bCs/>
          <w:szCs w:val="28"/>
        </w:rPr>
      </w:pPr>
    </w:p>
    <w:p w:rsidR="00F36460" w:rsidRPr="00521F7D" w:rsidRDefault="00F36460" w:rsidP="00F36460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F36460" w:rsidRDefault="00F36460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EB72E2" w:rsidRPr="00640A3A" w:rsidRDefault="002F7BD9" w:rsidP="00EB72E2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РЕШИЛИ: </w:t>
      </w:r>
      <w:r w:rsidR="00EB72E2">
        <w:rPr>
          <w:rFonts w:ascii="Times New Roman" w:hAnsi="Times New Roman"/>
          <w:b w:val="0"/>
          <w:bCs/>
          <w:sz w:val="28"/>
          <w:szCs w:val="28"/>
        </w:rPr>
        <w:t>н</w:t>
      </w:r>
      <w:r w:rsidR="00EB72E2" w:rsidRPr="00640A3A">
        <w:rPr>
          <w:rFonts w:ascii="Times New Roman" w:hAnsi="Times New Roman"/>
          <w:b w:val="0"/>
          <w:bCs/>
          <w:sz w:val="28"/>
          <w:szCs w:val="28"/>
        </w:rPr>
        <w:t>еобходимост</w:t>
      </w:r>
      <w:r w:rsidR="00EB72E2">
        <w:rPr>
          <w:rFonts w:ascii="Times New Roman" w:hAnsi="Times New Roman"/>
          <w:b w:val="0"/>
          <w:bCs/>
          <w:sz w:val="28"/>
          <w:szCs w:val="28"/>
        </w:rPr>
        <w:t>ь</w:t>
      </w:r>
      <w:r w:rsidR="00EB72E2" w:rsidRPr="00640A3A">
        <w:rPr>
          <w:rFonts w:ascii="Times New Roman" w:hAnsi="Times New Roman"/>
          <w:b w:val="0"/>
          <w:bCs/>
          <w:sz w:val="28"/>
          <w:szCs w:val="28"/>
        </w:rPr>
        <w:t xml:space="preserve"> внесения изменений в постановление администрации города от 14.05.2019 №88-нп «О размещении нестационарных торговых объектов на территории города Нефтеюганска» в связи с полученным рекомендациями Министерства промышленности и торговли РФ и Федеральной антимонопольной службы РФ «О предоставлении муниципальных преференций производителям товаров при организации нестационарной и мобильной торговли»</w:t>
      </w:r>
      <w:r w:rsidR="00EB72E2">
        <w:rPr>
          <w:rFonts w:ascii="Times New Roman" w:hAnsi="Times New Roman"/>
          <w:b w:val="0"/>
          <w:bCs/>
          <w:sz w:val="28"/>
          <w:szCs w:val="28"/>
        </w:rPr>
        <w:t xml:space="preserve"> отсутствует. </w:t>
      </w:r>
    </w:p>
    <w:p w:rsidR="002F7BD9" w:rsidRPr="00521F7D" w:rsidRDefault="002F7BD9" w:rsidP="002F7BD9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10.По десятому</w:t>
      </w:r>
      <w:r w:rsidRPr="00521F7D">
        <w:rPr>
          <w:b w:val="0"/>
          <w:bCs/>
          <w:szCs w:val="28"/>
        </w:rPr>
        <w:t xml:space="preserve"> вопросу слушали</w:t>
      </w:r>
      <w:r w:rsidR="00F36460">
        <w:rPr>
          <w:b w:val="0"/>
          <w:bCs/>
          <w:szCs w:val="28"/>
        </w:rPr>
        <w:t xml:space="preserve"> Григорьеву С.А.</w:t>
      </w:r>
      <w:r w:rsidRPr="00521F7D">
        <w:rPr>
          <w:b w:val="0"/>
          <w:bCs/>
          <w:szCs w:val="28"/>
        </w:rPr>
        <w:t xml:space="preserve"> (</w:t>
      </w:r>
      <w:r w:rsidRPr="00521F7D">
        <w:rPr>
          <w:rFonts w:hint="eastAsia"/>
          <w:b w:val="0"/>
          <w:bCs/>
          <w:szCs w:val="28"/>
        </w:rPr>
        <w:t>информация</w:t>
      </w:r>
      <w:r w:rsidRPr="00521F7D">
        <w:rPr>
          <w:b w:val="0"/>
          <w:bCs/>
          <w:szCs w:val="28"/>
        </w:rPr>
        <w:t xml:space="preserve"> </w:t>
      </w:r>
      <w:r w:rsidRPr="00521F7D">
        <w:rPr>
          <w:rFonts w:hint="eastAsia"/>
          <w:b w:val="0"/>
          <w:bCs/>
          <w:szCs w:val="28"/>
        </w:rPr>
        <w:t>прилагается</w:t>
      </w:r>
      <w:r w:rsidRPr="00521F7D">
        <w:rPr>
          <w:b w:val="0"/>
          <w:bCs/>
          <w:szCs w:val="28"/>
        </w:rPr>
        <w:t>)</w:t>
      </w:r>
    </w:p>
    <w:p w:rsidR="004F69CD" w:rsidRDefault="004F69CD" w:rsidP="004F69CD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F69CD" w:rsidRPr="00521F7D" w:rsidRDefault="004F69CD" w:rsidP="004F69CD">
      <w:pPr>
        <w:pStyle w:val="2"/>
        <w:rPr>
          <w:b w:val="0"/>
          <w:bCs/>
          <w:szCs w:val="28"/>
        </w:rPr>
      </w:pPr>
      <w:r w:rsidRPr="00521F7D">
        <w:rPr>
          <w:b w:val="0"/>
          <w:bCs/>
          <w:szCs w:val="28"/>
        </w:rPr>
        <w:t>ГОЛОСОВАЛИ: ЗА - единогласно.</w:t>
      </w:r>
    </w:p>
    <w:p w:rsidR="004F69CD" w:rsidRDefault="004F69CD" w:rsidP="004F69CD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F69CD" w:rsidRPr="00521F7D" w:rsidRDefault="004F69CD" w:rsidP="004F69CD">
      <w:p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21F7D">
        <w:rPr>
          <w:rFonts w:ascii="Times New Roman" w:hAnsi="Times New Roman"/>
          <w:b w:val="0"/>
          <w:bCs/>
          <w:sz w:val="28"/>
          <w:szCs w:val="28"/>
        </w:rPr>
        <w:t>РЕШИЛИ: и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нформацию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принять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21F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21F7D">
        <w:rPr>
          <w:rFonts w:ascii="Times New Roman" w:hAnsi="Times New Roman" w:hint="eastAsia"/>
          <w:b w:val="0"/>
          <w:bCs/>
          <w:sz w:val="28"/>
          <w:szCs w:val="28"/>
        </w:rPr>
        <w:t>сведению</w:t>
      </w:r>
      <w:r w:rsidRPr="00521F7D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4F69CD" w:rsidRDefault="004F69CD" w:rsidP="00EA442A">
      <w:pPr>
        <w:pStyle w:val="2"/>
        <w:rPr>
          <w:b w:val="0"/>
          <w:bCs/>
          <w:szCs w:val="28"/>
        </w:rPr>
      </w:pPr>
    </w:p>
    <w:p w:rsidR="00D80B1F" w:rsidRDefault="00D80B1F" w:rsidP="00EA442A">
      <w:pPr>
        <w:pStyle w:val="2"/>
        <w:rPr>
          <w:b w:val="0"/>
          <w:bCs/>
          <w:szCs w:val="28"/>
        </w:rPr>
      </w:pPr>
    </w:p>
    <w:p w:rsidR="00EA442A" w:rsidRPr="00356307" w:rsidRDefault="00EF35C8" w:rsidP="00EA442A">
      <w:pPr>
        <w:pStyle w:val="2"/>
        <w:rPr>
          <w:b w:val="0"/>
          <w:bCs/>
          <w:szCs w:val="28"/>
        </w:rPr>
      </w:pPr>
      <w:r>
        <w:rPr>
          <w:b w:val="0"/>
          <w:bCs/>
          <w:szCs w:val="28"/>
        </w:rPr>
        <w:t>П</w:t>
      </w:r>
      <w:r w:rsidR="00582BDD">
        <w:rPr>
          <w:b w:val="0"/>
          <w:bCs/>
          <w:szCs w:val="28"/>
        </w:rPr>
        <w:t>редседател</w:t>
      </w:r>
      <w:r>
        <w:rPr>
          <w:b w:val="0"/>
          <w:bCs/>
          <w:szCs w:val="28"/>
        </w:rPr>
        <w:t>ь</w:t>
      </w:r>
      <w:r w:rsidR="002F7BD9">
        <w:rPr>
          <w:b w:val="0"/>
          <w:bCs/>
          <w:szCs w:val="28"/>
        </w:rPr>
        <w:t xml:space="preserve">    </w:t>
      </w:r>
      <w:r w:rsidR="00633127">
        <w:rPr>
          <w:b w:val="0"/>
          <w:bCs/>
          <w:szCs w:val="28"/>
        </w:rPr>
        <w:t xml:space="preserve">                        </w:t>
      </w:r>
      <w:r w:rsidR="00582BDD">
        <w:rPr>
          <w:b w:val="0"/>
          <w:bCs/>
          <w:szCs w:val="28"/>
        </w:rPr>
        <w:t xml:space="preserve">                        </w:t>
      </w:r>
      <w:r w:rsidR="005D1922">
        <w:rPr>
          <w:b w:val="0"/>
          <w:bCs/>
          <w:szCs w:val="28"/>
        </w:rPr>
        <w:t xml:space="preserve">     </w:t>
      </w:r>
      <w:r>
        <w:rPr>
          <w:b w:val="0"/>
          <w:bCs/>
          <w:szCs w:val="28"/>
        </w:rPr>
        <w:tab/>
      </w:r>
      <w:r>
        <w:rPr>
          <w:b w:val="0"/>
          <w:bCs/>
          <w:szCs w:val="28"/>
        </w:rPr>
        <w:tab/>
        <w:t xml:space="preserve"> </w:t>
      </w:r>
      <w:r w:rsidR="006F2070">
        <w:rPr>
          <w:b w:val="0"/>
          <w:bCs/>
          <w:szCs w:val="28"/>
        </w:rPr>
        <w:t xml:space="preserve">  </w:t>
      </w:r>
      <w:r w:rsidR="00D80B1F">
        <w:rPr>
          <w:b w:val="0"/>
          <w:bCs/>
          <w:szCs w:val="28"/>
        </w:rPr>
        <w:t xml:space="preserve">       </w:t>
      </w:r>
      <w:r w:rsidR="002F7BD9">
        <w:rPr>
          <w:b w:val="0"/>
          <w:bCs/>
          <w:szCs w:val="28"/>
        </w:rPr>
        <w:t xml:space="preserve">       </w:t>
      </w:r>
      <w:r w:rsidR="00D80B1F">
        <w:rPr>
          <w:b w:val="0"/>
          <w:bCs/>
          <w:szCs w:val="28"/>
        </w:rPr>
        <w:t xml:space="preserve"> </w:t>
      </w:r>
      <w:r w:rsidR="002F7BD9">
        <w:rPr>
          <w:b w:val="0"/>
          <w:bCs/>
          <w:szCs w:val="28"/>
        </w:rPr>
        <w:t>С.Ю.Дегтярев</w:t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</w:r>
      <w:r w:rsidR="00EA442A" w:rsidRPr="00356307">
        <w:rPr>
          <w:b w:val="0"/>
          <w:bCs/>
          <w:szCs w:val="28"/>
        </w:rPr>
        <w:tab/>
        <w:t xml:space="preserve">          </w:t>
      </w:r>
    </w:p>
    <w:p w:rsidR="00356307" w:rsidRPr="00356307" w:rsidRDefault="00356307" w:rsidP="00633127">
      <w:pPr>
        <w:pStyle w:val="2"/>
        <w:rPr>
          <w:b w:val="0"/>
          <w:bCs/>
          <w:szCs w:val="28"/>
        </w:rPr>
      </w:pPr>
    </w:p>
    <w:p w:rsidR="00497729" w:rsidRPr="00F52619" w:rsidRDefault="002F7BD9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Секретарь </w:t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356307">
        <w:rPr>
          <w:rFonts w:ascii="Times New Roman" w:hAnsi="Times New Roman"/>
          <w:b w:val="0"/>
          <w:sz w:val="28"/>
          <w:szCs w:val="28"/>
        </w:rPr>
        <w:tab/>
      </w:r>
      <w:r w:rsidR="00EA442A" w:rsidRPr="00FC410A">
        <w:rPr>
          <w:rFonts w:ascii="Times New Roman" w:hAnsi="Times New Roman"/>
          <w:b w:val="0"/>
          <w:sz w:val="28"/>
          <w:szCs w:val="28"/>
        </w:rPr>
        <w:tab/>
      </w:r>
      <w:r w:rsidR="00EA442A" w:rsidRPr="00FC410A">
        <w:rPr>
          <w:rFonts w:ascii="Times New Roman" w:hAnsi="Times New Roman"/>
          <w:b w:val="0"/>
          <w:sz w:val="28"/>
          <w:szCs w:val="28"/>
        </w:rPr>
        <w:tab/>
      </w:r>
      <w:r w:rsidR="008A3A67">
        <w:rPr>
          <w:rFonts w:ascii="Times New Roman" w:hAnsi="Times New Roman"/>
          <w:b w:val="0"/>
          <w:sz w:val="28"/>
          <w:szCs w:val="28"/>
        </w:rPr>
        <w:t xml:space="preserve">    </w:t>
      </w:r>
      <w:r w:rsidR="00991BA1">
        <w:rPr>
          <w:rFonts w:ascii="Times New Roman" w:hAnsi="Times New Roman"/>
          <w:b w:val="0"/>
          <w:sz w:val="28"/>
          <w:szCs w:val="28"/>
        </w:rPr>
        <w:t xml:space="preserve"> </w:t>
      </w:r>
      <w:r w:rsidR="00FE5C98">
        <w:rPr>
          <w:rFonts w:ascii="Times New Roman" w:hAnsi="Times New Roman"/>
          <w:b w:val="0"/>
          <w:sz w:val="28"/>
          <w:szCs w:val="28"/>
        </w:rPr>
        <w:t xml:space="preserve">      </w:t>
      </w:r>
      <w:r w:rsidR="0026358B">
        <w:rPr>
          <w:rFonts w:ascii="Times New Roman" w:hAnsi="Times New Roman"/>
          <w:b w:val="0"/>
          <w:sz w:val="28"/>
          <w:szCs w:val="28"/>
        </w:rPr>
        <w:t xml:space="preserve"> </w:t>
      </w:r>
      <w:r w:rsidR="00D80B1F">
        <w:rPr>
          <w:rFonts w:ascii="Times New Roman" w:hAnsi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="0026358B">
        <w:rPr>
          <w:rFonts w:ascii="Times New Roman" w:hAnsi="Times New Roman"/>
          <w:b w:val="0"/>
          <w:sz w:val="28"/>
          <w:szCs w:val="28"/>
        </w:rPr>
        <w:t xml:space="preserve"> </w:t>
      </w:r>
      <w:r w:rsidR="00C1198D">
        <w:rPr>
          <w:rFonts w:ascii="Times New Roman" w:hAnsi="Times New Roman"/>
          <w:b w:val="0"/>
          <w:sz w:val="28"/>
          <w:szCs w:val="28"/>
        </w:rPr>
        <w:t>Ю.В.</w:t>
      </w:r>
      <w:r w:rsidR="00D80B1F">
        <w:rPr>
          <w:rFonts w:ascii="Times New Roman" w:hAnsi="Times New Roman"/>
          <w:b w:val="0"/>
          <w:sz w:val="28"/>
          <w:szCs w:val="28"/>
        </w:rPr>
        <w:t>Ильина</w:t>
      </w:r>
    </w:p>
    <w:sectPr w:rsidR="00497729" w:rsidRPr="00F52619" w:rsidSect="002F7BD9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330" w:rsidRDefault="00A30330" w:rsidP="00EA5544">
      <w:r>
        <w:separator/>
      </w:r>
    </w:p>
  </w:endnote>
  <w:endnote w:type="continuationSeparator" w:id="0">
    <w:p w:rsidR="00A30330" w:rsidRDefault="00A30330" w:rsidP="00EA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330" w:rsidRDefault="00A30330" w:rsidP="00EA5544">
      <w:r>
        <w:separator/>
      </w:r>
    </w:p>
  </w:footnote>
  <w:footnote w:type="continuationSeparator" w:id="0">
    <w:p w:rsidR="00A30330" w:rsidRDefault="00A30330" w:rsidP="00EA5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26" w:rsidRPr="00407A47" w:rsidRDefault="00251926">
    <w:pPr>
      <w:pStyle w:val="a5"/>
      <w:jc w:val="center"/>
      <w:rPr>
        <w:rFonts w:ascii="Times New Roman" w:hAnsi="Times New Roman"/>
        <w:b w:val="0"/>
      </w:rPr>
    </w:pPr>
    <w:r w:rsidRPr="00407A47">
      <w:rPr>
        <w:rFonts w:ascii="Times New Roman" w:hAnsi="Times New Roman"/>
        <w:b w:val="0"/>
      </w:rPr>
      <w:fldChar w:fldCharType="begin"/>
    </w:r>
    <w:r w:rsidRPr="00407A47">
      <w:rPr>
        <w:rFonts w:ascii="Times New Roman" w:hAnsi="Times New Roman"/>
        <w:b w:val="0"/>
      </w:rPr>
      <w:instrText xml:space="preserve"> PAGE   \* MERGEFORMAT </w:instrText>
    </w:r>
    <w:r w:rsidRPr="00407A47">
      <w:rPr>
        <w:rFonts w:ascii="Times New Roman" w:hAnsi="Times New Roman"/>
        <w:b w:val="0"/>
      </w:rPr>
      <w:fldChar w:fldCharType="separate"/>
    </w:r>
    <w:r w:rsidR="00716AD0">
      <w:rPr>
        <w:rFonts w:ascii="Times New Roman" w:hAnsi="Times New Roman"/>
        <w:b w:val="0"/>
        <w:noProof/>
      </w:rPr>
      <w:t>3</w:t>
    </w:r>
    <w:r w:rsidRPr="00407A47">
      <w:rPr>
        <w:rFonts w:ascii="Times New Roman" w:hAnsi="Times New Roman"/>
        <w:b w:val="0"/>
      </w:rPr>
      <w:fldChar w:fldCharType="end"/>
    </w:r>
  </w:p>
  <w:p w:rsidR="00251926" w:rsidRPr="003D5A31" w:rsidRDefault="00251926">
    <w:pPr>
      <w:pStyle w:val="a5"/>
      <w:rPr>
        <w:b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457D"/>
    <w:multiLevelType w:val="hybridMultilevel"/>
    <w:tmpl w:val="0C9032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346EE2"/>
    <w:multiLevelType w:val="hybridMultilevel"/>
    <w:tmpl w:val="5DAE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2A"/>
    <w:rsid w:val="0000159E"/>
    <w:rsid w:val="00003610"/>
    <w:rsid w:val="00020C7B"/>
    <w:rsid w:val="00065B4C"/>
    <w:rsid w:val="000678EA"/>
    <w:rsid w:val="000834E2"/>
    <w:rsid w:val="000A0D1D"/>
    <w:rsid w:val="000A54F8"/>
    <w:rsid w:val="000B6D78"/>
    <w:rsid w:val="000C7E58"/>
    <w:rsid w:val="000D6E5E"/>
    <w:rsid w:val="000F03F9"/>
    <w:rsid w:val="000F7144"/>
    <w:rsid w:val="00117301"/>
    <w:rsid w:val="001223E2"/>
    <w:rsid w:val="00123B2D"/>
    <w:rsid w:val="00130677"/>
    <w:rsid w:val="00133E7B"/>
    <w:rsid w:val="00145772"/>
    <w:rsid w:val="00145E34"/>
    <w:rsid w:val="0015387C"/>
    <w:rsid w:val="00163FFF"/>
    <w:rsid w:val="001B4FEC"/>
    <w:rsid w:val="001E4449"/>
    <w:rsid w:val="001E4580"/>
    <w:rsid w:val="001F0EB2"/>
    <w:rsid w:val="002163C6"/>
    <w:rsid w:val="00251926"/>
    <w:rsid w:val="0026358B"/>
    <w:rsid w:val="00275F54"/>
    <w:rsid w:val="002834C1"/>
    <w:rsid w:val="00285AC9"/>
    <w:rsid w:val="002A401A"/>
    <w:rsid w:val="002B1EAF"/>
    <w:rsid w:val="002B247C"/>
    <w:rsid w:val="002E6D09"/>
    <w:rsid w:val="002F7BD9"/>
    <w:rsid w:val="00301EA4"/>
    <w:rsid w:val="00313D6C"/>
    <w:rsid w:val="003400B6"/>
    <w:rsid w:val="00347676"/>
    <w:rsid w:val="00356307"/>
    <w:rsid w:val="003629D5"/>
    <w:rsid w:val="00367E34"/>
    <w:rsid w:val="003753D6"/>
    <w:rsid w:val="00376E06"/>
    <w:rsid w:val="00385FDA"/>
    <w:rsid w:val="00390B10"/>
    <w:rsid w:val="003B1834"/>
    <w:rsid w:val="003B1CE0"/>
    <w:rsid w:val="003C0387"/>
    <w:rsid w:val="003E013F"/>
    <w:rsid w:val="00405763"/>
    <w:rsid w:val="00413A48"/>
    <w:rsid w:val="00416AB7"/>
    <w:rsid w:val="004215C7"/>
    <w:rsid w:val="004405DD"/>
    <w:rsid w:val="004439BE"/>
    <w:rsid w:val="004516A0"/>
    <w:rsid w:val="00470CA4"/>
    <w:rsid w:val="00472A38"/>
    <w:rsid w:val="0049358F"/>
    <w:rsid w:val="00497729"/>
    <w:rsid w:val="004A557B"/>
    <w:rsid w:val="004B6FDB"/>
    <w:rsid w:val="004C1000"/>
    <w:rsid w:val="004C4086"/>
    <w:rsid w:val="004C7A4D"/>
    <w:rsid w:val="004D13A9"/>
    <w:rsid w:val="004D190F"/>
    <w:rsid w:val="004E56EB"/>
    <w:rsid w:val="004F69CD"/>
    <w:rsid w:val="00500E70"/>
    <w:rsid w:val="005024A2"/>
    <w:rsid w:val="005206AE"/>
    <w:rsid w:val="00521F7D"/>
    <w:rsid w:val="00527218"/>
    <w:rsid w:val="00527469"/>
    <w:rsid w:val="0053376E"/>
    <w:rsid w:val="00536D5F"/>
    <w:rsid w:val="00542EBF"/>
    <w:rsid w:val="005548F3"/>
    <w:rsid w:val="00560646"/>
    <w:rsid w:val="0056377A"/>
    <w:rsid w:val="00567D72"/>
    <w:rsid w:val="00577CF0"/>
    <w:rsid w:val="00582BDD"/>
    <w:rsid w:val="00585DE7"/>
    <w:rsid w:val="005918D5"/>
    <w:rsid w:val="005B2ACF"/>
    <w:rsid w:val="005D0012"/>
    <w:rsid w:val="005D020E"/>
    <w:rsid w:val="005D078C"/>
    <w:rsid w:val="005D1922"/>
    <w:rsid w:val="005E3A20"/>
    <w:rsid w:val="005E72FB"/>
    <w:rsid w:val="005F781F"/>
    <w:rsid w:val="00622A08"/>
    <w:rsid w:val="00633127"/>
    <w:rsid w:val="00640A3A"/>
    <w:rsid w:val="0066155D"/>
    <w:rsid w:val="00682AA6"/>
    <w:rsid w:val="00693C6D"/>
    <w:rsid w:val="00695549"/>
    <w:rsid w:val="006A3B42"/>
    <w:rsid w:val="006A52DE"/>
    <w:rsid w:val="006A5BDA"/>
    <w:rsid w:val="006A5C18"/>
    <w:rsid w:val="006C236C"/>
    <w:rsid w:val="006C5BC4"/>
    <w:rsid w:val="006C6CAC"/>
    <w:rsid w:val="006D05B7"/>
    <w:rsid w:val="006D17F0"/>
    <w:rsid w:val="006D691F"/>
    <w:rsid w:val="006F2070"/>
    <w:rsid w:val="006F71A3"/>
    <w:rsid w:val="00710B11"/>
    <w:rsid w:val="00716AD0"/>
    <w:rsid w:val="007204E6"/>
    <w:rsid w:val="00734764"/>
    <w:rsid w:val="00763E8A"/>
    <w:rsid w:val="00771118"/>
    <w:rsid w:val="0077585D"/>
    <w:rsid w:val="007811E6"/>
    <w:rsid w:val="007A3274"/>
    <w:rsid w:val="007E7E68"/>
    <w:rsid w:val="007F5F40"/>
    <w:rsid w:val="00801FEE"/>
    <w:rsid w:val="008070A4"/>
    <w:rsid w:val="008225A4"/>
    <w:rsid w:val="00831ED9"/>
    <w:rsid w:val="00847707"/>
    <w:rsid w:val="00857671"/>
    <w:rsid w:val="008612F5"/>
    <w:rsid w:val="008671DB"/>
    <w:rsid w:val="00872170"/>
    <w:rsid w:val="00877575"/>
    <w:rsid w:val="00882B1E"/>
    <w:rsid w:val="008A3A67"/>
    <w:rsid w:val="008D7248"/>
    <w:rsid w:val="008E23C1"/>
    <w:rsid w:val="008F72F3"/>
    <w:rsid w:val="00906A3F"/>
    <w:rsid w:val="009075DE"/>
    <w:rsid w:val="0091159A"/>
    <w:rsid w:val="00911BE2"/>
    <w:rsid w:val="00911F52"/>
    <w:rsid w:val="009166EB"/>
    <w:rsid w:val="0092451E"/>
    <w:rsid w:val="0092691C"/>
    <w:rsid w:val="009470DA"/>
    <w:rsid w:val="00960C11"/>
    <w:rsid w:val="00974851"/>
    <w:rsid w:val="00991BA1"/>
    <w:rsid w:val="009A2CB1"/>
    <w:rsid w:val="009A4E22"/>
    <w:rsid w:val="009D38D4"/>
    <w:rsid w:val="009E04CF"/>
    <w:rsid w:val="009E3546"/>
    <w:rsid w:val="009F4E54"/>
    <w:rsid w:val="00A0563B"/>
    <w:rsid w:val="00A06BF8"/>
    <w:rsid w:val="00A1228D"/>
    <w:rsid w:val="00A152D9"/>
    <w:rsid w:val="00A20BBA"/>
    <w:rsid w:val="00A2299D"/>
    <w:rsid w:val="00A30330"/>
    <w:rsid w:val="00A46C48"/>
    <w:rsid w:val="00A7032B"/>
    <w:rsid w:val="00A70958"/>
    <w:rsid w:val="00A8121E"/>
    <w:rsid w:val="00A81A94"/>
    <w:rsid w:val="00A86EA3"/>
    <w:rsid w:val="00AB216C"/>
    <w:rsid w:val="00AB26AC"/>
    <w:rsid w:val="00AB2F21"/>
    <w:rsid w:val="00AC2E32"/>
    <w:rsid w:val="00AC40D3"/>
    <w:rsid w:val="00AC639D"/>
    <w:rsid w:val="00AD2224"/>
    <w:rsid w:val="00B077A1"/>
    <w:rsid w:val="00B12873"/>
    <w:rsid w:val="00B20CF0"/>
    <w:rsid w:val="00B303DD"/>
    <w:rsid w:val="00B347B8"/>
    <w:rsid w:val="00B3624B"/>
    <w:rsid w:val="00B36397"/>
    <w:rsid w:val="00B5042B"/>
    <w:rsid w:val="00B559D6"/>
    <w:rsid w:val="00B7342A"/>
    <w:rsid w:val="00B75F77"/>
    <w:rsid w:val="00B76EC0"/>
    <w:rsid w:val="00B87664"/>
    <w:rsid w:val="00B92844"/>
    <w:rsid w:val="00B953DD"/>
    <w:rsid w:val="00BA7189"/>
    <w:rsid w:val="00BB0D46"/>
    <w:rsid w:val="00BC2530"/>
    <w:rsid w:val="00BE5703"/>
    <w:rsid w:val="00BF042E"/>
    <w:rsid w:val="00BF1A88"/>
    <w:rsid w:val="00BF663D"/>
    <w:rsid w:val="00BF7904"/>
    <w:rsid w:val="00C1198D"/>
    <w:rsid w:val="00C12353"/>
    <w:rsid w:val="00C1324E"/>
    <w:rsid w:val="00C14AE2"/>
    <w:rsid w:val="00C26051"/>
    <w:rsid w:val="00C3646C"/>
    <w:rsid w:val="00C428CA"/>
    <w:rsid w:val="00C458B2"/>
    <w:rsid w:val="00C556C8"/>
    <w:rsid w:val="00C67F8C"/>
    <w:rsid w:val="00C72C6B"/>
    <w:rsid w:val="00C8064B"/>
    <w:rsid w:val="00C87DF6"/>
    <w:rsid w:val="00C937D2"/>
    <w:rsid w:val="00CB0D87"/>
    <w:rsid w:val="00CB212B"/>
    <w:rsid w:val="00CD52C7"/>
    <w:rsid w:val="00D01111"/>
    <w:rsid w:val="00D017CD"/>
    <w:rsid w:val="00D03E2D"/>
    <w:rsid w:val="00D1325D"/>
    <w:rsid w:val="00D31F2C"/>
    <w:rsid w:val="00D37284"/>
    <w:rsid w:val="00D40427"/>
    <w:rsid w:val="00D50D8B"/>
    <w:rsid w:val="00D54806"/>
    <w:rsid w:val="00D55306"/>
    <w:rsid w:val="00D757BF"/>
    <w:rsid w:val="00D80B1F"/>
    <w:rsid w:val="00DC78D3"/>
    <w:rsid w:val="00DE5746"/>
    <w:rsid w:val="00E05742"/>
    <w:rsid w:val="00E07A3D"/>
    <w:rsid w:val="00E17244"/>
    <w:rsid w:val="00E22D25"/>
    <w:rsid w:val="00E61D35"/>
    <w:rsid w:val="00E65FD0"/>
    <w:rsid w:val="00E67404"/>
    <w:rsid w:val="00E76F49"/>
    <w:rsid w:val="00E93774"/>
    <w:rsid w:val="00EA442A"/>
    <w:rsid w:val="00EA5544"/>
    <w:rsid w:val="00EA6ED4"/>
    <w:rsid w:val="00EB5614"/>
    <w:rsid w:val="00EB72E2"/>
    <w:rsid w:val="00EC2902"/>
    <w:rsid w:val="00EC5629"/>
    <w:rsid w:val="00EC7828"/>
    <w:rsid w:val="00EE2F20"/>
    <w:rsid w:val="00EE6418"/>
    <w:rsid w:val="00EF35C8"/>
    <w:rsid w:val="00F01431"/>
    <w:rsid w:val="00F07A26"/>
    <w:rsid w:val="00F14A6F"/>
    <w:rsid w:val="00F248C1"/>
    <w:rsid w:val="00F3405E"/>
    <w:rsid w:val="00F36460"/>
    <w:rsid w:val="00F502FC"/>
    <w:rsid w:val="00F52619"/>
    <w:rsid w:val="00F67237"/>
    <w:rsid w:val="00F72496"/>
    <w:rsid w:val="00F8070D"/>
    <w:rsid w:val="00F90FBC"/>
    <w:rsid w:val="00FA57C2"/>
    <w:rsid w:val="00FB0FEE"/>
    <w:rsid w:val="00FC44C0"/>
    <w:rsid w:val="00FE5C98"/>
    <w:rsid w:val="00FF0FFE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F3AF7-51C5-4AEB-8853-FA71C791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42A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A442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EA442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nhideWhenUsed/>
    <w:rsid w:val="00EA442A"/>
    <w:pPr>
      <w:spacing w:after="120"/>
    </w:pPr>
  </w:style>
  <w:style w:type="character" w:customStyle="1" w:styleId="a4">
    <w:name w:val="Основной текст Знак"/>
    <w:basedOn w:val="a0"/>
    <w:link w:val="a3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5">
    <w:name w:val="header"/>
    <w:basedOn w:val="a"/>
    <w:link w:val="a6"/>
    <w:unhideWhenUsed/>
    <w:rsid w:val="00EA4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A442A"/>
    <w:rPr>
      <w:rFonts w:ascii="Pragmatica" w:eastAsia="Times New Roman" w:hAnsi="Pragmatica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2F2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F20"/>
    <w:rPr>
      <w:rFonts w:ascii="Segoe UI" w:eastAsia="Times New Roman" w:hAnsi="Segoe UI" w:cs="Segoe UI"/>
      <w:b/>
      <w:sz w:val="18"/>
      <w:szCs w:val="18"/>
      <w:lang w:eastAsia="ru-RU"/>
    </w:rPr>
  </w:style>
  <w:style w:type="table" w:styleId="a9">
    <w:name w:val="Table Grid"/>
    <w:basedOn w:val="a1"/>
    <w:uiPriority w:val="59"/>
    <w:rsid w:val="0008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0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2">
    <w:name w:val="Основной текст 22"/>
    <w:basedOn w:val="a"/>
    <w:rsid w:val="00BF042E"/>
    <w:rPr>
      <w:rFonts w:ascii="Times New Roman" w:hAnsi="Times New Roman"/>
      <w:b w:val="0"/>
      <w:sz w:val="28"/>
    </w:rPr>
  </w:style>
  <w:style w:type="paragraph" w:styleId="aa">
    <w:name w:val="List Paragraph"/>
    <w:basedOn w:val="a"/>
    <w:uiPriority w:val="34"/>
    <w:qFormat/>
    <w:rsid w:val="00C556C8"/>
    <w:pPr>
      <w:ind w:left="720"/>
      <w:contextualSpacing/>
    </w:pPr>
  </w:style>
  <w:style w:type="paragraph" w:customStyle="1" w:styleId="ConsPlusTitle">
    <w:name w:val="ConsPlusTitle"/>
    <w:uiPriority w:val="99"/>
    <w:rsid w:val="00416A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b">
    <w:name w:val="Hyperlink"/>
    <w:uiPriority w:val="99"/>
    <w:rsid w:val="00D8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5E456-FE66-4A1D-A084-5109FBD8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6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Хальзова Марина Владимировна</cp:lastModifiedBy>
  <cp:revision>26</cp:revision>
  <cp:lastPrinted>2019-12-26T08:31:00Z</cp:lastPrinted>
  <dcterms:created xsi:type="dcterms:W3CDTF">2018-12-26T03:37:00Z</dcterms:created>
  <dcterms:modified xsi:type="dcterms:W3CDTF">2021-01-20T09:16:00Z</dcterms:modified>
</cp:coreProperties>
</file>