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6FC7DBEB" wp14:editId="614CBBA2">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252A09" w:rsidRDefault="00504E8F" w:rsidP="00D154C8">
      <w:pPr>
        <w:autoSpaceDE w:val="0"/>
        <w:autoSpaceDN w:val="0"/>
        <w:adjustRightInd w:val="0"/>
        <w:jc w:val="center"/>
        <w:outlineLvl w:val="0"/>
        <w:rPr>
          <w:rFonts w:eastAsia="Times New Roman"/>
          <w:b/>
          <w:bCs/>
          <w:sz w:val="16"/>
          <w:szCs w:val="16"/>
          <w:lang w:eastAsia="ru-RU"/>
        </w:rPr>
      </w:pPr>
    </w:p>
    <w:p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rsidR="00D154C8" w:rsidRPr="00252A09" w:rsidRDefault="00D154C8" w:rsidP="00D154C8">
      <w:pPr>
        <w:jc w:val="center"/>
        <w:rPr>
          <w:b/>
          <w:sz w:val="10"/>
          <w:szCs w:val="10"/>
          <w:lang w:eastAsia="ru-RU"/>
        </w:rPr>
      </w:pPr>
    </w:p>
    <w:p w:rsidR="00D154C8" w:rsidRPr="00252A09" w:rsidRDefault="00D154C8" w:rsidP="00D154C8">
      <w:pPr>
        <w:jc w:val="center"/>
        <w:rPr>
          <w:b/>
          <w:caps/>
          <w:sz w:val="40"/>
          <w:szCs w:val="40"/>
          <w:lang w:eastAsia="ru-RU"/>
        </w:rPr>
      </w:pPr>
      <w:r w:rsidRPr="00252A09">
        <w:rPr>
          <w:b/>
          <w:caps/>
          <w:sz w:val="40"/>
          <w:szCs w:val="40"/>
          <w:lang w:eastAsia="ru-RU"/>
        </w:rPr>
        <w:t>постановление</w:t>
      </w:r>
    </w:p>
    <w:p w:rsidR="00614DD5" w:rsidRPr="00252A09" w:rsidRDefault="00614DD5" w:rsidP="00D154C8">
      <w:pPr>
        <w:jc w:val="center"/>
        <w:rPr>
          <w:b/>
          <w:caps/>
          <w:sz w:val="40"/>
          <w:szCs w:val="40"/>
          <w:lang w:eastAsia="ru-RU"/>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4E78DF" w:rsidRPr="004E78DF" w:rsidTr="004E78DF">
        <w:trPr>
          <w:cantSplit/>
          <w:trHeight w:val="271"/>
        </w:trPr>
        <w:tc>
          <w:tcPr>
            <w:tcW w:w="2411" w:type="dxa"/>
            <w:hideMark/>
          </w:tcPr>
          <w:p w:rsidR="004E78DF" w:rsidRPr="004E78DF" w:rsidRDefault="004E78DF">
            <w:pPr>
              <w:rPr>
                <w:sz w:val="28"/>
                <w:szCs w:val="28"/>
                <w:lang w:eastAsia="ru-RU"/>
              </w:rPr>
            </w:pPr>
            <w:r w:rsidRPr="004E78DF">
              <w:rPr>
                <w:sz w:val="28"/>
                <w:szCs w:val="28"/>
              </w:rPr>
              <w:t>21.12.2020</w:t>
            </w:r>
          </w:p>
        </w:tc>
        <w:tc>
          <w:tcPr>
            <w:tcW w:w="5404" w:type="dxa"/>
            <w:hideMark/>
          </w:tcPr>
          <w:p w:rsidR="004E78DF" w:rsidRPr="004E78DF" w:rsidRDefault="004E78DF">
            <w:pPr>
              <w:jc w:val="right"/>
              <w:rPr>
                <w:sz w:val="28"/>
                <w:szCs w:val="28"/>
              </w:rPr>
            </w:pPr>
            <w:r w:rsidRPr="004E78DF">
              <w:rPr>
                <w:sz w:val="28"/>
                <w:szCs w:val="28"/>
              </w:rPr>
              <w:t>№</w:t>
            </w:r>
          </w:p>
        </w:tc>
        <w:tc>
          <w:tcPr>
            <w:tcW w:w="1800" w:type="dxa"/>
            <w:hideMark/>
          </w:tcPr>
          <w:p w:rsidR="004E78DF" w:rsidRPr="004E78DF" w:rsidRDefault="004E78DF">
            <w:pPr>
              <w:jc w:val="center"/>
              <w:rPr>
                <w:sz w:val="28"/>
                <w:szCs w:val="28"/>
              </w:rPr>
            </w:pPr>
            <w:r w:rsidRPr="004E78DF">
              <w:rPr>
                <w:sz w:val="28"/>
                <w:szCs w:val="28"/>
              </w:rPr>
              <w:t>2232-п</w:t>
            </w:r>
          </w:p>
        </w:tc>
      </w:tr>
    </w:tbl>
    <w:p w:rsidR="00D154C8" w:rsidRPr="00252A09" w:rsidRDefault="00D154C8" w:rsidP="00A46FFF">
      <w:pPr>
        <w:ind w:right="-2"/>
        <w:jc w:val="center"/>
        <w:rPr>
          <w:lang w:eastAsia="ru-RU"/>
        </w:rPr>
      </w:pPr>
      <w:proofErr w:type="spellStart"/>
      <w:r w:rsidRPr="00252A09">
        <w:rPr>
          <w:lang w:eastAsia="ru-RU"/>
        </w:rPr>
        <w:t>г.Нефтеюганск</w:t>
      </w:r>
      <w:proofErr w:type="spellEnd"/>
    </w:p>
    <w:p w:rsidR="00586A6E" w:rsidRPr="00252A09" w:rsidRDefault="00586A6E" w:rsidP="00586A6E">
      <w:pPr>
        <w:widowControl w:val="0"/>
        <w:autoSpaceDE w:val="0"/>
        <w:autoSpaceDN w:val="0"/>
        <w:adjustRightInd w:val="0"/>
        <w:outlineLvl w:val="0"/>
        <w:rPr>
          <w:sz w:val="28"/>
          <w:szCs w:val="28"/>
          <w:lang w:eastAsia="ru-RU"/>
        </w:rPr>
      </w:pPr>
    </w:p>
    <w:p w:rsidR="00017DB5" w:rsidRPr="00252A09" w:rsidRDefault="00017DB5" w:rsidP="00586A6E">
      <w:pPr>
        <w:widowControl w:val="0"/>
        <w:autoSpaceDE w:val="0"/>
        <w:autoSpaceDN w:val="0"/>
        <w:adjustRightInd w:val="0"/>
        <w:jc w:val="center"/>
        <w:outlineLvl w:val="0"/>
        <w:rPr>
          <w:b/>
          <w:sz w:val="28"/>
          <w:szCs w:val="28"/>
        </w:rPr>
      </w:pPr>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 xml:space="preserve">Развитие жилищно-коммунального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p>
    <w:p w:rsidR="00D154C8" w:rsidRPr="00252A09" w:rsidRDefault="00D154C8" w:rsidP="00D154C8">
      <w:pPr>
        <w:widowControl w:val="0"/>
        <w:autoSpaceDE w:val="0"/>
        <w:autoSpaceDN w:val="0"/>
        <w:adjustRightInd w:val="0"/>
        <w:ind w:left="6804"/>
        <w:outlineLvl w:val="0"/>
        <w:rPr>
          <w:b/>
          <w:sz w:val="28"/>
          <w:szCs w:val="28"/>
        </w:rPr>
      </w:pP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10" w:history="1">
        <w:r w:rsidRPr="00252A09">
          <w:rPr>
            <w:rStyle w:val="af8"/>
            <w:color w:val="auto"/>
            <w:sz w:val="28"/>
            <w:szCs w:val="28"/>
            <w:u w:val="none"/>
          </w:rPr>
          <w:t>№ 1482-п</w:t>
        </w:r>
      </w:hyperlink>
      <w:r w:rsidRPr="00252A09">
        <w:rPr>
          <w:sz w:val="28"/>
          <w:szCs w:val="28"/>
        </w:rPr>
        <w:t>,                          от 17.02.2020 </w:t>
      </w:r>
      <w:hyperlink r:id="rId11" w:history="1">
        <w:r w:rsidRPr="00252A09">
          <w:rPr>
            <w:rStyle w:val="af8"/>
            <w:color w:val="auto"/>
            <w:sz w:val="28"/>
            <w:szCs w:val="28"/>
            <w:u w:val="none"/>
          </w:rPr>
          <w:t>№ 245-п</w:t>
        </w:r>
      </w:hyperlink>
      <w:r w:rsidRPr="00252A09">
        <w:rPr>
          <w:sz w:val="28"/>
          <w:szCs w:val="28"/>
        </w:rPr>
        <w:t>, от 24.03.2020 № 451-п, от 17.04.2020 № 598-п,                                   от 25.05.2020 № 834-п, от 18.06.2020 № 937-п</w:t>
      </w:r>
      <w:r w:rsidR="00941967" w:rsidRPr="00252A09">
        <w:rPr>
          <w:sz w:val="28"/>
          <w:szCs w:val="28"/>
        </w:rPr>
        <w:t>, от 23.09.2020 № 1578-п</w:t>
      </w:r>
      <w:r w:rsidR="00CB13F9" w:rsidRPr="00252A09">
        <w:rPr>
          <w:sz w:val="28"/>
          <w:szCs w:val="28"/>
        </w:rPr>
        <w:t>, от 14.10.2020 № 1750-п</w:t>
      </w:r>
      <w:r w:rsidR="000251DE">
        <w:rPr>
          <w:sz w:val="28"/>
          <w:szCs w:val="28"/>
        </w:rPr>
        <w:t>, от 20.11.2020 № 2017</w:t>
      </w:r>
      <w:r w:rsidR="00202346">
        <w:rPr>
          <w:sz w:val="28"/>
          <w:szCs w:val="28"/>
        </w:rPr>
        <w:t>-п</w:t>
      </w:r>
      <w:r w:rsidR="00CB13F9" w:rsidRPr="00252A09">
        <w:rPr>
          <w:sz w:val="28"/>
          <w:szCs w:val="28"/>
        </w:rPr>
        <w:t>)</w:t>
      </w:r>
      <w:r w:rsidRPr="00252A09">
        <w:rPr>
          <w:sz w:val="28"/>
          <w:szCs w:val="28"/>
        </w:rPr>
        <w:t xml:space="preserve"> следующие изменения</w:t>
      </w:r>
      <w:r w:rsidR="00AA6A17">
        <w:rPr>
          <w:sz w:val="28"/>
          <w:szCs w:val="28"/>
        </w:rPr>
        <w:t>:</w:t>
      </w:r>
      <w:r w:rsidRPr="00252A09">
        <w:rPr>
          <w:sz w:val="28"/>
          <w:szCs w:val="28"/>
        </w:rPr>
        <w:t xml:space="preserve"> в приложении к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rsidR="0009352B" w:rsidRPr="00252A09" w:rsidRDefault="0009352B" w:rsidP="00C61D4F">
      <w:pPr>
        <w:widowControl w:val="0"/>
        <w:autoSpaceDE w:val="0"/>
        <w:autoSpaceDN w:val="0"/>
        <w:adjustRightInd w:val="0"/>
        <w:ind w:firstLine="709"/>
        <w:jc w:val="both"/>
        <w:rPr>
          <w:sz w:val="28"/>
          <w:szCs w:val="28"/>
        </w:rPr>
      </w:pPr>
    </w:p>
    <w:p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t>1.1.1.Строку «Целевые показатели муниципальной программы» изложить в следующей редакции:</w:t>
      </w:r>
    </w:p>
    <w:p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972"/>
        <w:gridCol w:w="6662"/>
      </w:tblGrid>
      <w:tr w:rsidR="0009352B" w:rsidRPr="00252A09" w:rsidTr="0009352B">
        <w:tc>
          <w:tcPr>
            <w:tcW w:w="2972" w:type="dxa"/>
            <w:tcBorders>
              <w:top w:val="single" w:sz="4" w:space="0" w:color="auto"/>
              <w:left w:val="single" w:sz="4" w:space="0" w:color="auto"/>
              <w:bottom w:val="single" w:sz="4" w:space="0" w:color="auto"/>
              <w:right w:val="single" w:sz="4" w:space="0" w:color="auto"/>
            </w:tcBorders>
          </w:tcPr>
          <w:p w:rsidR="0009352B" w:rsidRPr="00252A09" w:rsidRDefault="0009352B" w:rsidP="0009352B">
            <w:pPr>
              <w:keepLines/>
              <w:widowControl w:val="0"/>
              <w:rPr>
                <w:i/>
                <w:sz w:val="28"/>
                <w:szCs w:val="28"/>
              </w:rPr>
            </w:pPr>
            <w:r w:rsidRPr="00252A09">
              <w:rPr>
                <w:sz w:val="28"/>
                <w:szCs w:val="28"/>
              </w:rPr>
              <w:t xml:space="preserve">Целевые показатели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hideMark/>
          </w:tcPr>
          <w:p w:rsidR="0009352B" w:rsidRDefault="0009352B" w:rsidP="0009352B">
            <w:pPr>
              <w:pStyle w:val="ConsPlusNormal"/>
              <w:ind w:firstLine="0"/>
              <w:jc w:val="both"/>
              <w:rPr>
                <w:rFonts w:ascii="Times New Roman" w:eastAsia="Times New Roman" w:hAnsi="Times New Roman" w:cs="Times New Roman"/>
                <w:sz w:val="28"/>
                <w:szCs w:val="28"/>
              </w:rPr>
            </w:pPr>
            <w:r w:rsidRPr="00252A09">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rsidR="00665929" w:rsidRPr="00252A09" w:rsidRDefault="00665929" w:rsidP="0009352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-л</w:t>
            </w:r>
            <w:r w:rsidRPr="00665929">
              <w:rPr>
                <w:rFonts w:ascii="Times New Roman" w:hAnsi="Times New Roman" w:cs="Times New Roman"/>
                <w:sz w:val="28"/>
                <w:szCs w:val="28"/>
              </w:rPr>
              <w:t>иквидация выявленных на 1 января 2018 года санкционированных свалок в границах городов</w:t>
            </w:r>
            <w:r>
              <w:rPr>
                <w:rFonts w:ascii="Times New Roman" w:hAnsi="Times New Roman" w:cs="Times New Roman"/>
                <w:sz w:val="28"/>
                <w:szCs w:val="28"/>
              </w:rPr>
              <w:t xml:space="preserve"> – </w:t>
            </w:r>
            <w:r w:rsidR="00AA6A17">
              <w:rPr>
                <w:rFonts w:ascii="Times New Roman" w:hAnsi="Times New Roman" w:cs="Times New Roman"/>
                <w:sz w:val="28"/>
                <w:szCs w:val="28"/>
              </w:rPr>
              <w:t xml:space="preserve">                     </w:t>
            </w:r>
            <w:r>
              <w:rPr>
                <w:rFonts w:ascii="Times New Roman" w:hAnsi="Times New Roman" w:cs="Times New Roman"/>
                <w:sz w:val="28"/>
                <w:szCs w:val="28"/>
              </w:rPr>
              <w:t>1 ед.;</w:t>
            </w:r>
          </w:p>
          <w:p w:rsidR="0009352B" w:rsidRPr="00252A09" w:rsidRDefault="0009352B" w:rsidP="0009352B">
            <w:pPr>
              <w:pStyle w:val="ConsPlusNormal"/>
              <w:ind w:firstLine="0"/>
              <w:jc w:val="both"/>
              <w:rPr>
                <w:rFonts w:ascii="Times New Roman" w:hAnsi="Times New Roman" w:cs="Times New Roman"/>
                <w:sz w:val="28"/>
                <w:szCs w:val="28"/>
              </w:rPr>
            </w:pPr>
            <w:r w:rsidRPr="00252A09">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E30285" w:rsidRPr="00252A09">
              <w:rPr>
                <w:rFonts w:ascii="Times New Roman" w:hAnsi="Times New Roman" w:cs="Times New Roman"/>
                <w:sz w:val="28"/>
                <w:szCs w:val="28"/>
              </w:rPr>
              <w:t>12</w:t>
            </w:r>
            <w:r w:rsidRPr="00252A09">
              <w:rPr>
                <w:rFonts w:ascii="Times New Roman" w:hAnsi="Times New Roman" w:cs="Times New Roman"/>
                <w:sz w:val="28"/>
                <w:szCs w:val="28"/>
              </w:rPr>
              <w:t xml:space="preserve"> ед.;</w:t>
            </w:r>
          </w:p>
          <w:p w:rsidR="0009352B" w:rsidRPr="00252A09" w:rsidRDefault="0009352B" w:rsidP="0009352B">
            <w:pPr>
              <w:pStyle w:val="ConsPlusNormal"/>
              <w:ind w:firstLine="0"/>
              <w:jc w:val="both"/>
              <w:rPr>
                <w:rFonts w:ascii="Times New Roman" w:hAnsi="Times New Roman" w:cs="Times New Roman"/>
                <w:sz w:val="28"/>
                <w:szCs w:val="28"/>
              </w:rPr>
            </w:pPr>
            <w:r w:rsidRPr="00252A09">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09352B" w:rsidRDefault="0009352B" w:rsidP="0009352B">
            <w:pPr>
              <w:autoSpaceDE w:val="0"/>
              <w:autoSpaceDN w:val="0"/>
              <w:adjustRightInd w:val="0"/>
              <w:ind w:firstLine="34"/>
              <w:jc w:val="both"/>
              <w:rPr>
                <w:rFonts w:eastAsia="Times New Roman"/>
                <w:sz w:val="28"/>
                <w:szCs w:val="28"/>
                <w:lang w:eastAsia="ru-RU"/>
              </w:rPr>
            </w:pPr>
            <w:r w:rsidRPr="00252A09">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665929" w:rsidRPr="00252A09" w:rsidRDefault="00665929" w:rsidP="0009352B">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665929">
              <w:rPr>
                <w:rFonts w:eastAsia="Times New Roman"/>
                <w:sz w:val="28"/>
                <w:szCs w:val="28"/>
                <w:lang w:eastAsia="ru-RU"/>
              </w:rPr>
              <w:t xml:space="preserve">довлетворенность населения деятельностью органов местного самоуправления (процентов от числа опрошенных) (по сферам деятельности) - </w:t>
            </w:r>
            <w:r>
              <w:rPr>
                <w:rFonts w:eastAsia="Times New Roman"/>
                <w:sz w:val="28"/>
                <w:szCs w:val="28"/>
                <w:lang w:eastAsia="ru-RU"/>
              </w:rPr>
              <w:t>65</w:t>
            </w:r>
            <w:r w:rsidRPr="00665929">
              <w:rPr>
                <w:rFonts w:eastAsia="Times New Roman"/>
                <w:sz w:val="28"/>
                <w:szCs w:val="28"/>
                <w:lang w:eastAsia="ru-RU"/>
              </w:rPr>
              <w:t>%</w:t>
            </w:r>
            <w:r>
              <w:rPr>
                <w:rFonts w:eastAsia="Times New Roman"/>
                <w:sz w:val="28"/>
                <w:szCs w:val="28"/>
                <w:lang w:eastAsia="ru-RU"/>
              </w:rPr>
              <w:t>;</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-увеличение протяжённости сетей газоснабжения                           в 11а микрорайоне г.Нефтеюганска – 3,06 км;</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-реконструкция тепловых сетей – 0,883 км;</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-доля объема электрической энергии, расчеты за которую осуществляются с использованием </w:t>
            </w:r>
            <w:r w:rsidRPr="00252A09">
              <w:rPr>
                <w:rFonts w:eastAsia="Times New Roman"/>
                <w:sz w:val="28"/>
                <w:szCs w:val="28"/>
                <w:lang w:eastAsia="ru-RU"/>
              </w:rPr>
              <w:lastRenderedPageBreak/>
              <w:t>приборов учета, в общем объеме электрической энергии, потребляемой (используемой) на территории муниципального образования – 100%;</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rsidR="0009352B" w:rsidRPr="00252A09" w:rsidRDefault="0009352B" w:rsidP="0009352B">
            <w:pPr>
              <w:tabs>
                <w:tab w:val="left" w:pos="1323"/>
              </w:tabs>
              <w:autoSpaceDE w:val="0"/>
              <w:autoSpaceDN w:val="0"/>
              <w:adjustRightInd w:val="0"/>
              <w:jc w:val="both"/>
              <w:rPr>
                <w:sz w:val="28"/>
                <w:szCs w:val="28"/>
              </w:rPr>
            </w:pPr>
            <w:r w:rsidRPr="00252A09">
              <w:rPr>
                <w:rFonts w:eastAsia="Times New Roman"/>
                <w:sz w:val="28"/>
                <w:szCs w:val="28"/>
                <w:lang w:eastAsia="ru-RU"/>
              </w:rPr>
              <w:t>-удельный расход холодной воды в многоквартирных домах (в расчете на 1 жителя) -30,3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горячей воды в многоквартирных домах (в расчете на 1 жителя) -15,10 м³/чел.;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lastRenderedPageBreak/>
              <w:t>-удельный расход природного газа в многоквартирных домах с иными системами теплоснабжения (в расчете на 1 жителя) –                         0,066 тыс</w:t>
            </w:r>
            <w:proofErr w:type="gramStart"/>
            <w:r w:rsidRPr="00252A09">
              <w:rPr>
                <w:rFonts w:eastAsia="Times New Roman"/>
                <w:sz w:val="28"/>
                <w:szCs w:val="28"/>
                <w:lang w:eastAsia="ru-RU"/>
              </w:rPr>
              <w:t>.м</w:t>
            </w:r>
            <w:proofErr w:type="gramEnd"/>
            <w:r w:rsidRPr="00252A09">
              <w:rPr>
                <w:rFonts w:eastAsia="Times New Roman"/>
                <w:sz w:val="28"/>
                <w:szCs w:val="28"/>
                <w:lang w:eastAsia="ru-RU"/>
              </w:rPr>
              <w:t>³/чел.;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252A09">
              <w:rPr>
                <w:rFonts w:eastAsia="Times New Roman"/>
                <w:sz w:val="28"/>
                <w:szCs w:val="28"/>
                <w:lang w:eastAsia="ru-RU"/>
              </w:rPr>
              <w:t>у.т</w:t>
            </w:r>
            <w:proofErr w:type="spellEnd"/>
            <w:r w:rsidRPr="00252A09">
              <w:rPr>
                <w:rFonts w:eastAsia="Times New Roman"/>
                <w:sz w:val="28"/>
                <w:szCs w:val="28"/>
                <w:lang w:eastAsia="ru-RU"/>
              </w:rPr>
              <w:t>./м²;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252A09">
              <w:rPr>
                <w:rFonts w:eastAsia="Times New Roman"/>
                <w:sz w:val="28"/>
                <w:szCs w:val="28"/>
                <w:lang w:eastAsia="ru-RU"/>
              </w:rPr>
              <w:t>у.т</w:t>
            </w:r>
            <w:proofErr w:type="spellEnd"/>
            <w:r w:rsidRPr="00252A09">
              <w:rPr>
                <w:rFonts w:eastAsia="Times New Roman"/>
                <w:sz w:val="28"/>
                <w:szCs w:val="28"/>
                <w:lang w:eastAsia="ru-RU"/>
              </w:rPr>
              <w:t>./Гкал;</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потерь тепловой энергии при ее передаче в общем объеме переданной тепловой энергии –                    9,30 %;</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-доля потерь воды при ее передаче в общем объеме переданной воды – 12 %;</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0,32 </w:t>
            </w:r>
            <w:proofErr w:type="spellStart"/>
            <w:r w:rsidRPr="00252A09">
              <w:rPr>
                <w:rFonts w:eastAsia="Times New Roman"/>
                <w:sz w:val="28"/>
                <w:szCs w:val="28"/>
                <w:lang w:eastAsia="ru-RU"/>
              </w:rPr>
              <w:t>тыс</w:t>
            </w:r>
            <w:proofErr w:type="gramStart"/>
            <w:r w:rsidRPr="00252A09">
              <w:rPr>
                <w:rFonts w:eastAsia="Times New Roman"/>
                <w:sz w:val="28"/>
                <w:szCs w:val="28"/>
                <w:lang w:eastAsia="ru-RU"/>
              </w:rPr>
              <w:t>.к</w:t>
            </w:r>
            <w:proofErr w:type="gramEnd"/>
            <w:r w:rsidRPr="00252A09">
              <w:rPr>
                <w:rFonts w:eastAsia="Times New Roman"/>
                <w:sz w:val="28"/>
                <w:szCs w:val="28"/>
                <w:lang w:eastAsia="ru-RU"/>
              </w:rPr>
              <w:t>Вт</w:t>
            </w:r>
            <w:proofErr w:type="spellEnd"/>
            <w:r w:rsidRPr="00252A09">
              <w:rPr>
                <w:rFonts w:eastAsia="Times New Roman"/>
                <w:sz w:val="28"/>
                <w:szCs w:val="28"/>
                <w:lang w:eastAsia="ru-RU"/>
              </w:rPr>
              <w:t>*ч/тыс.м²;</w:t>
            </w:r>
          </w:p>
          <w:p w:rsidR="0009352B" w:rsidRPr="00252A09" w:rsidRDefault="0009352B" w:rsidP="0009352B">
            <w:pPr>
              <w:tabs>
                <w:tab w:val="left" w:pos="1323"/>
              </w:tabs>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252A09">
              <w:rPr>
                <w:rFonts w:eastAsia="Times New Roman"/>
                <w:sz w:val="28"/>
                <w:szCs w:val="28"/>
                <w:lang w:eastAsia="ru-RU"/>
              </w:rPr>
              <w:t>тыс</w:t>
            </w:r>
            <w:proofErr w:type="gramStart"/>
            <w:r w:rsidRPr="00252A09">
              <w:rPr>
                <w:rFonts w:eastAsia="Times New Roman"/>
                <w:sz w:val="28"/>
                <w:szCs w:val="28"/>
                <w:lang w:eastAsia="ru-RU"/>
              </w:rPr>
              <w:t>.к</w:t>
            </w:r>
            <w:proofErr w:type="gramEnd"/>
            <w:r w:rsidRPr="00252A09">
              <w:rPr>
                <w:rFonts w:eastAsia="Times New Roman"/>
                <w:sz w:val="28"/>
                <w:szCs w:val="28"/>
                <w:lang w:eastAsia="ru-RU"/>
              </w:rPr>
              <w:t>Вт</w:t>
            </w:r>
            <w:proofErr w:type="spellEnd"/>
            <w:r w:rsidRPr="00252A09">
              <w:rPr>
                <w:rFonts w:eastAsia="Times New Roman"/>
                <w:sz w:val="28"/>
                <w:szCs w:val="28"/>
                <w:lang w:eastAsia="ru-RU"/>
              </w:rPr>
              <w:t>*ч/м³;</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отремонтированных жилых помещений муниципального жилищного фонда в год – 240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снесённых многоквартирных домов за счет средств бюджета – </w:t>
            </w:r>
            <w:r w:rsidR="00E30285" w:rsidRPr="00252A09">
              <w:rPr>
                <w:rFonts w:eastAsia="Times New Roman"/>
                <w:sz w:val="28"/>
                <w:szCs w:val="28"/>
                <w:lang w:eastAsia="ru-RU"/>
              </w:rPr>
              <w:t>260</w:t>
            </w:r>
            <w:r w:rsidRPr="00252A09">
              <w:rPr>
                <w:rFonts w:eastAsia="Times New Roman"/>
                <w:sz w:val="28"/>
                <w:szCs w:val="28"/>
                <w:lang w:eastAsia="ru-RU"/>
              </w:rPr>
              <w:t xml:space="preserve"> шт.; </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-площадь земель общего пользования, подлежащая содержанию – 2462 тыс. м</w:t>
            </w:r>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отремонтированных детских игровых площадок – </w:t>
            </w:r>
            <w:r w:rsidR="00E30285" w:rsidRPr="00252A09">
              <w:rPr>
                <w:rFonts w:eastAsia="Times New Roman"/>
                <w:sz w:val="28"/>
                <w:szCs w:val="28"/>
                <w:lang w:eastAsia="ru-RU"/>
              </w:rPr>
              <w:t>7</w:t>
            </w:r>
            <w:r w:rsidRPr="00252A09">
              <w:rPr>
                <w:rFonts w:eastAsia="Times New Roman"/>
                <w:sz w:val="28"/>
                <w:szCs w:val="28"/>
                <w:lang w:eastAsia="ru-RU"/>
              </w:rPr>
              <w:t>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отремонтированных спортивных площадок – </w:t>
            </w:r>
            <w:r w:rsidR="00E30285" w:rsidRPr="00252A09">
              <w:rPr>
                <w:rFonts w:eastAsia="Times New Roman"/>
                <w:sz w:val="28"/>
                <w:szCs w:val="28"/>
                <w:lang w:eastAsia="ru-RU"/>
              </w:rPr>
              <w:t>16</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-площадь внутриквартальных проездов, тротуаров, </w:t>
            </w:r>
            <w:r w:rsidRPr="00252A09">
              <w:rPr>
                <w:rFonts w:eastAsia="Times New Roman"/>
                <w:sz w:val="28"/>
                <w:szCs w:val="28"/>
                <w:lang w:eastAsia="ru-RU"/>
              </w:rPr>
              <w:lastRenderedPageBreak/>
              <w:t>подлежащая содержанию в зимний период –                      862 тыс</w:t>
            </w:r>
            <w:proofErr w:type="gramStart"/>
            <w:r w:rsidRPr="00252A09">
              <w:rPr>
                <w:rFonts w:eastAsia="Times New Roman"/>
                <w:sz w:val="28"/>
                <w:szCs w:val="28"/>
                <w:lang w:eastAsia="ru-RU"/>
              </w:rPr>
              <w:t>.м</w:t>
            </w:r>
            <w:proofErr w:type="gramEnd"/>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-устройство покрытия пешеходных дорожек, тротуаров (в </w:t>
            </w:r>
            <w:proofErr w:type="spellStart"/>
            <w:r w:rsidRPr="00252A09">
              <w:rPr>
                <w:rFonts w:eastAsia="Times New Roman"/>
                <w:sz w:val="28"/>
                <w:szCs w:val="28"/>
                <w:lang w:eastAsia="ru-RU"/>
              </w:rPr>
              <w:t>т.ч</w:t>
            </w:r>
            <w:proofErr w:type="spellEnd"/>
            <w:r w:rsidRPr="00252A09">
              <w:rPr>
                <w:rFonts w:eastAsia="Times New Roman"/>
                <w:sz w:val="28"/>
                <w:szCs w:val="28"/>
                <w:lang w:eastAsia="ru-RU"/>
              </w:rPr>
              <w:t>. ремонт) – 1</w:t>
            </w:r>
            <w:r w:rsidR="00E30285" w:rsidRPr="00252A09">
              <w:rPr>
                <w:rFonts w:eastAsia="Times New Roman"/>
                <w:sz w:val="28"/>
                <w:szCs w:val="28"/>
                <w:lang w:eastAsia="ru-RU"/>
              </w:rPr>
              <w:t>2</w:t>
            </w:r>
            <w:r w:rsidRPr="00252A09">
              <w:rPr>
                <w:rFonts w:eastAsia="Times New Roman"/>
                <w:sz w:val="28"/>
                <w:szCs w:val="28"/>
                <w:lang w:eastAsia="ru-RU"/>
              </w:rPr>
              <w:t>,</w:t>
            </w:r>
            <w:r w:rsidR="00E30285" w:rsidRPr="00252A09">
              <w:rPr>
                <w:rFonts w:eastAsia="Times New Roman"/>
                <w:sz w:val="28"/>
                <w:szCs w:val="28"/>
                <w:lang w:eastAsia="ru-RU"/>
              </w:rPr>
              <w:t>0</w:t>
            </w:r>
            <w:r w:rsidRPr="00252A09">
              <w:rPr>
                <w:rFonts w:eastAsia="Times New Roman"/>
                <w:sz w:val="28"/>
                <w:szCs w:val="28"/>
                <w:lang w:eastAsia="ru-RU"/>
              </w:rPr>
              <w:t>03 тыс</w:t>
            </w:r>
            <w:proofErr w:type="gramStart"/>
            <w:r w:rsidRPr="00252A09">
              <w:rPr>
                <w:rFonts w:eastAsia="Times New Roman"/>
                <w:sz w:val="28"/>
                <w:szCs w:val="28"/>
                <w:lang w:eastAsia="ru-RU"/>
              </w:rPr>
              <w:t>.м</w:t>
            </w:r>
            <w:proofErr w:type="gramEnd"/>
            <w:r w:rsidRPr="00252A09">
              <w:rPr>
                <w:rFonts w:eastAsia="Times New Roman"/>
                <w:sz w:val="28"/>
                <w:szCs w:val="28"/>
                <w:vertAlign w:val="superscript"/>
                <w:lang w:eastAsia="ru-RU"/>
              </w:rPr>
              <w:t>2</w:t>
            </w:r>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-устройство асфальтобетонного покрытия проездов           (в </w:t>
            </w:r>
            <w:proofErr w:type="spellStart"/>
            <w:r w:rsidRPr="00252A09">
              <w:rPr>
                <w:rFonts w:eastAsia="Times New Roman"/>
                <w:sz w:val="28"/>
                <w:szCs w:val="28"/>
                <w:lang w:eastAsia="ru-RU"/>
              </w:rPr>
              <w:t>т.ч</w:t>
            </w:r>
            <w:proofErr w:type="spellEnd"/>
            <w:r w:rsidRPr="00252A09">
              <w:rPr>
                <w:rFonts w:eastAsia="Times New Roman"/>
                <w:sz w:val="28"/>
                <w:szCs w:val="28"/>
                <w:lang w:eastAsia="ru-RU"/>
              </w:rPr>
              <w:t xml:space="preserve">. ремонт) – </w:t>
            </w:r>
            <w:r w:rsidR="00E30285" w:rsidRPr="00252A09">
              <w:rPr>
                <w:rFonts w:eastAsia="Times New Roman"/>
                <w:sz w:val="28"/>
                <w:szCs w:val="28"/>
                <w:lang w:eastAsia="ru-RU"/>
              </w:rPr>
              <w:t>241</w:t>
            </w:r>
            <w:r w:rsidRPr="00252A09">
              <w:rPr>
                <w:rFonts w:eastAsia="Times New Roman"/>
                <w:sz w:val="28"/>
                <w:szCs w:val="28"/>
                <w:lang w:eastAsia="ru-RU"/>
              </w:rPr>
              <w:t>,425 тыс. м</w:t>
            </w:r>
            <w:proofErr w:type="gramStart"/>
            <w:r w:rsidRPr="00252A09">
              <w:rPr>
                <w:rFonts w:eastAsia="Times New Roman"/>
                <w:sz w:val="28"/>
                <w:szCs w:val="28"/>
                <w:vertAlign w:val="superscript"/>
                <w:lang w:eastAsia="ru-RU"/>
              </w:rPr>
              <w:t>2</w:t>
            </w:r>
            <w:proofErr w:type="gram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установленных детских игровых площадок – </w:t>
            </w:r>
            <w:r w:rsidR="00E30285" w:rsidRPr="00252A09">
              <w:rPr>
                <w:rFonts w:eastAsia="Times New Roman"/>
                <w:sz w:val="28"/>
                <w:szCs w:val="28"/>
                <w:lang w:eastAsia="ru-RU"/>
              </w:rPr>
              <w:t>3</w:t>
            </w:r>
            <w:r w:rsidRPr="00252A09">
              <w:rPr>
                <w:rFonts w:eastAsia="Times New Roman"/>
                <w:sz w:val="28"/>
                <w:szCs w:val="28"/>
                <w:lang w:eastAsia="ru-RU"/>
              </w:rPr>
              <w:t>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установленных спортивных площадок – </w:t>
            </w:r>
            <w:r w:rsidR="00E30285" w:rsidRPr="00252A09">
              <w:rPr>
                <w:rFonts w:eastAsia="Times New Roman"/>
                <w:sz w:val="28"/>
                <w:szCs w:val="28"/>
                <w:lang w:eastAsia="ru-RU"/>
              </w:rPr>
              <w:t>27</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отловленных безнадзорных животных –        1 788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-ликвидация несанкционированных свалок –                      320 </w:t>
            </w:r>
            <w:proofErr w:type="spellStart"/>
            <w:r w:rsidRPr="00252A09">
              <w:rPr>
                <w:rFonts w:eastAsia="Times New Roman"/>
                <w:sz w:val="28"/>
                <w:szCs w:val="28"/>
                <w:lang w:eastAsia="ru-RU"/>
              </w:rPr>
              <w:t>куб.м</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-площадь проведенной дезинфекции, дератизации – </w:t>
            </w:r>
            <w:r w:rsidR="007D7EAA" w:rsidRPr="00252A09">
              <w:rPr>
                <w:rFonts w:eastAsia="Times New Roman"/>
                <w:sz w:val="28"/>
                <w:szCs w:val="28"/>
                <w:lang w:eastAsia="ru-RU"/>
              </w:rPr>
              <w:t>4436</w:t>
            </w:r>
            <w:r w:rsidRPr="00252A09">
              <w:rPr>
                <w:rFonts w:eastAsia="Times New Roman"/>
                <w:sz w:val="28"/>
                <w:szCs w:val="28"/>
                <w:lang w:eastAsia="ru-RU"/>
              </w:rPr>
              <w:t xml:space="preserve"> </w:t>
            </w:r>
            <w:proofErr w:type="spellStart"/>
            <w:r w:rsidRPr="00252A09">
              <w:rPr>
                <w:rFonts w:eastAsia="Times New Roman"/>
                <w:sz w:val="28"/>
                <w:szCs w:val="28"/>
                <w:lang w:eastAsia="ru-RU"/>
              </w:rPr>
              <w:t>тыс.кв.м</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высаженных деревьев и кустарников – </w:t>
            </w:r>
            <w:r w:rsidR="007D7EAA" w:rsidRPr="00252A09">
              <w:rPr>
                <w:rFonts w:eastAsia="Times New Roman"/>
                <w:sz w:val="28"/>
                <w:szCs w:val="28"/>
                <w:lang w:eastAsia="ru-RU"/>
              </w:rPr>
              <w:t>537/4630</w:t>
            </w:r>
            <w:r w:rsidR="00AA6A17">
              <w:rPr>
                <w:rFonts w:eastAsia="Times New Roman"/>
                <w:sz w:val="28"/>
                <w:szCs w:val="28"/>
                <w:lang w:eastAsia="ru-RU"/>
              </w:rPr>
              <w:t xml:space="preserve"> </w:t>
            </w:r>
            <w:r w:rsidRPr="00252A09">
              <w:rPr>
                <w:rFonts w:eastAsia="Times New Roman"/>
                <w:sz w:val="28"/>
                <w:szCs w:val="28"/>
                <w:lang w:eastAsia="ru-RU"/>
              </w:rPr>
              <w:t>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-санитарная очистка береговой линии от мусора                         в границах города 5,3 км.;</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обустроенных мест (площадок) накопления твердых коммунальных отходов –                     10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приобретенных контейнеров для накопления твердых коммунальных отходов –                         42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252A09">
              <w:rPr>
                <w:rFonts w:eastAsia="Times New Roman"/>
                <w:sz w:val="28"/>
                <w:szCs w:val="28"/>
                <w:lang w:eastAsia="ru-RU"/>
              </w:rPr>
              <w:t>тн</w:t>
            </w:r>
            <w:proofErr w:type="spellEnd"/>
            <w:r w:rsidRPr="00252A09">
              <w:rPr>
                <w:rFonts w:eastAsia="Times New Roman"/>
                <w:sz w:val="28"/>
                <w:szCs w:val="28"/>
                <w:lang w:eastAsia="ru-RU"/>
              </w:rPr>
              <w:t>.;</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-устройство купели на Крещение – 3 шт.;</w:t>
            </w:r>
          </w:p>
          <w:p w:rsidR="0009352B"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252A09">
              <w:rPr>
                <w:rFonts w:eastAsia="Times New Roman"/>
                <w:sz w:val="28"/>
                <w:szCs w:val="28"/>
                <w:lang w:eastAsia="ru-RU"/>
              </w:rPr>
              <w:t>122</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-общая площадь восстановленных, в том числе </w:t>
            </w:r>
            <w:proofErr w:type="spellStart"/>
            <w:r w:rsidRPr="00252A09">
              <w:rPr>
                <w:rFonts w:eastAsia="Times New Roman"/>
                <w:sz w:val="28"/>
                <w:szCs w:val="28"/>
                <w:lang w:eastAsia="ru-RU"/>
              </w:rPr>
              <w:t>рекультивированных</w:t>
            </w:r>
            <w:proofErr w:type="spellEnd"/>
            <w:r w:rsidRPr="00252A09">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реализованных проектов инициативного бюджетирования – </w:t>
            </w:r>
            <w:r w:rsidR="00E30285" w:rsidRPr="00252A09">
              <w:rPr>
                <w:rFonts w:eastAsia="Times New Roman"/>
                <w:sz w:val="28"/>
                <w:szCs w:val="28"/>
                <w:lang w:eastAsia="ru-RU"/>
              </w:rPr>
              <w:t>6</w:t>
            </w:r>
            <w:r w:rsidRPr="00252A09">
              <w:rPr>
                <w:rFonts w:eastAsia="Times New Roman"/>
                <w:sz w:val="28"/>
                <w:szCs w:val="28"/>
                <w:lang w:eastAsia="ru-RU"/>
              </w:rPr>
              <w:t xml:space="preserve">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-обеспечение горения объектов уличного, дворового освещения и иллюминации в </w:t>
            </w:r>
            <w:proofErr w:type="spellStart"/>
            <w:r w:rsidRPr="00252A09">
              <w:rPr>
                <w:rFonts w:eastAsia="Times New Roman"/>
                <w:sz w:val="28"/>
                <w:szCs w:val="28"/>
                <w:lang w:eastAsia="ru-RU"/>
              </w:rPr>
              <w:t>г.Нефтеюганске</w:t>
            </w:r>
            <w:proofErr w:type="spellEnd"/>
            <w:r w:rsidRPr="00252A09">
              <w:rPr>
                <w:rFonts w:eastAsia="Times New Roman"/>
                <w:sz w:val="28"/>
                <w:szCs w:val="28"/>
                <w:lang w:eastAsia="ru-RU"/>
              </w:rPr>
              <w:t>, не менее 95%;</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-количество </w:t>
            </w:r>
            <w:proofErr w:type="spellStart"/>
            <w:r w:rsidRPr="00252A09">
              <w:rPr>
                <w:rFonts w:eastAsia="Times New Roman"/>
                <w:sz w:val="28"/>
                <w:szCs w:val="28"/>
                <w:lang w:eastAsia="ru-RU"/>
              </w:rPr>
              <w:t>помывок</w:t>
            </w:r>
            <w:proofErr w:type="spellEnd"/>
            <w:r w:rsidRPr="00252A09">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252A09">
              <w:rPr>
                <w:rFonts w:eastAsia="Times New Roman"/>
                <w:sz w:val="28"/>
                <w:szCs w:val="28"/>
                <w:lang w:eastAsia="ru-RU"/>
              </w:rPr>
              <w:t>помывок</w:t>
            </w:r>
            <w:proofErr w:type="spellEnd"/>
            <w:r w:rsidRPr="00252A09">
              <w:rPr>
                <w:rFonts w:eastAsia="Times New Roman"/>
                <w:sz w:val="28"/>
                <w:szCs w:val="28"/>
                <w:lang w:eastAsia="ru-RU"/>
              </w:rPr>
              <w:t xml:space="preserve">; </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lastRenderedPageBreak/>
              <w:t>-количество снесённых несанкционированных строений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-количество снесённых капитальных самовольных построек - 0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-изготовление и монтаж информационных стендов -                     3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-лесопатологический мониторинг - 3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-лесопатологическое обследование - 1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-изготовление гнездовья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-изготовление кормушки для птиц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-осветление лесов – 0,6 га;</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 xml:space="preserve">-устройство аншлага по </w:t>
            </w:r>
            <w:proofErr w:type="spellStart"/>
            <w:r w:rsidRPr="00252A09">
              <w:rPr>
                <w:rFonts w:eastAsia="Times New Roman"/>
                <w:sz w:val="28"/>
                <w:szCs w:val="28"/>
                <w:lang w:eastAsia="ru-RU"/>
              </w:rPr>
              <w:t>лесозащите</w:t>
            </w:r>
            <w:proofErr w:type="spellEnd"/>
            <w:r w:rsidRPr="00252A09">
              <w:rPr>
                <w:rFonts w:eastAsia="Times New Roman"/>
                <w:sz w:val="28"/>
                <w:szCs w:val="28"/>
                <w:lang w:eastAsia="ru-RU"/>
              </w:rPr>
              <w:t xml:space="preserve">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-устройство колумбария – 1 шт.;</w:t>
            </w:r>
          </w:p>
          <w:p w:rsidR="0009352B" w:rsidRPr="00252A09" w:rsidRDefault="0009352B" w:rsidP="0009352B">
            <w:pPr>
              <w:autoSpaceDE w:val="0"/>
              <w:autoSpaceDN w:val="0"/>
              <w:adjustRightInd w:val="0"/>
              <w:jc w:val="both"/>
              <w:rPr>
                <w:rFonts w:eastAsia="Times New Roman"/>
                <w:sz w:val="28"/>
                <w:szCs w:val="28"/>
                <w:lang w:eastAsia="ru-RU"/>
              </w:rPr>
            </w:pPr>
            <w:r w:rsidRPr="00252A09">
              <w:rPr>
                <w:rFonts w:eastAsia="Times New Roman"/>
                <w:sz w:val="28"/>
                <w:szCs w:val="28"/>
                <w:lang w:eastAsia="ru-RU"/>
              </w:rPr>
              <w:t>-обеспечение отсутствия просроченной (один и более месяца) задолженности за потребленные топливно-энергетические ресурсы, мес.</w:t>
            </w:r>
          </w:p>
          <w:p w:rsidR="00526119" w:rsidRPr="00252A09" w:rsidRDefault="00526119" w:rsidP="00526119">
            <w:pPr>
              <w:autoSpaceDE w:val="0"/>
              <w:autoSpaceDN w:val="0"/>
              <w:adjustRightInd w:val="0"/>
              <w:jc w:val="both"/>
              <w:rPr>
                <w:rFonts w:eastAsia="Times New Roman"/>
                <w:sz w:val="28"/>
                <w:szCs w:val="28"/>
                <w:lang w:eastAsia="ru-RU"/>
              </w:rPr>
            </w:pPr>
            <w:r w:rsidRPr="00284340">
              <w:rPr>
                <w:rFonts w:eastAsia="Times New Roman"/>
                <w:sz w:val="28"/>
                <w:szCs w:val="28"/>
                <w:lang w:eastAsia="ru-RU"/>
              </w:rPr>
              <w:t>-приоб</w:t>
            </w:r>
            <w:r w:rsidR="001155FC" w:rsidRPr="00284340">
              <w:rPr>
                <w:rFonts w:eastAsia="Times New Roman"/>
                <w:sz w:val="28"/>
                <w:szCs w:val="28"/>
                <w:lang w:eastAsia="ru-RU"/>
              </w:rPr>
              <w:t>ретение новогодней иллюминации - 3</w:t>
            </w:r>
            <w:r w:rsidRPr="00284340">
              <w:rPr>
                <w:rFonts w:eastAsia="Times New Roman"/>
                <w:sz w:val="28"/>
                <w:szCs w:val="28"/>
                <w:lang w:eastAsia="ru-RU"/>
              </w:rPr>
              <w:t>шт.</w:t>
            </w:r>
          </w:p>
        </w:tc>
      </w:tr>
    </w:tbl>
    <w:p w:rsidR="0009352B" w:rsidRPr="00252A09" w:rsidRDefault="00781409" w:rsidP="00781409">
      <w:pPr>
        <w:widowControl w:val="0"/>
        <w:autoSpaceDE w:val="0"/>
        <w:autoSpaceDN w:val="0"/>
        <w:adjustRightInd w:val="0"/>
        <w:ind w:firstLine="709"/>
        <w:jc w:val="right"/>
        <w:rPr>
          <w:sz w:val="28"/>
          <w:szCs w:val="28"/>
        </w:rPr>
      </w:pPr>
      <w:r w:rsidRPr="00252A09">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252A09" w:rsidTr="00614DD5">
        <w:tc>
          <w:tcPr>
            <w:tcW w:w="9634" w:type="dxa"/>
            <w:gridSpan w:val="2"/>
          </w:tcPr>
          <w:p w:rsidR="00C61D4F" w:rsidRPr="00252A09" w:rsidRDefault="00C61D4F" w:rsidP="00C20DB2">
            <w:pPr>
              <w:jc w:val="both"/>
              <w:rPr>
                <w:sz w:val="28"/>
                <w:szCs w:val="28"/>
              </w:rPr>
            </w:pPr>
            <w:r w:rsidRPr="00252A09">
              <w:rPr>
                <w:sz w:val="28"/>
                <w:szCs w:val="28"/>
              </w:rPr>
              <w:t xml:space="preserve">            1.1.</w:t>
            </w:r>
            <w:r w:rsidR="00B10E05">
              <w:rPr>
                <w:sz w:val="28"/>
                <w:szCs w:val="28"/>
              </w:rPr>
              <w:t>2</w:t>
            </w:r>
            <w:r w:rsidRPr="00252A09">
              <w:rPr>
                <w:sz w:val="28"/>
                <w:szCs w:val="28"/>
              </w:rPr>
              <w:t xml:space="preserve">.Строку </w:t>
            </w:r>
            <w:r w:rsidR="00AD7041" w:rsidRPr="00252A09">
              <w:rPr>
                <w:sz w:val="28"/>
                <w:szCs w:val="28"/>
              </w:rPr>
              <w:t>«</w:t>
            </w:r>
            <w:r w:rsidRPr="00252A09">
              <w:rPr>
                <w:sz w:val="28"/>
                <w:szCs w:val="28"/>
              </w:rPr>
              <w:t>Финансовое обеспечение муниципальной программы</w:t>
            </w:r>
            <w:r w:rsidR="00AD7041" w:rsidRPr="00252A09">
              <w:rPr>
                <w:sz w:val="28"/>
                <w:szCs w:val="28"/>
              </w:rPr>
              <w:t>»</w:t>
            </w:r>
            <w:r w:rsidRPr="00252A09">
              <w:rPr>
                <w:sz w:val="28"/>
                <w:szCs w:val="28"/>
              </w:rPr>
              <w:t xml:space="preserve"> изложить в следующей редакции:</w:t>
            </w:r>
          </w:p>
          <w:p w:rsidR="00C61D4F" w:rsidRPr="00252A09" w:rsidRDefault="00AD7041" w:rsidP="00C20DB2">
            <w:pPr>
              <w:jc w:val="both"/>
              <w:rPr>
                <w:sz w:val="28"/>
                <w:szCs w:val="28"/>
              </w:rPr>
            </w:pPr>
            <w:r w:rsidRPr="00252A09">
              <w:rPr>
                <w:sz w:val="28"/>
                <w:szCs w:val="28"/>
              </w:rPr>
              <w:t>«</w:t>
            </w:r>
          </w:p>
        </w:tc>
      </w:tr>
      <w:tr w:rsidR="00C61D4F" w:rsidRPr="00252A09" w:rsidTr="00614DD5">
        <w:tc>
          <w:tcPr>
            <w:tcW w:w="2972" w:type="dxa"/>
            <w:tcBorders>
              <w:top w:val="single" w:sz="4" w:space="0" w:color="auto"/>
              <w:left w:val="single" w:sz="4" w:space="0" w:color="auto"/>
              <w:bottom w:val="single" w:sz="4" w:space="0" w:color="auto"/>
              <w:right w:val="single" w:sz="4" w:space="0" w:color="auto"/>
            </w:tcBorders>
          </w:tcPr>
          <w:p w:rsidR="00C61D4F" w:rsidRPr="00252A09" w:rsidRDefault="00C61D4F" w:rsidP="00C20DB2">
            <w:pPr>
              <w:rPr>
                <w:sz w:val="28"/>
                <w:szCs w:val="28"/>
              </w:rPr>
            </w:pPr>
            <w:r w:rsidRPr="00252A09">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252A09" w:rsidRDefault="00C61D4F" w:rsidP="00C20DB2">
            <w:pPr>
              <w:jc w:val="both"/>
              <w:rPr>
                <w:sz w:val="28"/>
                <w:szCs w:val="28"/>
              </w:rPr>
            </w:pPr>
            <w:r w:rsidRPr="00252A09">
              <w:rPr>
                <w:sz w:val="28"/>
                <w:szCs w:val="28"/>
              </w:rPr>
              <w:t xml:space="preserve">Общий объём финансирования муниципальной программы в 2019 – 2030 годах: </w:t>
            </w:r>
          </w:p>
          <w:p w:rsidR="00C61D4F" w:rsidRPr="002856D4" w:rsidRDefault="00190012" w:rsidP="00C20DB2">
            <w:pPr>
              <w:ind w:firstLine="34"/>
              <w:jc w:val="both"/>
              <w:rPr>
                <w:sz w:val="28"/>
                <w:szCs w:val="28"/>
              </w:rPr>
            </w:pPr>
            <w:r w:rsidRPr="002856D4">
              <w:rPr>
                <w:color w:val="000000" w:themeColor="text1"/>
                <w:sz w:val="28"/>
                <w:szCs w:val="28"/>
              </w:rPr>
              <w:t>8 284 242,06713</w:t>
            </w:r>
            <w:r w:rsidR="00C61D4F" w:rsidRPr="002856D4">
              <w:rPr>
                <w:color w:val="000000" w:themeColor="text1"/>
                <w:sz w:val="28"/>
                <w:szCs w:val="28"/>
              </w:rPr>
              <w:t xml:space="preserve"> </w:t>
            </w:r>
            <w:proofErr w:type="spellStart"/>
            <w:r w:rsidR="00C61D4F" w:rsidRPr="002856D4">
              <w:rPr>
                <w:color w:val="000000" w:themeColor="text1"/>
                <w:sz w:val="28"/>
                <w:szCs w:val="28"/>
              </w:rPr>
              <w:t>тыс</w:t>
            </w:r>
            <w:r w:rsidR="00C61D4F" w:rsidRPr="002856D4">
              <w:rPr>
                <w:sz w:val="28"/>
                <w:szCs w:val="28"/>
              </w:rPr>
              <w:t>.руб</w:t>
            </w:r>
            <w:proofErr w:type="spellEnd"/>
            <w:r w:rsidR="00C61D4F" w:rsidRPr="002856D4">
              <w:rPr>
                <w:sz w:val="28"/>
                <w:szCs w:val="28"/>
              </w:rPr>
              <w:t>.</w:t>
            </w:r>
          </w:p>
          <w:p w:rsidR="00C61D4F" w:rsidRPr="002856D4" w:rsidRDefault="00C61D4F" w:rsidP="00C20DB2">
            <w:pPr>
              <w:ind w:firstLine="34"/>
              <w:jc w:val="both"/>
              <w:rPr>
                <w:sz w:val="28"/>
                <w:szCs w:val="28"/>
              </w:rPr>
            </w:pPr>
            <w:r w:rsidRPr="002856D4">
              <w:rPr>
                <w:sz w:val="28"/>
                <w:szCs w:val="28"/>
              </w:rPr>
              <w:t>Объёмы финансирования по годам:</w:t>
            </w:r>
          </w:p>
          <w:p w:rsidR="00C61D4F" w:rsidRPr="002856D4" w:rsidRDefault="00C61D4F" w:rsidP="00C20DB2">
            <w:pPr>
              <w:ind w:firstLine="34"/>
              <w:jc w:val="both"/>
              <w:rPr>
                <w:sz w:val="28"/>
                <w:szCs w:val="28"/>
              </w:rPr>
            </w:pPr>
            <w:r w:rsidRPr="002856D4">
              <w:rPr>
                <w:sz w:val="28"/>
                <w:szCs w:val="28"/>
              </w:rPr>
              <w:t xml:space="preserve">2019 год – 1 030 932,03783 </w:t>
            </w:r>
            <w:proofErr w:type="spellStart"/>
            <w:r w:rsidRPr="002856D4">
              <w:rPr>
                <w:sz w:val="28"/>
                <w:szCs w:val="28"/>
              </w:rPr>
              <w:t>тыс.руб</w:t>
            </w:r>
            <w:proofErr w:type="spellEnd"/>
            <w:r w:rsidRPr="002856D4">
              <w:rPr>
                <w:sz w:val="28"/>
                <w:szCs w:val="28"/>
              </w:rPr>
              <w:t>.</w:t>
            </w:r>
          </w:p>
          <w:p w:rsidR="00C61D4F" w:rsidRPr="002856D4" w:rsidRDefault="00C61D4F" w:rsidP="00C20DB2">
            <w:pPr>
              <w:tabs>
                <w:tab w:val="left" w:pos="4290"/>
              </w:tabs>
              <w:ind w:firstLine="34"/>
              <w:jc w:val="both"/>
              <w:rPr>
                <w:sz w:val="28"/>
                <w:szCs w:val="28"/>
              </w:rPr>
            </w:pPr>
            <w:r w:rsidRPr="002856D4">
              <w:rPr>
                <w:sz w:val="28"/>
                <w:szCs w:val="28"/>
              </w:rPr>
              <w:t xml:space="preserve">2020 год – </w:t>
            </w:r>
            <w:r w:rsidR="00190012" w:rsidRPr="002856D4">
              <w:rPr>
                <w:sz w:val="28"/>
                <w:szCs w:val="28"/>
              </w:rPr>
              <w:t>886 576,39930</w:t>
            </w:r>
            <w:r w:rsidRPr="002856D4">
              <w:rPr>
                <w:sz w:val="28"/>
                <w:szCs w:val="28"/>
              </w:rPr>
              <w:t xml:space="preserve"> </w:t>
            </w:r>
            <w:proofErr w:type="spellStart"/>
            <w:r w:rsidRPr="002856D4">
              <w:rPr>
                <w:sz w:val="28"/>
                <w:szCs w:val="28"/>
              </w:rPr>
              <w:t>тыс.руб</w:t>
            </w:r>
            <w:proofErr w:type="spellEnd"/>
            <w:r w:rsidRPr="002856D4">
              <w:rPr>
                <w:sz w:val="28"/>
                <w:szCs w:val="28"/>
              </w:rPr>
              <w:t>.</w:t>
            </w:r>
            <w:r w:rsidRPr="002856D4">
              <w:rPr>
                <w:sz w:val="28"/>
                <w:szCs w:val="28"/>
              </w:rPr>
              <w:tab/>
            </w:r>
          </w:p>
          <w:p w:rsidR="00C61D4F" w:rsidRPr="00252A09" w:rsidRDefault="00C61D4F" w:rsidP="00C20DB2">
            <w:pPr>
              <w:ind w:firstLine="34"/>
              <w:jc w:val="both"/>
              <w:rPr>
                <w:sz w:val="28"/>
                <w:szCs w:val="28"/>
              </w:rPr>
            </w:pPr>
            <w:r w:rsidRPr="002856D4">
              <w:rPr>
                <w:sz w:val="28"/>
                <w:szCs w:val="28"/>
              </w:rPr>
              <w:t xml:space="preserve">2021 год – </w:t>
            </w:r>
            <w:r w:rsidR="00D012AE" w:rsidRPr="002856D4">
              <w:rPr>
                <w:sz w:val="28"/>
                <w:szCs w:val="28"/>
              </w:rPr>
              <w:t>1 174 783,640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2022 год – </w:t>
            </w:r>
            <w:r w:rsidR="005A345D" w:rsidRPr="00252A09">
              <w:rPr>
                <w:sz w:val="28"/>
                <w:szCs w:val="28"/>
              </w:rPr>
              <w:t>1 072 416,200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2023 год – </w:t>
            </w:r>
            <w:r w:rsidR="00150ADA" w:rsidRPr="00252A09">
              <w:rPr>
                <w:sz w:val="28"/>
                <w:szCs w:val="28"/>
              </w:rPr>
              <w:t>581 739,600</w:t>
            </w:r>
            <w:r w:rsidRPr="00252A09">
              <w:rPr>
                <w:sz w:val="28"/>
                <w:szCs w:val="28"/>
              </w:rPr>
              <w:t xml:space="preserve"> </w:t>
            </w:r>
            <w:proofErr w:type="spellStart"/>
            <w:r w:rsidRPr="00252A09">
              <w:rPr>
                <w:sz w:val="28"/>
                <w:szCs w:val="28"/>
              </w:rPr>
              <w:t>тыс.руб</w:t>
            </w:r>
            <w:proofErr w:type="spellEnd"/>
            <w:r w:rsidRPr="00252A09">
              <w:rPr>
                <w:sz w:val="28"/>
                <w:szCs w:val="28"/>
              </w:rPr>
              <w:t>.</w:t>
            </w:r>
          </w:p>
          <w:p w:rsidR="00C61D4F" w:rsidRPr="00252A09" w:rsidRDefault="00C61D4F" w:rsidP="00C20DB2">
            <w:pPr>
              <w:ind w:firstLine="34"/>
              <w:jc w:val="both"/>
              <w:rPr>
                <w:sz w:val="28"/>
                <w:szCs w:val="28"/>
              </w:rPr>
            </w:pPr>
            <w:r w:rsidRPr="00252A09">
              <w:rPr>
                <w:sz w:val="28"/>
                <w:szCs w:val="28"/>
              </w:rPr>
              <w:t xml:space="preserve">2024 год – 505 399,170 </w:t>
            </w:r>
            <w:proofErr w:type="spellStart"/>
            <w:r w:rsidRPr="00252A09">
              <w:rPr>
                <w:sz w:val="28"/>
                <w:szCs w:val="28"/>
              </w:rPr>
              <w:t>тыс.руб</w:t>
            </w:r>
            <w:proofErr w:type="spellEnd"/>
            <w:r w:rsidRPr="00252A09">
              <w:rPr>
                <w:sz w:val="28"/>
                <w:szCs w:val="28"/>
              </w:rPr>
              <w:t>.</w:t>
            </w:r>
          </w:p>
          <w:p w:rsidR="00C61D4F" w:rsidRPr="00252A09" w:rsidRDefault="00C61D4F" w:rsidP="00C20DB2">
            <w:pPr>
              <w:pStyle w:val="23"/>
              <w:jc w:val="left"/>
              <w:rPr>
                <w:rFonts w:cs="Calibri"/>
                <w:szCs w:val="28"/>
              </w:rPr>
            </w:pPr>
            <w:r w:rsidRPr="00252A09">
              <w:rPr>
                <w:rFonts w:cs="Calibri"/>
                <w:szCs w:val="28"/>
              </w:rPr>
              <w:t>в 2025-2030 годах –3 032 395,020 тыс. руб.</w:t>
            </w:r>
          </w:p>
        </w:tc>
      </w:tr>
    </w:tbl>
    <w:p w:rsidR="00C61D4F" w:rsidRPr="00252A09" w:rsidRDefault="00AD7041" w:rsidP="00C61D4F">
      <w:pPr>
        <w:widowControl w:val="0"/>
        <w:autoSpaceDE w:val="0"/>
        <w:autoSpaceDN w:val="0"/>
        <w:adjustRightInd w:val="0"/>
        <w:ind w:firstLine="709"/>
        <w:jc w:val="right"/>
        <w:rPr>
          <w:sz w:val="28"/>
          <w:szCs w:val="28"/>
        </w:rPr>
      </w:pPr>
      <w:r w:rsidRPr="00252A09">
        <w:rPr>
          <w:sz w:val="28"/>
          <w:szCs w:val="28"/>
        </w:rPr>
        <w:t>»</w:t>
      </w:r>
      <w:r w:rsidR="00C61D4F" w:rsidRPr="00252A09">
        <w:rPr>
          <w:sz w:val="28"/>
          <w:szCs w:val="28"/>
        </w:rPr>
        <w:t>.</w:t>
      </w:r>
    </w:p>
    <w:p w:rsidR="004B13CA" w:rsidRPr="00252A09" w:rsidRDefault="004B13CA" w:rsidP="004B13CA">
      <w:pPr>
        <w:widowControl w:val="0"/>
        <w:autoSpaceDE w:val="0"/>
        <w:autoSpaceDN w:val="0"/>
        <w:adjustRightInd w:val="0"/>
        <w:ind w:firstLine="709"/>
        <w:jc w:val="both"/>
        <w:rPr>
          <w:sz w:val="28"/>
          <w:szCs w:val="28"/>
        </w:rPr>
      </w:pPr>
      <w:r w:rsidRPr="00252A09">
        <w:rPr>
          <w:sz w:val="28"/>
          <w:szCs w:val="28"/>
        </w:rPr>
        <w:t xml:space="preserve">1.2.Таблицу 1 муниципальной программы изложить согласно   приложению 1 к настоящему постановлению.   </w:t>
      </w:r>
    </w:p>
    <w:p w:rsidR="00C61D4F" w:rsidRPr="00252A09" w:rsidRDefault="00B10E05" w:rsidP="00941967">
      <w:pPr>
        <w:widowControl w:val="0"/>
        <w:autoSpaceDE w:val="0"/>
        <w:autoSpaceDN w:val="0"/>
        <w:adjustRightInd w:val="0"/>
        <w:ind w:firstLine="709"/>
        <w:jc w:val="both"/>
        <w:rPr>
          <w:sz w:val="28"/>
          <w:szCs w:val="28"/>
        </w:rPr>
      </w:pPr>
      <w:r>
        <w:rPr>
          <w:sz w:val="28"/>
          <w:szCs w:val="28"/>
        </w:rPr>
        <w:t>1.</w:t>
      </w:r>
      <w:r w:rsidR="004B13CA">
        <w:rPr>
          <w:sz w:val="28"/>
          <w:szCs w:val="28"/>
        </w:rPr>
        <w:t>3</w:t>
      </w:r>
      <w:r w:rsidR="00A77F4E" w:rsidRPr="00252A09">
        <w:rPr>
          <w:sz w:val="28"/>
          <w:szCs w:val="28"/>
        </w:rPr>
        <w:t xml:space="preserve">.Таблицу 1.1 муниципальной программы изложить согласно   приложению </w:t>
      </w:r>
      <w:r w:rsidR="004B13CA">
        <w:rPr>
          <w:sz w:val="28"/>
          <w:szCs w:val="28"/>
        </w:rPr>
        <w:t>2</w:t>
      </w:r>
      <w:r w:rsidR="00A77F4E" w:rsidRPr="00252A09">
        <w:rPr>
          <w:sz w:val="28"/>
          <w:szCs w:val="28"/>
        </w:rPr>
        <w:t xml:space="preserve"> к настоящему постановлению.   </w:t>
      </w:r>
    </w:p>
    <w:p w:rsidR="004708B5" w:rsidRDefault="00B10E05" w:rsidP="00941967">
      <w:pPr>
        <w:widowControl w:val="0"/>
        <w:autoSpaceDE w:val="0"/>
        <w:autoSpaceDN w:val="0"/>
        <w:adjustRightInd w:val="0"/>
        <w:ind w:firstLine="709"/>
        <w:jc w:val="both"/>
        <w:rPr>
          <w:sz w:val="28"/>
          <w:szCs w:val="28"/>
        </w:rPr>
      </w:pPr>
      <w:r>
        <w:rPr>
          <w:sz w:val="28"/>
          <w:szCs w:val="28"/>
        </w:rPr>
        <w:t>1.</w:t>
      </w:r>
      <w:r w:rsidR="004B13CA">
        <w:rPr>
          <w:sz w:val="28"/>
          <w:szCs w:val="28"/>
        </w:rPr>
        <w:t>4</w:t>
      </w:r>
      <w:r w:rsidR="00A77F4E" w:rsidRPr="00252A09">
        <w:rPr>
          <w:sz w:val="28"/>
          <w:szCs w:val="28"/>
        </w:rPr>
        <w:t xml:space="preserve">.Таблицу </w:t>
      </w:r>
      <w:r w:rsidR="00CE26FB">
        <w:rPr>
          <w:sz w:val="28"/>
          <w:szCs w:val="28"/>
        </w:rPr>
        <w:t>2</w:t>
      </w:r>
      <w:r w:rsidR="00A77F4E" w:rsidRPr="00252A09">
        <w:rPr>
          <w:sz w:val="28"/>
          <w:szCs w:val="28"/>
        </w:rPr>
        <w:t xml:space="preserve"> муниципальной программы изложить согласно   приложению </w:t>
      </w:r>
      <w:r w:rsidR="004B13CA">
        <w:rPr>
          <w:sz w:val="28"/>
          <w:szCs w:val="28"/>
        </w:rPr>
        <w:t>3</w:t>
      </w:r>
      <w:r w:rsidR="00A77F4E" w:rsidRPr="00252A09">
        <w:rPr>
          <w:sz w:val="28"/>
          <w:szCs w:val="28"/>
        </w:rPr>
        <w:t xml:space="preserve"> к настоящему постановлению. </w:t>
      </w:r>
    </w:p>
    <w:p w:rsidR="00796C10" w:rsidRDefault="00796C10" w:rsidP="00796C10">
      <w:pPr>
        <w:widowControl w:val="0"/>
        <w:autoSpaceDE w:val="0"/>
        <w:autoSpaceDN w:val="0"/>
        <w:adjustRightInd w:val="0"/>
        <w:ind w:firstLine="709"/>
        <w:jc w:val="both"/>
        <w:rPr>
          <w:sz w:val="28"/>
          <w:szCs w:val="28"/>
        </w:rPr>
      </w:pPr>
      <w:r w:rsidRPr="00252A09">
        <w:rPr>
          <w:sz w:val="28"/>
          <w:szCs w:val="28"/>
        </w:rPr>
        <w:t>1.</w:t>
      </w:r>
      <w:r w:rsidR="004B13CA">
        <w:rPr>
          <w:sz w:val="28"/>
          <w:szCs w:val="28"/>
        </w:rPr>
        <w:t>5</w:t>
      </w:r>
      <w:r w:rsidRPr="00252A09">
        <w:rPr>
          <w:sz w:val="28"/>
          <w:szCs w:val="28"/>
        </w:rPr>
        <w:t xml:space="preserve">.Таблицу </w:t>
      </w:r>
      <w:r w:rsidR="00CE26FB">
        <w:rPr>
          <w:sz w:val="28"/>
          <w:szCs w:val="28"/>
        </w:rPr>
        <w:t>3</w:t>
      </w:r>
      <w:r w:rsidRPr="00252A09">
        <w:rPr>
          <w:sz w:val="28"/>
          <w:szCs w:val="28"/>
        </w:rPr>
        <w:t xml:space="preserve"> муниципальной программы изложить согласно   приложению </w:t>
      </w:r>
      <w:r w:rsidR="004B13CA">
        <w:rPr>
          <w:sz w:val="28"/>
          <w:szCs w:val="28"/>
        </w:rPr>
        <w:t>4</w:t>
      </w:r>
      <w:r w:rsidRPr="00252A09">
        <w:rPr>
          <w:sz w:val="28"/>
          <w:szCs w:val="28"/>
        </w:rPr>
        <w:t xml:space="preserve"> к настоящему постановлению. </w:t>
      </w:r>
    </w:p>
    <w:p w:rsidR="00CE26FB" w:rsidRDefault="00CE26FB" w:rsidP="00CE26FB">
      <w:pPr>
        <w:widowControl w:val="0"/>
        <w:autoSpaceDE w:val="0"/>
        <w:autoSpaceDN w:val="0"/>
        <w:adjustRightInd w:val="0"/>
        <w:ind w:firstLine="709"/>
        <w:jc w:val="both"/>
        <w:rPr>
          <w:sz w:val="28"/>
          <w:szCs w:val="28"/>
        </w:rPr>
      </w:pPr>
      <w:r w:rsidRPr="00252A09">
        <w:rPr>
          <w:sz w:val="28"/>
          <w:szCs w:val="28"/>
        </w:rPr>
        <w:t>1.</w:t>
      </w:r>
      <w:r>
        <w:rPr>
          <w:sz w:val="28"/>
          <w:szCs w:val="28"/>
        </w:rPr>
        <w:t>6</w:t>
      </w:r>
      <w:r w:rsidRPr="00252A09">
        <w:rPr>
          <w:sz w:val="28"/>
          <w:szCs w:val="28"/>
        </w:rPr>
        <w:t xml:space="preserve">.Таблицу </w:t>
      </w:r>
      <w:r>
        <w:rPr>
          <w:sz w:val="28"/>
          <w:szCs w:val="28"/>
        </w:rPr>
        <w:t>4</w:t>
      </w:r>
      <w:r w:rsidRPr="00252A09">
        <w:rPr>
          <w:sz w:val="28"/>
          <w:szCs w:val="28"/>
        </w:rPr>
        <w:t xml:space="preserve"> муниципальной программы изложить согласно   приложению </w:t>
      </w:r>
      <w:r>
        <w:rPr>
          <w:sz w:val="28"/>
          <w:szCs w:val="28"/>
        </w:rPr>
        <w:t>5</w:t>
      </w:r>
      <w:r w:rsidRPr="00252A09">
        <w:rPr>
          <w:sz w:val="28"/>
          <w:szCs w:val="28"/>
        </w:rPr>
        <w:t xml:space="preserve"> к настоящему постановлению. </w:t>
      </w:r>
    </w:p>
    <w:p w:rsidR="004708B5" w:rsidRPr="00252A09" w:rsidRDefault="004708B5" w:rsidP="004708B5">
      <w:pPr>
        <w:widowControl w:val="0"/>
        <w:autoSpaceDE w:val="0"/>
        <w:autoSpaceDN w:val="0"/>
        <w:adjustRightInd w:val="0"/>
        <w:ind w:firstLine="709"/>
        <w:jc w:val="both"/>
        <w:rPr>
          <w:sz w:val="28"/>
          <w:szCs w:val="28"/>
        </w:rPr>
      </w:pPr>
      <w:r w:rsidRPr="00252A09">
        <w:rPr>
          <w:sz w:val="28"/>
          <w:szCs w:val="28"/>
        </w:rPr>
        <w:t>1.</w:t>
      </w:r>
      <w:r w:rsidR="00CE26FB">
        <w:rPr>
          <w:sz w:val="28"/>
          <w:szCs w:val="28"/>
        </w:rPr>
        <w:t>7</w:t>
      </w:r>
      <w:r w:rsidRPr="00252A09">
        <w:rPr>
          <w:sz w:val="28"/>
          <w:szCs w:val="28"/>
        </w:rPr>
        <w:t xml:space="preserve">.Таблицу </w:t>
      </w:r>
      <w:r w:rsidR="000251DE">
        <w:rPr>
          <w:sz w:val="28"/>
          <w:szCs w:val="28"/>
        </w:rPr>
        <w:t>7</w:t>
      </w:r>
      <w:r w:rsidRPr="00252A09">
        <w:rPr>
          <w:sz w:val="28"/>
          <w:szCs w:val="28"/>
        </w:rPr>
        <w:t xml:space="preserve"> муниципальной программы изложить согласно   приложению </w:t>
      </w:r>
      <w:r w:rsidR="00CE26FB">
        <w:rPr>
          <w:sz w:val="28"/>
          <w:szCs w:val="28"/>
        </w:rPr>
        <w:t>6</w:t>
      </w:r>
      <w:r w:rsidRPr="00252A09">
        <w:rPr>
          <w:sz w:val="28"/>
          <w:szCs w:val="28"/>
        </w:rPr>
        <w:t xml:space="preserve"> к настоящему постановлению. </w:t>
      </w:r>
    </w:p>
    <w:p w:rsidR="00A77F4E" w:rsidRPr="00252A09" w:rsidRDefault="004708B5" w:rsidP="00941967">
      <w:pPr>
        <w:widowControl w:val="0"/>
        <w:autoSpaceDE w:val="0"/>
        <w:autoSpaceDN w:val="0"/>
        <w:adjustRightInd w:val="0"/>
        <w:ind w:firstLine="709"/>
        <w:jc w:val="both"/>
        <w:rPr>
          <w:sz w:val="28"/>
          <w:szCs w:val="28"/>
        </w:rPr>
      </w:pPr>
      <w:r w:rsidRPr="00252A09">
        <w:rPr>
          <w:sz w:val="28"/>
          <w:szCs w:val="28"/>
        </w:rPr>
        <w:lastRenderedPageBreak/>
        <w:t>1.</w:t>
      </w:r>
      <w:r w:rsidR="00CE26FB">
        <w:rPr>
          <w:sz w:val="28"/>
          <w:szCs w:val="28"/>
        </w:rPr>
        <w:t>8</w:t>
      </w:r>
      <w:r w:rsidRPr="00252A09">
        <w:rPr>
          <w:sz w:val="28"/>
          <w:szCs w:val="28"/>
        </w:rPr>
        <w:t>.</w:t>
      </w:r>
      <w:r w:rsidR="000251DE">
        <w:rPr>
          <w:sz w:val="28"/>
          <w:szCs w:val="28"/>
        </w:rPr>
        <w:t>Приложение 1</w:t>
      </w:r>
      <w:r w:rsidRPr="00252A09">
        <w:rPr>
          <w:sz w:val="28"/>
          <w:szCs w:val="28"/>
        </w:rPr>
        <w:t xml:space="preserve"> муниципальной программы изложить согласно   приложению </w:t>
      </w:r>
      <w:r w:rsidR="004B13CA">
        <w:rPr>
          <w:sz w:val="28"/>
          <w:szCs w:val="28"/>
        </w:rPr>
        <w:t xml:space="preserve">6 </w:t>
      </w:r>
      <w:r w:rsidRPr="00252A09">
        <w:rPr>
          <w:sz w:val="28"/>
          <w:szCs w:val="28"/>
        </w:rPr>
        <w:t>к настоящему постановлению</w:t>
      </w:r>
      <w:r w:rsidR="000251DE">
        <w:rPr>
          <w:sz w:val="28"/>
          <w:szCs w:val="28"/>
        </w:rPr>
        <w:t>.</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61D4F" w:rsidRPr="00252A09" w:rsidRDefault="00C61D4F" w:rsidP="00C61D4F">
      <w:pPr>
        <w:widowControl w:val="0"/>
        <w:autoSpaceDE w:val="0"/>
        <w:autoSpaceDN w:val="0"/>
        <w:adjustRightInd w:val="0"/>
        <w:ind w:firstLine="709"/>
        <w:jc w:val="both"/>
        <w:rPr>
          <w:sz w:val="28"/>
          <w:szCs w:val="28"/>
          <w:lang w:eastAsia="ru-RU"/>
        </w:rPr>
      </w:pPr>
    </w:p>
    <w:p w:rsidR="00C61D4F" w:rsidRPr="00252A09" w:rsidRDefault="00C61D4F" w:rsidP="00C61D4F">
      <w:pPr>
        <w:widowControl w:val="0"/>
        <w:autoSpaceDE w:val="0"/>
        <w:autoSpaceDN w:val="0"/>
        <w:adjustRightInd w:val="0"/>
        <w:ind w:firstLine="709"/>
        <w:jc w:val="both"/>
        <w:rPr>
          <w:sz w:val="28"/>
          <w:szCs w:val="28"/>
          <w:lang w:eastAsia="ru-RU"/>
        </w:rPr>
      </w:pPr>
    </w:p>
    <w:p w:rsidR="00796C10" w:rsidRPr="00252A09" w:rsidRDefault="00DA5BD8" w:rsidP="00C61D4F">
      <w:pPr>
        <w:tabs>
          <w:tab w:val="left" w:pos="993"/>
        </w:tabs>
        <w:rPr>
          <w:sz w:val="28"/>
          <w:szCs w:val="28"/>
          <w:lang w:eastAsia="ru-RU"/>
        </w:rPr>
        <w:sectPr w:rsidR="00796C10" w:rsidRPr="00252A09" w:rsidSect="00614DD5">
          <w:headerReference w:type="default" r:id="rId12"/>
          <w:headerReference w:type="first" r:id="rId13"/>
          <w:pgSz w:w="11907" w:h="16840"/>
          <w:pgMar w:top="1134" w:right="567" w:bottom="1134" w:left="1701" w:header="720" w:footer="720" w:gutter="0"/>
          <w:cols w:space="720"/>
          <w:titlePg/>
          <w:docGrid w:linePitch="381"/>
        </w:sectPr>
      </w:pPr>
      <w:r w:rsidRPr="00252A09">
        <w:rPr>
          <w:sz w:val="28"/>
          <w:szCs w:val="28"/>
          <w:lang w:eastAsia="ru-RU"/>
        </w:rPr>
        <w:t>Глава</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t xml:space="preserve">            </w:t>
      </w:r>
      <w:proofErr w:type="spellStart"/>
      <w:r w:rsidR="00796C10">
        <w:rPr>
          <w:sz w:val="28"/>
          <w:szCs w:val="28"/>
          <w:lang w:eastAsia="ru-RU"/>
        </w:rPr>
        <w:t>С.Ю.Дегтярев</w:t>
      </w:r>
      <w:proofErr w:type="spellEnd"/>
    </w:p>
    <w:p w:rsidR="004B13CA" w:rsidRPr="00252A09" w:rsidRDefault="004B13CA" w:rsidP="004B13CA">
      <w:pPr>
        <w:ind w:left="9926" w:right="-142" w:firstLine="709"/>
        <w:jc w:val="center"/>
        <w:rPr>
          <w:rFonts w:eastAsia="Times New Roman"/>
          <w:sz w:val="28"/>
          <w:szCs w:val="28"/>
          <w:lang w:eastAsia="ru-RU"/>
        </w:rPr>
      </w:pPr>
      <w:r w:rsidRPr="00252A09">
        <w:rPr>
          <w:rFonts w:eastAsia="Times New Roman"/>
          <w:sz w:val="28"/>
          <w:szCs w:val="28"/>
          <w:lang w:eastAsia="ru-RU"/>
        </w:rPr>
        <w:lastRenderedPageBreak/>
        <w:t>Приложение 1</w:t>
      </w:r>
    </w:p>
    <w:p w:rsidR="004B13CA" w:rsidRPr="00252A09" w:rsidRDefault="004B13CA" w:rsidP="004B13CA">
      <w:pPr>
        <w:ind w:left="10635" w:right="-142"/>
        <w:jc w:val="center"/>
        <w:rPr>
          <w:rFonts w:eastAsia="Times New Roman"/>
          <w:sz w:val="28"/>
          <w:szCs w:val="28"/>
          <w:lang w:eastAsia="ru-RU"/>
        </w:rPr>
      </w:pPr>
      <w:r w:rsidRPr="00252A09">
        <w:rPr>
          <w:rFonts w:eastAsia="Times New Roman"/>
          <w:sz w:val="28"/>
          <w:szCs w:val="28"/>
          <w:lang w:eastAsia="ru-RU"/>
        </w:rPr>
        <w:t xml:space="preserve">     к постановлению</w:t>
      </w:r>
    </w:p>
    <w:p w:rsidR="004B13CA" w:rsidRPr="00252A09" w:rsidRDefault="004B13CA" w:rsidP="004B13CA">
      <w:pPr>
        <w:ind w:left="10635" w:right="-142" w:firstLine="709"/>
        <w:jc w:val="center"/>
        <w:rPr>
          <w:rFonts w:eastAsia="Times New Roman"/>
          <w:sz w:val="28"/>
          <w:szCs w:val="28"/>
          <w:lang w:eastAsia="ru-RU"/>
        </w:rPr>
      </w:pPr>
      <w:r w:rsidRPr="00252A09">
        <w:rPr>
          <w:rFonts w:eastAsia="Times New Roman"/>
          <w:sz w:val="28"/>
          <w:szCs w:val="28"/>
          <w:lang w:eastAsia="ru-RU"/>
        </w:rPr>
        <w:t xml:space="preserve">    администрации города</w:t>
      </w:r>
    </w:p>
    <w:p w:rsidR="004B13CA" w:rsidRPr="00252A09" w:rsidRDefault="004B13CA" w:rsidP="004B13CA">
      <w:pPr>
        <w:ind w:right="-142"/>
        <w:jc w:val="center"/>
        <w:rPr>
          <w:rFonts w:eastAsia="Times New Roman"/>
          <w:sz w:val="20"/>
          <w:szCs w:val="28"/>
          <w:lang w:eastAsia="ru-RU"/>
        </w:rPr>
      </w:pPr>
      <w:r w:rsidRPr="00252A09">
        <w:rPr>
          <w:rFonts w:eastAsia="Times New Roman"/>
          <w:sz w:val="28"/>
          <w:szCs w:val="28"/>
          <w:lang w:eastAsia="ru-RU"/>
        </w:rPr>
        <w:t xml:space="preserve">                                                                                                                                                                      от </w:t>
      </w:r>
      <w:r w:rsidR="004E78DF" w:rsidRPr="004E78DF">
        <w:rPr>
          <w:sz w:val="28"/>
          <w:szCs w:val="28"/>
        </w:rPr>
        <w:t>21.12.2020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w:t>
      </w:r>
      <w:r w:rsidR="004E78DF">
        <w:rPr>
          <w:rFonts w:eastAsia="Times New Roman"/>
          <w:sz w:val="28"/>
          <w:szCs w:val="28"/>
          <w:lang w:eastAsia="ru-RU"/>
        </w:rPr>
        <w:t>2232-п</w:t>
      </w:r>
    </w:p>
    <w:p w:rsidR="004B13CA" w:rsidRPr="00252A09" w:rsidRDefault="004B13CA" w:rsidP="004B13CA">
      <w:pPr>
        <w:ind w:right="-142"/>
        <w:jc w:val="center"/>
        <w:rPr>
          <w:rFonts w:eastAsia="Times New Roman"/>
          <w:sz w:val="28"/>
          <w:szCs w:val="28"/>
          <w:lang w:eastAsia="ru-RU"/>
        </w:rPr>
      </w:pPr>
      <w:r w:rsidRPr="00252A09">
        <w:rPr>
          <w:rFonts w:eastAsia="Times New Roman"/>
          <w:sz w:val="28"/>
          <w:szCs w:val="28"/>
          <w:lang w:eastAsia="ru-RU"/>
        </w:rPr>
        <w:t>Основные целевые показатели муниципальной программы</w:t>
      </w:r>
    </w:p>
    <w:p w:rsidR="004B13CA" w:rsidRPr="00252A09" w:rsidRDefault="004B13CA" w:rsidP="004B13CA">
      <w:pPr>
        <w:ind w:right="-142"/>
        <w:jc w:val="center"/>
        <w:rPr>
          <w:rFonts w:eastAsia="Times New Roman"/>
          <w:sz w:val="20"/>
          <w:szCs w:val="28"/>
          <w:lang w:eastAsia="ru-RU"/>
        </w:rPr>
      </w:pPr>
    </w:p>
    <w:tbl>
      <w:tblPr>
        <w:tblStyle w:val="ad"/>
        <w:tblW w:w="14790" w:type="dxa"/>
        <w:jc w:val="center"/>
        <w:tblLayout w:type="fixed"/>
        <w:tblLook w:val="04A0" w:firstRow="1" w:lastRow="0" w:firstColumn="1" w:lastColumn="0" w:noHBand="0" w:noVBand="1"/>
      </w:tblPr>
      <w:tblGrid>
        <w:gridCol w:w="1191"/>
        <w:gridCol w:w="4082"/>
        <w:gridCol w:w="1985"/>
        <w:gridCol w:w="850"/>
        <w:gridCol w:w="782"/>
        <w:gridCol w:w="733"/>
        <w:gridCol w:w="755"/>
        <w:gridCol w:w="739"/>
        <w:gridCol w:w="689"/>
        <w:gridCol w:w="12"/>
        <w:gridCol w:w="956"/>
        <w:gridCol w:w="2016"/>
      </w:tblGrid>
      <w:tr w:rsidR="004B13CA" w:rsidRPr="00252A09" w:rsidTr="0079192C">
        <w:trPr>
          <w:jc w:val="center"/>
        </w:trPr>
        <w:tc>
          <w:tcPr>
            <w:tcW w:w="1191" w:type="dxa"/>
            <w:vMerge w:val="restart"/>
            <w:shd w:val="clear" w:color="auto" w:fill="auto"/>
            <w:vAlign w:val="center"/>
          </w:tcPr>
          <w:p w:rsidR="004B13CA" w:rsidRPr="00252A09" w:rsidRDefault="004B13CA" w:rsidP="0079192C">
            <w:pPr>
              <w:ind w:left="-113" w:right="-48"/>
              <w:jc w:val="center"/>
              <w:rPr>
                <w:rFonts w:eastAsia="Times New Roman"/>
                <w:lang w:eastAsia="ru-RU"/>
              </w:rPr>
            </w:pPr>
            <w:r w:rsidRPr="00252A09">
              <w:rPr>
                <w:rFonts w:eastAsia="Times New Roman"/>
                <w:lang w:eastAsia="ru-RU"/>
              </w:rPr>
              <w:t>№ показателя</w:t>
            </w:r>
          </w:p>
        </w:tc>
        <w:tc>
          <w:tcPr>
            <w:tcW w:w="4082" w:type="dxa"/>
            <w:vMerge w:val="restart"/>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Наименование целевых показателей</w:t>
            </w:r>
          </w:p>
        </w:tc>
        <w:tc>
          <w:tcPr>
            <w:tcW w:w="1985" w:type="dxa"/>
            <w:vMerge w:val="restart"/>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Базовый показатель на начало реализации муниципальной программы</w:t>
            </w:r>
          </w:p>
        </w:tc>
        <w:tc>
          <w:tcPr>
            <w:tcW w:w="5516" w:type="dxa"/>
            <w:gridSpan w:val="8"/>
            <w:shd w:val="clear" w:color="auto" w:fill="auto"/>
            <w:vAlign w:val="center"/>
          </w:tcPr>
          <w:p w:rsidR="004B13CA" w:rsidRPr="00252A09" w:rsidRDefault="004B13CA" w:rsidP="0079192C">
            <w:pPr>
              <w:ind w:right="-142"/>
              <w:jc w:val="center"/>
              <w:rPr>
                <w:lang w:eastAsia="ru-RU"/>
              </w:rPr>
            </w:pPr>
            <w:r w:rsidRPr="00252A09">
              <w:rPr>
                <w:rFonts w:eastAsia="Times New Roman"/>
                <w:lang w:eastAsia="ru-RU"/>
              </w:rPr>
              <w:t>Значения показателя по годам</w:t>
            </w:r>
          </w:p>
        </w:tc>
        <w:tc>
          <w:tcPr>
            <w:tcW w:w="2016" w:type="dxa"/>
            <w:vMerge w:val="restart"/>
            <w:shd w:val="clear" w:color="auto" w:fill="auto"/>
            <w:vAlign w:val="center"/>
          </w:tcPr>
          <w:p w:rsidR="004B13CA" w:rsidRPr="00252A09" w:rsidRDefault="004B13CA" w:rsidP="0079192C">
            <w:pPr>
              <w:jc w:val="center"/>
              <w:rPr>
                <w:lang w:eastAsia="ru-RU"/>
              </w:rPr>
            </w:pPr>
            <w:r w:rsidRPr="00252A09">
              <w:rPr>
                <w:rFonts w:eastAsia="Times New Roman"/>
                <w:lang w:eastAsia="ru-RU"/>
              </w:rPr>
              <w:t>Целевое значение показателя на момент окончания реализации муниципальной программы</w:t>
            </w:r>
          </w:p>
        </w:tc>
      </w:tr>
      <w:tr w:rsidR="004B13CA" w:rsidRPr="00252A09" w:rsidTr="0079192C">
        <w:trPr>
          <w:jc w:val="center"/>
        </w:trPr>
        <w:tc>
          <w:tcPr>
            <w:tcW w:w="1191" w:type="dxa"/>
            <w:vMerge/>
            <w:shd w:val="clear" w:color="auto" w:fill="auto"/>
            <w:vAlign w:val="center"/>
          </w:tcPr>
          <w:p w:rsidR="004B13CA" w:rsidRPr="00252A09" w:rsidRDefault="004B13CA" w:rsidP="0079192C">
            <w:pPr>
              <w:rPr>
                <w:rFonts w:eastAsia="Times New Roman"/>
                <w:lang w:eastAsia="ru-RU"/>
              </w:rPr>
            </w:pPr>
          </w:p>
        </w:tc>
        <w:tc>
          <w:tcPr>
            <w:tcW w:w="4082" w:type="dxa"/>
            <w:vMerge/>
            <w:shd w:val="clear" w:color="auto" w:fill="auto"/>
            <w:vAlign w:val="center"/>
          </w:tcPr>
          <w:p w:rsidR="004B13CA" w:rsidRPr="00252A09" w:rsidRDefault="004B13CA" w:rsidP="0079192C">
            <w:pPr>
              <w:rPr>
                <w:rFonts w:eastAsia="Times New Roman"/>
                <w:lang w:eastAsia="ru-RU"/>
              </w:rPr>
            </w:pPr>
          </w:p>
        </w:tc>
        <w:tc>
          <w:tcPr>
            <w:tcW w:w="1985" w:type="dxa"/>
            <w:vMerge/>
            <w:shd w:val="clear" w:color="auto" w:fill="auto"/>
            <w:vAlign w:val="center"/>
          </w:tcPr>
          <w:p w:rsidR="004B13CA" w:rsidRPr="00252A09" w:rsidRDefault="004B13CA" w:rsidP="0079192C">
            <w:pPr>
              <w:rPr>
                <w:rFonts w:eastAsia="Times New Roman"/>
                <w:lang w:eastAsia="ru-RU"/>
              </w:rPr>
            </w:pP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2019</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2020</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2021</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2022</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2023</w:t>
            </w:r>
          </w:p>
        </w:tc>
        <w:tc>
          <w:tcPr>
            <w:tcW w:w="701"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2024</w:t>
            </w:r>
          </w:p>
        </w:tc>
        <w:tc>
          <w:tcPr>
            <w:tcW w:w="95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за период с 2025 по 2030 годы</w:t>
            </w:r>
          </w:p>
        </w:tc>
        <w:tc>
          <w:tcPr>
            <w:tcW w:w="2016" w:type="dxa"/>
            <w:vMerge/>
            <w:shd w:val="clear" w:color="auto" w:fill="auto"/>
            <w:vAlign w:val="center"/>
          </w:tcPr>
          <w:p w:rsidR="004B13CA" w:rsidRPr="00252A09" w:rsidRDefault="004B13CA" w:rsidP="0079192C">
            <w:pPr>
              <w:jc w:val="center"/>
              <w:rPr>
                <w:rFonts w:eastAsia="Times New Roman"/>
                <w:lang w:eastAsia="ru-RU"/>
              </w:rPr>
            </w:pPr>
          </w:p>
        </w:tc>
      </w:tr>
      <w:tr w:rsidR="004B13CA" w:rsidRPr="00252A09" w:rsidTr="0079192C">
        <w:trPr>
          <w:jc w:val="center"/>
        </w:trPr>
        <w:tc>
          <w:tcPr>
            <w:tcW w:w="1191"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w:t>
            </w:r>
          </w:p>
        </w:tc>
        <w:tc>
          <w:tcPr>
            <w:tcW w:w="40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4</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5</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7</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8</w:t>
            </w:r>
          </w:p>
        </w:tc>
        <w:tc>
          <w:tcPr>
            <w:tcW w:w="701"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9</w:t>
            </w:r>
          </w:p>
        </w:tc>
        <w:tc>
          <w:tcPr>
            <w:tcW w:w="95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11</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1</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100</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100</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100</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1.1</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Ликвидация выявленных на 1 января 2018 года санкционированных свалок в границах городов</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2</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Количество благоустроенных дворовых и общественных территорий (Указ Президента Российской Федерации от 07.05.2018.№ 204 «О национальных  целях и стратегических задачах развития Российской Федерации на период до 2024 года»), ед.*</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w:t>
            </w:r>
          </w:p>
        </w:tc>
        <w:tc>
          <w:tcPr>
            <w:tcW w:w="850" w:type="dxa"/>
            <w:shd w:val="clear" w:color="auto" w:fill="auto"/>
            <w:vAlign w:val="center"/>
          </w:tcPr>
          <w:p w:rsidR="004B13CA" w:rsidRPr="00252A09" w:rsidRDefault="004B13CA" w:rsidP="0079192C">
            <w:pPr>
              <w:jc w:val="center"/>
            </w:pPr>
            <w:r w:rsidRPr="00252A09">
              <w:t>1</w:t>
            </w:r>
          </w:p>
        </w:tc>
        <w:tc>
          <w:tcPr>
            <w:tcW w:w="782" w:type="dxa"/>
            <w:shd w:val="clear" w:color="auto" w:fill="auto"/>
            <w:vAlign w:val="center"/>
          </w:tcPr>
          <w:p w:rsidR="004B13CA" w:rsidRPr="00252A09" w:rsidRDefault="004B13CA" w:rsidP="0079192C">
            <w:pPr>
              <w:jc w:val="center"/>
            </w:pPr>
            <w:r w:rsidRPr="00252A09">
              <w:t>3</w:t>
            </w:r>
          </w:p>
        </w:tc>
        <w:tc>
          <w:tcPr>
            <w:tcW w:w="733" w:type="dxa"/>
            <w:shd w:val="clear" w:color="auto" w:fill="auto"/>
            <w:vAlign w:val="center"/>
          </w:tcPr>
          <w:p w:rsidR="004B13CA" w:rsidRPr="00252A09" w:rsidRDefault="004B13CA" w:rsidP="0079192C">
            <w:pPr>
              <w:jc w:val="center"/>
            </w:pPr>
            <w:r w:rsidRPr="00252A09">
              <w:t>2</w:t>
            </w:r>
          </w:p>
        </w:tc>
        <w:tc>
          <w:tcPr>
            <w:tcW w:w="755" w:type="dxa"/>
            <w:shd w:val="clear" w:color="auto" w:fill="auto"/>
            <w:vAlign w:val="center"/>
          </w:tcPr>
          <w:p w:rsidR="004B13CA" w:rsidRPr="00252A09" w:rsidRDefault="004B13CA" w:rsidP="0079192C">
            <w:pPr>
              <w:jc w:val="center"/>
            </w:pPr>
            <w:r w:rsidRPr="00252A09">
              <w:t>3</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12</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lastRenderedPageBreak/>
              <w:t>1</w:t>
            </w:r>
          </w:p>
        </w:tc>
        <w:tc>
          <w:tcPr>
            <w:tcW w:w="4082"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2</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4</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5</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7</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8</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9</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11</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3</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6,0</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8,0</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12,0</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15,0</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17,0</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20,0</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30,0</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30,0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30,0</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4</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Количество многоквартирных домов, в которых проведен капитальный ремонт общего имущества - (шт.)</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123</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31</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28</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28</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28</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27</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28</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158</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328</w:t>
            </w:r>
          </w:p>
        </w:tc>
      </w:tr>
      <w:tr w:rsidR="004B13CA" w:rsidRPr="00252A09" w:rsidTr="0079192C">
        <w:tblPrEx>
          <w:jc w:val="left"/>
        </w:tblPrEx>
        <w:tc>
          <w:tcPr>
            <w:tcW w:w="1191" w:type="dxa"/>
            <w:shd w:val="clear" w:color="auto" w:fill="auto"/>
          </w:tcPr>
          <w:p w:rsidR="004B13CA" w:rsidRPr="00252A09" w:rsidRDefault="004B13CA" w:rsidP="0079192C">
            <w:pPr>
              <w:jc w:val="center"/>
              <w:rPr>
                <w:rFonts w:eastAsia="Times New Roman"/>
                <w:lang w:eastAsia="ru-RU"/>
              </w:rPr>
            </w:pPr>
            <w:r w:rsidRPr="00252A09">
              <w:rPr>
                <w:rFonts w:eastAsia="Times New Roman"/>
                <w:lang w:eastAsia="ru-RU"/>
              </w:rPr>
              <w:t>5</w:t>
            </w:r>
          </w:p>
        </w:tc>
        <w:tc>
          <w:tcPr>
            <w:tcW w:w="4082" w:type="dxa"/>
            <w:shd w:val="clear" w:color="auto" w:fill="auto"/>
          </w:tcPr>
          <w:p w:rsidR="004B13CA" w:rsidRPr="00252A09" w:rsidRDefault="004B13CA" w:rsidP="0079192C">
            <w:pPr>
              <w:rPr>
                <w:rFonts w:eastAsia="Times New Roman"/>
                <w:lang w:eastAsia="ru-RU"/>
              </w:rPr>
            </w:pPr>
            <w:r w:rsidRPr="00252A09">
              <w:rPr>
                <w:rFonts w:eastAsia="Times New Roman"/>
                <w:lang w:eastAsia="ru-RU"/>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98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0</w:t>
            </w:r>
          </w:p>
        </w:tc>
        <w:tc>
          <w:tcPr>
            <w:tcW w:w="850"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50,0</w:t>
            </w:r>
          </w:p>
        </w:tc>
        <w:tc>
          <w:tcPr>
            <w:tcW w:w="782"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55,0</w:t>
            </w:r>
          </w:p>
        </w:tc>
        <w:tc>
          <w:tcPr>
            <w:tcW w:w="733"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60,0</w:t>
            </w:r>
          </w:p>
        </w:tc>
        <w:tc>
          <w:tcPr>
            <w:tcW w:w="755"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60,0</w:t>
            </w:r>
          </w:p>
        </w:tc>
        <w:tc>
          <w:tcPr>
            <w:tcW w:w="73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65,0</w:t>
            </w:r>
          </w:p>
        </w:tc>
        <w:tc>
          <w:tcPr>
            <w:tcW w:w="689"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65,0</w:t>
            </w:r>
          </w:p>
        </w:tc>
        <w:tc>
          <w:tcPr>
            <w:tcW w:w="968" w:type="dxa"/>
            <w:gridSpan w:val="2"/>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65,0</w:t>
            </w:r>
          </w:p>
        </w:tc>
        <w:tc>
          <w:tcPr>
            <w:tcW w:w="2016" w:type="dxa"/>
            <w:shd w:val="clear" w:color="auto" w:fill="auto"/>
            <w:vAlign w:val="center"/>
          </w:tcPr>
          <w:p w:rsidR="004B13CA" w:rsidRPr="00252A09" w:rsidRDefault="004B13CA" w:rsidP="0079192C">
            <w:pPr>
              <w:jc w:val="center"/>
              <w:rPr>
                <w:rFonts w:eastAsia="Times New Roman"/>
                <w:lang w:eastAsia="ru-RU"/>
              </w:rPr>
            </w:pPr>
            <w:r w:rsidRPr="00252A09">
              <w:rPr>
                <w:rFonts w:eastAsia="Times New Roman"/>
                <w:lang w:eastAsia="ru-RU"/>
              </w:rPr>
              <w:t>65,0</w:t>
            </w:r>
          </w:p>
        </w:tc>
      </w:tr>
    </w:tbl>
    <w:p w:rsidR="004B13CA" w:rsidRPr="00252A09" w:rsidRDefault="004B13CA" w:rsidP="004B13CA">
      <w:pPr>
        <w:ind w:right="-142"/>
        <w:rPr>
          <w:lang w:eastAsia="ru-RU"/>
        </w:rPr>
        <w:sectPr w:rsidR="004B13CA" w:rsidRPr="00252A09" w:rsidSect="002B772D">
          <w:pgSz w:w="16840" w:h="11907" w:orient="landscape"/>
          <w:pgMar w:top="993" w:right="1134" w:bottom="567" w:left="1134" w:header="680" w:footer="680" w:gutter="0"/>
          <w:cols w:space="720"/>
          <w:titlePg/>
          <w:docGrid w:linePitch="381"/>
        </w:sectPr>
      </w:pPr>
      <w:r w:rsidRPr="00252A09">
        <w:rPr>
          <w:lang w:eastAsia="ru-RU"/>
        </w:rPr>
        <w:tab/>
      </w:r>
    </w:p>
    <w:p w:rsidR="0009352B" w:rsidRPr="00252A09" w:rsidRDefault="0009352B" w:rsidP="00796C10">
      <w:pPr>
        <w:autoSpaceDE w:val="0"/>
        <w:autoSpaceDN w:val="0"/>
        <w:adjustRightInd w:val="0"/>
        <w:ind w:left="11340" w:firstLine="709"/>
        <w:rPr>
          <w:sz w:val="28"/>
          <w:szCs w:val="28"/>
        </w:rPr>
      </w:pPr>
      <w:r w:rsidRPr="00252A09">
        <w:rPr>
          <w:sz w:val="28"/>
          <w:szCs w:val="28"/>
        </w:rPr>
        <w:lastRenderedPageBreak/>
        <w:t xml:space="preserve">Приложение </w:t>
      </w:r>
      <w:r w:rsidR="004B13CA">
        <w:rPr>
          <w:sz w:val="28"/>
          <w:szCs w:val="28"/>
        </w:rPr>
        <w:t>2</w:t>
      </w:r>
    </w:p>
    <w:p w:rsidR="0009352B" w:rsidRPr="00252A09" w:rsidRDefault="0009352B" w:rsidP="0009352B">
      <w:pPr>
        <w:autoSpaceDE w:val="0"/>
        <w:autoSpaceDN w:val="0"/>
        <w:adjustRightInd w:val="0"/>
        <w:ind w:left="12049"/>
        <w:rPr>
          <w:sz w:val="28"/>
          <w:szCs w:val="28"/>
        </w:rPr>
      </w:pPr>
      <w:r w:rsidRPr="00252A09">
        <w:rPr>
          <w:sz w:val="28"/>
          <w:szCs w:val="28"/>
        </w:rPr>
        <w:t>к постановлению</w:t>
      </w:r>
    </w:p>
    <w:p w:rsidR="0009352B" w:rsidRPr="00252A09" w:rsidRDefault="0009352B" w:rsidP="0009352B">
      <w:pPr>
        <w:autoSpaceDE w:val="0"/>
        <w:autoSpaceDN w:val="0"/>
        <w:adjustRightInd w:val="0"/>
        <w:ind w:left="12049"/>
        <w:rPr>
          <w:sz w:val="28"/>
          <w:szCs w:val="28"/>
        </w:rPr>
      </w:pPr>
      <w:r w:rsidRPr="00252A09">
        <w:rPr>
          <w:sz w:val="28"/>
          <w:szCs w:val="28"/>
        </w:rPr>
        <w:t>администрации города</w:t>
      </w:r>
    </w:p>
    <w:p w:rsidR="0009352B" w:rsidRPr="00252A09" w:rsidRDefault="004E78DF" w:rsidP="004E78DF">
      <w:pPr>
        <w:autoSpaceDE w:val="0"/>
        <w:autoSpaceDN w:val="0"/>
        <w:adjustRightInd w:val="0"/>
        <w:ind w:left="11340" w:firstLine="709"/>
        <w:rPr>
          <w:sz w:val="28"/>
          <w:szCs w:val="28"/>
        </w:rPr>
      </w:pPr>
      <w:r w:rsidRPr="00252A09">
        <w:rPr>
          <w:rFonts w:eastAsia="Times New Roman"/>
          <w:sz w:val="28"/>
          <w:szCs w:val="28"/>
          <w:lang w:eastAsia="ru-RU"/>
        </w:rPr>
        <w:t xml:space="preserve">от </w:t>
      </w:r>
      <w:r w:rsidRPr="004E78DF">
        <w:rPr>
          <w:sz w:val="28"/>
          <w:szCs w:val="28"/>
        </w:rPr>
        <w:t>21.12.2020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2232-п</w:t>
      </w:r>
    </w:p>
    <w:p w:rsidR="007C2DBD" w:rsidRDefault="007C2DBD" w:rsidP="007C2DBD">
      <w:pPr>
        <w:autoSpaceDE w:val="0"/>
        <w:autoSpaceDN w:val="0"/>
        <w:adjustRightInd w:val="0"/>
        <w:jc w:val="center"/>
        <w:rPr>
          <w:rFonts w:eastAsia="Times New Roman"/>
          <w:sz w:val="28"/>
          <w:szCs w:val="28"/>
          <w:lang w:eastAsia="ru-RU"/>
        </w:rPr>
      </w:pP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rsidR="007C2DBD" w:rsidRPr="00252A09" w:rsidRDefault="007C2DBD" w:rsidP="007C2DBD">
      <w:pPr>
        <w:autoSpaceDE w:val="0"/>
        <w:autoSpaceDN w:val="0"/>
        <w:adjustRightInd w:val="0"/>
        <w:jc w:val="center"/>
        <w:rPr>
          <w:rFonts w:eastAsia="Times New Roman"/>
          <w:lang w:eastAsia="ru-RU"/>
        </w:rPr>
      </w:pPr>
    </w:p>
    <w:tbl>
      <w:tblPr>
        <w:tblW w:w="15021" w:type="dxa"/>
        <w:tblLayout w:type="fixed"/>
        <w:tblLook w:val="04A0" w:firstRow="1" w:lastRow="0" w:firstColumn="1" w:lastColumn="0" w:noHBand="0" w:noVBand="1"/>
      </w:tblPr>
      <w:tblGrid>
        <w:gridCol w:w="687"/>
        <w:gridCol w:w="4411"/>
        <w:gridCol w:w="983"/>
        <w:gridCol w:w="1003"/>
        <w:gridCol w:w="1003"/>
        <w:gridCol w:w="1003"/>
        <w:gridCol w:w="1003"/>
        <w:gridCol w:w="1003"/>
        <w:gridCol w:w="879"/>
        <w:gridCol w:w="1458"/>
        <w:gridCol w:w="1588"/>
      </w:tblGrid>
      <w:tr w:rsidR="007C2DBD" w:rsidRPr="00252A09" w:rsidTr="00AA6A17">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Наименование целевых показателей</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352" w:type="dxa"/>
            <w:gridSpan w:val="7"/>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Значения показателя по годам</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7C2DBD" w:rsidRPr="00252A09" w:rsidTr="00AA6A17">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458"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lang w:eastAsia="ru-RU"/>
              </w:rPr>
            </w:pPr>
          </w:p>
          <w:p w:rsidR="007C2DBD" w:rsidRPr="00252A09" w:rsidRDefault="007C2DBD" w:rsidP="00AA6A17">
            <w:pPr>
              <w:jc w:val="center"/>
              <w:rPr>
                <w:rFonts w:eastAsia="Times New Roman"/>
                <w:lang w:eastAsia="ru-RU"/>
              </w:rPr>
            </w:pPr>
            <w:r w:rsidRPr="00252A09">
              <w:rPr>
                <w:rFonts w:eastAsia="Times New Roman"/>
                <w:lang w:eastAsia="ru-RU"/>
              </w:rPr>
              <w:t>за период с 2025 по 2030 годы</w:t>
            </w:r>
          </w:p>
        </w:tc>
        <w:tc>
          <w:tcPr>
            <w:tcW w:w="1588" w:type="dxa"/>
            <w:vMerge/>
            <w:tcBorders>
              <w:top w:val="nil"/>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r>
      <w:tr w:rsidR="007C2DBD" w:rsidRPr="00252A09" w:rsidTr="00AA6A17">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AA6A17">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983"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3,0</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5,0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5,0</w:t>
            </w:r>
          </w:p>
        </w:tc>
      </w:tr>
      <w:tr w:rsidR="007C2DBD" w:rsidRPr="00252A09" w:rsidTr="00AA6A17">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3,06</w:t>
            </w:r>
          </w:p>
        </w:tc>
      </w:tr>
      <w:tr w:rsidR="007C2DBD" w:rsidRPr="00252A09" w:rsidTr="00AA6A17">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879"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AA6A17">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AA6A17">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120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240</w:t>
            </w:r>
          </w:p>
        </w:tc>
      </w:tr>
      <w:tr w:rsidR="007C2DBD" w:rsidRPr="00252A09" w:rsidTr="00AA6A17">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5</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260</w:t>
            </w:r>
          </w:p>
        </w:tc>
      </w:tr>
      <w:tr w:rsidR="007C2DBD" w:rsidRPr="00252A09" w:rsidTr="00AA6A17">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22 804</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252A09" w:rsidTr="00AA6A17">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r>
      <w:tr w:rsidR="007C2DBD" w:rsidRPr="00252A09" w:rsidTr="00AA6A17">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71</w:t>
            </w:r>
          </w:p>
        </w:tc>
      </w:tr>
      <w:tr w:rsidR="007C2DBD" w:rsidRPr="00252A09" w:rsidTr="00AA6A17">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16</w:t>
            </w:r>
          </w:p>
        </w:tc>
      </w:tr>
      <w:tr w:rsidR="007C2DBD" w:rsidRPr="00252A09" w:rsidTr="00AA6A17">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r>
      <w:tr w:rsidR="007C2DBD" w:rsidRPr="00252A09" w:rsidTr="00AA6A17">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9,0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12,003</w:t>
            </w:r>
          </w:p>
        </w:tc>
      </w:tr>
      <w:tr w:rsidR="007C2DBD" w:rsidRPr="00252A09" w:rsidTr="00AA6A17">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98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30,0</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180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241,425</w:t>
            </w:r>
          </w:p>
        </w:tc>
      </w:tr>
      <w:tr w:rsidR="007C2DBD" w:rsidRPr="00252A09" w:rsidTr="00AA6A17">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детских игровых площадок, шт.</w:t>
            </w:r>
          </w:p>
          <w:p w:rsidR="007C2DBD" w:rsidRPr="00252A09" w:rsidRDefault="007C2DBD" w:rsidP="00AA6A17">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31</w:t>
            </w:r>
          </w:p>
        </w:tc>
      </w:tr>
      <w:tr w:rsidR="007C2DBD" w:rsidRPr="00252A09" w:rsidTr="00AA6A17">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спортивных площадок, шт.</w:t>
            </w:r>
          </w:p>
          <w:p w:rsidR="007C2DBD" w:rsidRPr="00252A09" w:rsidRDefault="007C2DBD" w:rsidP="00AA6A17">
            <w:pPr>
              <w:rPr>
                <w:rFonts w:eastAsia="Times New Roman"/>
                <w:lang w:eastAsia="ru-RU"/>
              </w:rPr>
            </w:pPr>
          </w:p>
        </w:tc>
        <w:tc>
          <w:tcPr>
            <w:tcW w:w="983"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w:t>
            </w:r>
          </w:p>
        </w:tc>
      </w:tr>
      <w:tr w:rsidR="007C2DBD" w:rsidRPr="00252A09" w:rsidTr="00AA6A17">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отловленных безнадзорных животных, шт.</w:t>
            </w:r>
          </w:p>
        </w:tc>
        <w:tc>
          <w:tcPr>
            <w:tcW w:w="983"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248</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840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1 788</w:t>
            </w:r>
          </w:p>
        </w:tc>
      </w:tr>
      <w:tr w:rsidR="007C2DBD" w:rsidRPr="00252A09" w:rsidTr="00AA6A17">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AA6A1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16</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983"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6 806</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350</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r>
      <w:tr w:rsidR="007C2DBD" w:rsidRPr="00252A09" w:rsidTr="00AA6A1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983"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00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879"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458"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588"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r>
      <w:tr w:rsidR="007C2DBD" w:rsidRPr="00252A09" w:rsidTr="00AA6A1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высаженных деревьев и кустарников,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98/1030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50/300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300/1800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537/4630</w:t>
            </w:r>
          </w:p>
        </w:tc>
      </w:tr>
      <w:tr w:rsidR="007C2DBD" w:rsidRPr="00252A09" w:rsidTr="00AA6A1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r>
      <w:tr w:rsidR="007C2DBD" w:rsidRPr="00252A09" w:rsidTr="00AA6A1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Реконструкция тепловых сетей, км</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r>
      <w:tr w:rsidR="007C2DBD" w:rsidRPr="00252A09" w:rsidTr="00AA6A1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rsidR="007C2DBD" w:rsidRPr="00252A09" w:rsidRDefault="007C2DBD" w:rsidP="00AA6A17">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r>
      <w:tr w:rsidR="007C2DBD" w:rsidRPr="00252A09" w:rsidTr="00AA6A1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w:t>
            </w:r>
          </w:p>
        </w:tc>
      </w:tr>
      <w:tr w:rsidR="007C2DBD" w:rsidRPr="00252A09" w:rsidTr="00AA6A1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w:t>
            </w:r>
            <w:proofErr w:type="spellStart"/>
            <w:r w:rsidRPr="00252A09">
              <w:rPr>
                <w:rFonts w:eastAsia="Times New Roman"/>
                <w:lang w:eastAsia="ru-RU"/>
              </w:rPr>
              <w:t>г</w:t>
            </w:r>
            <w:proofErr w:type="gramStart"/>
            <w:r w:rsidRPr="00252A09">
              <w:rPr>
                <w:rFonts w:eastAsia="Times New Roman"/>
                <w:lang w:eastAsia="ru-RU"/>
              </w:rPr>
              <w:t>.Н</w:t>
            </w:r>
            <w:proofErr w:type="gramEnd"/>
            <w:r w:rsidRPr="00252A09">
              <w:rPr>
                <w:rFonts w:eastAsia="Times New Roman"/>
                <w:lang w:eastAsia="ru-RU"/>
              </w:rPr>
              <w:t>ефтеюганска</w:t>
            </w:r>
            <w:proofErr w:type="spellEnd"/>
            <w:r w:rsidRPr="00252A09">
              <w:rPr>
                <w:rFonts w:eastAsia="Times New Roman"/>
                <w:lang w:eastAsia="ru-RU"/>
              </w:rPr>
              <w:t xml:space="preserve"> – </w:t>
            </w:r>
            <w:proofErr w:type="spellStart"/>
            <w:r w:rsidRPr="00252A09">
              <w:rPr>
                <w:rFonts w:eastAsia="Times New Roman"/>
                <w:lang w:eastAsia="ru-RU"/>
              </w:rPr>
              <w:t>тыс.тонн</w:t>
            </w:r>
            <w:proofErr w:type="spellEnd"/>
            <w:r w:rsidRPr="00252A09">
              <w:rPr>
                <w:rFonts w:eastAsia="Times New Roman"/>
                <w:lang w:eastAsia="ru-RU"/>
              </w:rPr>
              <w:t>;</w:t>
            </w:r>
          </w:p>
          <w:p w:rsidR="007C2DBD" w:rsidRPr="00252A09" w:rsidRDefault="007C2DBD" w:rsidP="00AA6A17">
            <w:pPr>
              <w:rPr>
                <w:rFonts w:eastAsia="Times New Roman"/>
                <w:lang w:eastAsia="ru-RU"/>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0,0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r>
      <w:tr w:rsidR="007C2DBD" w:rsidRPr="00252A09" w:rsidTr="00AA6A17">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Устройство купели на Крещение,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r>
      <w:tr w:rsidR="007C2DBD" w:rsidRPr="00252A09" w:rsidTr="00AA6A1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122</w:t>
            </w:r>
          </w:p>
        </w:tc>
      </w:tr>
      <w:tr w:rsidR="007C2DBD" w:rsidRPr="00252A09" w:rsidTr="00AA6A1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r>
      <w:tr w:rsidR="007C2DBD" w:rsidRPr="00252A09" w:rsidTr="00AA6A17">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Обеспечение горения объектов уличного, дворового освещения и иллюминации в </w:t>
            </w:r>
            <w:proofErr w:type="spellStart"/>
            <w:r w:rsidRPr="00252A09">
              <w:rPr>
                <w:rFonts w:eastAsia="Times New Roman"/>
                <w:lang w:eastAsia="ru-RU"/>
              </w:rPr>
              <w:t>г.Нефтеюганске</w:t>
            </w:r>
            <w:proofErr w:type="spellEnd"/>
            <w:r w:rsidRPr="00252A09">
              <w:rPr>
                <w:rFonts w:eastAsia="Times New Roman"/>
                <w:lang w:eastAsia="ru-RU"/>
              </w:rPr>
              <w:t xml:space="preserve">, не менее 95%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147 768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270 908</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и монтаж информационных стендов,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AA6A17">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Лесопатологический мониторинг,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AA6A17">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Лесопатологическое обследование,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AA6A17">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гнездовья,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AA6A17">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кормушки для птиц,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Осветление лесов, га</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 xml:space="preserve">Устройство аншлага по </w:t>
            </w:r>
            <w:proofErr w:type="spellStart"/>
            <w:r w:rsidRPr="00252A09">
              <w:t>лесозащите</w:t>
            </w:r>
            <w:proofErr w:type="spellEnd"/>
            <w:r w:rsidRPr="00252A09">
              <w:t>,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Устройство колумбария, шт.</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Обеспечение отсутствия просроченной (один и более месяца) задолженности за потребленные топливно-энергетические ресурсы, мес.</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458"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r>
      <w:tr w:rsidR="007C2DBD" w:rsidRPr="00284340" w:rsidTr="00AA6A1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r w:rsidRPr="00284340">
              <w:t>Приобретение новогодней иллюминации, комп.</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458" w:type="dxa"/>
            <w:tcBorders>
              <w:top w:val="single" w:sz="4" w:space="0" w:color="auto"/>
              <w:left w:val="single" w:sz="4" w:space="0" w:color="auto"/>
              <w:bottom w:val="single" w:sz="4" w:space="0" w:color="auto"/>
              <w:right w:val="single" w:sz="4" w:space="0" w:color="auto"/>
            </w:tcBorders>
          </w:tcPr>
          <w:p w:rsidR="007C2DBD" w:rsidRPr="00284340" w:rsidRDefault="007C2DBD" w:rsidP="00AA6A17">
            <w:pPr>
              <w:jc w:val="center"/>
            </w:pPr>
            <w:r w:rsidRPr="00284340">
              <w:t>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r>
    </w:tbl>
    <w:p w:rsidR="007C2DBD" w:rsidRPr="00252A09" w:rsidRDefault="007C2DBD" w:rsidP="007C2DBD">
      <w:pPr>
        <w:autoSpaceDE w:val="0"/>
        <w:autoSpaceDN w:val="0"/>
        <w:adjustRightInd w:val="0"/>
        <w:rPr>
          <w:sz w:val="28"/>
          <w:szCs w:val="28"/>
        </w:rPr>
      </w:pPr>
    </w:p>
    <w:p w:rsidR="007C2DBD" w:rsidRDefault="007C2DBD" w:rsidP="007C2DBD">
      <w:pPr>
        <w:tabs>
          <w:tab w:val="left" w:pos="11310"/>
        </w:tabs>
        <w:rPr>
          <w:sz w:val="28"/>
          <w:szCs w:val="28"/>
        </w:rPr>
      </w:pPr>
    </w:p>
    <w:p w:rsidR="004E78DF" w:rsidRDefault="004E78DF" w:rsidP="002071B3">
      <w:pPr>
        <w:autoSpaceDE w:val="0"/>
        <w:autoSpaceDN w:val="0"/>
        <w:adjustRightInd w:val="0"/>
        <w:ind w:left="12049"/>
        <w:rPr>
          <w:sz w:val="28"/>
          <w:szCs w:val="28"/>
        </w:rPr>
      </w:pPr>
    </w:p>
    <w:p w:rsidR="008E785E" w:rsidRPr="00252A09" w:rsidRDefault="008E785E" w:rsidP="002071B3">
      <w:pPr>
        <w:autoSpaceDE w:val="0"/>
        <w:autoSpaceDN w:val="0"/>
        <w:adjustRightInd w:val="0"/>
        <w:ind w:left="12049"/>
        <w:rPr>
          <w:sz w:val="28"/>
          <w:szCs w:val="28"/>
        </w:rPr>
      </w:pPr>
      <w:r w:rsidRPr="00252A09">
        <w:rPr>
          <w:sz w:val="28"/>
          <w:szCs w:val="28"/>
        </w:rPr>
        <w:lastRenderedPageBreak/>
        <w:t xml:space="preserve">Приложение </w:t>
      </w:r>
      <w:r w:rsidR="004B13CA">
        <w:rPr>
          <w:sz w:val="28"/>
          <w:szCs w:val="28"/>
        </w:rPr>
        <w:t>3</w:t>
      </w:r>
    </w:p>
    <w:p w:rsidR="008E785E" w:rsidRPr="00252A09" w:rsidRDefault="008E785E" w:rsidP="002071B3">
      <w:pPr>
        <w:autoSpaceDE w:val="0"/>
        <w:autoSpaceDN w:val="0"/>
        <w:adjustRightInd w:val="0"/>
        <w:ind w:left="12049"/>
        <w:rPr>
          <w:sz w:val="28"/>
          <w:szCs w:val="28"/>
        </w:rPr>
      </w:pPr>
      <w:r w:rsidRPr="00252A09">
        <w:rPr>
          <w:sz w:val="28"/>
          <w:szCs w:val="28"/>
        </w:rPr>
        <w:t>к постановлению</w:t>
      </w:r>
    </w:p>
    <w:p w:rsidR="008E785E" w:rsidRPr="00252A09" w:rsidRDefault="008E785E" w:rsidP="002071B3">
      <w:pPr>
        <w:autoSpaceDE w:val="0"/>
        <w:autoSpaceDN w:val="0"/>
        <w:adjustRightInd w:val="0"/>
        <w:ind w:left="12049"/>
        <w:rPr>
          <w:sz w:val="28"/>
          <w:szCs w:val="28"/>
        </w:rPr>
      </w:pPr>
      <w:r w:rsidRPr="00252A09">
        <w:rPr>
          <w:sz w:val="28"/>
          <w:szCs w:val="28"/>
        </w:rPr>
        <w:t>администрации города</w:t>
      </w:r>
    </w:p>
    <w:p w:rsidR="00841530" w:rsidRDefault="004E78DF" w:rsidP="004E78DF">
      <w:pPr>
        <w:autoSpaceDE w:val="0"/>
        <w:autoSpaceDN w:val="0"/>
        <w:adjustRightInd w:val="0"/>
        <w:ind w:left="11340" w:firstLine="709"/>
        <w:rPr>
          <w:sz w:val="28"/>
          <w:szCs w:val="28"/>
        </w:rPr>
      </w:pPr>
      <w:r w:rsidRPr="00252A09">
        <w:rPr>
          <w:rFonts w:eastAsia="Times New Roman"/>
          <w:sz w:val="28"/>
          <w:szCs w:val="28"/>
          <w:lang w:eastAsia="ru-RU"/>
        </w:rPr>
        <w:t xml:space="preserve">от </w:t>
      </w:r>
      <w:r w:rsidRPr="004E78DF">
        <w:rPr>
          <w:sz w:val="28"/>
          <w:szCs w:val="28"/>
        </w:rPr>
        <w:t>21.12.2020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2232-п</w:t>
      </w: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rsidR="007C2DBD" w:rsidRPr="00252A09" w:rsidRDefault="007C2DBD"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98"/>
        <w:gridCol w:w="1168"/>
        <w:gridCol w:w="1246"/>
        <w:gridCol w:w="1134"/>
        <w:gridCol w:w="1134"/>
        <w:gridCol w:w="1134"/>
        <w:gridCol w:w="1134"/>
        <w:gridCol w:w="1555"/>
      </w:tblGrid>
      <w:tr w:rsidR="007C2DBD" w:rsidRPr="00252A09" w:rsidTr="00AA6A17">
        <w:trPr>
          <w:trHeight w:val="1402"/>
          <w:jc w:val="center"/>
        </w:trPr>
        <w:tc>
          <w:tcPr>
            <w:tcW w:w="518" w:type="dxa"/>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7C2DBD" w:rsidRPr="00252A09" w:rsidTr="00190012">
        <w:trPr>
          <w:trHeight w:val="30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 том числе</w:t>
            </w:r>
          </w:p>
        </w:tc>
      </w:tr>
      <w:tr w:rsidR="007C2DBD" w:rsidRPr="00252A09" w:rsidTr="00190012">
        <w:trPr>
          <w:trHeight w:val="63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shd w:val="clear" w:color="auto" w:fill="auto"/>
            <w:vAlign w:val="center"/>
            <w:hideMark/>
          </w:tcPr>
          <w:p w:rsidR="007C2DBD" w:rsidRPr="00252A09" w:rsidRDefault="007C2DBD" w:rsidP="00AA6A17">
            <w:pPr>
              <w:rPr>
                <w:rFonts w:eastAsia="Times New Roman"/>
                <w:lang w:eastAsia="ru-RU"/>
              </w:rPr>
            </w:pP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2025-2030</w:t>
            </w:r>
          </w:p>
        </w:tc>
      </w:tr>
      <w:tr w:rsidR="007C2DBD" w:rsidRPr="00252A09" w:rsidTr="00190012">
        <w:trPr>
          <w:trHeight w:val="240"/>
          <w:jc w:val="center"/>
        </w:trPr>
        <w:tc>
          <w:tcPr>
            <w:tcW w:w="51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AA6A17">
        <w:trPr>
          <w:trHeight w:val="340"/>
          <w:jc w:val="center"/>
        </w:trPr>
        <w:tc>
          <w:tcPr>
            <w:tcW w:w="15588" w:type="dxa"/>
            <w:gridSpan w:val="20"/>
            <w:shd w:val="clear" w:color="auto" w:fill="auto"/>
            <w:noWrap/>
            <w:vAlign w:val="center"/>
            <w:hideMark/>
          </w:tcPr>
          <w:p w:rsidR="007C2DBD" w:rsidRPr="00252A09" w:rsidRDefault="007C2DBD" w:rsidP="00AA6A17">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7C2DBD" w:rsidRPr="00252A09" w:rsidTr="00190012">
        <w:trPr>
          <w:trHeight w:val="149"/>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148 777,571</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143 503,126</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5 274,445</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39"/>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733" w:type="dxa"/>
            <w:gridSpan w:val="6"/>
            <w:vMerge/>
            <w:vAlign w:val="center"/>
            <w:hideMark/>
          </w:tcPr>
          <w:p w:rsidR="007C2DBD" w:rsidRPr="00252A09" w:rsidRDefault="007C2DBD" w:rsidP="00AA6A17">
            <w:pPr>
              <w:rPr>
                <w:rFonts w:eastAsia="Times New Roman"/>
                <w:bCs/>
                <w:sz w:val="18"/>
                <w:szCs w:val="18"/>
                <w:lang w:eastAsia="ru-RU"/>
              </w:rPr>
            </w:pPr>
          </w:p>
        </w:tc>
        <w:tc>
          <w:tcPr>
            <w:tcW w:w="1231" w:type="dxa"/>
            <w:gridSpan w:val="2"/>
            <w:vMerge/>
            <w:vAlign w:val="center"/>
            <w:hideMark/>
          </w:tcPr>
          <w:p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9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168"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AA6A17">
            <w:pPr>
              <w:jc w:val="center"/>
              <w:rPr>
                <w:sz w:val="18"/>
                <w:szCs w:val="18"/>
              </w:rPr>
            </w:pPr>
            <w:r w:rsidRPr="00252A09">
              <w:rPr>
                <w:sz w:val="18"/>
                <w:szCs w:val="18"/>
              </w:rPr>
              <w:t>0,000</w:t>
            </w:r>
          </w:p>
        </w:tc>
      </w:tr>
      <w:tr w:rsidR="007C2DBD" w:rsidRPr="00252A09" w:rsidTr="00190012">
        <w:trPr>
          <w:trHeight w:val="51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148 777,571</w:t>
            </w:r>
          </w:p>
        </w:tc>
        <w:tc>
          <w:tcPr>
            <w:tcW w:w="1168" w:type="dxa"/>
            <w:shd w:val="clear" w:color="auto" w:fill="auto"/>
            <w:vAlign w:val="center"/>
          </w:tcPr>
          <w:p w:rsidR="007C2DBD" w:rsidRPr="00C55C95" w:rsidRDefault="007C2DBD" w:rsidP="00AA6A17">
            <w:pPr>
              <w:jc w:val="center"/>
              <w:rPr>
                <w:sz w:val="18"/>
                <w:szCs w:val="18"/>
              </w:rPr>
            </w:pPr>
            <w:r w:rsidRPr="00C55C95">
              <w:rPr>
                <w:rFonts w:eastAsia="Times New Roman"/>
                <w:bCs/>
                <w:sz w:val="18"/>
                <w:szCs w:val="18"/>
                <w:lang w:eastAsia="ru-RU"/>
              </w:rPr>
              <w:t>143 503,126</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5 274,445</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AA6A17">
            <w:pPr>
              <w:jc w:val="center"/>
              <w:rPr>
                <w:sz w:val="18"/>
                <w:szCs w:val="18"/>
              </w:rPr>
            </w:pPr>
            <w:r w:rsidRPr="00252A09">
              <w:rPr>
                <w:sz w:val="18"/>
                <w:szCs w:val="18"/>
              </w:rPr>
              <w:t>0,000</w:t>
            </w:r>
          </w:p>
        </w:tc>
      </w:tr>
      <w:tr w:rsidR="007C2DBD" w:rsidRPr="00252A09" w:rsidTr="00190012">
        <w:trPr>
          <w:trHeight w:val="624"/>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733" w:type="dxa"/>
            <w:gridSpan w:val="6"/>
            <w:vMerge/>
            <w:vAlign w:val="center"/>
            <w:hideMark/>
          </w:tcPr>
          <w:p w:rsidR="007C2DBD" w:rsidRPr="00252A09" w:rsidRDefault="007C2DBD" w:rsidP="00AA6A17">
            <w:pPr>
              <w:rPr>
                <w:rFonts w:eastAsia="Times New Roman"/>
                <w:bCs/>
                <w:sz w:val="18"/>
                <w:szCs w:val="18"/>
                <w:lang w:eastAsia="ru-RU"/>
              </w:rPr>
            </w:pPr>
          </w:p>
        </w:tc>
        <w:tc>
          <w:tcPr>
            <w:tcW w:w="1231" w:type="dxa"/>
            <w:gridSpan w:val="2"/>
            <w:vMerge/>
            <w:vAlign w:val="center"/>
            <w:hideMark/>
          </w:tcPr>
          <w:p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23"/>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C55C95" w:rsidRDefault="007C2DBD" w:rsidP="00AA6A17">
            <w:pPr>
              <w:jc w:val="center"/>
              <w:rPr>
                <w:sz w:val="18"/>
                <w:szCs w:val="18"/>
              </w:rPr>
            </w:pPr>
            <w:r w:rsidRPr="00C55C95">
              <w:rPr>
                <w:sz w:val="18"/>
                <w:szCs w:val="18"/>
              </w:rPr>
              <w:t>387,800</w:t>
            </w:r>
          </w:p>
        </w:tc>
        <w:tc>
          <w:tcPr>
            <w:tcW w:w="1168" w:type="dxa"/>
            <w:shd w:val="clear" w:color="auto" w:fill="auto"/>
            <w:vAlign w:val="center"/>
          </w:tcPr>
          <w:p w:rsidR="007C2DBD" w:rsidRPr="00C55C95" w:rsidRDefault="007C2DBD" w:rsidP="00AA6A17">
            <w:pPr>
              <w:jc w:val="center"/>
              <w:rPr>
                <w:sz w:val="18"/>
                <w:szCs w:val="18"/>
              </w:rPr>
            </w:pPr>
            <w:r w:rsidRPr="00C55C95">
              <w:rPr>
                <w:sz w:val="18"/>
                <w:szCs w:val="18"/>
              </w:rPr>
              <w:t>387,800</w:t>
            </w:r>
          </w:p>
        </w:tc>
        <w:tc>
          <w:tcPr>
            <w:tcW w:w="1246"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AA6A17">
            <w:pPr>
              <w:jc w:val="center"/>
              <w:rPr>
                <w:sz w:val="18"/>
                <w:szCs w:val="18"/>
              </w:rPr>
            </w:pPr>
            <w:r w:rsidRPr="00252A09">
              <w:rPr>
                <w:sz w:val="18"/>
                <w:szCs w:val="18"/>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168"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AA6A17">
            <w:pPr>
              <w:jc w:val="center"/>
              <w:rPr>
                <w:sz w:val="18"/>
                <w:szCs w:val="18"/>
              </w:rPr>
            </w:pPr>
            <w:r w:rsidRPr="00252A09">
              <w:rPr>
                <w:sz w:val="18"/>
                <w:szCs w:val="18"/>
              </w:rPr>
              <w:t>0,000</w:t>
            </w:r>
          </w:p>
        </w:tc>
      </w:tr>
      <w:tr w:rsidR="007C2DBD" w:rsidRPr="00252A09" w:rsidTr="00190012">
        <w:trPr>
          <w:trHeight w:val="2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518" w:type="dxa"/>
            <w:vAlign w:val="center"/>
          </w:tcPr>
          <w:p w:rsidR="007C2DBD" w:rsidRPr="00252A09" w:rsidRDefault="007C2DBD" w:rsidP="00AA6A17">
            <w:pPr>
              <w:jc w:val="center"/>
              <w:rPr>
                <w:rFonts w:eastAsia="Times New Roman"/>
                <w:lang w:eastAsia="ru-RU"/>
              </w:rPr>
            </w:pPr>
          </w:p>
        </w:tc>
        <w:tc>
          <w:tcPr>
            <w:tcW w:w="2733" w:type="dxa"/>
            <w:gridSpan w:val="6"/>
            <w:vAlign w:val="center"/>
          </w:tcPr>
          <w:p w:rsidR="007C2DBD" w:rsidRPr="00252A09" w:rsidRDefault="007C2DBD" w:rsidP="00AA6A17">
            <w:pPr>
              <w:jc w:val="center"/>
              <w:rPr>
                <w:rFonts w:eastAsia="Times New Roman"/>
                <w:lang w:eastAsia="ru-RU"/>
              </w:rPr>
            </w:pPr>
          </w:p>
        </w:tc>
        <w:tc>
          <w:tcPr>
            <w:tcW w:w="1231" w:type="dxa"/>
            <w:gridSpan w:val="2"/>
            <w:vAlign w:val="center"/>
          </w:tcPr>
          <w:p w:rsidR="007C2DBD" w:rsidRPr="00252A09" w:rsidRDefault="007C2DBD" w:rsidP="00AA6A17">
            <w:pPr>
              <w:jc w:val="center"/>
              <w:rPr>
                <w:rFonts w:eastAsia="Times New Roman"/>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 xml:space="preserve">иные </w:t>
            </w:r>
            <w:r w:rsidRPr="00252A09">
              <w:rPr>
                <w:sz w:val="18"/>
                <w:szCs w:val="18"/>
              </w:rPr>
              <w:lastRenderedPageBreak/>
              <w:t>внебюджетные источники</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lastRenderedPageBreak/>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lastRenderedPageBreak/>
              <w:t>1.3</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rsidR="007C2DBD" w:rsidRPr="002856D4" w:rsidRDefault="007C2DBD" w:rsidP="00AA6A17">
            <w:pPr>
              <w:rPr>
                <w:sz w:val="18"/>
                <w:szCs w:val="18"/>
              </w:rPr>
            </w:pPr>
            <w:r w:rsidRPr="002856D4">
              <w:rPr>
                <w:sz w:val="18"/>
                <w:szCs w:val="18"/>
              </w:rPr>
              <w:t>всего</w:t>
            </w:r>
          </w:p>
        </w:tc>
        <w:tc>
          <w:tcPr>
            <w:tcW w:w="1206" w:type="dxa"/>
            <w:gridSpan w:val="2"/>
            <w:shd w:val="clear" w:color="auto" w:fill="auto"/>
            <w:vAlign w:val="center"/>
          </w:tcPr>
          <w:p w:rsidR="007C2DBD" w:rsidRPr="002856D4" w:rsidRDefault="00190012" w:rsidP="00AA6A17">
            <w:pPr>
              <w:jc w:val="center"/>
              <w:rPr>
                <w:sz w:val="18"/>
                <w:szCs w:val="18"/>
              </w:rPr>
            </w:pPr>
            <w:r w:rsidRPr="002856D4">
              <w:rPr>
                <w:sz w:val="18"/>
                <w:szCs w:val="18"/>
              </w:rPr>
              <w:t>351 472,146</w:t>
            </w:r>
          </w:p>
        </w:tc>
        <w:tc>
          <w:tcPr>
            <w:tcW w:w="1168" w:type="dxa"/>
            <w:shd w:val="clear" w:color="auto" w:fill="auto"/>
            <w:vAlign w:val="center"/>
          </w:tcPr>
          <w:p w:rsidR="007C2DBD" w:rsidRPr="002856D4" w:rsidRDefault="007C2DBD" w:rsidP="00AA6A17">
            <w:pPr>
              <w:jc w:val="center"/>
              <w:rPr>
                <w:sz w:val="18"/>
                <w:szCs w:val="18"/>
              </w:rPr>
            </w:pPr>
            <w:r w:rsidRPr="002856D4">
              <w:rPr>
                <w:sz w:val="18"/>
                <w:szCs w:val="18"/>
              </w:rPr>
              <w:t>161 776,470</w:t>
            </w:r>
          </w:p>
        </w:tc>
        <w:tc>
          <w:tcPr>
            <w:tcW w:w="1246" w:type="dxa"/>
            <w:shd w:val="clear" w:color="auto" w:fill="auto"/>
            <w:vAlign w:val="center"/>
          </w:tcPr>
          <w:p w:rsidR="007C2DBD" w:rsidRPr="002856D4" w:rsidRDefault="00190012" w:rsidP="00AA6A17">
            <w:pPr>
              <w:jc w:val="center"/>
              <w:rPr>
                <w:sz w:val="18"/>
                <w:szCs w:val="18"/>
              </w:rPr>
            </w:pPr>
            <w:r w:rsidRPr="002856D4">
              <w:rPr>
                <w:sz w:val="18"/>
                <w:szCs w:val="18"/>
              </w:rPr>
              <w:t>171 707,076</w:t>
            </w:r>
          </w:p>
        </w:tc>
        <w:tc>
          <w:tcPr>
            <w:tcW w:w="1134" w:type="dxa"/>
            <w:shd w:val="clear" w:color="auto" w:fill="auto"/>
            <w:vAlign w:val="center"/>
          </w:tcPr>
          <w:p w:rsidR="007C2DBD" w:rsidRPr="002856D4" w:rsidRDefault="007C2DBD" w:rsidP="00AA6A17">
            <w:pPr>
              <w:jc w:val="center"/>
              <w:rPr>
                <w:sz w:val="18"/>
                <w:szCs w:val="18"/>
              </w:rPr>
            </w:pPr>
            <w:r w:rsidRPr="002856D4">
              <w:rPr>
                <w:sz w:val="18"/>
                <w:szCs w:val="18"/>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22"/>
                <w:szCs w:val="22"/>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федеральный бюджет</w:t>
            </w:r>
          </w:p>
        </w:tc>
        <w:tc>
          <w:tcPr>
            <w:tcW w:w="1206" w:type="dxa"/>
            <w:gridSpan w:val="2"/>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бюджет автономного округа</w:t>
            </w:r>
          </w:p>
        </w:tc>
        <w:tc>
          <w:tcPr>
            <w:tcW w:w="1206" w:type="dxa"/>
            <w:gridSpan w:val="2"/>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103 636,300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103 636,300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местный бюджет</w:t>
            </w:r>
          </w:p>
        </w:tc>
        <w:tc>
          <w:tcPr>
            <w:tcW w:w="1206" w:type="dxa"/>
            <w:gridSpan w:val="2"/>
            <w:shd w:val="clear" w:color="auto" w:fill="auto"/>
            <w:vAlign w:val="center"/>
          </w:tcPr>
          <w:p w:rsidR="007C2DBD" w:rsidRPr="002856D4" w:rsidRDefault="00190012" w:rsidP="00AA6A17">
            <w:pPr>
              <w:jc w:val="center"/>
              <w:rPr>
                <w:sz w:val="18"/>
                <w:szCs w:val="18"/>
              </w:rPr>
            </w:pPr>
            <w:r w:rsidRPr="002856D4">
              <w:rPr>
                <w:sz w:val="18"/>
                <w:szCs w:val="18"/>
              </w:rPr>
              <w:t>247 835,846</w:t>
            </w:r>
          </w:p>
        </w:tc>
        <w:tc>
          <w:tcPr>
            <w:tcW w:w="1168" w:type="dxa"/>
            <w:shd w:val="clear" w:color="auto" w:fill="auto"/>
            <w:vAlign w:val="center"/>
          </w:tcPr>
          <w:p w:rsidR="007C2DBD" w:rsidRPr="002856D4" w:rsidRDefault="007C2DBD" w:rsidP="00AA6A17">
            <w:pPr>
              <w:jc w:val="center"/>
              <w:rPr>
                <w:sz w:val="18"/>
                <w:szCs w:val="18"/>
              </w:rPr>
            </w:pPr>
            <w:r w:rsidRPr="002856D4">
              <w:rPr>
                <w:sz w:val="18"/>
                <w:szCs w:val="18"/>
              </w:rPr>
              <w:t>161 776,470</w:t>
            </w:r>
          </w:p>
        </w:tc>
        <w:tc>
          <w:tcPr>
            <w:tcW w:w="1246" w:type="dxa"/>
            <w:shd w:val="clear" w:color="auto" w:fill="auto"/>
            <w:vAlign w:val="center"/>
          </w:tcPr>
          <w:p w:rsidR="007C2DBD" w:rsidRPr="002856D4" w:rsidRDefault="00190012" w:rsidP="00AA6A17">
            <w:pPr>
              <w:jc w:val="center"/>
              <w:rPr>
                <w:sz w:val="18"/>
                <w:szCs w:val="18"/>
              </w:rPr>
            </w:pPr>
            <w:r w:rsidRPr="002856D4">
              <w:rPr>
                <w:sz w:val="18"/>
                <w:szCs w:val="18"/>
              </w:rPr>
              <w:t>68 070,776</w:t>
            </w:r>
          </w:p>
        </w:tc>
        <w:tc>
          <w:tcPr>
            <w:tcW w:w="1134" w:type="dxa"/>
            <w:shd w:val="clear" w:color="auto" w:fill="auto"/>
            <w:vAlign w:val="center"/>
          </w:tcPr>
          <w:p w:rsidR="007C2DBD" w:rsidRPr="002856D4" w:rsidRDefault="007C2DBD" w:rsidP="00AA6A17">
            <w:pPr>
              <w:jc w:val="center"/>
              <w:rPr>
                <w:sz w:val="18"/>
                <w:szCs w:val="18"/>
              </w:rPr>
            </w:pPr>
            <w:r w:rsidRPr="002856D4">
              <w:rPr>
                <w:sz w:val="18"/>
                <w:szCs w:val="18"/>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tcPr>
          <w:p w:rsidR="007C2DBD" w:rsidRPr="00C55C95" w:rsidRDefault="007C2DBD" w:rsidP="00AA6A17">
            <w:pPr>
              <w:jc w:val="center"/>
              <w:rPr>
                <w:sz w:val="18"/>
                <w:szCs w:val="18"/>
              </w:rPr>
            </w:pPr>
            <w:r w:rsidRPr="00C55C95">
              <w:rPr>
                <w:sz w:val="18"/>
                <w:szCs w:val="18"/>
              </w:rPr>
              <w:t>1 012,674</w:t>
            </w:r>
          </w:p>
        </w:tc>
        <w:tc>
          <w:tcPr>
            <w:tcW w:w="1168" w:type="dxa"/>
            <w:shd w:val="clear" w:color="auto" w:fill="auto"/>
          </w:tcPr>
          <w:p w:rsidR="007C2DBD" w:rsidRPr="00C55C95" w:rsidRDefault="007C2DBD" w:rsidP="00AA6A17">
            <w:pPr>
              <w:jc w:val="center"/>
              <w:rPr>
                <w:sz w:val="18"/>
                <w:szCs w:val="18"/>
              </w:rPr>
            </w:pPr>
            <w:r w:rsidRPr="00C55C95">
              <w:rPr>
                <w:sz w:val="18"/>
                <w:szCs w:val="18"/>
              </w:rPr>
              <w:t>778,592</w:t>
            </w:r>
          </w:p>
        </w:tc>
        <w:tc>
          <w:tcPr>
            <w:tcW w:w="1246" w:type="dxa"/>
            <w:shd w:val="clear" w:color="auto" w:fill="auto"/>
          </w:tcPr>
          <w:p w:rsidR="007C2DBD" w:rsidRPr="00C55C95" w:rsidRDefault="007C2DBD" w:rsidP="00AA6A17">
            <w:pPr>
              <w:jc w:val="center"/>
              <w:rPr>
                <w:sz w:val="18"/>
                <w:szCs w:val="18"/>
              </w:rPr>
            </w:pPr>
            <w:r w:rsidRPr="00C55C95">
              <w:rPr>
                <w:sz w:val="18"/>
                <w:szCs w:val="18"/>
              </w:rPr>
              <w:t>234,082</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tcPr>
          <w:p w:rsidR="007C2DBD" w:rsidRPr="00C55C95" w:rsidRDefault="007C2DBD" w:rsidP="00AA6A17">
            <w:pPr>
              <w:jc w:val="center"/>
              <w:rPr>
                <w:sz w:val="18"/>
                <w:szCs w:val="18"/>
              </w:rPr>
            </w:pPr>
            <w:r w:rsidRPr="00C55C95">
              <w:rPr>
                <w:sz w:val="18"/>
                <w:szCs w:val="18"/>
              </w:rPr>
              <w:t>0,000</w:t>
            </w:r>
          </w:p>
        </w:tc>
        <w:tc>
          <w:tcPr>
            <w:tcW w:w="1168" w:type="dxa"/>
            <w:shd w:val="clear" w:color="auto" w:fill="auto"/>
          </w:tcPr>
          <w:p w:rsidR="007C2DBD" w:rsidRPr="00C55C95" w:rsidRDefault="007C2DBD" w:rsidP="00AA6A17">
            <w:pPr>
              <w:jc w:val="center"/>
              <w:rPr>
                <w:sz w:val="18"/>
                <w:szCs w:val="18"/>
              </w:rPr>
            </w:pPr>
            <w:r w:rsidRPr="00C55C95">
              <w:rPr>
                <w:sz w:val="18"/>
                <w:szCs w:val="18"/>
              </w:rPr>
              <w:t>0,000</w:t>
            </w:r>
          </w:p>
        </w:tc>
        <w:tc>
          <w:tcPr>
            <w:tcW w:w="1246" w:type="dxa"/>
            <w:shd w:val="clear" w:color="auto" w:fill="auto"/>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tcPr>
          <w:p w:rsidR="007C2DBD" w:rsidRPr="00C55C95" w:rsidRDefault="007C2DBD" w:rsidP="00AA6A17">
            <w:pPr>
              <w:jc w:val="center"/>
              <w:rPr>
                <w:sz w:val="18"/>
                <w:szCs w:val="18"/>
              </w:rPr>
            </w:pPr>
            <w:r w:rsidRPr="00C55C95">
              <w:rPr>
                <w:sz w:val="18"/>
                <w:szCs w:val="18"/>
              </w:rPr>
              <w:t>0,000</w:t>
            </w:r>
          </w:p>
        </w:tc>
        <w:tc>
          <w:tcPr>
            <w:tcW w:w="1168" w:type="dxa"/>
            <w:shd w:val="clear" w:color="auto" w:fill="auto"/>
          </w:tcPr>
          <w:p w:rsidR="007C2DBD" w:rsidRPr="00C55C95" w:rsidRDefault="007C2DBD" w:rsidP="00AA6A17">
            <w:pPr>
              <w:jc w:val="center"/>
              <w:rPr>
                <w:sz w:val="18"/>
                <w:szCs w:val="18"/>
              </w:rPr>
            </w:pPr>
            <w:r w:rsidRPr="00C55C95">
              <w:rPr>
                <w:sz w:val="18"/>
                <w:szCs w:val="18"/>
              </w:rPr>
              <w:t>0,000</w:t>
            </w:r>
          </w:p>
        </w:tc>
        <w:tc>
          <w:tcPr>
            <w:tcW w:w="1246" w:type="dxa"/>
            <w:shd w:val="clear" w:color="auto" w:fill="auto"/>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tcPr>
          <w:p w:rsidR="007C2DBD" w:rsidRPr="00C55C95" w:rsidRDefault="007C2DBD" w:rsidP="00AA6A17">
            <w:pPr>
              <w:jc w:val="center"/>
              <w:rPr>
                <w:sz w:val="18"/>
                <w:szCs w:val="18"/>
              </w:rPr>
            </w:pPr>
            <w:r w:rsidRPr="00C55C95">
              <w:rPr>
                <w:sz w:val="18"/>
                <w:szCs w:val="18"/>
              </w:rPr>
              <w:t>1 012,674</w:t>
            </w:r>
          </w:p>
        </w:tc>
        <w:tc>
          <w:tcPr>
            <w:tcW w:w="1168" w:type="dxa"/>
            <w:shd w:val="clear" w:color="auto" w:fill="auto"/>
          </w:tcPr>
          <w:p w:rsidR="007C2DBD" w:rsidRPr="00C55C95" w:rsidRDefault="007C2DBD" w:rsidP="00AA6A17">
            <w:pPr>
              <w:jc w:val="center"/>
              <w:rPr>
                <w:sz w:val="18"/>
                <w:szCs w:val="18"/>
              </w:rPr>
            </w:pPr>
            <w:r w:rsidRPr="00C55C95">
              <w:rPr>
                <w:sz w:val="18"/>
                <w:szCs w:val="18"/>
              </w:rPr>
              <w:t>778,592</w:t>
            </w:r>
          </w:p>
        </w:tc>
        <w:tc>
          <w:tcPr>
            <w:tcW w:w="1246" w:type="dxa"/>
            <w:shd w:val="clear" w:color="auto" w:fill="auto"/>
          </w:tcPr>
          <w:p w:rsidR="007C2DBD" w:rsidRPr="00C55C95" w:rsidRDefault="007C2DBD" w:rsidP="00AA6A17">
            <w:pPr>
              <w:jc w:val="center"/>
              <w:rPr>
                <w:sz w:val="18"/>
                <w:szCs w:val="18"/>
              </w:rPr>
            </w:pPr>
            <w:r w:rsidRPr="00C55C95">
              <w:rPr>
                <w:sz w:val="18"/>
                <w:szCs w:val="18"/>
              </w:rPr>
              <w:t>234,082</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500 000,100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277 487,100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726"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238"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84 080,600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726"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238"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395 123,400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263 612,700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726"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238"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20 796,100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13 874,400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726"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238"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p w:rsidR="007C2DBD" w:rsidRPr="00252A09" w:rsidRDefault="007C2DBD" w:rsidP="00AA6A17">
            <w:pPr>
              <w:rPr>
                <w:sz w:val="18"/>
                <w:szCs w:val="18"/>
              </w:rPr>
            </w:pPr>
          </w:p>
        </w:tc>
        <w:tc>
          <w:tcPr>
            <w:tcW w:w="1206" w:type="dxa"/>
            <w:gridSpan w:val="2"/>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0"/>
          <w:jc w:val="center"/>
        </w:trPr>
        <w:tc>
          <w:tcPr>
            <w:tcW w:w="4482" w:type="dxa"/>
            <w:gridSpan w:val="9"/>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tcPr>
          <w:p w:rsidR="007C2DBD" w:rsidRPr="002856D4" w:rsidRDefault="00190012" w:rsidP="00AA6A17">
            <w:pPr>
              <w:rPr>
                <w:sz w:val="18"/>
                <w:szCs w:val="18"/>
              </w:rPr>
            </w:pPr>
            <w:r w:rsidRPr="002856D4">
              <w:rPr>
                <w:sz w:val="18"/>
                <w:szCs w:val="18"/>
              </w:rPr>
              <w:t>1001650,291</w:t>
            </w:r>
          </w:p>
        </w:tc>
        <w:tc>
          <w:tcPr>
            <w:tcW w:w="1168" w:type="dxa"/>
            <w:shd w:val="clear" w:color="auto" w:fill="auto"/>
          </w:tcPr>
          <w:p w:rsidR="007C2DBD" w:rsidRPr="002856D4" w:rsidRDefault="007C2DBD" w:rsidP="00AA6A17">
            <w:pPr>
              <w:rPr>
                <w:sz w:val="18"/>
                <w:szCs w:val="18"/>
              </w:rPr>
            </w:pPr>
            <w:r w:rsidRPr="002856D4">
              <w:rPr>
                <w:sz w:val="18"/>
                <w:szCs w:val="18"/>
              </w:rPr>
              <w:t>306 445,988</w:t>
            </w:r>
          </w:p>
        </w:tc>
        <w:tc>
          <w:tcPr>
            <w:tcW w:w="1246" w:type="dxa"/>
            <w:shd w:val="clear" w:color="auto" w:fill="auto"/>
          </w:tcPr>
          <w:p w:rsidR="007C2DBD" w:rsidRPr="002856D4" w:rsidRDefault="00190012" w:rsidP="00AA6A17">
            <w:pPr>
              <w:rPr>
                <w:sz w:val="18"/>
                <w:szCs w:val="18"/>
              </w:rPr>
            </w:pPr>
            <w:r w:rsidRPr="002856D4">
              <w:rPr>
                <w:sz w:val="18"/>
                <w:szCs w:val="18"/>
              </w:rPr>
              <w:t>177 215,603</w:t>
            </w:r>
          </w:p>
        </w:tc>
        <w:tc>
          <w:tcPr>
            <w:tcW w:w="1134" w:type="dxa"/>
            <w:shd w:val="clear" w:color="auto" w:fill="auto"/>
            <w:vAlign w:val="center"/>
          </w:tcPr>
          <w:p w:rsidR="007C2DBD" w:rsidRPr="002856D4" w:rsidRDefault="007C2DBD" w:rsidP="00AA6A17">
            <w:pPr>
              <w:ind w:right="-66"/>
              <w:jc w:val="center"/>
              <w:rPr>
                <w:rFonts w:eastAsia="Times New Roman"/>
                <w:bCs/>
                <w:sz w:val="18"/>
                <w:szCs w:val="18"/>
                <w:lang w:eastAsia="ru-RU"/>
              </w:rPr>
            </w:pPr>
            <w:r w:rsidRPr="002856D4">
              <w:rPr>
                <w:rFonts w:eastAsia="Times New Roman"/>
                <w:bCs/>
                <w:sz w:val="18"/>
                <w:szCs w:val="18"/>
                <w:lang w:eastAsia="ru-RU"/>
              </w:rPr>
              <w:t>283 483,300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228 509,200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84"/>
          <w:jc w:val="center"/>
        </w:trPr>
        <w:tc>
          <w:tcPr>
            <w:tcW w:w="4482" w:type="dxa"/>
            <w:gridSpan w:val="9"/>
            <w:vMerge/>
            <w:shd w:val="clear" w:color="auto" w:fill="auto"/>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tcPr>
          <w:p w:rsidR="007C2DBD" w:rsidRPr="002856D4" w:rsidRDefault="007C2DBD" w:rsidP="00AA6A17">
            <w:pPr>
              <w:rPr>
                <w:sz w:val="18"/>
                <w:szCs w:val="18"/>
              </w:rPr>
            </w:pPr>
            <w:r w:rsidRPr="002856D4">
              <w:rPr>
                <w:sz w:val="18"/>
                <w:szCs w:val="18"/>
              </w:rPr>
              <w:t>84 080,600</w:t>
            </w:r>
          </w:p>
        </w:tc>
        <w:tc>
          <w:tcPr>
            <w:tcW w:w="1168" w:type="dxa"/>
            <w:shd w:val="clear" w:color="auto" w:fill="auto"/>
          </w:tcPr>
          <w:p w:rsidR="007C2DBD" w:rsidRPr="002856D4" w:rsidRDefault="007C2DBD" w:rsidP="00AA6A17">
            <w:pPr>
              <w:rPr>
                <w:sz w:val="18"/>
                <w:szCs w:val="18"/>
              </w:rPr>
            </w:pPr>
            <w:r w:rsidRPr="002856D4">
              <w:rPr>
                <w:sz w:val="18"/>
                <w:szCs w:val="18"/>
              </w:rPr>
              <w:t>0,000</w:t>
            </w:r>
          </w:p>
        </w:tc>
        <w:tc>
          <w:tcPr>
            <w:tcW w:w="1246" w:type="dxa"/>
            <w:shd w:val="clear" w:color="auto" w:fill="auto"/>
          </w:tcPr>
          <w:p w:rsidR="007C2DBD" w:rsidRPr="002856D4" w:rsidRDefault="007C2DBD" w:rsidP="00AA6A17">
            <w:pPr>
              <w:rPr>
                <w:sz w:val="18"/>
                <w:szCs w:val="18"/>
              </w:rPr>
            </w:pPr>
            <w:r w:rsidRPr="002856D4">
              <w:rPr>
                <w:sz w:val="18"/>
                <w:szCs w:val="18"/>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84 080,600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61"/>
          <w:jc w:val="center"/>
        </w:trPr>
        <w:tc>
          <w:tcPr>
            <w:tcW w:w="4482" w:type="dxa"/>
            <w:gridSpan w:val="9"/>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2856D4" w:rsidRDefault="007C2DBD" w:rsidP="00AA6A17">
            <w:pPr>
              <w:rPr>
                <w:sz w:val="18"/>
                <w:szCs w:val="18"/>
              </w:rPr>
            </w:pPr>
            <w:r w:rsidRPr="002856D4">
              <w:rPr>
                <w:sz w:val="18"/>
                <w:szCs w:val="18"/>
              </w:rPr>
              <w:t>бюджет автономного округа</w:t>
            </w:r>
          </w:p>
        </w:tc>
        <w:tc>
          <w:tcPr>
            <w:tcW w:w="119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499 147,500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387,800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103 636,300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263 612,700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131 510,700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p>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p w:rsidR="007C2DBD" w:rsidRPr="00252A09" w:rsidRDefault="007C2DBD" w:rsidP="00AA6A17">
            <w:pPr>
              <w:jc w:val="center"/>
              <w:rPr>
                <w:rFonts w:eastAsia="Times New Roman"/>
                <w:bCs/>
                <w:sz w:val="18"/>
                <w:szCs w:val="18"/>
                <w:lang w:eastAsia="ru-RU"/>
              </w:rPr>
            </w:pPr>
          </w:p>
          <w:p w:rsidR="007C2DBD" w:rsidRPr="00252A09" w:rsidRDefault="007C2DBD" w:rsidP="00AA6A17">
            <w:pPr>
              <w:jc w:val="center"/>
              <w:rPr>
                <w:rFonts w:eastAsia="Times New Roman"/>
                <w:bCs/>
                <w:sz w:val="18"/>
                <w:szCs w:val="18"/>
                <w:lang w:eastAsia="ru-RU"/>
              </w:rPr>
            </w:pP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4</w:t>
            </w:r>
          </w:p>
        </w:tc>
        <w:tc>
          <w:tcPr>
            <w:tcW w:w="119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411"/>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2856D4" w:rsidRDefault="007C2DBD" w:rsidP="00AA6A17">
            <w:pPr>
              <w:rPr>
                <w:sz w:val="18"/>
                <w:szCs w:val="18"/>
              </w:rPr>
            </w:pPr>
            <w:r w:rsidRPr="002856D4">
              <w:rPr>
                <w:sz w:val="18"/>
                <w:szCs w:val="18"/>
              </w:rPr>
              <w:t>местный бюджет</w:t>
            </w:r>
          </w:p>
        </w:tc>
        <w:tc>
          <w:tcPr>
            <w:tcW w:w="1198" w:type="dxa"/>
            <w:shd w:val="clear" w:color="auto" w:fill="auto"/>
          </w:tcPr>
          <w:p w:rsidR="007C2DBD" w:rsidRPr="002856D4" w:rsidRDefault="00190012" w:rsidP="00AA6A17">
            <w:pPr>
              <w:jc w:val="center"/>
              <w:rPr>
                <w:sz w:val="18"/>
                <w:szCs w:val="18"/>
              </w:rPr>
            </w:pPr>
            <w:r w:rsidRPr="002856D4">
              <w:rPr>
                <w:sz w:val="18"/>
                <w:szCs w:val="18"/>
              </w:rPr>
              <w:t>418 422,191</w:t>
            </w:r>
          </w:p>
        </w:tc>
        <w:tc>
          <w:tcPr>
            <w:tcW w:w="1168" w:type="dxa"/>
            <w:shd w:val="clear" w:color="auto" w:fill="auto"/>
          </w:tcPr>
          <w:p w:rsidR="007C2DBD" w:rsidRPr="002856D4" w:rsidRDefault="007C2DBD" w:rsidP="00AA6A17">
            <w:pPr>
              <w:jc w:val="center"/>
              <w:rPr>
                <w:sz w:val="18"/>
                <w:szCs w:val="18"/>
              </w:rPr>
            </w:pPr>
            <w:r w:rsidRPr="002856D4">
              <w:rPr>
                <w:sz w:val="18"/>
                <w:szCs w:val="18"/>
              </w:rPr>
              <w:t>306 058,188</w:t>
            </w:r>
          </w:p>
        </w:tc>
        <w:tc>
          <w:tcPr>
            <w:tcW w:w="1246" w:type="dxa"/>
            <w:shd w:val="clear" w:color="auto" w:fill="auto"/>
          </w:tcPr>
          <w:p w:rsidR="007C2DBD" w:rsidRPr="002856D4" w:rsidRDefault="00190012" w:rsidP="00AA6A17">
            <w:pPr>
              <w:jc w:val="center"/>
              <w:rPr>
                <w:sz w:val="18"/>
                <w:szCs w:val="18"/>
              </w:rPr>
            </w:pPr>
            <w:r w:rsidRPr="002856D4">
              <w:rPr>
                <w:sz w:val="18"/>
                <w:szCs w:val="18"/>
              </w:rPr>
              <w:t>73 579,303</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19 870,600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12 917,900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51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2856D4" w:rsidRDefault="007C2DBD" w:rsidP="00AA6A17">
            <w:pPr>
              <w:rPr>
                <w:sz w:val="18"/>
                <w:szCs w:val="18"/>
              </w:rPr>
            </w:pPr>
            <w:r w:rsidRPr="002856D4">
              <w:rPr>
                <w:sz w:val="18"/>
                <w:szCs w:val="18"/>
              </w:rPr>
              <w:t>иные внебюджетные источники</w:t>
            </w:r>
          </w:p>
        </w:tc>
        <w:tc>
          <w:tcPr>
            <w:tcW w:w="119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12"/>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7C2DBD" w:rsidRPr="00252A09" w:rsidTr="00190012">
        <w:trPr>
          <w:trHeight w:val="412"/>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306 803,315</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28 714,206</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32 576,909</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33 222,200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rsidTr="00190012">
        <w:trPr>
          <w:trHeight w:val="21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601"/>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306 803,315</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28 714,206</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32 576,909</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33 222,200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rsidTr="00190012">
        <w:trPr>
          <w:trHeight w:val="632"/>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28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AA6A17">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AA6A17">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190012">
        <w:trPr>
          <w:trHeight w:val="1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6"/>
                <w:szCs w:val="16"/>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6"/>
                <w:szCs w:val="16"/>
                <w:lang w:eastAsia="ru-RU"/>
              </w:rPr>
            </w:pPr>
            <w:r w:rsidRPr="00252A09">
              <w:rPr>
                <w:rFonts w:eastAsia="Times New Roman"/>
                <w:bCs/>
                <w:iCs/>
                <w:sz w:val="16"/>
                <w:szCs w:val="16"/>
                <w:lang w:eastAsia="ru-RU"/>
              </w:rPr>
              <w:t>0,000</w:t>
            </w:r>
          </w:p>
        </w:tc>
      </w:tr>
      <w:tr w:rsidR="007C2DBD" w:rsidRPr="00252A09" w:rsidTr="00190012">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AA6A17">
            <w:pPr>
              <w:jc w:val="cente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190012">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369"/>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w:t>
            </w:r>
          </w:p>
          <w:p w:rsidR="007C2DBD" w:rsidRPr="00252A09" w:rsidRDefault="007C2DBD" w:rsidP="00AA6A17">
            <w:pPr>
              <w:rPr>
                <w:rFonts w:eastAsia="Times New Roman"/>
                <w:bCs/>
                <w:sz w:val="18"/>
                <w:szCs w:val="18"/>
                <w:lang w:eastAsia="ru-RU"/>
              </w:rPr>
            </w:pPr>
          </w:p>
        </w:tc>
        <w:tc>
          <w:tcPr>
            <w:tcW w:w="2269" w:type="dxa"/>
            <w:gridSpan w:val="3"/>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190012">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39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190012">
        <w:trPr>
          <w:trHeight w:val="9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34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83"/>
          <w:jc w:val="center"/>
        </w:trPr>
        <w:tc>
          <w:tcPr>
            <w:tcW w:w="4482" w:type="dxa"/>
            <w:gridSpan w:val="9"/>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lastRenderedPageBreak/>
              <w:t>Итого по подпрограмме 2</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356 463,672</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35 335,200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35 579,772</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34 811,200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24 361,900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24 361,900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28 859,100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7C2DBD" w:rsidRPr="00252A09" w:rsidTr="00190012">
        <w:trPr>
          <w:trHeight w:val="454"/>
          <w:jc w:val="center"/>
        </w:trPr>
        <w:tc>
          <w:tcPr>
            <w:tcW w:w="4482" w:type="dxa"/>
            <w:gridSpan w:val="9"/>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454"/>
          <w:jc w:val="center"/>
        </w:trPr>
        <w:tc>
          <w:tcPr>
            <w:tcW w:w="4482" w:type="dxa"/>
            <w:gridSpan w:val="9"/>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454"/>
          <w:jc w:val="center"/>
        </w:trPr>
        <w:tc>
          <w:tcPr>
            <w:tcW w:w="4482" w:type="dxa"/>
            <w:gridSpan w:val="9"/>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356 463,672</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35 335,200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35 579,772</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34 811,200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24 361,900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24 361,900</w:t>
            </w:r>
          </w:p>
        </w:tc>
        <w:tc>
          <w:tcPr>
            <w:tcW w:w="1134" w:type="dxa"/>
            <w:shd w:val="clear" w:color="auto" w:fill="auto"/>
            <w:vAlign w:val="center"/>
          </w:tcPr>
          <w:p w:rsidR="007C2DBD" w:rsidRPr="00252A09" w:rsidRDefault="007C2DBD" w:rsidP="00AA6A17">
            <w:pPr>
              <w:jc w:val="center"/>
            </w:pPr>
            <w:r w:rsidRPr="00252A09">
              <w:rPr>
                <w:rFonts w:eastAsia="Times New Roman"/>
                <w:bCs/>
                <w:iCs/>
                <w:sz w:val="18"/>
                <w:szCs w:val="18"/>
                <w:lang w:eastAsia="ru-RU"/>
              </w:rPr>
              <w:t>28 859,100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7C2DBD" w:rsidRPr="00252A09" w:rsidTr="00190012">
        <w:trPr>
          <w:trHeight w:val="454"/>
          <w:jc w:val="center"/>
        </w:trPr>
        <w:tc>
          <w:tcPr>
            <w:tcW w:w="4482" w:type="dxa"/>
            <w:gridSpan w:val="9"/>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AA6A17">
        <w:trPr>
          <w:trHeight w:val="397"/>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 xml:space="preserve">Подпрограмма  3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7C2DBD" w:rsidRPr="00252A09" w:rsidTr="00190012">
        <w:trPr>
          <w:trHeight w:val="20"/>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73"/>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49 733,802</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11 739.705</w:t>
            </w:r>
          </w:p>
        </w:tc>
        <w:tc>
          <w:tcPr>
            <w:tcW w:w="1246" w:type="dxa"/>
            <w:shd w:val="clear" w:color="auto" w:fill="auto"/>
            <w:vAlign w:val="center"/>
          </w:tcPr>
          <w:p w:rsidR="007C2DBD" w:rsidRPr="00C55C95" w:rsidRDefault="007C2DBD" w:rsidP="00AA6A17">
            <w:pPr>
              <w:rPr>
                <w:rFonts w:eastAsia="Times New Roman"/>
                <w:bCs/>
                <w:sz w:val="18"/>
                <w:szCs w:val="18"/>
                <w:lang w:eastAsia="ru-RU"/>
              </w:rPr>
            </w:pPr>
            <w:r w:rsidRPr="00C55C95">
              <w:rPr>
                <w:rFonts w:eastAsia="Times New Roman"/>
                <w:bCs/>
                <w:sz w:val="18"/>
                <w:szCs w:val="18"/>
                <w:lang w:eastAsia="ru-RU"/>
              </w:rPr>
              <w:t>10 444,097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16 530,000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49 733,802</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11 739,705</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10 444,097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16 530,000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518" w:type="dxa"/>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9,167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9,167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9,167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9,167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831,700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4482" w:type="dxa"/>
            <w:gridSpan w:val="9"/>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163 799,425</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58 042,442</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57 122,683</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4 866,700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29 200,200</w:t>
            </w:r>
          </w:p>
        </w:tc>
      </w:tr>
      <w:tr w:rsidR="007C2DBD" w:rsidRPr="00252A09" w:rsidTr="00190012">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367"/>
          <w:jc w:val="center"/>
        </w:trPr>
        <w:tc>
          <w:tcPr>
            <w:tcW w:w="518" w:type="dxa"/>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75 231,325</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13 902,442</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12 694,583</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4 855,800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4 866,700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29 200,200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367"/>
          <w:jc w:val="center"/>
        </w:trPr>
        <w:tc>
          <w:tcPr>
            <w:tcW w:w="15588" w:type="dxa"/>
            <w:gridSpan w:val="20"/>
            <w:shd w:val="clear" w:color="auto" w:fill="auto"/>
            <w:vAlign w:val="center"/>
          </w:tcPr>
          <w:p w:rsidR="007C2DBD" w:rsidRPr="00C55C95" w:rsidRDefault="007C2DBD" w:rsidP="00AA6A17">
            <w:pPr>
              <w:jc w:val="center"/>
              <w:rPr>
                <w:rFonts w:eastAsia="Times New Roman"/>
                <w:bCs/>
                <w:sz w:val="22"/>
                <w:szCs w:val="18"/>
                <w:lang w:eastAsia="ru-RU"/>
              </w:rPr>
            </w:pPr>
            <w:r w:rsidRPr="00C55C95">
              <w:rPr>
                <w:rFonts w:eastAsia="Times New Roman"/>
                <w:sz w:val="22"/>
                <w:szCs w:val="18"/>
                <w:lang w:eastAsia="ru-RU"/>
              </w:rPr>
              <w:t>Подпрограмма 4: Формирование комфортной городской среды</w:t>
            </w:r>
          </w:p>
        </w:tc>
      </w:tr>
      <w:tr w:rsidR="007C2DBD" w:rsidRPr="00252A09" w:rsidTr="00190012">
        <w:trPr>
          <w:trHeight w:val="367"/>
          <w:jc w:val="center"/>
        </w:trPr>
        <w:tc>
          <w:tcPr>
            <w:tcW w:w="518" w:type="dxa"/>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 департамент жилищно-коммунального хозяйства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1 793 900,788</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159 632,342</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164 223,846</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153 784,800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153 834,900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864 481,200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50 239,400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11 413,300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9 583,500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9 704,600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9 754,700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1 743 661,388</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148 219,042</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154 640,346</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864 481,200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1 884,195</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1 884,195</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p w:rsidR="007C2DBD" w:rsidRPr="00C55C95" w:rsidRDefault="007C2DBD" w:rsidP="00AA6A17">
            <w:pPr>
              <w:rPr>
                <w:sz w:val="18"/>
                <w:szCs w:val="18"/>
              </w:rPr>
            </w:pP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1 884,195</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1 884,195</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54"/>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Благоустройство и озеленение города (таблица 1.1. целевой показатель 11,12,18,27,41)</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743 567,510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91 111,738</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89 791,332</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75 149,040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314 214,000</w:t>
            </w:r>
          </w:p>
        </w:tc>
      </w:tr>
      <w:tr w:rsidR="007C2DBD" w:rsidRPr="00252A09" w:rsidTr="00190012">
        <w:trPr>
          <w:trHeight w:val="45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5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5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743 567,510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91 111,738</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89 791,332</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75 149,040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314 214,000</w:t>
            </w:r>
          </w:p>
        </w:tc>
      </w:tr>
      <w:tr w:rsidR="007C2DBD" w:rsidRPr="00252A09" w:rsidTr="00190012">
        <w:trPr>
          <w:trHeight w:val="45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397"/>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tcPr>
          <w:p w:rsidR="007C2DBD" w:rsidRPr="00C55C95" w:rsidRDefault="007C2DBD" w:rsidP="00AA6A17">
            <w:pPr>
              <w:jc w:val="center"/>
              <w:rPr>
                <w:sz w:val="18"/>
                <w:szCs w:val="18"/>
              </w:rPr>
            </w:pPr>
            <w:r w:rsidRPr="00C55C95">
              <w:rPr>
                <w:sz w:val="18"/>
                <w:szCs w:val="18"/>
              </w:rPr>
              <w:t>698,677</w:t>
            </w:r>
          </w:p>
        </w:tc>
        <w:tc>
          <w:tcPr>
            <w:tcW w:w="1168" w:type="dxa"/>
            <w:shd w:val="clear" w:color="auto" w:fill="auto"/>
          </w:tcPr>
          <w:p w:rsidR="007C2DBD" w:rsidRPr="00C55C95" w:rsidRDefault="007C2DBD" w:rsidP="00AA6A17">
            <w:pPr>
              <w:jc w:val="center"/>
              <w:rPr>
                <w:sz w:val="18"/>
                <w:szCs w:val="18"/>
              </w:rPr>
            </w:pPr>
            <w:r w:rsidRPr="00C55C95">
              <w:rPr>
                <w:sz w:val="18"/>
                <w:szCs w:val="18"/>
              </w:rPr>
              <w:t>0,000</w:t>
            </w:r>
          </w:p>
        </w:tc>
        <w:tc>
          <w:tcPr>
            <w:tcW w:w="1246" w:type="dxa"/>
            <w:shd w:val="clear" w:color="auto" w:fill="auto"/>
          </w:tcPr>
          <w:p w:rsidR="007C2DBD" w:rsidRPr="00C55C95" w:rsidRDefault="007C2DBD" w:rsidP="00AA6A17">
            <w:pPr>
              <w:jc w:val="center"/>
              <w:rPr>
                <w:sz w:val="18"/>
                <w:szCs w:val="18"/>
              </w:rPr>
            </w:pPr>
            <w:r w:rsidRPr="00C55C95">
              <w:rPr>
                <w:sz w:val="18"/>
                <w:szCs w:val="18"/>
              </w:rPr>
              <w:t>698,677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tcPr>
          <w:p w:rsidR="007C2DBD" w:rsidRPr="00C55C95" w:rsidRDefault="007C2DBD" w:rsidP="00AA6A17">
            <w:pPr>
              <w:jc w:val="center"/>
              <w:rPr>
                <w:sz w:val="18"/>
                <w:szCs w:val="18"/>
              </w:rPr>
            </w:pPr>
            <w:r w:rsidRPr="00C55C95">
              <w:rPr>
                <w:sz w:val="18"/>
                <w:szCs w:val="18"/>
              </w:rPr>
              <w:t>0,000</w:t>
            </w:r>
          </w:p>
        </w:tc>
        <w:tc>
          <w:tcPr>
            <w:tcW w:w="1168" w:type="dxa"/>
            <w:shd w:val="clear" w:color="auto" w:fill="auto"/>
          </w:tcPr>
          <w:p w:rsidR="007C2DBD" w:rsidRPr="00C55C95" w:rsidRDefault="007C2DBD" w:rsidP="00AA6A17">
            <w:pPr>
              <w:jc w:val="center"/>
              <w:rPr>
                <w:sz w:val="18"/>
                <w:szCs w:val="18"/>
              </w:rPr>
            </w:pPr>
            <w:r w:rsidRPr="00C55C95">
              <w:rPr>
                <w:sz w:val="18"/>
                <w:szCs w:val="18"/>
              </w:rPr>
              <w:t>0,000</w:t>
            </w:r>
          </w:p>
        </w:tc>
        <w:tc>
          <w:tcPr>
            <w:tcW w:w="1246" w:type="dxa"/>
            <w:shd w:val="clear" w:color="auto" w:fill="auto"/>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tcPr>
          <w:p w:rsidR="007C2DBD" w:rsidRPr="00C55C95" w:rsidRDefault="007C2DBD" w:rsidP="00AA6A17">
            <w:pPr>
              <w:jc w:val="center"/>
              <w:rPr>
                <w:sz w:val="18"/>
                <w:szCs w:val="18"/>
              </w:rPr>
            </w:pPr>
            <w:r w:rsidRPr="00C55C95">
              <w:rPr>
                <w:sz w:val="18"/>
                <w:szCs w:val="18"/>
              </w:rPr>
              <w:t>0,00000</w:t>
            </w:r>
          </w:p>
        </w:tc>
        <w:tc>
          <w:tcPr>
            <w:tcW w:w="1168" w:type="dxa"/>
            <w:shd w:val="clear" w:color="auto" w:fill="auto"/>
          </w:tcPr>
          <w:p w:rsidR="007C2DBD" w:rsidRPr="00C55C95" w:rsidRDefault="007C2DBD" w:rsidP="00AA6A17">
            <w:pPr>
              <w:jc w:val="center"/>
              <w:rPr>
                <w:sz w:val="18"/>
                <w:szCs w:val="18"/>
              </w:rPr>
            </w:pPr>
            <w:r w:rsidRPr="00C55C95">
              <w:rPr>
                <w:sz w:val="18"/>
                <w:szCs w:val="18"/>
              </w:rPr>
              <w:t>0,00000</w:t>
            </w:r>
          </w:p>
        </w:tc>
        <w:tc>
          <w:tcPr>
            <w:tcW w:w="1246" w:type="dxa"/>
            <w:shd w:val="clear" w:color="auto" w:fill="auto"/>
          </w:tcPr>
          <w:p w:rsidR="007C2DBD" w:rsidRPr="00C55C95" w:rsidRDefault="007C2DBD" w:rsidP="00AA6A17">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tcPr>
          <w:p w:rsidR="007C2DBD" w:rsidRPr="00C55C95" w:rsidRDefault="007C2DBD" w:rsidP="00AA6A17">
            <w:pPr>
              <w:jc w:val="center"/>
              <w:rPr>
                <w:sz w:val="18"/>
                <w:szCs w:val="18"/>
              </w:rPr>
            </w:pPr>
            <w:r w:rsidRPr="00C55C95">
              <w:rPr>
                <w:sz w:val="18"/>
                <w:szCs w:val="18"/>
              </w:rPr>
              <w:t>698,677</w:t>
            </w:r>
          </w:p>
        </w:tc>
        <w:tc>
          <w:tcPr>
            <w:tcW w:w="1168" w:type="dxa"/>
            <w:shd w:val="clear" w:color="auto" w:fill="auto"/>
          </w:tcPr>
          <w:p w:rsidR="007C2DBD" w:rsidRPr="00C55C95" w:rsidRDefault="007C2DBD" w:rsidP="00AA6A17">
            <w:pPr>
              <w:jc w:val="center"/>
              <w:rPr>
                <w:sz w:val="18"/>
                <w:szCs w:val="18"/>
              </w:rPr>
            </w:pPr>
            <w:r w:rsidRPr="00C55C95">
              <w:rPr>
                <w:sz w:val="18"/>
                <w:szCs w:val="18"/>
              </w:rPr>
              <w:t>0,000</w:t>
            </w:r>
          </w:p>
        </w:tc>
        <w:tc>
          <w:tcPr>
            <w:tcW w:w="1246" w:type="dxa"/>
            <w:shd w:val="clear" w:color="auto" w:fill="auto"/>
          </w:tcPr>
          <w:p w:rsidR="007C2DBD" w:rsidRPr="00C55C95" w:rsidRDefault="007C2DBD" w:rsidP="00AA6A17">
            <w:pPr>
              <w:jc w:val="center"/>
              <w:rPr>
                <w:sz w:val="18"/>
                <w:szCs w:val="18"/>
              </w:rPr>
            </w:pPr>
            <w:r w:rsidRPr="00C55C95">
              <w:rPr>
                <w:sz w:val="18"/>
                <w:szCs w:val="18"/>
              </w:rPr>
              <w:t>698,677</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Региональный проект «Формирование комфортной городской среды» (таблица 1,  целевые показатели 2,3)</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178 228,52713</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16 664,76883</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44 826,25830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39 306,500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38 715,500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38 715,500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59 082,77486</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5 524,37033</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14 859,90453</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13 030,100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92 411,29657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8 640,68180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23 242,41477</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20 380,400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20 073,900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20 073,900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26 734,45570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2 499,71670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6 723,939</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5 896,000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5 807,400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5 807,400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530 000,000</w:t>
            </w:r>
          </w:p>
        </w:tc>
        <w:tc>
          <w:tcPr>
            <w:tcW w:w="1168" w:type="dxa"/>
            <w:shd w:val="clear" w:color="auto" w:fill="auto"/>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265 000,000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265 000,000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9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4482" w:type="dxa"/>
            <w:gridSpan w:val="9"/>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tcPr>
          <w:p w:rsidR="007C2DBD" w:rsidRPr="00C55C95" w:rsidRDefault="007C2DBD" w:rsidP="00AA6A17">
            <w:pPr>
              <w:jc w:val="center"/>
              <w:rPr>
                <w:sz w:val="18"/>
                <w:szCs w:val="18"/>
              </w:rPr>
            </w:pPr>
            <w:r w:rsidRPr="00C55C95">
              <w:rPr>
                <w:sz w:val="18"/>
                <w:szCs w:val="18"/>
              </w:rPr>
              <w:t>3 248 279,69713</w:t>
            </w:r>
          </w:p>
        </w:tc>
        <w:tc>
          <w:tcPr>
            <w:tcW w:w="1168" w:type="dxa"/>
            <w:shd w:val="clear" w:color="auto" w:fill="auto"/>
          </w:tcPr>
          <w:p w:rsidR="007C2DBD" w:rsidRPr="00C55C95" w:rsidRDefault="007C2DBD" w:rsidP="00AA6A17">
            <w:pPr>
              <w:rPr>
                <w:sz w:val="18"/>
                <w:szCs w:val="18"/>
              </w:rPr>
            </w:pPr>
            <w:r w:rsidRPr="00C55C95">
              <w:rPr>
                <w:sz w:val="18"/>
                <w:szCs w:val="18"/>
              </w:rPr>
              <w:t>269 293,04383</w:t>
            </w:r>
          </w:p>
        </w:tc>
        <w:tc>
          <w:tcPr>
            <w:tcW w:w="1246" w:type="dxa"/>
            <w:shd w:val="clear" w:color="auto" w:fill="auto"/>
          </w:tcPr>
          <w:p w:rsidR="007C2DBD" w:rsidRPr="00C55C95" w:rsidRDefault="007C2DBD" w:rsidP="00AA6A17">
            <w:pPr>
              <w:rPr>
                <w:sz w:val="18"/>
                <w:szCs w:val="18"/>
              </w:rPr>
            </w:pPr>
            <w:r w:rsidRPr="00C55C95">
              <w:rPr>
                <w:sz w:val="18"/>
                <w:szCs w:val="18"/>
              </w:rPr>
              <w:t>299 540,11330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533 240,340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518 016,600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253 045,200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196 449,200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1 178 695,200</w:t>
            </w:r>
          </w:p>
        </w:tc>
      </w:tr>
      <w:tr w:rsidR="007C2DBD" w:rsidRPr="00252A09" w:rsidTr="00190012">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59 082,77486</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5 524,37033</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14 859,90453</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13 030,100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407 650,69657</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20 053,98180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32 825,91477</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162 585,000</w:t>
            </w:r>
          </w:p>
        </w:tc>
        <w:tc>
          <w:tcPr>
            <w:tcW w:w="1134" w:type="dxa"/>
            <w:shd w:val="clear" w:color="auto" w:fill="auto"/>
            <w:vAlign w:val="center"/>
          </w:tcPr>
          <w:p w:rsidR="007C2DBD" w:rsidRPr="00C55C95" w:rsidRDefault="007C2DBD" w:rsidP="00AA6A17">
            <w:pPr>
              <w:jc w:val="center"/>
              <w:rPr>
                <w:rFonts w:eastAsia="Times New Roman"/>
                <w:bCs/>
                <w:sz w:val="18"/>
                <w:szCs w:val="18"/>
                <w:lang w:eastAsia="ru-RU"/>
              </w:rPr>
            </w:pPr>
            <w:r w:rsidRPr="002508CA">
              <w:rPr>
                <w:rFonts w:eastAsia="Times New Roman"/>
                <w:bCs/>
                <w:sz w:val="18"/>
                <w:szCs w:val="18"/>
                <w:lang w:eastAsia="ru-RU"/>
              </w:rPr>
              <w:t>162 328,600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29 857,200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1397"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390"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367"/>
          <w:jc w:val="center"/>
        </w:trPr>
        <w:tc>
          <w:tcPr>
            <w:tcW w:w="4482" w:type="dxa"/>
            <w:gridSpan w:val="9"/>
            <w:vMerge w:val="restart"/>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tcPr>
          <w:p w:rsidR="007C2DBD" w:rsidRPr="00C55C95" w:rsidRDefault="007C2DBD" w:rsidP="00AA6A17">
            <w:pPr>
              <w:jc w:val="center"/>
              <w:rPr>
                <w:sz w:val="18"/>
                <w:szCs w:val="18"/>
              </w:rPr>
            </w:pPr>
            <w:r w:rsidRPr="00C55C95">
              <w:rPr>
                <w:sz w:val="18"/>
                <w:szCs w:val="18"/>
              </w:rPr>
              <w:t>2 781 546,22570</w:t>
            </w:r>
          </w:p>
        </w:tc>
        <w:tc>
          <w:tcPr>
            <w:tcW w:w="1168" w:type="dxa"/>
            <w:shd w:val="clear" w:color="auto" w:fill="auto"/>
          </w:tcPr>
          <w:p w:rsidR="007C2DBD" w:rsidRPr="00C55C95" w:rsidRDefault="007C2DBD" w:rsidP="00AA6A17">
            <w:pPr>
              <w:jc w:val="center"/>
              <w:rPr>
                <w:sz w:val="18"/>
                <w:szCs w:val="18"/>
              </w:rPr>
            </w:pPr>
            <w:r w:rsidRPr="00C55C95">
              <w:rPr>
                <w:sz w:val="18"/>
                <w:szCs w:val="18"/>
              </w:rPr>
              <w:t>243 714,691 70</w:t>
            </w:r>
          </w:p>
        </w:tc>
        <w:tc>
          <w:tcPr>
            <w:tcW w:w="1246" w:type="dxa"/>
            <w:shd w:val="clear" w:color="auto" w:fill="auto"/>
          </w:tcPr>
          <w:p w:rsidR="007C2DBD" w:rsidRPr="00C55C95" w:rsidRDefault="007C2DBD" w:rsidP="00AA6A17">
            <w:pPr>
              <w:jc w:val="center"/>
              <w:rPr>
                <w:sz w:val="18"/>
                <w:szCs w:val="18"/>
              </w:rPr>
            </w:pPr>
            <w:r w:rsidRPr="00C55C95">
              <w:rPr>
                <w:sz w:val="18"/>
                <w:szCs w:val="18"/>
              </w:rPr>
              <w:t>251 854,294</w:t>
            </w:r>
          </w:p>
        </w:tc>
        <w:tc>
          <w:tcPr>
            <w:tcW w:w="1134" w:type="dxa"/>
            <w:shd w:val="clear" w:color="auto" w:fill="auto"/>
            <w:vAlign w:val="center"/>
          </w:tcPr>
          <w:p w:rsidR="007C2DBD" w:rsidRPr="004C7773" w:rsidRDefault="007C2DBD" w:rsidP="00AA6A17">
            <w:pPr>
              <w:jc w:val="center"/>
              <w:rPr>
                <w:rFonts w:eastAsia="Times New Roman"/>
                <w:bCs/>
                <w:sz w:val="18"/>
                <w:szCs w:val="18"/>
                <w:highlight w:val="yellow"/>
                <w:lang w:eastAsia="ru-RU"/>
              </w:rPr>
            </w:pPr>
            <w:r w:rsidRPr="00C55C95">
              <w:rPr>
                <w:rFonts w:eastAsia="Times New Roman"/>
                <w:bCs/>
                <w:sz w:val="18"/>
                <w:szCs w:val="18"/>
                <w:lang w:eastAsia="ru-RU"/>
              </w:rPr>
              <w:t>357 625,240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342 853,800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210 353,800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196 449,200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1 178 695,200</w:t>
            </w:r>
          </w:p>
        </w:tc>
      </w:tr>
      <w:tr w:rsidR="007C2DBD" w:rsidRPr="00252A09" w:rsidTr="00190012">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99"/>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7C2DBD" w:rsidRPr="00252A09" w:rsidTr="00190012">
        <w:trPr>
          <w:trHeight w:val="311"/>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4"/>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bCs/>
                <w:color w:val="000000"/>
                <w:sz w:val="18"/>
                <w:szCs w:val="18"/>
                <w:lang w:eastAsia="ru-RU"/>
              </w:rPr>
            </w:pPr>
            <w:r w:rsidRPr="00C55C95">
              <w:rPr>
                <w:bCs/>
                <w:color w:val="000000"/>
                <w:sz w:val="18"/>
                <w:szCs w:val="18"/>
              </w:rPr>
              <w:t>3 296 538,298</w:t>
            </w:r>
          </w:p>
          <w:p w:rsidR="007C2DBD" w:rsidRPr="00C55C95" w:rsidRDefault="007C2DBD" w:rsidP="00AA6A17">
            <w:pPr>
              <w:jc w:val="center"/>
              <w:rPr>
                <w:rFonts w:eastAsia="Times New Roman"/>
                <w:bCs/>
                <w:color w:val="000000" w:themeColor="text1"/>
                <w:sz w:val="18"/>
                <w:szCs w:val="18"/>
                <w:lang w:eastAsia="ru-RU"/>
              </w:rPr>
            </w:pP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261 308,420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274 842,288</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1 651 345,020</w:t>
            </w:r>
          </w:p>
        </w:tc>
      </w:tr>
      <w:tr w:rsidR="007C2DBD" w:rsidRPr="00252A09" w:rsidTr="00190012">
        <w:trPr>
          <w:trHeight w:val="131"/>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55"/>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5"/>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bCs/>
                <w:color w:val="000000"/>
                <w:sz w:val="18"/>
                <w:szCs w:val="18"/>
                <w:lang w:eastAsia="ru-RU"/>
              </w:rPr>
            </w:pPr>
            <w:r w:rsidRPr="00C55C95">
              <w:rPr>
                <w:bCs/>
                <w:color w:val="000000"/>
                <w:sz w:val="18"/>
                <w:szCs w:val="18"/>
              </w:rPr>
              <w:t>3 296 538,298</w:t>
            </w:r>
          </w:p>
          <w:p w:rsidR="007C2DBD" w:rsidRPr="00C55C95" w:rsidRDefault="007C2DBD" w:rsidP="00AA6A17">
            <w:pPr>
              <w:jc w:val="center"/>
              <w:rPr>
                <w:rFonts w:eastAsia="Times New Roman"/>
                <w:bCs/>
                <w:color w:val="000000" w:themeColor="text1"/>
                <w:sz w:val="18"/>
                <w:szCs w:val="18"/>
                <w:lang w:eastAsia="ru-RU"/>
              </w:rPr>
            </w:pP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261 308,420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274 842,288</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1 651 345,020</w:t>
            </w:r>
          </w:p>
        </w:tc>
      </w:tr>
      <w:tr w:rsidR="007C2DBD" w:rsidRPr="00252A09" w:rsidTr="00190012">
        <w:trPr>
          <w:trHeight w:val="435"/>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35"/>
          <w:jc w:val="center"/>
        </w:trPr>
        <w:tc>
          <w:tcPr>
            <w:tcW w:w="4337" w:type="dxa"/>
            <w:gridSpan w:val="8"/>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bCs/>
                <w:color w:val="000000"/>
                <w:sz w:val="18"/>
                <w:szCs w:val="18"/>
              </w:rPr>
            </w:pPr>
            <w:r w:rsidRPr="00C55C95">
              <w:rPr>
                <w:bCs/>
                <w:color w:val="000000"/>
                <w:sz w:val="18"/>
                <w:szCs w:val="18"/>
              </w:rPr>
              <w:t>3 296 538,298</w:t>
            </w:r>
          </w:p>
          <w:p w:rsidR="007C2DBD" w:rsidRPr="00C55C95" w:rsidRDefault="007C2DBD" w:rsidP="00AA6A17">
            <w:pPr>
              <w:jc w:val="center"/>
              <w:rPr>
                <w:rFonts w:eastAsia="Times New Roman"/>
                <w:bCs/>
                <w:color w:val="000000" w:themeColor="text1"/>
                <w:sz w:val="18"/>
                <w:szCs w:val="18"/>
                <w:lang w:eastAsia="ru-RU"/>
              </w:rPr>
            </w:pP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261 308,420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274 842,288</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1 651 345,020</w:t>
            </w:r>
          </w:p>
        </w:tc>
      </w:tr>
      <w:tr w:rsidR="007C2DBD" w:rsidRPr="00252A09" w:rsidTr="00190012">
        <w:trPr>
          <w:trHeight w:val="435"/>
          <w:jc w:val="center"/>
        </w:trPr>
        <w:tc>
          <w:tcPr>
            <w:tcW w:w="4337" w:type="dxa"/>
            <w:gridSpan w:val="8"/>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42"/>
          <w:jc w:val="center"/>
        </w:trPr>
        <w:tc>
          <w:tcPr>
            <w:tcW w:w="4337" w:type="dxa"/>
            <w:gridSpan w:val="8"/>
            <w:vMerge/>
            <w:shd w:val="clear" w:color="auto" w:fill="auto"/>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05"/>
          <w:jc w:val="center"/>
        </w:trPr>
        <w:tc>
          <w:tcPr>
            <w:tcW w:w="4337" w:type="dxa"/>
            <w:gridSpan w:val="8"/>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bCs/>
                <w:color w:val="000000"/>
                <w:sz w:val="18"/>
                <w:szCs w:val="18"/>
                <w:lang w:eastAsia="ru-RU"/>
              </w:rPr>
            </w:pPr>
            <w:r w:rsidRPr="00C55C95">
              <w:rPr>
                <w:bCs/>
                <w:color w:val="000000"/>
                <w:sz w:val="18"/>
                <w:szCs w:val="18"/>
              </w:rPr>
              <w:t>3 296 538,298</w:t>
            </w:r>
          </w:p>
          <w:p w:rsidR="007C2DBD" w:rsidRPr="00C55C95" w:rsidRDefault="007C2DBD" w:rsidP="00AA6A17">
            <w:pPr>
              <w:jc w:val="center"/>
              <w:rPr>
                <w:rFonts w:eastAsia="Times New Roman"/>
                <w:bCs/>
                <w:color w:val="000000" w:themeColor="text1"/>
                <w:sz w:val="18"/>
                <w:szCs w:val="18"/>
                <w:lang w:eastAsia="ru-RU"/>
              </w:rPr>
            </w:pP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261 308,420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274 842,288</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279 614,600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1 651 345,020</w:t>
            </w:r>
          </w:p>
        </w:tc>
      </w:tr>
      <w:tr w:rsidR="007C2DBD" w:rsidRPr="00252A09" w:rsidTr="00190012">
        <w:trPr>
          <w:trHeight w:val="315"/>
          <w:jc w:val="center"/>
        </w:trPr>
        <w:tc>
          <w:tcPr>
            <w:tcW w:w="4337" w:type="dxa"/>
            <w:gridSpan w:val="8"/>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color w:val="000000" w:themeColor="text1"/>
                <w:sz w:val="18"/>
                <w:szCs w:val="18"/>
                <w:lang w:eastAsia="ru-RU"/>
              </w:rPr>
            </w:pPr>
            <w:r w:rsidRPr="00C55C95">
              <w:rPr>
                <w:rFonts w:eastAsia="Times New Roman"/>
                <w:bCs/>
                <w:color w:val="000000" w:themeColor="text1"/>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54"/>
          <w:jc w:val="center"/>
        </w:trPr>
        <w:tc>
          <w:tcPr>
            <w:tcW w:w="15588" w:type="dxa"/>
            <w:gridSpan w:val="20"/>
            <w:shd w:val="clear" w:color="auto" w:fill="auto"/>
            <w:vAlign w:val="center"/>
            <w:hideMark/>
          </w:tcPr>
          <w:p w:rsidR="007C2DBD" w:rsidRPr="00C55C95" w:rsidRDefault="007C2DBD" w:rsidP="00AA6A17">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C2DBD" w:rsidRPr="00252A09" w:rsidTr="00190012">
        <w:trPr>
          <w:trHeight w:val="229"/>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189 392,144</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100 469,788</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14 194,556</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38 778,400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21 949,800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13 999,600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9"/>
          <w:jc w:val="center"/>
        </w:trPr>
        <w:tc>
          <w:tcPr>
            <w:tcW w:w="518" w:type="dxa"/>
            <w:vMerge/>
            <w:shd w:val="clear" w:color="auto" w:fill="auto"/>
            <w:vAlign w:val="center"/>
            <w:hideMark/>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hideMark/>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68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117 364,264</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42 290,800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11 554,964</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32 961,600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18 657,300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11 899,600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556"/>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550" w:type="dxa"/>
            <w:gridSpan w:val="4"/>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72 027,8</w:t>
            </w:r>
            <w:r>
              <w:rPr>
                <w:rFonts w:eastAsia="Times New Roman"/>
                <w:bCs/>
                <w:sz w:val="18"/>
                <w:szCs w:val="18"/>
                <w:lang w:eastAsia="ru-RU"/>
              </w:rPr>
              <w:t>8</w:t>
            </w:r>
            <w:r w:rsidRPr="00C55C95">
              <w:rPr>
                <w:rFonts w:eastAsia="Times New Roman"/>
                <w:bCs/>
                <w:sz w:val="18"/>
                <w:szCs w:val="18"/>
                <w:lang w:eastAsia="ru-RU"/>
              </w:rPr>
              <w:t>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58 178,988</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2 639,592</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5 816,800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3 292,500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2 100,000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p>
        </w:tc>
        <w:tc>
          <w:tcPr>
            <w:tcW w:w="2269" w:type="dxa"/>
            <w:gridSpan w:val="3"/>
            <w:shd w:val="clear" w:color="auto" w:fill="auto"/>
            <w:vAlign w:val="center"/>
          </w:tcPr>
          <w:p w:rsidR="007C2DBD" w:rsidRPr="00252A09" w:rsidRDefault="007C2DBD" w:rsidP="00AA6A17">
            <w:pPr>
              <w:jc w:val="center"/>
              <w:rPr>
                <w:rFonts w:eastAsia="Times New Roman"/>
                <w:lang w:eastAsia="ru-RU"/>
              </w:rPr>
            </w:pPr>
          </w:p>
        </w:tc>
        <w:tc>
          <w:tcPr>
            <w:tcW w:w="1550" w:type="dxa"/>
            <w:gridSpan w:val="4"/>
            <w:shd w:val="clear" w:color="auto" w:fill="auto"/>
            <w:vAlign w:val="center"/>
          </w:tcPr>
          <w:p w:rsidR="007C2DBD" w:rsidRPr="00252A09" w:rsidRDefault="007C2DBD" w:rsidP="00AA6A17">
            <w:pPr>
              <w:jc w:val="center"/>
              <w:rPr>
                <w:rFonts w:eastAsia="Times New Roman"/>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9"/>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p>
        </w:tc>
        <w:tc>
          <w:tcPr>
            <w:tcW w:w="2269" w:type="dxa"/>
            <w:gridSpan w:val="3"/>
            <w:vMerge w:val="restart"/>
            <w:shd w:val="clear" w:color="auto" w:fill="auto"/>
            <w:vAlign w:val="center"/>
            <w:hideMark/>
          </w:tcPr>
          <w:p w:rsidR="007C2DBD" w:rsidRPr="00252A09" w:rsidRDefault="007C2DBD" w:rsidP="00AA6A17">
            <w:pPr>
              <w:rPr>
                <w:rFonts w:eastAsia="Times New Roman"/>
                <w:bCs/>
                <w:sz w:val="18"/>
                <w:szCs w:val="18"/>
                <w:lang w:eastAsia="ru-RU"/>
              </w:rPr>
            </w:pPr>
          </w:p>
        </w:tc>
        <w:tc>
          <w:tcPr>
            <w:tcW w:w="1550" w:type="dxa"/>
            <w:gridSpan w:val="4"/>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9"/>
          <w:jc w:val="center"/>
        </w:trPr>
        <w:tc>
          <w:tcPr>
            <w:tcW w:w="518" w:type="dxa"/>
            <w:vMerge/>
            <w:shd w:val="clear" w:color="auto" w:fill="auto"/>
            <w:vAlign w:val="center"/>
            <w:hideMark/>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hideMark/>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68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26"/>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550" w:type="dxa"/>
            <w:gridSpan w:val="4"/>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556"/>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550" w:type="dxa"/>
            <w:gridSpan w:val="4"/>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19"/>
          <w:jc w:val="center"/>
        </w:trPr>
        <w:tc>
          <w:tcPr>
            <w:tcW w:w="4337" w:type="dxa"/>
            <w:gridSpan w:val="8"/>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217 273,128</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100 469,788</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42 075,540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38 778,400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21 949,800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13 999,600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120"/>
          <w:jc w:val="center"/>
        </w:trPr>
        <w:tc>
          <w:tcPr>
            <w:tcW w:w="4337" w:type="dxa"/>
            <w:gridSpan w:val="8"/>
            <w:vMerge/>
            <w:shd w:val="clear" w:color="auto" w:fill="auto"/>
            <w:vAlign w:val="center"/>
          </w:tcPr>
          <w:p w:rsidR="007C2DBD" w:rsidRPr="00252A09" w:rsidRDefault="007C2DBD" w:rsidP="00AA6A17">
            <w:pP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77"/>
          <w:jc w:val="center"/>
        </w:trPr>
        <w:tc>
          <w:tcPr>
            <w:tcW w:w="4337" w:type="dxa"/>
            <w:gridSpan w:val="8"/>
            <w:vMerge/>
            <w:shd w:val="clear" w:color="auto" w:fill="auto"/>
            <w:vAlign w:val="center"/>
          </w:tcPr>
          <w:p w:rsidR="007C2DBD" w:rsidRPr="00252A09" w:rsidRDefault="007C2DBD" w:rsidP="00AA6A17">
            <w:pP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141 063,100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42 290,800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35 253,800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32 961,600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18 657,300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11 899,600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401"/>
          <w:jc w:val="center"/>
        </w:trPr>
        <w:tc>
          <w:tcPr>
            <w:tcW w:w="4337" w:type="dxa"/>
            <w:gridSpan w:val="8"/>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76 210,028</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58 178,988</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6 821,740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5 816,800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3 292,500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2 100,000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629"/>
          <w:jc w:val="center"/>
        </w:trPr>
        <w:tc>
          <w:tcPr>
            <w:tcW w:w="4337" w:type="dxa"/>
            <w:gridSpan w:val="8"/>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54"/>
          <w:jc w:val="center"/>
        </w:trPr>
        <w:tc>
          <w:tcPr>
            <w:tcW w:w="15588" w:type="dxa"/>
            <w:gridSpan w:val="20"/>
            <w:shd w:val="clear" w:color="auto" w:fill="auto"/>
            <w:vAlign w:val="center"/>
            <w:hideMark/>
          </w:tcPr>
          <w:p w:rsidR="007C2DBD" w:rsidRPr="00C55C95" w:rsidRDefault="007C2DBD" w:rsidP="00AA6A17">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7C2DBD" w:rsidRPr="00252A09" w:rsidTr="00190012">
        <w:trPr>
          <w:trHeight w:val="268"/>
          <w:jc w:val="center"/>
        </w:trPr>
        <w:tc>
          <w:tcPr>
            <w:tcW w:w="518" w:type="dxa"/>
            <w:vMerge w:val="restart"/>
            <w:shd w:val="clear" w:color="auto" w:fill="auto"/>
            <w:vAlign w:val="center"/>
            <w:hideMark/>
          </w:tcPr>
          <w:p w:rsidR="007C2DBD" w:rsidRPr="00252A09" w:rsidRDefault="007C2DBD" w:rsidP="00AA6A17">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rsidR="007C2DBD" w:rsidRPr="00252A09" w:rsidRDefault="007C2DBD" w:rsidP="00AA6A17">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7C2DBD" w:rsidRPr="00252A09" w:rsidRDefault="007C2DBD" w:rsidP="00AA6A17">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rsidR="007C2DBD" w:rsidRPr="00252A09" w:rsidRDefault="007C2DBD" w:rsidP="00AA6A17">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411"/>
          <w:jc w:val="center"/>
        </w:trPr>
        <w:tc>
          <w:tcPr>
            <w:tcW w:w="518" w:type="dxa"/>
            <w:vMerge/>
            <w:shd w:val="clear" w:color="auto" w:fill="auto"/>
            <w:vAlign w:val="bottom"/>
          </w:tcPr>
          <w:p w:rsidR="007C2DBD" w:rsidRPr="00252A09" w:rsidRDefault="007C2DBD" w:rsidP="00AA6A17">
            <w:pPr>
              <w:jc w:val="center"/>
              <w:rPr>
                <w:rFonts w:eastAsia="Times New Roman"/>
                <w:sz w:val="18"/>
                <w:szCs w:val="18"/>
                <w:lang w:eastAsia="ru-RU"/>
              </w:rPr>
            </w:pPr>
          </w:p>
        </w:tc>
        <w:tc>
          <w:tcPr>
            <w:tcW w:w="2269" w:type="dxa"/>
            <w:gridSpan w:val="3"/>
            <w:vMerge/>
            <w:shd w:val="clear" w:color="auto" w:fill="auto"/>
            <w:vAlign w:val="bottom"/>
          </w:tcPr>
          <w:p w:rsidR="007C2DBD" w:rsidRPr="00252A09" w:rsidRDefault="007C2DBD" w:rsidP="00AA6A17">
            <w:pPr>
              <w:rPr>
                <w:rFonts w:eastAsia="Times New Roman"/>
                <w:sz w:val="18"/>
                <w:szCs w:val="18"/>
                <w:lang w:eastAsia="ru-RU"/>
              </w:rPr>
            </w:pPr>
          </w:p>
        </w:tc>
        <w:tc>
          <w:tcPr>
            <w:tcW w:w="1550" w:type="dxa"/>
            <w:gridSpan w:val="4"/>
            <w:vMerge/>
            <w:shd w:val="clear" w:color="auto" w:fill="auto"/>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70"/>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1062"/>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7C2DBD" w:rsidRPr="00252A09" w:rsidRDefault="007C2DBD" w:rsidP="00AA6A17">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1062"/>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65"/>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4337" w:type="dxa"/>
            <w:gridSpan w:val="8"/>
            <w:vMerge w:val="restart"/>
            <w:vAlign w:val="center"/>
          </w:tcPr>
          <w:p w:rsidR="007C2DBD" w:rsidRPr="00252A09" w:rsidRDefault="007C2DBD" w:rsidP="00AA6A17">
            <w:pPr>
              <w:spacing w:line="720" w:lineRule="auto"/>
              <w:rPr>
                <w:rFonts w:eastAsia="Times New Roman"/>
                <w:sz w:val="18"/>
                <w:szCs w:val="18"/>
                <w:lang w:eastAsia="ru-RU"/>
              </w:rPr>
            </w:pPr>
            <w:r w:rsidRPr="00252A09">
              <w:rPr>
                <w:rFonts w:eastAsia="Times New Roman"/>
                <w:sz w:val="18"/>
                <w:szCs w:val="18"/>
                <w:lang w:eastAsia="ru-RU"/>
              </w:rPr>
              <w:lastRenderedPageBreak/>
              <w:t>Итого по подпрограмме 7</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7C2DBD" w:rsidRPr="00252A09" w:rsidRDefault="007C2DBD" w:rsidP="00AA6A17">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20"/>
          <w:jc w:val="center"/>
        </w:trPr>
        <w:tc>
          <w:tcPr>
            <w:tcW w:w="4337" w:type="dxa"/>
            <w:gridSpan w:val="8"/>
            <w:vMerge/>
            <w:vAlign w:val="center"/>
          </w:tcPr>
          <w:p w:rsidR="007C2DBD" w:rsidRPr="00252A09" w:rsidRDefault="007C2DBD" w:rsidP="00AA6A17">
            <w:pPr>
              <w:spacing w:line="720" w:lineRule="auto"/>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ign w:val="center"/>
            <w:hideMark/>
          </w:tcPr>
          <w:p w:rsidR="007C2DBD" w:rsidRPr="00252A09" w:rsidRDefault="007C2DBD" w:rsidP="00AA6A17">
            <w:pPr>
              <w:spacing w:line="720" w:lineRule="auto"/>
              <w:jc w:val="center"/>
              <w:rPr>
                <w:rFonts w:eastAsia="Times New Roman"/>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bottom"/>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bottom"/>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bottom"/>
          </w:tcPr>
          <w:p w:rsidR="007C2DBD" w:rsidRPr="00C55C95" w:rsidRDefault="007C2DBD" w:rsidP="00AA6A17">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bottom"/>
          </w:tcPr>
          <w:p w:rsidR="007C2DBD" w:rsidRPr="00252A09" w:rsidRDefault="007C2DBD" w:rsidP="00AA6A17">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397"/>
          <w:jc w:val="center"/>
        </w:trPr>
        <w:tc>
          <w:tcPr>
            <w:tcW w:w="15588" w:type="dxa"/>
            <w:gridSpan w:val="20"/>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7C2DBD" w:rsidRPr="00252A09" w:rsidTr="00190012">
        <w:trPr>
          <w:trHeight w:val="20"/>
          <w:jc w:val="center"/>
        </w:trPr>
        <w:tc>
          <w:tcPr>
            <w:tcW w:w="518" w:type="dxa"/>
            <w:vMerge w:val="restart"/>
            <w:vAlign w:val="center"/>
          </w:tcPr>
          <w:p w:rsidR="007C2DBD" w:rsidRPr="00252A09" w:rsidRDefault="007C2DBD" w:rsidP="00AA6A17">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83"/>
          <w:jc w:val="center"/>
        </w:trPr>
        <w:tc>
          <w:tcPr>
            <w:tcW w:w="518" w:type="dxa"/>
            <w:vMerge w:val="restart"/>
            <w:vAlign w:val="center"/>
          </w:tcPr>
          <w:p w:rsidR="007C2DBD" w:rsidRPr="00252A09" w:rsidRDefault="007C2DBD" w:rsidP="00AA6A17">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restart"/>
            <w:vAlign w:val="center"/>
          </w:tcPr>
          <w:p w:rsidR="007C2DBD" w:rsidRPr="00252A09" w:rsidRDefault="007C2DBD" w:rsidP="00AA6A17">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99"/>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4337" w:type="dxa"/>
            <w:gridSpan w:val="8"/>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 xml:space="preserve">иные </w:t>
            </w:r>
            <w:r w:rsidRPr="00252A09">
              <w:rPr>
                <w:sz w:val="18"/>
                <w:szCs w:val="18"/>
              </w:rPr>
              <w:lastRenderedPageBreak/>
              <w:t>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lastRenderedPageBreak/>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lastRenderedPageBreak/>
              <w:t>Всего по муниципальной программе:</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tcPr>
          <w:p w:rsidR="007C2DBD" w:rsidRPr="002856D4" w:rsidRDefault="00190012" w:rsidP="00AA6A17">
            <w:pPr>
              <w:jc w:val="center"/>
              <w:rPr>
                <w:sz w:val="18"/>
                <w:szCs w:val="18"/>
              </w:rPr>
            </w:pPr>
            <w:r w:rsidRPr="002856D4">
              <w:rPr>
                <w:sz w:val="18"/>
                <w:szCs w:val="18"/>
              </w:rPr>
              <w:t>8 284 242,06713</w:t>
            </w:r>
          </w:p>
        </w:tc>
        <w:tc>
          <w:tcPr>
            <w:tcW w:w="1168" w:type="dxa"/>
            <w:shd w:val="clear" w:color="auto" w:fill="auto"/>
          </w:tcPr>
          <w:p w:rsidR="007C2DBD" w:rsidRPr="002856D4" w:rsidRDefault="007C2DBD" w:rsidP="00AA6A17">
            <w:pPr>
              <w:jc w:val="center"/>
              <w:rPr>
                <w:sz w:val="18"/>
                <w:szCs w:val="18"/>
              </w:rPr>
            </w:pPr>
            <w:r w:rsidRPr="002856D4">
              <w:rPr>
                <w:sz w:val="18"/>
                <w:szCs w:val="18"/>
              </w:rPr>
              <w:t>1 030 932,03 783</w:t>
            </w:r>
          </w:p>
        </w:tc>
        <w:tc>
          <w:tcPr>
            <w:tcW w:w="1246" w:type="dxa"/>
            <w:shd w:val="clear" w:color="auto" w:fill="auto"/>
          </w:tcPr>
          <w:p w:rsidR="007C2DBD" w:rsidRPr="002856D4" w:rsidRDefault="00190012" w:rsidP="00AA6A17">
            <w:pPr>
              <w:jc w:val="center"/>
              <w:rPr>
                <w:sz w:val="18"/>
                <w:szCs w:val="18"/>
              </w:rPr>
            </w:pPr>
            <w:r w:rsidRPr="002856D4">
              <w:rPr>
                <w:sz w:val="18"/>
                <w:szCs w:val="18"/>
              </w:rPr>
              <w:t>886 576,39930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856D4">
              <w:rPr>
                <w:rFonts w:eastAsia="Calibri"/>
                <w:sz w:val="18"/>
                <w:szCs w:val="18"/>
                <w:lang w:eastAsia="en-US"/>
              </w:rPr>
              <w:t>1 174 783,640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1 072 416,200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581 739,600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505 399,170</w:t>
            </w:r>
          </w:p>
        </w:tc>
        <w:tc>
          <w:tcPr>
            <w:tcW w:w="1555" w:type="dxa"/>
            <w:shd w:val="clear" w:color="auto" w:fill="auto"/>
            <w:vAlign w:val="bottom"/>
          </w:tcPr>
          <w:p w:rsidR="007C2DBD" w:rsidRPr="00252A09"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3 032 395,020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143 163,37486</w:t>
            </w:r>
          </w:p>
        </w:tc>
        <w:tc>
          <w:tcPr>
            <w:tcW w:w="1168" w:type="dxa"/>
            <w:shd w:val="clear" w:color="auto" w:fill="auto"/>
          </w:tcPr>
          <w:p w:rsidR="007C2DBD" w:rsidRPr="002856D4" w:rsidRDefault="007C2DBD" w:rsidP="00AA6A17">
            <w:pPr>
              <w:jc w:val="center"/>
              <w:rPr>
                <w:sz w:val="18"/>
                <w:szCs w:val="18"/>
              </w:rPr>
            </w:pPr>
            <w:r w:rsidRPr="002856D4">
              <w:rPr>
                <w:sz w:val="18"/>
                <w:szCs w:val="18"/>
              </w:rPr>
              <w:t>5 524,37033</w:t>
            </w:r>
          </w:p>
        </w:tc>
        <w:tc>
          <w:tcPr>
            <w:tcW w:w="1246" w:type="dxa"/>
            <w:shd w:val="clear" w:color="auto" w:fill="auto"/>
          </w:tcPr>
          <w:p w:rsidR="007C2DBD" w:rsidRPr="002856D4" w:rsidRDefault="007C2DBD" w:rsidP="00AA6A17">
            <w:pPr>
              <w:jc w:val="center"/>
              <w:rPr>
                <w:sz w:val="18"/>
                <w:szCs w:val="18"/>
              </w:rPr>
            </w:pPr>
            <w:r w:rsidRPr="002856D4">
              <w:rPr>
                <w:sz w:val="18"/>
                <w:szCs w:val="18"/>
              </w:rPr>
              <w:t>14 859,90453</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13 030,100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96 914,800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1 047 861,29657</w:t>
            </w:r>
          </w:p>
        </w:tc>
        <w:tc>
          <w:tcPr>
            <w:tcW w:w="1168" w:type="dxa"/>
            <w:shd w:val="clear" w:color="auto" w:fill="auto"/>
          </w:tcPr>
          <w:p w:rsidR="007C2DBD" w:rsidRPr="002856D4" w:rsidRDefault="007C2DBD" w:rsidP="00AA6A17">
            <w:pPr>
              <w:jc w:val="center"/>
              <w:rPr>
                <w:sz w:val="18"/>
                <w:szCs w:val="18"/>
              </w:rPr>
            </w:pPr>
            <w:r w:rsidRPr="002856D4">
              <w:rPr>
                <w:sz w:val="18"/>
                <w:szCs w:val="18"/>
              </w:rPr>
              <w:t>62 732,58180</w:t>
            </w:r>
          </w:p>
        </w:tc>
        <w:tc>
          <w:tcPr>
            <w:tcW w:w="1246" w:type="dxa"/>
            <w:shd w:val="clear" w:color="auto" w:fill="auto"/>
          </w:tcPr>
          <w:p w:rsidR="007C2DBD" w:rsidRPr="002856D4" w:rsidRDefault="007C2DBD" w:rsidP="00AA6A17">
            <w:pPr>
              <w:jc w:val="center"/>
              <w:rPr>
                <w:sz w:val="18"/>
                <w:szCs w:val="18"/>
              </w:rPr>
            </w:pPr>
            <w:r w:rsidRPr="002856D4">
              <w:rPr>
                <w:sz w:val="18"/>
                <w:szCs w:val="18"/>
              </w:rPr>
              <w:t>171 716,01477</w:t>
            </w:r>
          </w:p>
        </w:tc>
        <w:tc>
          <w:tcPr>
            <w:tcW w:w="1134" w:type="dxa"/>
            <w:shd w:val="clear" w:color="auto" w:fill="auto"/>
            <w:vAlign w:val="bottom"/>
          </w:tcPr>
          <w:p w:rsidR="007C2DBD" w:rsidRPr="002856D4" w:rsidRDefault="007C2DBD" w:rsidP="00AA6A17">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856D4">
              <w:rPr>
                <w:rFonts w:eastAsia="Calibri"/>
                <w:sz w:val="18"/>
                <w:szCs w:val="18"/>
                <w:lang w:eastAsia="en-US"/>
              </w:rPr>
              <w:t>459 159,300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312 496,600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tcPr>
          <w:p w:rsidR="007C2DBD" w:rsidRPr="002856D4" w:rsidRDefault="00190012" w:rsidP="00AA6A17">
            <w:pPr>
              <w:jc w:val="center"/>
              <w:rPr>
                <w:sz w:val="18"/>
                <w:szCs w:val="18"/>
              </w:rPr>
            </w:pPr>
            <w:r w:rsidRPr="002856D4">
              <w:rPr>
                <w:sz w:val="18"/>
                <w:szCs w:val="18"/>
              </w:rPr>
              <w:t>7 004 649,29570</w:t>
            </w:r>
          </w:p>
        </w:tc>
        <w:tc>
          <w:tcPr>
            <w:tcW w:w="1168" w:type="dxa"/>
            <w:shd w:val="clear" w:color="auto" w:fill="auto"/>
          </w:tcPr>
          <w:p w:rsidR="007C2DBD" w:rsidRPr="002856D4" w:rsidRDefault="007C2DBD" w:rsidP="00AA6A17">
            <w:pPr>
              <w:jc w:val="center"/>
              <w:rPr>
                <w:sz w:val="18"/>
                <w:szCs w:val="18"/>
              </w:rPr>
            </w:pPr>
            <w:r w:rsidRPr="002856D4">
              <w:rPr>
                <w:sz w:val="18"/>
                <w:szCs w:val="18"/>
              </w:rPr>
              <w:t>918 535,085 70</w:t>
            </w:r>
          </w:p>
        </w:tc>
        <w:tc>
          <w:tcPr>
            <w:tcW w:w="1246" w:type="dxa"/>
            <w:shd w:val="clear" w:color="auto" w:fill="auto"/>
          </w:tcPr>
          <w:p w:rsidR="007C2DBD" w:rsidRPr="002856D4" w:rsidRDefault="00190012" w:rsidP="00AA6A17">
            <w:pPr>
              <w:jc w:val="center"/>
              <w:rPr>
                <w:sz w:val="18"/>
                <w:szCs w:val="18"/>
              </w:rPr>
            </w:pPr>
            <w:r w:rsidRPr="002856D4">
              <w:rPr>
                <w:sz w:val="18"/>
                <w:szCs w:val="18"/>
              </w:rPr>
              <w:t>655 572,380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702 594,240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663 004,800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527 148,600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505 399,170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3 032 395,020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88 568,100</w:t>
            </w:r>
          </w:p>
        </w:tc>
        <w:tc>
          <w:tcPr>
            <w:tcW w:w="1168" w:type="dxa"/>
            <w:shd w:val="clear" w:color="auto" w:fill="auto"/>
          </w:tcPr>
          <w:p w:rsidR="007C2DBD" w:rsidRPr="002856D4" w:rsidRDefault="007C2DBD" w:rsidP="00AA6A17">
            <w:pPr>
              <w:jc w:val="center"/>
              <w:rPr>
                <w:sz w:val="18"/>
                <w:szCs w:val="18"/>
              </w:rPr>
            </w:pPr>
            <w:r w:rsidRPr="002856D4">
              <w:rPr>
                <w:sz w:val="18"/>
                <w:szCs w:val="18"/>
              </w:rPr>
              <w:t>44 140,000</w:t>
            </w:r>
          </w:p>
        </w:tc>
        <w:tc>
          <w:tcPr>
            <w:tcW w:w="1246"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7C2DBD" w:rsidRPr="00252A09" w:rsidTr="00190012">
        <w:trPr>
          <w:trHeight w:val="340"/>
          <w:jc w:val="center"/>
        </w:trPr>
        <w:tc>
          <w:tcPr>
            <w:tcW w:w="4337" w:type="dxa"/>
            <w:gridSpan w:val="8"/>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r>
      <w:tr w:rsidR="007C2DBD" w:rsidRPr="00252A09" w:rsidTr="00190012">
        <w:trPr>
          <w:trHeight w:val="20"/>
          <w:jc w:val="center"/>
        </w:trPr>
        <w:tc>
          <w:tcPr>
            <w:tcW w:w="4337" w:type="dxa"/>
            <w:gridSpan w:val="8"/>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jc w:val="center"/>
              <w:rPr>
                <w:sz w:val="18"/>
                <w:szCs w:val="18"/>
              </w:rPr>
            </w:pPr>
            <w:r w:rsidRPr="002856D4">
              <w:rPr>
                <w:sz w:val="18"/>
                <w:szCs w:val="18"/>
              </w:rPr>
              <w:t>0,000</w:t>
            </w:r>
          </w:p>
        </w:tc>
        <w:tc>
          <w:tcPr>
            <w:tcW w:w="1168" w:type="dxa"/>
            <w:shd w:val="clear" w:color="auto" w:fill="auto"/>
            <w:vAlign w:val="center"/>
          </w:tcPr>
          <w:p w:rsidR="007C2DBD" w:rsidRPr="002856D4" w:rsidRDefault="007C2DBD" w:rsidP="00AA6A17">
            <w:pPr>
              <w:jc w:val="center"/>
              <w:rPr>
                <w:sz w:val="18"/>
                <w:szCs w:val="18"/>
              </w:rPr>
            </w:pPr>
            <w:r w:rsidRPr="002856D4">
              <w:rPr>
                <w:sz w:val="18"/>
                <w:szCs w:val="18"/>
              </w:rPr>
              <w:t>0,000</w:t>
            </w:r>
          </w:p>
        </w:tc>
        <w:tc>
          <w:tcPr>
            <w:tcW w:w="1246" w:type="dxa"/>
            <w:shd w:val="clear" w:color="auto" w:fill="auto"/>
            <w:vAlign w:val="center"/>
          </w:tcPr>
          <w:p w:rsidR="007C2DBD" w:rsidRPr="002856D4" w:rsidRDefault="007C2DBD" w:rsidP="00AA6A17">
            <w:pPr>
              <w:jc w:val="center"/>
              <w:rPr>
                <w:sz w:val="18"/>
                <w:szCs w:val="18"/>
              </w:rPr>
            </w:pPr>
            <w:r w:rsidRPr="002856D4">
              <w:rPr>
                <w:sz w:val="18"/>
                <w:szCs w:val="18"/>
              </w:rPr>
              <w:t>0,000</w:t>
            </w:r>
          </w:p>
        </w:tc>
        <w:tc>
          <w:tcPr>
            <w:tcW w:w="1134" w:type="dxa"/>
            <w:shd w:val="clear" w:color="auto" w:fill="auto"/>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tcPr>
          <w:p w:rsidR="007C2DBD" w:rsidRPr="002856D4" w:rsidRDefault="00190012" w:rsidP="00AA6A17">
            <w:pPr>
              <w:jc w:val="center"/>
              <w:rPr>
                <w:sz w:val="18"/>
                <w:szCs w:val="18"/>
              </w:rPr>
            </w:pPr>
            <w:r w:rsidRPr="002856D4">
              <w:rPr>
                <w:sz w:val="18"/>
                <w:szCs w:val="18"/>
              </w:rPr>
              <w:t>8 284 242,06713</w:t>
            </w:r>
          </w:p>
        </w:tc>
        <w:tc>
          <w:tcPr>
            <w:tcW w:w="1168" w:type="dxa"/>
            <w:shd w:val="clear" w:color="auto" w:fill="auto"/>
          </w:tcPr>
          <w:p w:rsidR="007C2DBD" w:rsidRPr="002856D4" w:rsidRDefault="007C2DBD" w:rsidP="00AA6A17">
            <w:pPr>
              <w:jc w:val="center"/>
              <w:rPr>
                <w:sz w:val="18"/>
                <w:szCs w:val="18"/>
              </w:rPr>
            </w:pPr>
            <w:r w:rsidRPr="002856D4">
              <w:rPr>
                <w:sz w:val="18"/>
                <w:szCs w:val="18"/>
              </w:rPr>
              <w:t>1 030 932,037 83</w:t>
            </w:r>
          </w:p>
        </w:tc>
        <w:tc>
          <w:tcPr>
            <w:tcW w:w="1246" w:type="dxa"/>
            <w:shd w:val="clear" w:color="auto" w:fill="auto"/>
          </w:tcPr>
          <w:p w:rsidR="007C2DBD" w:rsidRPr="002856D4" w:rsidRDefault="00190012" w:rsidP="00AA6A17">
            <w:pPr>
              <w:jc w:val="center"/>
              <w:rPr>
                <w:sz w:val="18"/>
                <w:szCs w:val="18"/>
              </w:rPr>
            </w:pPr>
            <w:r w:rsidRPr="002856D4">
              <w:rPr>
                <w:sz w:val="18"/>
                <w:szCs w:val="18"/>
              </w:rPr>
              <w:t>886 576,39930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856D4">
              <w:rPr>
                <w:rFonts w:eastAsia="Calibri"/>
                <w:sz w:val="18"/>
                <w:szCs w:val="18"/>
                <w:lang w:eastAsia="en-US"/>
              </w:rPr>
              <w:t>1 174 783,640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1 072 416,200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581 739,600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505 399,170</w:t>
            </w:r>
          </w:p>
        </w:tc>
        <w:tc>
          <w:tcPr>
            <w:tcW w:w="1555" w:type="dxa"/>
            <w:shd w:val="clear" w:color="auto" w:fill="auto"/>
            <w:vAlign w:val="bottom"/>
          </w:tcPr>
          <w:p w:rsidR="007C2DBD" w:rsidRPr="00252A09" w:rsidRDefault="007C2DBD" w:rsidP="00AA6A17">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252A09">
              <w:rPr>
                <w:rFonts w:eastAsia="Calibri"/>
                <w:sz w:val="18"/>
                <w:szCs w:val="18"/>
                <w:lang w:eastAsia="en-US"/>
              </w:rPr>
              <w:t>3 032 395,020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143 163,37486</w:t>
            </w:r>
          </w:p>
        </w:tc>
        <w:tc>
          <w:tcPr>
            <w:tcW w:w="1168" w:type="dxa"/>
            <w:shd w:val="clear" w:color="auto" w:fill="auto"/>
          </w:tcPr>
          <w:p w:rsidR="007C2DBD" w:rsidRPr="002856D4" w:rsidRDefault="007C2DBD" w:rsidP="00AA6A17">
            <w:pPr>
              <w:jc w:val="center"/>
              <w:rPr>
                <w:sz w:val="18"/>
                <w:szCs w:val="18"/>
              </w:rPr>
            </w:pPr>
            <w:r w:rsidRPr="002856D4">
              <w:rPr>
                <w:sz w:val="18"/>
                <w:szCs w:val="18"/>
              </w:rPr>
              <w:t>5 524,37033</w:t>
            </w:r>
          </w:p>
        </w:tc>
        <w:tc>
          <w:tcPr>
            <w:tcW w:w="1246" w:type="dxa"/>
            <w:shd w:val="clear" w:color="auto" w:fill="auto"/>
          </w:tcPr>
          <w:p w:rsidR="007C2DBD" w:rsidRPr="002856D4" w:rsidRDefault="007C2DBD" w:rsidP="00AA6A17">
            <w:pPr>
              <w:jc w:val="center"/>
              <w:rPr>
                <w:sz w:val="18"/>
                <w:szCs w:val="18"/>
              </w:rPr>
            </w:pPr>
            <w:r w:rsidRPr="002856D4">
              <w:rPr>
                <w:sz w:val="18"/>
                <w:szCs w:val="18"/>
              </w:rPr>
              <w:t>14 859,90453</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13 030,100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96 914,800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1 047 861,29657</w:t>
            </w:r>
          </w:p>
        </w:tc>
        <w:tc>
          <w:tcPr>
            <w:tcW w:w="1168" w:type="dxa"/>
            <w:shd w:val="clear" w:color="auto" w:fill="auto"/>
          </w:tcPr>
          <w:p w:rsidR="007C2DBD" w:rsidRPr="002856D4" w:rsidRDefault="007C2DBD" w:rsidP="00AA6A17">
            <w:pPr>
              <w:jc w:val="center"/>
              <w:rPr>
                <w:sz w:val="18"/>
                <w:szCs w:val="18"/>
              </w:rPr>
            </w:pPr>
            <w:r w:rsidRPr="002856D4">
              <w:rPr>
                <w:sz w:val="18"/>
                <w:szCs w:val="18"/>
              </w:rPr>
              <w:t>62 732,58180</w:t>
            </w:r>
          </w:p>
        </w:tc>
        <w:tc>
          <w:tcPr>
            <w:tcW w:w="1246" w:type="dxa"/>
            <w:shd w:val="clear" w:color="auto" w:fill="auto"/>
          </w:tcPr>
          <w:p w:rsidR="007C2DBD" w:rsidRPr="002856D4" w:rsidRDefault="007C2DBD" w:rsidP="00AA6A17">
            <w:pPr>
              <w:jc w:val="center"/>
              <w:rPr>
                <w:sz w:val="18"/>
                <w:szCs w:val="18"/>
              </w:rPr>
            </w:pPr>
            <w:r w:rsidRPr="002856D4">
              <w:rPr>
                <w:sz w:val="18"/>
                <w:szCs w:val="18"/>
              </w:rPr>
              <w:t>171 716,01477</w:t>
            </w:r>
          </w:p>
        </w:tc>
        <w:tc>
          <w:tcPr>
            <w:tcW w:w="1134" w:type="dxa"/>
            <w:shd w:val="clear" w:color="auto" w:fill="auto"/>
            <w:vAlign w:val="bottom"/>
          </w:tcPr>
          <w:p w:rsidR="007C2DBD" w:rsidRPr="002856D4" w:rsidRDefault="007C2DBD" w:rsidP="00AA6A17">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856D4">
              <w:rPr>
                <w:rFonts w:eastAsia="Calibri"/>
                <w:sz w:val="18"/>
                <w:szCs w:val="18"/>
                <w:lang w:eastAsia="en-US"/>
              </w:rPr>
              <w:t>459 159,300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312 496,600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tcPr>
          <w:p w:rsidR="007C2DBD" w:rsidRPr="002856D4" w:rsidRDefault="00190012" w:rsidP="00AA6A17">
            <w:pPr>
              <w:jc w:val="center"/>
              <w:rPr>
                <w:sz w:val="18"/>
                <w:szCs w:val="18"/>
              </w:rPr>
            </w:pPr>
            <w:r w:rsidRPr="002856D4">
              <w:rPr>
                <w:sz w:val="18"/>
                <w:szCs w:val="18"/>
              </w:rPr>
              <w:t>7 004 649,29570</w:t>
            </w:r>
          </w:p>
        </w:tc>
        <w:tc>
          <w:tcPr>
            <w:tcW w:w="1168" w:type="dxa"/>
            <w:shd w:val="clear" w:color="auto" w:fill="auto"/>
          </w:tcPr>
          <w:p w:rsidR="007C2DBD" w:rsidRPr="002856D4" w:rsidRDefault="007C2DBD" w:rsidP="00AA6A17">
            <w:pPr>
              <w:jc w:val="center"/>
              <w:rPr>
                <w:sz w:val="18"/>
                <w:szCs w:val="18"/>
              </w:rPr>
            </w:pPr>
            <w:r w:rsidRPr="002856D4">
              <w:rPr>
                <w:sz w:val="18"/>
                <w:szCs w:val="18"/>
              </w:rPr>
              <w:t>918 535,08570</w:t>
            </w:r>
          </w:p>
        </w:tc>
        <w:tc>
          <w:tcPr>
            <w:tcW w:w="1246" w:type="dxa"/>
            <w:shd w:val="clear" w:color="auto" w:fill="auto"/>
          </w:tcPr>
          <w:p w:rsidR="007C2DBD" w:rsidRPr="002856D4" w:rsidRDefault="00190012" w:rsidP="00AA6A17">
            <w:pPr>
              <w:jc w:val="center"/>
              <w:rPr>
                <w:sz w:val="18"/>
                <w:szCs w:val="18"/>
              </w:rPr>
            </w:pPr>
            <w:r w:rsidRPr="002856D4">
              <w:rPr>
                <w:sz w:val="18"/>
                <w:szCs w:val="18"/>
              </w:rPr>
              <w:t>655 572,380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702 594,240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663 004,800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527 148,600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505 399,170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3 032 395,020</w:t>
            </w:r>
          </w:p>
        </w:tc>
      </w:tr>
      <w:tr w:rsidR="007C2DBD" w:rsidRPr="00252A09" w:rsidTr="00190012">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88 568,100</w:t>
            </w:r>
          </w:p>
        </w:tc>
        <w:tc>
          <w:tcPr>
            <w:tcW w:w="1168" w:type="dxa"/>
            <w:shd w:val="clear" w:color="auto" w:fill="auto"/>
          </w:tcPr>
          <w:p w:rsidR="007C2DBD" w:rsidRPr="002856D4" w:rsidRDefault="007C2DBD" w:rsidP="00AA6A17">
            <w:pPr>
              <w:jc w:val="center"/>
              <w:rPr>
                <w:sz w:val="18"/>
                <w:szCs w:val="18"/>
              </w:rPr>
            </w:pPr>
            <w:r w:rsidRPr="002856D4">
              <w:rPr>
                <w:sz w:val="18"/>
                <w:szCs w:val="18"/>
              </w:rPr>
              <w:t>44 140,000</w:t>
            </w:r>
          </w:p>
        </w:tc>
        <w:tc>
          <w:tcPr>
            <w:tcW w:w="1246"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7C2DBD" w:rsidRPr="002856D4" w:rsidRDefault="007C2DBD" w:rsidP="00AA6A17">
            <w:pPr>
              <w:jc w:val="center"/>
              <w:rPr>
                <w:sz w:val="18"/>
                <w:szCs w:val="18"/>
              </w:rPr>
            </w:pPr>
            <w:r w:rsidRPr="002856D4">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AA6A17">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AA6A17">
            <w:pPr>
              <w:jc w:val="center"/>
              <w:rPr>
                <w:sz w:val="18"/>
                <w:szCs w:val="18"/>
              </w:rPr>
            </w:pPr>
            <w:r w:rsidRPr="00252A09">
              <w:rPr>
                <w:sz w:val="18"/>
                <w:szCs w:val="18"/>
              </w:rPr>
              <w:t>0,000</w:t>
            </w:r>
          </w:p>
        </w:tc>
      </w:tr>
      <w:tr w:rsidR="007C2DBD" w:rsidRPr="00252A09" w:rsidTr="00190012">
        <w:trPr>
          <w:trHeight w:val="20"/>
          <w:jc w:val="center"/>
        </w:trPr>
        <w:tc>
          <w:tcPr>
            <w:tcW w:w="4337" w:type="dxa"/>
            <w:gridSpan w:val="8"/>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tcPr>
          <w:p w:rsidR="007C2DBD" w:rsidRPr="002856D4" w:rsidRDefault="007C2DBD" w:rsidP="00AA6A17">
            <w:pPr>
              <w:jc w:val="center"/>
              <w:rPr>
                <w:sz w:val="18"/>
                <w:szCs w:val="18"/>
              </w:rPr>
            </w:pPr>
          </w:p>
        </w:tc>
        <w:tc>
          <w:tcPr>
            <w:tcW w:w="1168" w:type="dxa"/>
            <w:shd w:val="clear" w:color="auto" w:fill="auto"/>
          </w:tcPr>
          <w:p w:rsidR="007C2DBD" w:rsidRPr="002856D4" w:rsidRDefault="007C2DBD" w:rsidP="00AA6A17">
            <w:pPr>
              <w:jc w:val="center"/>
              <w:rPr>
                <w:sz w:val="18"/>
                <w:szCs w:val="18"/>
              </w:rPr>
            </w:pPr>
          </w:p>
        </w:tc>
        <w:tc>
          <w:tcPr>
            <w:tcW w:w="1246"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856D4" w:rsidRDefault="007C2DBD" w:rsidP="00AA6A17">
            <w:pPr>
              <w:jc w:val="center"/>
              <w:rPr>
                <w:sz w:val="18"/>
                <w:szCs w:val="18"/>
              </w:rPr>
            </w:pPr>
          </w:p>
        </w:tc>
        <w:tc>
          <w:tcPr>
            <w:tcW w:w="1134" w:type="dxa"/>
            <w:shd w:val="clear" w:color="auto" w:fill="auto"/>
            <w:vAlign w:val="center"/>
          </w:tcPr>
          <w:p w:rsidR="007C2DBD" w:rsidRPr="00252A09" w:rsidRDefault="007C2DBD" w:rsidP="00AA6A17">
            <w:pPr>
              <w:jc w:val="center"/>
              <w:rPr>
                <w:sz w:val="18"/>
                <w:szCs w:val="18"/>
              </w:rPr>
            </w:pPr>
          </w:p>
        </w:tc>
        <w:tc>
          <w:tcPr>
            <w:tcW w:w="1134" w:type="dxa"/>
            <w:shd w:val="clear" w:color="auto" w:fill="auto"/>
            <w:vAlign w:val="center"/>
          </w:tcPr>
          <w:p w:rsidR="007C2DBD" w:rsidRPr="00252A09" w:rsidRDefault="007C2DBD" w:rsidP="00AA6A17">
            <w:pPr>
              <w:jc w:val="center"/>
              <w:rPr>
                <w:sz w:val="18"/>
                <w:szCs w:val="18"/>
              </w:rPr>
            </w:pPr>
          </w:p>
        </w:tc>
        <w:tc>
          <w:tcPr>
            <w:tcW w:w="1134" w:type="dxa"/>
            <w:shd w:val="clear" w:color="auto" w:fill="auto"/>
            <w:vAlign w:val="center"/>
          </w:tcPr>
          <w:p w:rsidR="007C2DBD" w:rsidRPr="00252A09" w:rsidRDefault="007C2DBD" w:rsidP="00AA6A17">
            <w:pPr>
              <w:jc w:val="center"/>
              <w:rPr>
                <w:sz w:val="18"/>
                <w:szCs w:val="18"/>
              </w:rPr>
            </w:pPr>
          </w:p>
        </w:tc>
        <w:tc>
          <w:tcPr>
            <w:tcW w:w="1555" w:type="dxa"/>
            <w:shd w:val="clear" w:color="auto" w:fill="auto"/>
            <w:vAlign w:val="center"/>
          </w:tcPr>
          <w:p w:rsidR="007C2DBD" w:rsidRPr="00252A09" w:rsidRDefault="007C2DBD" w:rsidP="00AA6A17">
            <w:pPr>
              <w:jc w:val="center"/>
              <w:rPr>
                <w:sz w:val="18"/>
                <w:szCs w:val="18"/>
              </w:rPr>
            </w:pPr>
          </w:p>
        </w:tc>
      </w:tr>
      <w:tr w:rsidR="007C2DBD" w:rsidRPr="00252A09" w:rsidTr="00190012">
        <w:trPr>
          <w:trHeight w:val="340"/>
          <w:jc w:val="center"/>
        </w:trPr>
        <w:tc>
          <w:tcPr>
            <w:tcW w:w="2787" w:type="dxa"/>
            <w:gridSpan w:val="4"/>
            <w:shd w:val="clear" w:color="auto" w:fill="auto"/>
            <w:vAlign w:val="center"/>
          </w:tcPr>
          <w:p w:rsidR="007C2DBD" w:rsidRPr="00252A09" w:rsidRDefault="007C2DBD" w:rsidP="00AA6A17">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rsidR="007C2DBD" w:rsidRPr="00252A09" w:rsidRDefault="007C2DBD" w:rsidP="00AA6A17">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190012"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color w:val="000000" w:themeColor="text1"/>
                <w:sz w:val="18"/>
                <w:szCs w:val="18"/>
                <w:lang w:eastAsia="en-US"/>
              </w:rPr>
              <w:t>7 430 518,819 13</w:t>
            </w:r>
          </w:p>
        </w:tc>
        <w:tc>
          <w:tcPr>
            <w:tcW w:w="1168"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825 703,48983</w:t>
            </w:r>
          </w:p>
        </w:tc>
        <w:tc>
          <w:tcPr>
            <w:tcW w:w="1246" w:type="dxa"/>
            <w:shd w:val="clear" w:color="auto" w:fill="auto"/>
            <w:vAlign w:val="center"/>
          </w:tcPr>
          <w:p w:rsidR="007C2DBD" w:rsidRPr="002856D4" w:rsidRDefault="00190012" w:rsidP="00AA6A17">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856D4">
              <w:rPr>
                <w:rFonts w:eastAsia="Calibri"/>
                <w:color w:val="000000" w:themeColor="text1"/>
                <w:sz w:val="18"/>
                <w:szCs w:val="18"/>
                <w:lang w:eastAsia="en-US"/>
              </w:rPr>
              <w:t>794 321,79930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891 672,540</w:t>
            </w:r>
          </w:p>
        </w:tc>
        <w:tc>
          <w:tcPr>
            <w:tcW w:w="1134" w:type="dxa"/>
            <w:shd w:val="clear" w:color="auto" w:fill="auto"/>
            <w:vAlign w:val="center"/>
          </w:tcPr>
          <w:p w:rsidR="007C2DBD" w:rsidRPr="00C55C95"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C55C95">
              <w:rPr>
                <w:rFonts w:eastAsia="Calibri"/>
                <w:sz w:val="18"/>
                <w:szCs w:val="18"/>
                <w:lang w:eastAsia="en-US"/>
              </w:rPr>
              <w:t>844 279,200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576 115,600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499 775,170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2 998 651,020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319"/>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59 082,77486</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5 524,37033</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14 859,90453</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13 030,100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12 834,200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bottom"/>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629 039,06057</w:t>
            </w:r>
          </w:p>
        </w:tc>
        <w:tc>
          <w:tcPr>
            <w:tcW w:w="1168" w:type="dxa"/>
            <w:shd w:val="clear" w:color="auto" w:fill="auto"/>
            <w:vAlign w:val="bottom"/>
          </w:tcPr>
          <w:p w:rsidR="007C2DBD" w:rsidRPr="002856D4" w:rsidRDefault="007C2DBD" w:rsidP="00AA6A17">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856D4">
              <w:rPr>
                <w:rFonts w:eastAsia="Calibri"/>
                <w:sz w:val="18"/>
                <w:szCs w:val="18"/>
                <w:lang w:eastAsia="en-US"/>
              </w:rPr>
              <w:t>62 732,58180</w:t>
            </w:r>
          </w:p>
        </w:tc>
        <w:tc>
          <w:tcPr>
            <w:tcW w:w="1246" w:type="dxa"/>
            <w:shd w:val="clear" w:color="auto" w:fill="auto"/>
            <w:vAlign w:val="bottom"/>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148 017,17877</w:t>
            </w:r>
          </w:p>
        </w:tc>
        <w:tc>
          <w:tcPr>
            <w:tcW w:w="1134" w:type="dxa"/>
            <w:shd w:val="clear" w:color="auto" w:fill="auto"/>
            <w:vAlign w:val="bottom"/>
          </w:tcPr>
          <w:p w:rsidR="007C2DBD" w:rsidRPr="002856D4" w:rsidRDefault="007C2DBD" w:rsidP="00AA6A17">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2856D4">
              <w:rPr>
                <w:rFonts w:eastAsia="Calibri"/>
                <w:sz w:val="18"/>
                <w:szCs w:val="18"/>
                <w:lang w:eastAsia="en-US"/>
              </w:rPr>
              <w:t>195 546,600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180 985,900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41 756,800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190012"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color w:val="000000" w:themeColor="text1"/>
                <w:sz w:val="18"/>
                <w:szCs w:val="18"/>
                <w:lang w:eastAsia="en-US"/>
              </w:rPr>
              <w:t>6 742 396,98370</w:t>
            </w:r>
          </w:p>
        </w:tc>
        <w:tc>
          <w:tcPr>
            <w:tcW w:w="1168"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757 446,53770</w:t>
            </w:r>
          </w:p>
        </w:tc>
        <w:tc>
          <w:tcPr>
            <w:tcW w:w="1246" w:type="dxa"/>
            <w:shd w:val="clear" w:color="auto" w:fill="auto"/>
            <w:vAlign w:val="center"/>
          </w:tcPr>
          <w:p w:rsidR="007C2DBD" w:rsidRPr="002856D4" w:rsidRDefault="00190012" w:rsidP="00AA6A17">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2856D4">
              <w:rPr>
                <w:rFonts w:eastAsia="Calibri"/>
                <w:color w:val="000000" w:themeColor="text1"/>
                <w:sz w:val="18"/>
                <w:szCs w:val="18"/>
                <w:lang w:eastAsia="en-US"/>
              </w:rPr>
              <w:t>631 444,716</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683 095,840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650 459,100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521 524,600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499 775,170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2 998 651,020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pPr>
            <w:r w:rsidRPr="002856D4">
              <w:rPr>
                <w:rFonts w:eastAsia="Calibri"/>
                <w:sz w:val="18"/>
                <w:szCs w:val="18"/>
                <w:lang w:eastAsia="en-US"/>
              </w:rPr>
              <w:t>0,000</w:t>
            </w:r>
          </w:p>
        </w:tc>
        <w:tc>
          <w:tcPr>
            <w:tcW w:w="1168" w:type="dxa"/>
            <w:shd w:val="clear" w:color="auto" w:fill="auto"/>
            <w:vAlign w:val="center"/>
          </w:tcPr>
          <w:p w:rsidR="007C2DBD" w:rsidRPr="002856D4" w:rsidRDefault="007C2DBD" w:rsidP="00AA6A17">
            <w:pPr>
              <w:jc w:val="center"/>
            </w:pPr>
            <w:r w:rsidRPr="002856D4">
              <w:rPr>
                <w:rFonts w:eastAsia="Calibri"/>
                <w:sz w:val="18"/>
                <w:szCs w:val="18"/>
                <w:lang w:eastAsia="en-US"/>
              </w:rPr>
              <w:t>0,000</w:t>
            </w:r>
          </w:p>
        </w:tc>
        <w:tc>
          <w:tcPr>
            <w:tcW w:w="1246" w:type="dxa"/>
            <w:shd w:val="clear" w:color="auto" w:fill="auto"/>
            <w:vAlign w:val="center"/>
          </w:tcPr>
          <w:p w:rsidR="007C2DBD" w:rsidRPr="002856D4" w:rsidRDefault="007C2DBD" w:rsidP="00AA6A17">
            <w:pPr>
              <w:jc w:val="center"/>
            </w:pPr>
            <w:r w:rsidRPr="002856D4">
              <w:rPr>
                <w:rFonts w:eastAsia="Calibri"/>
                <w:sz w:val="18"/>
                <w:szCs w:val="18"/>
                <w:lang w:eastAsia="en-US"/>
              </w:rPr>
              <w:t>0,000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7C2DBD" w:rsidRPr="00252A09" w:rsidTr="00190012">
        <w:trPr>
          <w:trHeight w:val="16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7C2DBD" w:rsidRPr="002856D4"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27"/>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49 733,802</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11 739,705</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10 444,097</w:t>
            </w:r>
          </w:p>
        </w:tc>
        <w:tc>
          <w:tcPr>
            <w:tcW w:w="1134" w:type="dxa"/>
            <w:shd w:val="clear" w:color="auto" w:fill="auto"/>
            <w:vAlign w:val="center"/>
          </w:tcPr>
          <w:p w:rsidR="007C2DBD" w:rsidRPr="002856D4" w:rsidRDefault="007C2DBD" w:rsidP="00AA6A17">
            <w:pPr>
              <w:jc w:val="center"/>
            </w:pPr>
            <w:r w:rsidRPr="002856D4">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16 530,000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49 733,802</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11 739,705</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10 444,097</w:t>
            </w:r>
          </w:p>
        </w:tc>
        <w:tc>
          <w:tcPr>
            <w:tcW w:w="1134" w:type="dxa"/>
            <w:shd w:val="clear" w:color="auto" w:fill="auto"/>
            <w:vAlign w:val="center"/>
          </w:tcPr>
          <w:p w:rsidR="007C2DBD" w:rsidRPr="002856D4" w:rsidRDefault="007C2DBD" w:rsidP="00AA6A17">
            <w:pPr>
              <w:jc w:val="center"/>
            </w:pPr>
            <w:r w:rsidRPr="002856D4">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134" w:type="dxa"/>
            <w:shd w:val="clear" w:color="auto" w:fill="auto"/>
            <w:vAlign w:val="center"/>
          </w:tcPr>
          <w:p w:rsidR="007C2DBD" w:rsidRPr="00252A09" w:rsidRDefault="007C2DBD" w:rsidP="00AA6A17">
            <w:pPr>
              <w:jc w:val="center"/>
            </w:pPr>
            <w:r w:rsidRPr="00252A09">
              <w:rPr>
                <w:rFonts w:eastAsia="Calibri"/>
                <w:sz w:val="18"/>
                <w:szCs w:val="18"/>
                <w:lang w:eastAsia="en-US"/>
              </w:rPr>
              <w:t>2 755,000</w:t>
            </w:r>
          </w:p>
        </w:tc>
        <w:tc>
          <w:tcPr>
            <w:tcW w:w="1555" w:type="dxa"/>
            <w:shd w:val="clear" w:color="auto" w:fill="auto"/>
            <w:vAlign w:val="center"/>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16 530,000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138"/>
          <w:jc w:val="center"/>
        </w:trPr>
        <w:tc>
          <w:tcPr>
            <w:tcW w:w="990"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797"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190012">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88"/>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680 263,368</w:t>
            </w:r>
          </w:p>
        </w:tc>
        <w:tc>
          <w:tcPr>
            <w:tcW w:w="1168" w:type="dxa"/>
            <w:shd w:val="clear" w:color="auto" w:fill="auto"/>
          </w:tcPr>
          <w:p w:rsidR="007C2DBD" w:rsidRPr="002856D4" w:rsidRDefault="007C2DBD" w:rsidP="00AA6A17">
            <w:pPr>
              <w:jc w:val="center"/>
              <w:rPr>
                <w:sz w:val="18"/>
                <w:szCs w:val="18"/>
              </w:rPr>
            </w:pPr>
            <w:r w:rsidRPr="002856D4">
              <w:rPr>
                <w:sz w:val="18"/>
                <w:szCs w:val="18"/>
              </w:rPr>
              <w:t>146 165,913</w:t>
            </w:r>
          </w:p>
        </w:tc>
        <w:tc>
          <w:tcPr>
            <w:tcW w:w="1246" w:type="dxa"/>
            <w:shd w:val="clear" w:color="auto" w:fill="auto"/>
          </w:tcPr>
          <w:p w:rsidR="007C2DBD" w:rsidRPr="002856D4" w:rsidRDefault="007C2DBD" w:rsidP="00AA6A17">
            <w:pPr>
              <w:jc w:val="center"/>
              <w:rPr>
                <w:sz w:val="18"/>
                <w:szCs w:val="18"/>
              </w:rPr>
            </w:pPr>
            <w:r w:rsidRPr="002856D4">
              <w:rPr>
                <w:sz w:val="18"/>
                <w:szCs w:val="18"/>
              </w:rPr>
              <w:t>34 097,355</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277 487,100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222 513,000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84 080,600</w:t>
            </w:r>
          </w:p>
        </w:tc>
        <w:tc>
          <w:tcPr>
            <w:tcW w:w="1168" w:type="dxa"/>
            <w:shd w:val="clear" w:color="auto" w:fill="auto"/>
          </w:tcPr>
          <w:p w:rsidR="007C2DBD" w:rsidRPr="002856D4" w:rsidRDefault="007C2DBD" w:rsidP="00AA6A17">
            <w:pPr>
              <w:jc w:val="center"/>
              <w:rPr>
                <w:sz w:val="18"/>
                <w:szCs w:val="18"/>
              </w:rPr>
            </w:pPr>
            <w:r w:rsidRPr="002856D4">
              <w:rPr>
                <w:sz w:val="18"/>
                <w:szCs w:val="18"/>
              </w:rPr>
              <w:t>0,000</w:t>
            </w:r>
          </w:p>
        </w:tc>
        <w:tc>
          <w:tcPr>
            <w:tcW w:w="1246" w:type="dxa"/>
            <w:shd w:val="clear" w:color="auto" w:fill="auto"/>
          </w:tcPr>
          <w:p w:rsidR="007C2DBD" w:rsidRPr="002856D4" w:rsidRDefault="007C2DBD" w:rsidP="00AA6A17">
            <w:pPr>
              <w:jc w:val="center"/>
              <w:rPr>
                <w:sz w:val="18"/>
                <w:szCs w:val="18"/>
              </w:rPr>
            </w:pPr>
            <w:r w:rsidRPr="002856D4">
              <w:rPr>
                <w:sz w:val="18"/>
                <w:szCs w:val="18"/>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418 822,236</w:t>
            </w:r>
          </w:p>
        </w:tc>
        <w:tc>
          <w:tcPr>
            <w:tcW w:w="1168" w:type="dxa"/>
            <w:shd w:val="clear" w:color="auto" w:fill="auto"/>
          </w:tcPr>
          <w:p w:rsidR="007C2DBD" w:rsidRPr="002856D4" w:rsidRDefault="007C2DBD" w:rsidP="00AA6A17">
            <w:pPr>
              <w:jc w:val="center"/>
              <w:rPr>
                <w:sz w:val="18"/>
                <w:szCs w:val="18"/>
              </w:rPr>
            </w:pPr>
            <w:r w:rsidRPr="002856D4">
              <w:rPr>
                <w:sz w:val="18"/>
                <w:szCs w:val="18"/>
              </w:rPr>
              <w:t>0,000</w:t>
            </w:r>
          </w:p>
        </w:tc>
        <w:tc>
          <w:tcPr>
            <w:tcW w:w="1246" w:type="dxa"/>
            <w:shd w:val="clear" w:color="auto" w:fill="auto"/>
          </w:tcPr>
          <w:p w:rsidR="007C2DBD" w:rsidRPr="002856D4" w:rsidRDefault="007C2DBD" w:rsidP="00AA6A17">
            <w:pPr>
              <w:jc w:val="center"/>
              <w:rPr>
                <w:sz w:val="18"/>
                <w:szCs w:val="18"/>
              </w:rPr>
            </w:pPr>
            <w:r w:rsidRPr="002856D4">
              <w:rPr>
                <w:sz w:val="18"/>
                <w:szCs w:val="18"/>
              </w:rPr>
              <w:t>23 698,836</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263 612,700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67"/>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tcPr>
          <w:p w:rsidR="007C2DBD" w:rsidRPr="002856D4" w:rsidRDefault="007C2DBD" w:rsidP="00AA6A17">
            <w:pPr>
              <w:jc w:val="center"/>
              <w:rPr>
                <w:sz w:val="18"/>
                <w:szCs w:val="18"/>
              </w:rPr>
            </w:pPr>
            <w:r w:rsidRPr="002856D4">
              <w:rPr>
                <w:sz w:val="18"/>
                <w:szCs w:val="18"/>
              </w:rPr>
              <w:t>177 360,532</w:t>
            </w:r>
          </w:p>
        </w:tc>
        <w:tc>
          <w:tcPr>
            <w:tcW w:w="1168" w:type="dxa"/>
            <w:shd w:val="clear" w:color="auto" w:fill="auto"/>
          </w:tcPr>
          <w:p w:rsidR="007C2DBD" w:rsidRPr="002856D4" w:rsidRDefault="007C2DBD" w:rsidP="00AA6A17">
            <w:pPr>
              <w:jc w:val="center"/>
              <w:rPr>
                <w:sz w:val="18"/>
                <w:szCs w:val="18"/>
              </w:rPr>
            </w:pPr>
            <w:r w:rsidRPr="002856D4">
              <w:rPr>
                <w:sz w:val="18"/>
                <w:szCs w:val="18"/>
              </w:rPr>
              <w:t>146 165,913</w:t>
            </w:r>
          </w:p>
        </w:tc>
        <w:tc>
          <w:tcPr>
            <w:tcW w:w="1246" w:type="dxa"/>
            <w:shd w:val="clear" w:color="auto" w:fill="auto"/>
          </w:tcPr>
          <w:p w:rsidR="007C2DBD" w:rsidRPr="002856D4" w:rsidRDefault="007C2DBD" w:rsidP="00AA6A17">
            <w:pPr>
              <w:jc w:val="center"/>
              <w:rPr>
                <w:sz w:val="18"/>
                <w:szCs w:val="18"/>
              </w:rPr>
            </w:pPr>
            <w:r w:rsidRPr="002856D4">
              <w:rPr>
                <w:sz w:val="18"/>
                <w:szCs w:val="18"/>
              </w:rPr>
              <w:t>10 398,519</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13 874,400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7C2DBD" w:rsidRPr="002856D4" w:rsidRDefault="007C2DBD" w:rsidP="00AA6A17">
            <w:pPr>
              <w:jc w:val="center"/>
            </w:pPr>
            <w:r w:rsidRPr="002856D4">
              <w:rPr>
                <w:rFonts w:eastAsia="Times New Roman"/>
                <w:bCs/>
                <w:sz w:val="18"/>
                <w:szCs w:val="18"/>
                <w:lang w:eastAsia="ru-RU"/>
              </w:rPr>
              <w:t>1 751,613</w:t>
            </w:r>
          </w:p>
        </w:tc>
        <w:tc>
          <w:tcPr>
            <w:tcW w:w="1134" w:type="dxa"/>
            <w:shd w:val="clear" w:color="auto" w:fill="auto"/>
            <w:vAlign w:val="center"/>
          </w:tcPr>
          <w:p w:rsidR="007C2DBD" w:rsidRPr="002856D4" w:rsidRDefault="007C2DBD" w:rsidP="00AA6A17">
            <w:pPr>
              <w:jc w:val="center"/>
            </w:pPr>
            <w:r w:rsidRPr="002856D4">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9 534,000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518"/>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15"/>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7C2DBD" w:rsidRPr="002856D4" w:rsidRDefault="007C2DBD" w:rsidP="00AA6A17">
            <w:pPr>
              <w:jc w:val="center"/>
            </w:pPr>
            <w:r w:rsidRPr="002856D4">
              <w:rPr>
                <w:rFonts w:eastAsia="Times New Roman"/>
                <w:bCs/>
                <w:sz w:val="18"/>
                <w:szCs w:val="18"/>
                <w:lang w:eastAsia="ru-RU"/>
              </w:rPr>
              <w:t>1 751,613</w:t>
            </w:r>
          </w:p>
        </w:tc>
        <w:tc>
          <w:tcPr>
            <w:tcW w:w="1134" w:type="dxa"/>
            <w:shd w:val="clear" w:color="auto" w:fill="auto"/>
            <w:vAlign w:val="center"/>
          </w:tcPr>
          <w:p w:rsidR="007C2DBD" w:rsidRPr="002856D4" w:rsidRDefault="007C2DBD" w:rsidP="00AA6A17">
            <w:pPr>
              <w:jc w:val="center"/>
            </w:pPr>
            <w:r w:rsidRPr="002856D4">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AA6A17">
            <w:pPr>
              <w:jc w:val="center"/>
            </w:pPr>
            <w:r w:rsidRPr="00252A09">
              <w:rPr>
                <w:rFonts w:eastAsia="Times New Roman"/>
                <w:bCs/>
                <w:sz w:val="18"/>
                <w:szCs w:val="18"/>
                <w:lang w:eastAsia="ru-RU"/>
              </w:rPr>
              <w:t>1 589,000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9 534,000</w:t>
            </w:r>
          </w:p>
        </w:tc>
      </w:tr>
      <w:tr w:rsidR="007C2DBD" w:rsidRPr="00252A09" w:rsidTr="00190012">
        <w:trPr>
          <w:trHeight w:val="605"/>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AA6A17">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bl>
    <w:p w:rsidR="007C2DBD" w:rsidRPr="00252A09" w:rsidRDefault="007C2DBD" w:rsidP="007C2DBD">
      <w:pPr>
        <w:tabs>
          <w:tab w:val="left" w:pos="6810"/>
        </w:tabs>
        <w:rPr>
          <w:sz w:val="28"/>
          <w:szCs w:val="28"/>
        </w:rPr>
      </w:pPr>
    </w:p>
    <w:p w:rsidR="0079192C" w:rsidRPr="00252A09" w:rsidRDefault="0079192C" w:rsidP="0059647B">
      <w:pPr>
        <w:autoSpaceDE w:val="0"/>
        <w:autoSpaceDN w:val="0"/>
        <w:adjustRightInd w:val="0"/>
        <w:rPr>
          <w:sz w:val="28"/>
          <w:szCs w:val="28"/>
        </w:rPr>
      </w:pPr>
    </w:p>
    <w:p w:rsidR="004E78DF" w:rsidRDefault="007E7955" w:rsidP="007E7955">
      <w:pPr>
        <w:tabs>
          <w:tab w:val="left" w:pos="11310"/>
        </w:tabs>
        <w:rPr>
          <w:sz w:val="28"/>
          <w:szCs w:val="28"/>
        </w:rPr>
      </w:pPr>
      <w:r>
        <w:rPr>
          <w:sz w:val="28"/>
          <w:szCs w:val="28"/>
        </w:rPr>
        <w:t xml:space="preserve">                                                                                                                                                                              </w:t>
      </w:r>
    </w:p>
    <w:p w:rsidR="007E7955" w:rsidRPr="00252A09" w:rsidRDefault="004E78DF" w:rsidP="007E7955">
      <w:pPr>
        <w:tabs>
          <w:tab w:val="left" w:pos="11310"/>
        </w:tabs>
        <w:rPr>
          <w:sz w:val="28"/>
          <w:szCs w:val="28"/>
        </w:rPr>
      </w:pPr>
      <w:r>
        <w:rPr>
          <w:sz w:val="28"/>
          <w:szCs w:val="28"/>
        </w:rPr>
        <w:lastRenderedPageBreak/>
        <w:tab/>
      </w:r>
      <w:r>
        <w:rPr>
          <w:sz w:val="28"/>
          <w:szCs w:val="28"/>
        </w:rPr>
        <w:tab/>
      </w:r>
      <w:r>
        <w:rPr>
          <w:sz w:val="28"/>
          <w:szCs w:val="28"/>
        </w:rPr>
        <w:tab/>
        <w:t xml:space="preserve">  </w:t>
      </w:r>
      <w:r w:rsidR="007E7955">
        <w:rPr>
          <w:sz w:val="28"/>
          <w:szCs w:val="28"/>
        </w:rPr>
        <w:t xml:space="preserve"> </w:t>
      </w:r>
      <w:r w:rsidR="007E7955" w:rsidRPr="00252A09">
        <w:rPr>
          <w:sz w:val="28"/>
          <w:szCs w:val="28"/>
        </w:rPr>
        <w:t>Приложение 4</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к постановлению</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администрации города</w:t>
      </w:r>
    </w:p>
    <w:p w:rsidR="007E7955" w:rsidRPr="00252A09" w:rsidRDefault="007E7955" w:rsidP="007E7955">
      <w:pPr>
        <w:autoSpaceDE w:val="0"/>
        <w:autoSpaceDN w:val="0"/>
        <w:adjustRightInd w:val="0"/>
        <w:ind w:left="10064" w:firstLine="709"/>
        <w:rPr>
          <w:sz w:val="28"/>
          <w:szCs w:val="28"/>
        </w:rPr>
      </w:pPr>
      <w:r w:rsidRPr="00F80187">
        <w:rPr>
          <w:rFonts w:eastAsia="Times New Roman"/>
          <w:sz w:val="28"/>
          <w:szCs w:val="28"/>
          <w:lang w:eastAsia="ru-RU"/>
        </w:rPr>
        <w:t xml:space="preserve">                    </w:t>
      </w:r>
      <w:r w:rsidR="004E78DF" w:rsidRPr="00252A09">
        <w:rPr>
          <w:rFonts w:eastAsia="Times New Roman"/>
          <w:sz w:val="28"/>
          <w:szCs w:val="28"/>
          <w:lang w:eastAsia="ru-RU"/>
        </w:rPr>
        <w:t xml:space="preserve">от </w:t>
      </w:r>
      <w:r w:rsidR="004E78DF" w:rsidRPr="004E78DF">
        <w:rPr>
          <w:sz w:val="28"/>
          <w:szCs w:val="28"/>
        </w:rPr>
        <w:t>21.12.2020</w:t>
      </w:r>
      <w:r w:rsidR="004E78DF">
        <w:rPr>
          <w:sz w:val="28"/>
          <w:szCs w:val="28"/>
          <w:lang w:eastAsia="en-US"/>
        </w:rPr>
        <w:t xml:space="preserve"> </w:t>
      </w:r>
      <w:r w:rsidR="004E78DF" w:rsidRPr="00252A09">
        <w:rPr>
          <w:rFonts w:eastAsia="Times New Roman"/>
          <w:sz w:val="28"/>
          <w:szCs w:val="28"/>
          <w:lang w:eastAsia="ru-RU"/>
        </w:rPr>
        <w:t>№</w:t>
      </w:r>
      <w:r w:rsidR="004E78DF">
        <w:rPr>
          <w:rFonts w:eastAsia="Times New Roman"/>
          <w:sz w:val="28"/>
          <w:szCs w:val="28"/>
          <w:lang w:eastAsia="ru-RU"/>
        </w:rPr>
        <w:t xml:space="preserve"> 2232-п</w:t>
      </w:r>
    </w:p>
    <w:p w:rsidR="007E7955" w:rsidRPr="00252A09" w:rsidRDefault="007E7955" w:rsidP="007E7955">
      <w:pPr>
        <w:ind w:left="10808" w:right="-142"/>
        <w:rPr>
          <w:rFonts w:eastAsia="Times New Roman"/>
          <w:sz w:val="28"/>
          <w:szCs w:val="28"/>
          <w:lang w:eastAsia="ru-RU"/>
        </w:rPr>
      </w:pPr>
    </w:p>
    <w:p w:rsidR="007E7955" w:rsidRPr="00252A09" w:rsidRDefault="007E7955" w:rsidP="007E7955">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rsidR="007E7955" w:rsidRPr="00252A09" w:rsidRDefault="007E7955" w:rsidP="007E7955"/>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830"/>
        <w:gridCol w:w="3371"/>
        <w:gridCol w:w="4961"/>
      </w:tblGrid>
      <w:tr w:rsidR="007E7955" w:rsidRPr="00252A09" w:rsidTr="0079192C">
        <w:trPr>
          <w:trHeight w:val="450"/>
        </w:trPr>
        <w:tc>
          <w:tcPr>
            <w:tcW w:w="704" w:type="dxa"/>
            <w:vMerge w:val="restart"/>
            <w:shd w:val="clear" w:color="auto" w:fill="auto"/>
            <w:vAlign w:val="center"/>
            <w:hideMark/>
          </w:tcPr>
          <w:p w:rsidR="007E7955" w:rsidRPr="00252A09" w:rsidRDefault="007E7955" w:rsidP="0079192C">
            <w:pPr>
              <w:jc w:val="center"/>
            </w:pPr>
            <w:r w:rsidRPr="00252A09">
              <w:t>№ п/п</w:t>
            </w:r>
          </w:p>
        </w:tc>
        <w:tc>
          <w:tcPr>
            <w:tcW w:w="9894" w:type="dxa"/>
            <w:gridSpan w:val="3"/>
            <w:vMerge w:val="restart"/>
            <w:shd w:val="clear" w:color="auto" w:fill="auto"/>
            <w:vAlign w:val="center"/>
            <w:hideMark/>
          </w:tcPr>
          <w:p w:rsidR="007E7955" w:rsidRPr="00252A09" w:rsidRDefault="007E7955" w:rsidP="0079192C">
            <w:pPr>
              <w:jc w:val="center"/>
            </w:pPr>
            <w:r w:rsidRPr="00252A09">
              <w:t>Основные мероприятия</w:t>
            </w:r>
          </w:p>
        </w:tc>
        <w:tc>
          <w:tcPr>
            <w:tcW w:w="4961" w:type="dxa"/>
            <w:vMerge w:val="restart"/>
            <w:shd w:val="clear" w:color="auto" w:fill="auto"/>
            <w:vAlign w:val="center"/>
            <w:hideMark/>
          </w:tcPr>
          <w:p w:rsidR="007E7955" w:rsidRPr="00252A09" w:rsidRDefault="007E7955" w:rsidP="0079192C">
            <w:pPr>
              <w:jc w:val="center"/>
            </w:pPr>
            <w:r w:rsidRPr="00252A09">
              <w:t>Наименование целевого показателя</w:t>
            </w:r>
            <w:r w:rsidRPr="00252A09">
              <w:rPr>
                <w:vertAlign w:val="superscript"/>
              </w:rPr>
              <w:t>**</w:t>
            </w:r>
          </w:p>
        </w:tc>
      </w:tr>
      <w:tr w:rsidR="007E7955" w:rsidRPr="00252A09" w:rsidTr="0079192C">
        <w:trPr>
          <w:trHeight w:val="276"/>
        </w:trPr>
        <w:tc>
          <w:tcPr>
            <w:tcW w:w="704" w:type="dxa"/>
            <w:vMerge/>
            <w:shd w:val="clear" w:color="auto" w:fill="auto"/>
          </w:tcPr>
          <w:p w:rsidR="007E7955" w:rsidRPr="00252A09" w:rsidRDefault="007E7955" w:rsidP="0079192C"/>
        </w:tc>
        <w:tc>
          <w:tcPr>
            <w:tcW w:w="9894" w:type="dxa"/>
            <w:gridSpan w:val="3"/>
            <w:vMerge/>
            <w:shd w:val="clear" w:color="auto" w:fill="auto"/>
          </w:tcPr>
          <w:p w:rsidR="007E7955" w:rsidRPr="00252A09" w:rsidRDefault="007E7955" w:rsidP="0079192C">
            <w:pPr>
              <w:jc w:val="center"/>
            </w:pPr>
          </w:p>
        </w:tc>
        <w:tc>
          <w:tcPr>
            <w:tcW w:w="4961" w:type="dxa"/>
            <w:vMerge/>
            <w:shd w:val="clear" w:color="auto" w:fill="auto"/>
          </w:tcPr>
          <w:p w:rsidR="007E7955" w:rsidRPr="00252A09" w:rsidRDefault="007E7955" w:rsidP="0079192C">
            <w:pPr>
              <w:jc w:val="center"/>
            </w:pPr>
          </w:p>
        </w:tc>
      </w:tr>
      <w:tr w:rsidR="007E7955" w:rsidRPr="00252A09" w:rsidTr="0079192C">
        <w:tc>
          <w:tcPr>
            <w:tcW w:w="704" w:type="dxa"/>
            <w:vMerge/>
            <w:shd w:val="clear" w:color="auto" w:fill="auto"/>
            <w:hideMark/>
          </w:tcPr>
          <w:p w:rsidR="007E7955" w:rsidRPr="00252A09" w:rsidRDefault="007E7955" w:rsidP="0079192C"/>
        </w:tc>
        <w:tc>
          <w:tcPr>
            <w:tcW w:w="2693" w:type="dxa"/>
            <w:shd w:val="clear" w:color="auto" w:fill="auto"/>
            <w:vAlign w:val="center"/>
            <w:hideMark/>
          </w:tcPr>
          <w:p w:rsidR="007E7955" w:rsidRPr="00252A09" w:rsidRDefault="007E7955" w:rsidP="0079192C">
            <w:pPr>
              <w:jc w:val="center"/>
            </w:pPr>
            <w:r w:rsidRPr="00252A09">
              <w:t>Наименование</w:t>
            </w:r>
          </w:p>
        </w:tc>
        <w:tc>
          <w:tcPr>
            <w:tcW w:w="3830" w:type="dxa"/>
            <w:shd w:val="clear" w:color="auto" w:fill="auto"/>
            <w:vAlign w:val="center"/>
            <w:hideMark/>
          </w:tcPr>
          <w:p w:rsidR="007E7955" w:rsidRPr="00252A09" w:rsidRDefault="007E7955" w:rsidP="0079192C">
            <w:pPr>
              <w:jc w:val="center"/>
            </w:pPr>
            <w:r w:rsidRPr="00252A09">
              <w:t>Содержание (направления расходов)</w:t>
            </w:r>
          </w:p>
        </w:tc>
        <w:tc>
          <w:tcPr>
            <w:tcW w:w="3371" w:type="dxa"/>
            <w:shd w:val="clear" w:color="auto" w:fill="auto"/>
            <w:vAlign w:val="center"/>
            <w:hideMark/>
          </w:tcPr>
          <w:p w:rsidR="007E7955" w:rsidRPr="00252A09" w:rsidRDefault="007E7955" w:rsidP="0079192C">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rsidR="007E7955" w:rsidRPr="00252A09" w:rsidRDefault="007E7955" w:rsidP="0079192C">
            <w:pPr>
              <w:jc w:val="center"/>
            </w:pPr>
          </w:p>
        </w:tc>
      </w:tr>
      <w:tr w:rsidR="007E7955" w:rsidRPr="00252A09" w:rsidTr="0079192C">
        <w:tc>
          <w:tcPr>
            <w:tcW w:w="704" w:type="dxa"/>
            <w:shd w:val="clear" w:color="auto" w:fill="auto"/>
            <w:hideMark/>
          </w:tcPr>
          <w:p w:rsidR="007E7955" w:rsidRPr="00252A09" w:rsidRDefault="007E7955" w:rsidP="0079192C">
            <w:r w:rsidRPr="00252A09">
              <w:t>1</w:t>
            </w:r>
          </w:p>
        </w:tc>
        <w:tc>
          <w:tcPr>
            <w:tcW w:w="2693" w:type="dxa"/>
            <w:shd w:val="clear" w:color="auto" w:fill="auto"/>
            <w:hideMark/>
          </w:tcPr>
          <w:p w:rsidR="007E7955" w:rsidRPr="00252A09" w:rsidRDefault="007E7955" w:rsidP="0079192C">
            <w:pPr>
              <w:jc w:val="center"/>
            </w:pPr>
            <w:r w:rsidRPr="00252A09">
              <w:t>2</w:t>
            </w:r>
          </w:p>
        </w:tc>
        <w:tc>
          <w:tcPr>
            <w:tcW w:w="3830" w:type="dxa"/>
            <w:shd w:val="clear" w:color="auto" w:fill="auto"/>
            <w:hideMark/>
          </w:tcPr>
          <w:p w:rsidR="007E7955" w:rsidRPr="00252A09" w:rsidRDefault="007E7955" w:rsidP="0079192C">
            <w:pPr>
              <w:jc w:val="center"/>
            </w:pPr>
            <w:r w:rsidRPr="00252A09">
              <w:t>3</w:t>
            </w:r>
          </w:p>
        </w:tc>
        <w:tc>
          <w:tcPr>
            <w:tcW w:w="3371" w:type="dxa"/>
            <w:shd w:val="clear" w:color="auto" w:fill="auto"/>
            <w:hideMark/>
          </w:tcPr>
          <w:p w:rsidR="007E7955" w:rsidRPr="00252A09" w:rsidRDefault="007E7955" w:rsidP="0079192C">
            <w:pPr>
              <w:jc w:val="center"/>
            </w:pPr>
            <w:r w:rsidRPr="00252A09">
              <w:t>4</w:t>
            </w:r>
          </w:p>
        </w:tc>
        <w:tc>
          <w:tcPr>
            <w:tcW w:w="4961" w:type="dxa"/>
            <w:shd w:val="clear" w:color="auto" w:fill="auto"/>
            <w:hideMark/>
          </w:tcPr>
          <w:p w:rsidR="007E7955" w:rsidRPr="00252A09" w:rsidRDefault="007E7955" w:rsidP="0079192C">
            <w:pPr>
              <w:jc w:val="center"/>
            </w:pPr>
            <w:r w:rsidRPr="00252A09">
              <w:t>5</w:t>
            </w:r>
          </w:p>
        </w:tc>
      </w:tr>
      <w:tr w:rsidR="007E7955" w:rsidRPr="00252A09" w:rsidTr="0079192C">
        <w:trPr>
          <w:trHeight w:val="397"/>
        </w:trPr>
        <w:tc>
          <w:tcPr>
            <w:tcW w:w="15559" w:type="dxa"/>
            <w:gridSpan w:val="5"/>
            <w:shd w:val="clear" w:color="auto" w:fill="auto"/>
          </w:tcPr>
          <w:p w:rsidR="007E7955" w:rsidRPr="00252A09" w:rsidRDefault="007E7955" w:rsidP="0079192C">
            <w:r w:rsidRPr="00252A09">
              <w:t>Цель - Обеспечение надежности и качества предоставления жилищно-коммунальных услуг и развития</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7E7955" w:rsidP="0079192C">
            <w:r w:rsidRPr="00252A09">
              <w:t>-Недопущение роста  платы населения, использующего сжиженный газ в бытовых целях</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1 «Создание условий для обеспечения качественными коммунальными услугами»</w:t>
            </w:r>
          </w:p>
        </w:tc>
      </w:tr>
      <w:tr w:rsidR="007E7955" w:rsidRPr="00252A09" w:rsidTr="0079192C">
        <w:tc>
          <w:tcPr>
            <w:tcW w:w="704" w:type="dxa"/>
            <w:tcBorders>
              <w:bottom w:val="single" w:sz="4" w:space="0" w:color="auto"/>
            </w:tcBorders>
            <w:shd w:val="clear" w:color="auto" w:fill="auto"/>
          </w:tcPr>
          <w:p w:rsidR="007E7955" w:rsidRPr="00252A09" w:rsidRDefault="007E7955" w:rsidP="0079192C">
            <w:r w:rsidRPr="00252A09">
              <w:t>1.1</w:t>
            </w:r>
          </w:p>
        </w:tc>
        <w:tc>
          <w:tcPr>
            <w:tcW w:w="2693"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7E7955" w:rsidRPr="00252A09" w:rsidRDefault="007E7955" w:rsidP="0079192C">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7E7955" w:rsidRPr="00252A09" w:rsidRDefault="007E7955" w:rsidP="0079192C">
            <w:pPr>
              <w:ind w:right="-108"/>
            </w:pPr>
            <w:r w:rsidRPr="00252A09">
              <w:t xml:space="preserve">№ 347-п, постановление Правительства </w:t>
            </w:r>
          </w:p>
        </w:tc>
        <w:tc>
          <w:tcPr>
            <w:tcW w:w="4961" w:type="dxa"/>
            <w:tcBorders>
              <w:bottom w:val="single" w:sz="4" w:space="0" w:color="auto"/>
            </w:tcBorders>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Pr="00252A09" w:rsidRDefault="007E7955" w:rsidP="0079192C">
            <w:r w:rsidRPr="00252A09">
              <w:rPr>
                <w:rFonts w:eastAsia="Times New Roman"/>
                <w:lang w:eastAsia="ru-RU"/>
              </w:rPr>
              <w:t>Увеличение протяжённости сетей газоснабжения в 11а микрорайоне г.Нефтеюганска, км</w:t>
            </w:r>
          </w:p>
        </w:tc>
      </w:tr>
      <w:tr w:rsidR="007E7955" w:rsidRPr="00252A09" w:rsidTr="0079192C">
        <w:trPr>
          <w:trHeight w:val="278"/>
        </w:trPr>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278"/>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vAlign w:val="center"/>
          </w:tcPr>
          <w:p w:rsidR="007E7955" w:rsidRPr="00252A09" w:rsidRDefault="007E7955" w:rsidP="0079192C">
            <w:r w:rsidRPr="00252A09">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rsidR="007E7955" w:rsidRPr="00252A09" w:rsidRDefault="007E7955" w:rsidP="0079192C">
            <w:pPr>
              <w:jc w:val="center"/>
            </w:pPr>
            <w:r w:rsidRPr="00252A09">
              <w:rPr>
                <w:rFonts w:eastAsia="Times New Roman"/>
                <w:color w:val="000000"/>
                <w:lang w:eastAsia="ru-RU"/>
              </w:rPr>
              <w:t>Реконструкция тепловых сетей, км</w:t>
            </w:r>
          </w:p>
        </w:tc>
      </w:tr>
      <w:tr w:rsidR="007E7955" w:rsidRPr="00252A09" w:rsidTr="0079192C">
        <w:trPr>
          <w:trHeight w:val="3558"/>
        </w:trPr>
        <w:tc>
          <w:tcPr>
            <w:tcW w:w="704" w:type="dxa"/>
            <w:tcBorders>
              <w:top w:val="single" w:sz="4" w:space="0" w:color="auto"/>
              <w:bottom w:val="single" w:sz="4" w:space="0" w:color="auto"/>
            </w:tcBorders>
            <w:shd w:val="clear" w:color="auto" w:fill="auto"/>
          </w:tcPr>
          <w:p w:rsidR="007E7955" w:rsidRPr="00252A09" w:rsidRDefault="007E7955" w:rsidP="0079192C">
            <w:r w:rsidRPr="00252A09">
              <w:t>1.2</w:t>
            </w:r>
          </w:p>
        </w:tc>
        <w:tc>
          <w:tcPr>
            <w:tcW w:w="2693" w:type="dxa"/>
            <w:tcBorders>
              <w:top w:val="single" w:sz="4" w:space="0" w:color="auto"/>
              <w:left w:val="nil"/>
              <w:bottom w:val="single" w:sz="4" w:space="0" w:color="auto"/>
              <w:right w:val="single" w:sz="4" w:space="0" w:color="auto"/>
            </w:tcBorders>
            <w:shd w:val="clear" w:color="auto" w:fill="FFFFFF"/>
          </w:tcPr>
          <w:p w:rsidR="007E7955" w:rsidRPr="00252A09" w:rsidRDefault="007E7955" w:rsidP="0079192C">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rsidR="007E7955" w:rsidRPr="00252A09" w:rsidRDefault="007E7955" w:rsidP="0079192C">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7E7955" w:rsidRPr="00252A09" w:rsidRDefault="007E7955" w:rsidP="0079192C">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7E7955" w:rsidRPr="00252A09" w:rsidRDefault="007E7955" w:rsidP="0079192C">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rsidR="007E7955" w:rsidRPr="00252A09" w:rsidRDefault="007E7955" w:rsidP="0079192C"/>
        </w:tc>
      </w:tr>
      <w:tr w:rsidR="007E7955" w:rsidRPr="00252A09" w:rsidTr="0079192C">
        <w:tc>
          <w:tcPr>
            <w:tcW w:w="704"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E7955" w:rsidRPr="00252A09" w:rsidRDefault="007E7955" w:rsidP="0079192C">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E7955" w:rsidRPr="00252A09" w:rsidRDefault="007E7955" w:rsidP="0079192C">
            <w:r w:rsidRPr="00252A09">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услуги городской 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9298"/>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tc>
        <w:tc>
          <w:tcPr>
            <w:tcW w:w="3371" w:type="dxa"/>
            <w:shd w:val="clear" w:color="auto" w:fill="auto"/>
          </w:tcPr>
          <w:p w:rsidR="007E7955" w:rsidRPr="00252A09" w:rsidRDefault="007E7955" w:rsidP="0079192C">
            <w:r w:rsidRPr="00252A09">
              <w:t>утвержденным порядком предоставления субсидии из бюджета города Нефтеюганска</w:t>
            </w:r>
          </w:p>
          <w:p w:rsidR="007E7955" w:rsidRPr="00252A09" w:rsidRDefault="007E7955" w:rsidP="0079192C"/>
          <w:p w:rsidR="007E7955" w:rsidRPr="00252A09" w:rsidRDefault="007E7955" w:rsidP="0079192C"/>
          <w:p w:rsidR="007E7955" w:rsidRPr="00252A09" w:rsidRDefault="007E7955" w:rsidP="0079192C">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tc>
        <w:tc>
          <w:tcPr>
            <w:tcW w:w="4961" w:type="dxa"/>
            <w:shd w:val="clear" w:color="auto" w:fill="auto"/>
          </w:tcPr>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r w:rsidRPr="00252A09">
              <w:t>Обеспечение отсутствия просроченной (один и более месяца) задолженности за потребленные топливно-энергетические ресурсы, мес.</w:t>
            </w:r>
          </w:p>
        </w:tc>
      </w:tr>
      <w:tr w:rsidR="007E7955" w:rsidRPr="00252A09" w:rsidTr="0079192C">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7E7955" w:rsidRPr="00252A09" w:rsidRDefault="007E7955" w:rsidP="0079192C">
            <w:pPr>
              <w:autoSpaceDE w:val="0"/>
              <w:autoSpaceDN w:val="0"/>
              <w:adjustRightInd w:val="0"/>
              <w:jc w:val="center"/>
              <w:rPr>
                <w:lang w:eastAsia="ru-RU"/>
              </w:rPr>
            </w:pPr>
            <w:r w:rsidRPr="00252A09">
              <w:rPr>
                <w:lang w:eastAsia="ru-RU"/>
              </w:rPr>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8391"/>
        </w:trPr>
        <w:tc>
          <w:tcPr>
            <w:tcW w:w="704" w:type="dxa"/>
            <w:shd w:val="clear" w:color="auto" w:fill="auto"/>
          </w:tcPr>
          <w:p w:rsidR="007E7955" w:rsidRPr="00252A09" w:rsidRDefault="007E7955" w:rsidP="0079192C">
            <w:r w:rsidRPr="00252A09">
              <w:t>1.</w:t>
            </w:r>
            <w:r w:rsidR="00545C94">
              <w:t>4</w:t>
            </w:r>
          </w:p>
        </w:tc>
        <w:tc>
          <w:tcPr>
            <w:tcW w:w="2693" w:type="dxa"/>
            <w:shd w:val="clear" w:color="auto" w:fill="auto"/>
          </w:tcPr>
          <w:p w:rsidR="007E7955" w:rsidRPr="00252A09" w:rsidRDefault="007E7955" w:rsidP="0079192C">
            <w:r w:rsidRPr="00252A09">
              <w:rPr>
                <w:rFonts w:eastAsia="Times New Roman"/>
                <w:bCs/>
                <w:lang w:eastAsia="ru-RU"/>
              </w:rPr>
              <w:t>Региональный проект «Чистая вода»</w:t>
            </w:r>
          </w:p>
        </w:tc>
        <w:tc>
          <w:tcPr>
            <w:tcW w:w="3830" w:type="dxa"/>
            <w:shd w:val="clear" w:color="auto" w:fill="auto"/>
          </w:tcPr>
          <w:p w:rsidR="007E7955" w:rsidRPr="00252A09" w:rsidRDefault="007E7955" w:rsidP="0079192C">
            <w:pPr>
              <w:autoSpaceDE w:val="0"/>
              <w:autoSpaceDN w:val="0"/>
              <w:adjustRightInd w:val="0"/>
              <w:rPr>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7E7955" w:rsidRPr="00252A09" w:rsidRDefault="007E7955" w:rsidP="0079192C">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7E7955" w:rsidRPr="00252A09" w:rsidRDefault="007E7955" w:rsidP="0079192C">
            <w:pPr>
              <w:ind w:right="-108"/>
            </w:pPr>
            <w:r w:rsidRPr="00252A09">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rsidR="007E7955" w:rsidRPr="00252A09" w:rsidRDefault="007E7955" w:rsidP="0079192C">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w:t>
            </w:r>
          </w:p>
          <w:p w:rsidR="007E7955" w:rsidRPr="00252A09" w:rsidRDefault="007E7955" w:rsidP="0079192C">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tc>
        <w:tc>
          <w:tcPr>
            <w:tcW w:w="4961" w:type="dxa"/>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Pr="00252A09" w:rsidRDefault="007E7955" w:rsidP="0079192C">
            <w:pPr>
              <w:jc w:val="center"/>
            </w:pPr>
          </w:p>
        </w:tc>
      </w:tr>
      <w:tr w:rsidR="007E7955" w:rsidRPr="00252A09" w:rsidTr="0079192C">
        <w:trPr>
          <w:trHeight w:val="794"/>
        </w:trPr>
        <w:tc>
          <w:tcPr>
            <w:tcW w:w="15559" w:type="dxa"/>
            <w:gridSpan w:val="5"/>
            <w:shd w:val="clear" w:color="auto" w:fill="auto"/>
          </w:tcPr>
          <w:p w:rsidR="007E7955" w:rsidRPr="00252A09" w:rsidRDefault="007E7955" w:rsidP="0079192C">
            <w:r w:rsidRPr="00252A09">
              <w:t>Цели</w:t>
            </w:r>
          </w:p>
          <w:p w:rsidR="007E7955" w:rsidRPr="00252A09" w:rsidRDefault="007E7955" w:rsidP="0079192C">
            <w:r w:rsidRPr="00252A09">
              <w:t>- Повышение доступности и качества жилищных услуг</w:t>
            </w:r>
          </w:p>
        </w:tc>
      </w:tr>
      <w:tr w:rsidR="007E7955" w:rsidRPr="00252A09" w:rsidTr="0079192C">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7E7955" w:rsidRPr="00252A09" w:rsidRDefault="007E7955" w:rsidP="0079192C">
            <w:pPr>
              <w:autoSpaceDE w:val="0"/>
              <w:autoSpaceDN w:val="0"/>
              <w:adjustRightInd w:val="0"/>
              <w:jc w:val="center"/>
              <w:rPr>
                <w:lang w:eastAsia="ru-RU"/>
              </w:rPr>
            </w:pPr>
            <w:r w:rsidRPr="00252A09">
              <w:rPr>
                <w:lang w:eastAsia="ru-RU"/>
              </w:rPr>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7E7955" w:rsidRPr="00252A09" w:rsidRDefault="007E7955" w:rsidP="0079192C">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7E7955" w:rsidRPr="00252A09" w:rsidTr="0079192C">
        <w:trPr>
          <w:trHeight w:val="845"/>
        </w:trPr>
        <w:tc>
          <w:tcPr>
            <w:tcW w:w="704" w:type="dxa"/>
            <w:shd w:val="clear" w:color="auto" w:fill="auto"/>
            <w:hideMark/>
          </w:tcPr>
          <w:p w:rsidR="007E7955" w:rsidRPr="00252A09" w:rsidRDefault="007E7955" w:rsidP="0079192C">
            <w:r w:rsidRPr="00252A09">
              <w:t>2.1</w:t>
            </w:r>
          </w:p>
        </w:tc>
        <w:tc>
          <w:tcPr>
            <w:tcW w:w="2693" w:type="dxa"/>
            <w:shd w:val="clear" w:color="auto" w:fill="auto"/>
          </w:tcPr>
          <w:p w:rsidR="007E7955" w:rsidRPr="00252A09" w:rsidRDefault="007E7955" w:rsidP="0079192C">
            <w:r w:rsidRPr="00252A09">
              <w:t>Поддержка технического состояния жилищного фонда</w:t>
            </w:r>
          </w:p>
        </w:tc>
        <w:tc>
          <w:tcPr>
            <w:tcW w:w="3830" w:type="dxa"/>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Капитальный ремонт многоквартирных домов  (капитальный ремонт общего имущества МКД)</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Субсидия на возмещение недополученных доходов по содержанию и ремонту общего имущества</w:t>
            </w:r>
          </w:p>
          <w:p w:rsidR="007E7955" w:rsidRPr="00252A09" w:rsidRDefault="007E7955" w:rsidP="0079192C">
            <w:pPr>
              <w:autoSpaceDE w:val="0"/>
              <w:autoSpaceDN w:val="0"/>
              <w:adjustRightInd w:val="0"/>
              <w:jc w:val="both"/>
              <w:rPr>
                <w:rFonts w:eastAsia="Times New Roman"/>
                <w:color w:val="000000"/>
                <w:lang w:eastAsia="ru-RU"/>
              </w:rPr>
            </w:pP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 управления</w:t>
            </w:r>
          </w:p>
          <w:p w:rsidR="007E7955" w:rsidRPr="00252A09" w:rsidRDefault="007E7955" w:rsidP="0079192C">
            <w:pPr>
              <w:autoSpaceDE w:val="0"/>
              <w:autoSpaceDN w:val="0"/>
              <w:adjustRightInd w:val="0"/>
              <w:jc w:val="both"/>
            </w:pPr>
          </w:p>
        </w:tc>
      </w:tr>
      <w:tr w:rsidR="007E7955" w:rsidRPr="00252A09" w:rsidTr="0079192C">
        <w:tc>
          <w:tcPr>
            <w:tcW w:w="704" w:type="dxa"/>
            <w:shd w:val="clear" w:color="auto" w:fill="auto"/>
          </w:tcPr>
          <w:p w:rsidR="007E7955" w:rsidRPr="00252A09" w:rsidRDefault="007E7955" w:rsidP="0079192C">
            <w:r w:rsidRPr="00252A09">
              <w:t>2.2</w:t>
            </w:r>
          </w:p>
        </w:tc>
        <w:tc>
          <w:tcPr>
            <w:tcW w:w="2693" w:type="dxa"/>
            <w:shd w:val="clear" w:color="auto" w:fill="auto"/>
          </w:tcPr>
          <w:p w:rsidR="007E7955" w:rsidRPr="00252A09" w:rsidRDefault="007E7955" w:rsidP="0079192C">
            <w:r w:rsidRPr="00252A09">
              <w:t>Снос непригодных для проживания много-квартирных домов</w:t>
            </w:r>
          </w:p>
        </w:tc>
        <w:tc>
          <w:tcPr>
            <w:tcW w:w="3830" w:type="dxa"/>
            <w:shd w:val="clear" w:color="auto" w:fill="auto"/>
          </w:tcPr>
          <w:p w:rsidR="007E7955" w:rsidRPr="00252A09" w:rsidRDefault="007E7955" w:rsidP="0079192C">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tc>
      </w:tr>
      <w:tr w:rsidR="007E7955" w:rsidRPr="00252A09" w:rsidTr="0079192C">
        <w:trPr>
          <w:trHeight w:val="165"/>
        </w:trPr>
        <w:tc>
          <w:tcPr>
            <w:tcW w:w="704" w:type="dxa"/>
            <w:shd w:val="clear" w:color="auto" w:fill="auto"/>
            <w:vAlign w:val="center"/>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tcBorders>
              <w:top w:val="single" w:sz="4" w:space="0" w:color="auto"/>
            </w:tcBorders>
            <w:shd w:val="clear" w:color="auto" w:fill="auto"/>
          </w:tcPr>
          <w:p w:rsidR="007E7955" w:rsidRPr="00252A09" w:rsidRDefault="007E7955" w:rsidP="0079192C">
            <w:pPr>
              <w:jc w:val="center"/>
            </w:pPr>
            <w:r w:rsidRPr="00252A09">
              <w:t>5</w:t>
            </w:r>
          </w:p>
        </w:tc>
      </w:tr>
      <w:tr w:rsidR="007E7955" w:rsidRPr="00252A09" w:rsidTr="0079192C">
        <w:trPr>
          <w:trHeight w:val="553"/>
        </w:trPr>
        <w:tc>
          <w:tcPr>
            <w:tcW w:w="15559" w:type="dxa"/>
            <w:gridSpan w:val="5"/>
            <w:shd w:val="clear" w:color="auto" w:fill="auto"/>
          </w:tcPr>
          <w:p w:rsidR="007E7955" w:rsidRPr="00252A09" w:rsidRDefault="007E7955" w:rsidP="0079192C"/>
          <w:p w:rsidR="007E7955" w:rsidRPr="00252A09" w:rsidRDefault="007E7955" w:rsidP="0079192C">
            <w:r w:rsidRPr="00252A09">
              <w:t>Цель – Энергосбережение</w:t>
            </w:r>
          </w:p>
        </w:tc>
      </w:tr>
      <w:tr w:rsidR="007E7955" w:rsidRPr="00252A09" w:rsidTr="0079192C">
        <w:tc>
          <w:tcPr>
            <w:tcW w:w="15559" w:type="dxa"/>
            <w:gridSpan w:val="5"/>
            <w:shd w:val="clear" w:color="auto" w:fill="auto"/>
          </w:tcPr>
          <w:p w:rsidR="007E7955" w:rsidRPr="00252A09" w:rsidRDefault="007E7955" w:rsidP="0079192C">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7E7955" w:rsidRPr="00252A09" w:rsidTr="0079192C">
        <w:trPr>
          <w:trHeight w:val="340"/>
        </w:trPr>
        <w:tc>
          <w:tcPr>
            <w:tcW w:w="15559" w:type="dxa"/>
            <w:gridSpan w:val="5"/>
            <w:shd w:val="clear" w:color="auto" w:fill="auto"/>
          </w:tcPr>
          <w:p w:rsidR="007E7955" w:rsidRPr="00252A09" w:rsidRDefault="007E7955" w:rsidP="0079192C"/>
          <w:p w:rsidR="007E7955" w:rsidRPr="00252A09" w:rsidRDefault="007E7955" w:rsidP="0079192C">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7E7955" w:rsidRPr="00252A09" w:rsidTr="0079192C">
        <w:tc>
          <w:tcPr>
            <w:tcW w:w="704" w:type="dxa"/>
            <w:shd w:val="clear" w:color="auto" w:fill="auto"/>
            <w:hideMark/>
          </w:tcPr>
          <w:p w:rsidR="007E7955" w:rsidRPr="00252A09" w:rsidRDefault="007E7955" w:rsidP="0079192C">
            <w:r w:rsidRPr="00252A09">
              <w:t>3.1</w:t>
            </w:r>
          </w:p>
        </w:tc>
        <w:tc>
          <w:tcPr>
            <w:tcW w:w="2693"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830"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371" w:type="dxa"/>
            <w:shd w:val="clear" w:color="auto" w:fill="auto"/>
          </w:tcPr>
          <w:p w:rsidR="007E7955" w:rsidRPr="00252A09" w:rsidRDefault="007E7955" w:rsidP="0079192C">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7955" w:rsidRPr="00252A09" w:rsidRDefault="007E7955" w:rsidP="0079192C"/>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7E7955" w:rsidRPr="00252A09" w:rsidRDefault="007E7955" w:rsidP="0079192C">
            <w:pPr>
              <w:jc w:val="both"/>
            </w:pPr>
            <w:r w:rsidRPr="00252A09">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7E7955" w:rsidRPr="00252A09" w:rsidRDefault="007E7955" w:rsidP="0079192C">
            <w:r w:rsidRPr="00252A09">
              <w:t>Удельный расход тепловой энергии на снабжение органов местного самоуправления</w:t>
            </w:r>
          </w:p>
          <w:p w:rsidR="007E7955" w:rsidRPr="00252A09" w:rsidRDefault="007E7955" w:rsidP="0079192C">
            <w:pPr>
              <w:jc w:val="both"/>
            </w:pPr>
            <w:r w:rsidRPr="00252A09">
              <w:t>и муниципальных учреждений (в расчете на 1 кв. метр общей площади), Гкал/м²</w:t>
            </w: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7E7955" w:rsidRPr="00252A09" w:rsidRDefault="007E7955" w:rsidP="0079192C">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7E7955" w:rsidRPr="00252A09" w:rsidTr="0079192C">
        <w:trPr>
          <w:trHeight w:val="4252"/>
        </w:trPr>
        <w:tc>
          <w:tcPr>
            <w:tcW w:w="704" w:type="dxa"/>
            <w:shd w:val="clear" w:color="auto" w:fill="auto"/>
          </w:tcPr>
          <w:p w:rsidR="007E7955" w:rsidRPr="00252A09" w:rsidRDefault="007E7955" w:rsidP="0079192C">
            <w:r w:rsidRPr="00252A09">
              <w:t>3.2</w:t>
            </w:r>
          </w:p>
        </w:tc>
        <w:tc>
          <w:tcPr>
            <w:tcW w:w="2693"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7E7955" w:rsidRPr="00252A09" w:rsidRDefault="007E7955" w:rsidP="0079192C">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6507"/>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rsidR="007E7955" w:rsidRPr="00252A09" w:rsidRDefault="007E7955" w:rsidP="0079192C">
            <w:r w:rsidRPr="00252A09">
              <w:t>Удельный расход электрической энергии, используемой при передаче тепловой энергии в системах теплоснабжения, кВт*ч/м³</w:t>
            </w:r>
          </w:p>
          <w:p w:rsidR="007E7955" w:rsidRPr="00252A09" w:rsidRDefault="007E7955" w:rsidP="0079192C">
            <w:r w:rsidRPr="00252A09">
              <w:t>Доля потерь тепловой энергии при ее передаче в общем объеме переданной тепловой энергии, %</w:t>
            </w:r>
          </w:p>
          <w:p w:rsidR="007E7955" w:rsidRPr="00252A09" w:rsidRDefault="007E7955" w:rsidP="0079192C">
            <w:r w:rsidRPr="00252A09">
              <w:t>Доля потерь воды при ее передаче в общем объеме переданной воды, %</w:t>
            </w:r>
          </w:p>
          <w:p w:rsidR="006A1DE7" w:rsidRPr="006A1DE7" w:rsidRDefault="006A1DE7" w:rsidP="006A1DE7">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w:t>
            </w:r>
            <w:proofErr w:type="gramStart"/>
            <w:r w:rsidRPr="006A1DE7">
              <w:t>.к</w:t>
            </w:r>
            <w:proofErr w:type="gramEnd"/>
            <w:r w:rsidRPr="006A1DE7">
              <w:t>Вт</w:t>
            </w:r>
            <w:proofErr w:type="spellEnd"/>
            <w:r w:rsidRPr="006A1DE7">
              <w:t>*ч/тыс.м²;</w:t>
            </w:r>
          </w:p>
          <w:p w:rsidR="007E7955" w:rsidRPr="00252A09" w:rsidRDefault="007E7955" w:rsidP="006A1DE7">
            <w:pPr>
              <w:jc w:val="both"/>
            </w:pPr>
            <w:r w:rsidRPr="00252A09">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 Удельный расход электрической энергии, используемой в системах водоотведения (на 1 куб. метр), </w:t>
            </w:r>
            <w:proofErr w:type="spellStart"/>
            <w:r w:rsidRPr="00252A09">
              <w:t>тыс.кВт</w:t>
            </w:r>
            <w:proofErr w:type="spellEnd"/>
            <w:r w:rsidRPr="00252A09">
              <w:t>*ч/м³</w:t>
            </w:r>
          </w:p>
        </w:tc>
      </w:tr>
      <w:tr w:rsidR="007E7955" w:rsidRPr="00252A09" w:rsidTr="0079192C">
        <w:trPr>
          <w:trHeight w:val="70"/>
        </w:trPr>
        <w:tc>
          <w:tcPr>
            <w:tcW w:w="704" w:type="dxa"/>
            <w:shd w:val="clear" w:color="auto" w:fill="auto"/>
          </w:tcPr>
          <w:p w:rsidR="007E7955" w:rsidRPr="00252A09" w:rsidRDefault="007E7955" w:rsidP="0079192C">
            <w:r w:rsidRPr="00252A09">
              <w:t>3.3</w:t>
            </w:r>
          </w:p>
        </w:tc>
        <w:tc>
          <w:tcPr>
            <w:tcW w:w="2693" w:type="dxa"/>
            <w:shd w:val="clear" w:color="auto" w:fill="auto"/>
          </w:tcPr>
          <w:p w:rsidR="007E7955" w:rsidRPr="00252A09" w:rsidRDefault="007E7955" w:rsidP="0079192C">
            <w:r w:rsidRPr="00252A09">
              <w:t>Реализация энергосберегающих мероприятий в жилищном фонде</w:t>
            </w:r>
          </w:p>
        </w:tc>
        <w:tc>
          <w:tcPr>
            <w:tcW w:w="3830" w:type="dxa"/>
            <w:shd w:val="clear" w:color="auto" w:fill="auto"/>
          </w:tcPr>
          <w:p w:rsidR="007E7955" w:rsidRPr="00252A09" w:rsidRDefault="007E7955" w:rsidP="0079192C">
            <w:r w:rsidRPr="00252A09">
              <w:t>Реализация энергосберегающих мероприятий в жилищном фонде</w:t>
            </w:r>
          </w:p>
        </w:tc>
        <w:tc>
          <w:tcPr>
            <w:tcW w:w="3371" w:type="dxa"/>
            <w:shd w:val="clear" w:color="auto" w:fill="auto"/>
          </w:tcPr>
          <w:p w:rsidR="007E7955" w:rsidRPr="00252A09" w:rsidRDefault="007E7955" w:rsidP="0079192C">
            <w:r w:rsidRPr="00252A09">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7955" w:rsidRPr="00252A09" w:rsidRDefault="007E7955" w:rsidP="0079192C"/>
          <w:p w:rsidR="007E7955" w:rsidRPr="00252A09" w:rsidRDefault="007E7955" w:rsidP="0079192C"/>
        </w:tc>
        <w:tc>
          <w:tcPr>
            <w:tcW w:w="4961" w:type="dxa"/>
            <w:shd w:val="clear" w:color="auto" w:fill="auto"/>
          </w:tcPr>
          <w:p w:rsidR="007E7955" w:rsidRPr="00252A09" w:rsidRDefault="007E7955" w:rsidP="0079192C">
            <w:r w:rsidRPr="00252A09">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7E7955" w:rsidRPr="00252A09" w:rsidRDefault="007E7955" w:rsidP="0079192C">
            <w:r w:rsidRPr="00252A09">
              <w:t xml:space="preserve">Доля объема тепловой энергии, расчеты за которую осуществляются с использованием приборов учета, в общем объеме тепловой </w:t>
            </w: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tc>
        <w:tc>
          <w:tcPr>
            <w:tcW w:w="4961" w:type="dxa"/>
            <w:shd w:val="clear" w:color="auto" w:fill="auto"/>
          </w:tcPr>
          <w:p w:rsidR="007E7955" w:rsidRPr="00252A09" w:rsidRDefault="007E7955" w:rsidP="0079192C">
            <w:r w:rsidRPr="00252A09">
              <w:t>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природного газа, расчеты за который осуществляются с использованием </w:t>
            </w:r>
          </w:p>
          <w:p w:rsidR="007E7955" w:rsidRPr="00252A09" w:rsidRDefault="007E7955" w:rsidP="0079192C">
            <w:pPr>
              <w:jc w:val="both"/>
            </w:pPr>
            <w:r w:rsidRPr="00252A09">
              <w:t>приборов учета, в общем объеме природного газа, потребляемого (используемого) на территории муниципального образования, %</w:t>
            </w:r>
          </w:p>
          <w:p w:rsidR="007E7955" w:rsidRPr="00252A09" w:rsidRDefault="007E7955" w:rsidP="0079192C">
            <w:pPr>
              <w:jc w:val="both"/>
            </w:pPr>
            <w:r w:rsidRPr="00252A09">
              <w:t>Удельный расход тепловой энергии в многоквартирных домах (в расчете на 1 кв. метр общей площади), Гкал/м²</w:t>
            </w:r>
          </w:p>
          <w:p w:rsidR="007E7955" w:rsidRPr="00252A09" w:rsidRDefault="007E7955" w:rsidP="0079192C">
            <w:pPr>
              <w:jc w:val="both"/>
            </w:pPr>
            <w:r w:rsidRPr="00252A09">
              <w:t>Удельный расход холодной воды в многоквартирных домах (в расчете на 1 жителя), м³/чел.</w:t>
            </w:r>
          </w:p>
          <w:p w:rsidR="007E7955" w:rsidRPr="00252A09" w:rsidRDefault="007E7955" w:rsidP="0079192C">
            <w:pPr>
              <w:jc w:val="both"/>
            </w:pPr>
            <w:r w:rsidRPr="00252A09">
              <w:t>Удельный расход горячей воды в многоквартирных домах (в расчете на 1 жителя), м³/чел.</w:t>
            </w:r>
          </w:p>
          <w:p w:rsidR="007E7955" w:rsidRPr="00252A09" w:rsidRDefault="007E7955" w:rsidP="0079192C">
            <w:pPr>
              <w:jc w:val="both"/>
            </w:pPr>
            <w:r w:rsidRPr="00252A09">
              <w:t>Удельный расход электрической энергии в многоквартирных домах (в расчете на 1 кв. метр общей площади), кВт*ч/м²</w:t>
            </w:r>
          </w:p>
          <w:p w:rsidR="007E7955" w:rsidRPr="00252A09" w:rsidRDefault="007E7955" w:rsidP="0079192C">
            <w:pPr>
              <w:jc w:val="both"/>
            </w:pPr>
            <w:r w:rsidRPr="00252A09">
              <w:t>Удельный расход природного газа в многоквартирных домах с иными системами</w:t>
            </w:r>
          </w:p>
          <w:p w:rsidR="007E7955" w:rsidRPr="00252A09" w:rsidRDefault="007E7955" w:rsidP="0079192C">
            <w:pPr>
              <w:jc w:val="both"/>
            </w:pPr>
            <w:r w:rsidRPr="00252A09">
              <w:t>теплоснабжения (в расчете на 1 жителя), тыс</w:t>
            </w:r>
            <w:proofErr w:type="gramStart"/>
            <w:r w:rsidRPr="00252A09">
              <w:t>.м</w:t>
            </w:r>
            <w:proofErr w:type="gramEnd"/>
            <w:r w:rsidRPr="00252A09">
              <w:t>³/чел.</w:t>
            </w:r>
          </w:p>
          <w:p w:rsidR="007E7955" w:rsidRPr="00252A09" w:rsidRDefault="007E7955" w:rsidP="0079192C">
            <w:pPr>
              <w:jc w:val="both"/>
            </w:pP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837"/>
        </w:trPr>
        <w:tc>
          <w:tcPr>
            <w:tcW w:w="704" w:type="dxa"/>
            <w:shd w:val="clear" w:color="auto" w:fill="auto"/>
          </w:tcPr>
          <w:p w:rsidR="007E7955" w:rsidRPr="00252A09" w:rsidRDefault="007E7955" w:rsidP="0079192C"/>
          <w:p w:rsidR="007E7955" w:rsidRPr="00252A09" w:rsidRDefault="007E7955" w:rsidP="0079192C"/>
        </w:tc>
        <w:tc>
          <w:tcPr>
            <w:tcW w:w="2693" w:type="dxa"/>
            <w:shd w:val="clear" w:color="auto" w:fill="auto"/>
          </w:tcPr>
          <w:p w:rsidR="007E7955" w:rsidRPr="00252A09" w:rsidRDefault="007E7955" w:rsidP="0079192C">
            <w:pPr>
              <w:jc w:val="center"/>
            </w:pPr>
          </w:p>
          <w:p w:rsidR="007E7955" w:rsidRPr="00252A09" w:rsidRDefault="007E7955" w:rsidP="0079192C"/>
        </w:tc>
        <w:tc>
          <w:tcPr>
            <w:tcW w:w="3830" w:type="dxa"/>
            <w:shd w:val="clear" w:color="auto" w:fill="auto"/>
          </w:tcPr>
          <w:p w:rsidR="007E7955" w:rsidRPr="00252A09" w:rsidRDefault="007E7955" w:rsidP="0079192C">
            <w:pPr>
              <w:jc w:val="center"/>
            </w:pPr>
          </w:p>
          <w:p w:rsidR="007E7955" w:rsidRPr="00252A09" w:rsidRDefault="007E7955" w:rsidP="0079192C"/>
          <w:p w:rsidR="007E7955" w:rsidRPr="00252A09" w:rsidRDefault="007E7955" w:rsidP="0079192C"/>
        </w:tc>
        <w:tc>
          <w:tcPr>
            <w:tcW w:w="3371" w:type="dxa"/>
            <w:shd w:val="clear" w:color="auto" w:fill="auto"/>
          </w:tcPr>
          <w:p w:rsidR="007E7955" w:rsidRPr="00252A09" w:rsidRDefault="007E7955" w:rsidP="0079192C">
            <w:pPr>
              <w:jc w:val="center"/>
            </w:pPr>
          </w:p>
          <w:p w:rsidR="007E7955" w:rsidRPr="00252A09" w:rsidRDefault="007E7955" w:rsidP="0079192C"/>
        </w:tc>
        <w:tc>
          <w:tcPr>
            <w:tcW w:w="4961" w:type="dxa"/>
            <w:shd w:val="clear" w:color="auto" w:fill="auto"/>
          </w:tcPr>
          <w:p w:rsidR="007E7955" w:rsidRPr="00252A09" w:rsidRDefault="007E7955" w:rsidP="0079192C">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tc>
      </w:tr>
      <w:tr w:rsidR="007E7955" w:rsidRPr="00252A09" w:rsidTr="0079192C">
        <w:trPr>
          <w:trHeight w:val="567"/>
        </w:trPr>
        <w:tc>
          <w:tcPr>
            <w:tcW w:w="15559" w:type="dxa"/>
            <w:gridSpan w:val="5"/>
            <w:shd w:val="clear" w:color="auto" w:fill="auto"/>
          </w:tcPr>
          <w:p w:rsidR="007E7955" w:rsidRPr="00252A09" w:rsidRDefault="007E7955" w:rsidP="0079192C">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7E7955" w:rsidRPr="00252A09" w:rsidTr="0079192C">
        <w:trPr>
          <w:trHeight w:val="1928"/>
        </w:trPr>
        <w:tc>
          <w:tcPr>
            <w:tcW w:w="15559" w:type="dxa"/>
            <w:gridSpan w:val="5"/>
            <w:shd w:val="clear" w:color="auto" w:fill="auto"/>
          </w:tcPr>
          <w:p w:rsidR="007E7955" w:rsidRPr="00252A09" w:rsidRDefault="007E7955" w:rsidP="0079192C">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7E7955" w:rsidRPr="00252A09" w:rsidRDefault="007E7955" w:rsidP="0079192C">
            <w:r w:rsidRPr="00252A09">
              <w:t xml:space="preserve">Создание условий для улучшения санитарного состояния городских территорий. </w:t>
            </w:r>
          </w:p>
          <w:p w:rsidR="007E7955" w:rsidRPr="00252A09" w:rsidRDefault="007E7955" w:rsidP="0079192C">
            <w:r w:rsidRPr="00252A09">
              <w:t>Улучшение эстетического облика города.</w:t>
            </w:r>
          </w:p>
        </w:tc>
      </w:tr>
      <w:tr w:rsidR="007E7955" w:rsidRPr="00252A09" w:rsidTr="0079192C">
        <w:trPr>
          <w:trHeight w:val="680"/>
        </w:trPr>
        <w:tc>
          <w:tcPr>
            <w:tcW w:w="15559" w:type="dxa"/>
            <w:gridSpan w:val="5"/>
            <w:shd w:val="clear" w:color="auto" w:fill="auto"/>
          </w:tcPr>
          <w:p w:rsidR="007E7955" w:rsidRPr="00252A09" w:rsidRDefault="007E7955" w:rsidP="0079192C">
            <w:r w:rsidRPr="00252A09">
              <w:t>Подпрограмма 4: Формирование комфортной городской среды</w:t>
            </w:r>
          </w:p>
        </w:tc>
      </w:tr>
      <w:tr w:rsidR="007E7955" w:rsidRPr="00252A09" w:rsidTr="0079192C">
        <w:trPr>
          <w:trHeight w:val="278"/>
        </w:trPr>
        <w:tc>
          <w:tcPr>
            <w:tcW w:w="704" w:type="dxa"/>
            <w:shd w:val="clear" w:color="auto" w:fill="auto"/>
          </w:tcPr>
          <w:p w:rsidR="007E7955" w:rsidRPr="00252A09" w:rsidRDefault="007E7955" w:rsidP="0079192C">
            <w:r w:rsidRPr="00252A09">
              <w:t>4.1.</w:t>
            </w:r>
          </w:p>
          <w:p w:rsidR="007E7955" w:rsidRPr="00252A09" w:rsidRDefault="007E7955" w:rsidP="0079192C"/>
        </w:tc>
        <w:tc>
          <w:tcPr>
            <w:tcW w:w="2693" w:type="dxa"/>
            <w:shd w:val="clear" w:color="auto" w:fill="auto"/>
            <w:vAlign w:val="center"/>
          </w:tcPr>
          <w:p w:rsidR="007E7955" w:rsidRPr="00252A09" w:rsidRDefault="007E7955" w:rsidP="0079192C">
            <w:r w:rsidRPr="00252A09">
              <w:rPr>
                <w:bCs/>
              </w:rPr>
              <w:t>Улучшение санитарного состояния городских территорий</w:t>
            </w:r>
          </w:p>
        </w:tc>
        <w:tc>
          <w:tcPr>
            <w:tcW w:w="3830" w:type="dxa"/>
            <w:shd w:val="clear" w:color="auto" w:fill="auto"/>
          </w:tcPr>
          <w:p w:rsidR="007E7955" w:rsidRPr="00252A09" w:rsidRDefault="007E7955" w:rsidP="0079192C">
            <w:r w:rsidRPr="00252A09">
              <w:t>Отлов безнадзорных животных</w:t>
            </w:r>
          </w:p>
          <w:p w:rsidR="007E7955" w:rsidRPr="00252A09" w:rsidRDefault="007E7955" w:rsidP="0079192C"/>
          <w:p w:rsidR="007E7955" w:rsidRPr="00252A09" w:rsidRDefault="007E7955" w:rsidP="0079192C"/>
          <w:p w:rsidR="007E7955" w:rsidRPr="00252A09" w:rsidRDefault="007E7955" w:rsidP="0079192C">
            <w:r w:rsidRPr="00252A09">
              <w:t>Ликвидация несанкционированных свалок</w:t>
            </w:r>
          </w:p>
          <w:p w:rsidR="007E7955" w:rsidRPr="00252A09" w:rsidRDefault="007E7955" w:rsidP="0079192C"/>
          <w:p w:rsidR="007E7955" w:rsidRPr="00252A09" w:rsidRDefault="007E7955" w:rsidP="0079192C">
            <w:r w:rsidRPr="00252A09">
              <w:t>Проведение дезинфекции, дератизации</w:t>
            </w:r>
          </w:p>
          <w:p w:rsidR="007E7955" w:rsidRPr="00252A09" w:rsidRDefault="007E7955" w:rsidP="0079192C"/>
          <w:p w:rsidR="007E7955" w:rsidRPr="00252A09" w:rsidRDefault="007E7955" w:rsidP="0079192C">
            <w:r w:rsidRPr="00252A09">
              <w:t>Содержание земель общего пользования</w:t>
            </w:r>
          </w:p>
          <w:p w:rsidR="007E7955" w:rsidRPr="00252A09" w:rsidRDefault="007E7955" w:rsidP="0079192C"/>
          <w:p w:rsidR="007E7955" w:rsidRPr="00252A09" w:rsidRDefault="007E7955" w:rsidP="0079192C">
            <w:r w:rsidRPr="00252A09">
              <w:t>Механизированная уборка снега</w:t>
            </w:r>
          </w:p>
          <w:p w:rsidR="007E7955" w:rsidRPr="00252A09" w:rsidRDefault="007E7955" w:rsidP="0079192C">
            <w:r w:rsidRPr="00252A09">
              <w:t>Вывоз снега</w:t>
            </w:r>
          </w:p>
          <w:p w:rsidR="007E7955" w:rsidRPr="00252A09" w:rsidRDefault="007E7955" w:rsidP="0079192C"/>
          <w:p w:rsidR="007E7955" w:rsidRPr="00252A09" w:rsidRDefault="007E7955" w:rsidP="0079192C"/>
          <w:p w:rsidR="007E7955" w:rsidRPr="00252A09" w:rsidRDefault="007E7955" w:rsidP="0079192C">
            <w:r w:rsidRPr="00252A09">
              <w:t>Санитарная очистка береговой линии от мусора в границах города (5,3 км)</w:t>
            </w:r>
          </w:p>
        </w:tc>
        <w:tc>
          <w:tcPr>
            <w:tcW w:w="3371" w:type="dxa"/>
            <w:shd w:val="clear" w:color="auto" w:fill="auto"/>
          </w:tcPr>
          <w:p w:rsidR="007E7955" w:rsidRPr="00252A09" w:rsidRDefault="007E7955" w:rsidP="0079192C">
            <w:r w:rsidRPr="00252A09">
              <w:t>Правила благоустройства города Нефтеюганска</w:t>
            </w:r>
          </w:p>
        </w:tc>
        <w:tc>
          <w:tcPr>
            <w:tcW w:w="4961" w:type="dxa"/>
            <w:shd w:val="clear" w:color="auto" w:fill="auto"/>
          </w:tcPr>
          <w:p w:rsidR="007E7955" w:rsidRPr="00252A09" w:rsidRDefault="007E7955" w:rsidP="0079192C">
            <w:r w:rsidRPr="00252A09">
              <w:t xml:space="preserve">Количество отловленных безнадзорных животных, шт. </w:t>
            </w:r>
          </w:p>
          <w:p w:rsidR="007E7955" w:rsidRPr="00252A09" w:rsidRDefault="007E7955" w:rsidP="0079192C"/>
          <w:p w:rsidR="007E7955" w:rsidRPr="00252A09" w:rsidRDefault="007E7955" w:rsidP="0079192C">
            <w:r w:rsidRPr="00252A09">
              <w:t xml:space="preserve">Ликвидация несанкционированных свалок, </w:t>
            </w:r>
            <w:proofErr w:type="spellStart"/>
            <w:r w:rsidRPr="00252A09">
              <w:t>куб.м</w:t>
            </w:r>
            <w:proofErr w:type="spellEnd"/>
            <w:r w:rsidRPr="00252A09">
              <w:t>.</w:t>
            </w:r>
            <w:r w:rsidRPr="00252A09">
              <w:tab/>
            </w:r>
          </w:p>
          <w:p w:rsidR="007E7955" w:rsidRPr="00252A09" w:rsidRDefault="007E7955" w:rsidP="0079192C"/>
          <w:p w:rsidR="007E7955" w:rsidRPr="00252A09" w:rsidRDefault="007E7955" w:rsidP="0079192C">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rsidR="007E7955" w:rsidRPr="00252A09" w:rsidRDefault="007E7955" w:rsidP="0079192C"/>
          <w:p w:rsidR="007E7955" w:rsidRPr="00252A09" w:rsidRDefault="007E7955" w:rsidP="0079192C">
            <w:r w:rsidRPr="00252A09">
              <w:t>Площадь земель общего пользования, подлежащая содержанию, тыс. м</w:t>
            </w:r>
            <w:r w:rsidRPr="00252A09">
              <w:rPr>
                <w:vertAlign w:val="superscript"/>
              </w:rPr>
              <w:t>2</w:t>
            </w:r>
          </w:p>
          <w:p w:rsidR="007E7955" w:rsidRPr="00252A09" w:rsidRDefault="007E7955" w:rsidP="0079192C"/>
          <w:p w:rsidR="007E7955" w:rsidRPr="00252A09" w:rsidRDefault="007E7955" w:rsidP="0079192C">
            <w:r w:rsidRPr="00252A09">
              <w:t>Площадь внутриквартальных проездов, тротуаров, подлежащая содержанию в зимний период, тыс</w:t>
            </w:r>
            <w:proofErr w:type="gramStart"/>
            <w:r w:rsidRPr="00252A09">
              <w:t>.м</w:t>
            </w:r>
            <w:proofErr w:type="gramEnd"/>
            <w:r w:rsidRPr="00252A09">
              <w:rPr>
                <w:vertAlign w:val="superscript"/>
              </w:rPr>
              <w:t>2</w:t>
            </w:r>
            <w:r w:rsidRPr="00252A09">
              <w:tab/>
            </w:r>
          </w:p>
          <w:p w:rsidR="007E7955" w:rsidRPr="00252A09" w:rsidRDefault="007E7955" w:rsidP="0079192C"/>
          <w:p w:rsidR="007E7955" w:rsidRPr="00252A09" w:rsidRDefault="007E7955" w:rsidP="0079192C">
            <w:r w:rsidRPr="00252A09">
              <w:t>Санитарная очистка береговой линии от мусора в границах города, км.</w:t>
            </w:r>
          </w:p>
        </w:tc>
      </w:tr>
      <w:tr w:rsidR="007E7955" w:rsidRPr="00252A09" w:rsidTr="0079192C">
        <w:trPr>
          <w:trHeight w:val="278"/>
        </w:trPr>
        <w:tc>
          <w:tcPr>
            <w:tcW w:w="704" w:type="dxa"/>
            <w:shd w:val="clear" w:color="auto" w:fill="auto"/>
            <w:vAlign w:val="center"/>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3381"/>
        </w:trPr>
        <w:tc>
          <w:tcPr>
            <w:tcW w:w="704" w:type="dxa"/>
            <w:shd w:val="clear" w:color="auto" w:fill="auto"/>
          </w:tcPr>
          <w:p w:rsidR="007E7955" w:rsidRPr="00252A09" w:rsidRDefault="007E7955" w:rsidP="0079192C">
            <w:r w:rsidRPr="00252A09">
              <w:t>4.2.</w:t>
            </w:r>
          </w:p>
          <w:p w:rsidR="007E7955" w:rsidRPr="00252A09" w:rsidRDefault="007E7955" w:rsidP="0079192C"/>
        </w:tc>
        <w:tc>
          <w:tcPr>
            <w:tcW w:w="2693" w:type="dxa"/>
            <w:shd w:val="clear" w:color="auto" w:fill="auto"/>
          </w:tcPr>
          <w:p w:rsidR="007E7955" w:rsidRPr="00252A09" w:rsidRDefault="007E7955" w:rsidP="0079192C">
            <w:pPr>
              <w:rPr>
                <w:bCs/>
              </w:rPr>
            </w:pPr>
            <w:r w:rsidRPr="00252A09">
              <w:t>Благоустройство и озеленение города</w:t>
            </w:r>
          </w:p>
        </w:tc>
        <w:tc>
          <w:tcPr>
            <w:tcW w:w="3830" w:type="dxa"/>
            <w:shd w:val="clear" w:color="auto" w:fill="auto"/>
          </w:tcPr>
          <w:p w:rsidR="007E7955" w:rsidRPr="00252A09" w:rsidRDefault="007E7955" w:rsidP="0079192C">
            <w:r w:rsidRPr="00252A09">
              <w:t>Высадка деревьев и кустарников</w:t>
            </w:r>
          </w:p>
          <w:p w:rsidR="007E7955" w:rsidRPr="00252A09" w:rsidRDefault="007E7955" w:rsidP="0079192C">
            <w:r w:rsidRPr="00252A09">
              <w:t>Ремонт (строительство) тротуаров, пешеходных дорожек</w:t>
            </w:r>
          </w:p>
          <w:p w:rsidR="007E7955" w:rsidRPr="00252A09" w:rsidRDefault="007E7955" w:rsidP="0079192C">
            <w:r w:rsidRPr="00252A09">
              <w:t>Ремонт (строительство) внутриквартальных проездов</w:t>
            </w:r>
          </w:p>
          <w:p w:rsidR="007E7955" w:rsidRPr="00252A09" w:rsidRDefault="007E7955" w:rsidP="0079192C"/>
          <w:p w:rsidR="007E7955" w:rsidRPr="00252A09" w:rsidRDefault="007E7955" w:rsidP="0079192C">
            <w:r w:rsidRPr="00252A09">
              <w:t>Устройство ледового и снежных городков</w:t>
            </w:r>
          </w:p>
          <w:p w:rsidR="007E7955" w:rsidRPr="00252A09" w:rsidRDefault="007E7955" w:rsidP="0079192C"/>
          <w:p w:rsidR="007E7955" w:rsidRPr="00252A09" w:rsidRDefault="007E7955" w:rsidP="0079192C">
            <w:r w:rsidRPr="00252A09">
              <w:t>Выполнение работ в рамках проектов инициативного бюджетирования</w:t>
            </w:r>
          </w:p>
          <w:p w:rsidR="007E7955" w:rsidRPr="00252A09" w:rsidRDefault="007E7955" w:rsidP="0079192C"/>
          <w:p w:rsidR="007E7955" w:rsidRPr="00252A09" w:rsidRDefault="007E7955" w:rsidP="0079192C">
            <w:r w:rsidRPr="00252A09">
              <w:t>Содержание архитектурно-скульптурных композиций и памятников</w:t>
            </w:r>
          </w:p>
          <w:p w:rsidR="007E7955" w:rsidRPr="00252A09" w:rsidRDefault="007E7955" w:rsidP="0079192C"/>
          <w:p w:rsidR="007E7955" w:rsidRPr="00252A09" w:rsidRDefault="007E7955" w:rsidP="0079192C">
            <w:r w:rsidRPr="00252A09">
              <w:t>Ремонт архитектурно-скульптурных композиций и памятников</w:t>
            </w:r>
          </w:p>
          <w:p w:rsidR="007E7955" w:rsidRPr="00252A09" w:rsidRDefault="007E7955" w:rsidP="0079192C"/>
          <w:p w:rsidR="007E7955" w:rsidRPr="00252A09" w:rsidRDefault="007E7955" w:rsidP="0079192C">
            <w:r w:rsidRPr="00252A09">
              <w:t>Ремонт детских игровых площадок</w:t>
            </w:r>
          </w:p>
          <w:p w:rsidR="007E7955" w:rsidRPr="00252A09" w:rsidRDefault="007E7955" w:rsidP="0079192C"/>
          <w:p w:rsidR="007E7955" w:rsidRPr="00252A09" w:rsidRDefault="007E7955" w:rsidP="0079192C">
            <w:r w:rsidRPr="00252A09">
              <w:t>Ремонт спортивных площадок</w:t>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 xml:space="preserve">Устройство детских игровых площадок </w:t>
            </w:r>
          </w:p>
          <w:p w:rsidR="007E7955" w:rsidRPr="00252A09" w:rsidRDefault="007E7955" w:rsidP="0079192C"/>
          <w:p w:rsidR="007E7955" w:rsidRPr="00252A09" w:rsidRDefault="007E7955" w:rsidP="0079192C">
            <w:r w:rsidRPr="00252A09">
              <w:t>Устройство спортивных площадок</w:t>
            </w:r>
          </w:p>
          <w:p w:rsidR="007E7955" w:rsidRPr="00252A09" w:rsidRDefault="007E7955" w:rsidP="0079192C"/>
          <w:p w:rsidR="007E7955" w:rsidRPr="00252A09" w:rsidRDefault="007E7955" w:rsidP="0079192C">
            <w:r w:rsidRPr="00252A09">
              <w:t>Содержание городского фонтана</w:t>
            </w:r>
          </w:p>
          <w:p w:rsidR="007E7955" w:rsidRPr="00252A09" w:rsidRDefault="007E7955" w:rsidP="0079192C"/>
        </w:tc>
        <w:tc>
          <w:tcPr>
            <w:tcW w:w="3371" w:type="dxa"/>
            <w:shd w:val="clear" w:color="auto" w:fill="auto"/>
          </w:tcPr>
          <w:p w:rsidR="007E7955" w:rsidRPr="00252A09" w:rsidRDefault="007E7955" w:rsidP="0079192C">
            <w:pPr>
              <w:jc w:val="center"/>
            </w:pPr>
            <w:r w:rsidRPr="00252A09">
              <w:t>Правила благоустройства города Нефтеюганска</w:t>
            </w:r>
          </w:p>
        </w:tc>
        <w:tc>
          <w:tcPr>
            <w:tcW w:w="4961" w:type="dxa"/>
            <w:shd w:val="clear" w:color="auto" w:fill="auto"/>
          </w:tcPr>
          <w:p w:rsidR="007E7955" w:rsidRPr="00252A09" w:rsidRDefault="007E7955" w:rsidP="0079192C">
            <w:r w:rsidRPr="00252A09">
              <w:t>Количество высаженных деревьев и кустарников, шт.</w:t>
            </w:r>
          </w:p>
          <w:p w:rsidR="007E7955" w:rsidRPr="00252A09" w:rsidRDefault="007E7955" w:rsidP="0079192C">
            <w:r w:rsidRPr="00252A09">
              <w:t xml:space="preserve">Устройство покрытия пешеходных дорожек, тротуаров (в </w:t>
            </w:r>
            <w:proofErr w:type="spellStart"/>
            <w:r w:rsidRPr="00252A09">
              <w:t>т.ч</w:t>
            </w:r>
            <w:proofErr w:type="spellEnd"/>
            <w:r w:rsidRPr="00252A09">
              <w:t>., ремонт), тыс</w:t>
            </w:r>
            <w:proofErr w:type="gramStart"/>
            <w:r w:rsidRPr="00252A09">
              <w:t>.м</w:t>
            </w:r>
            <w:proofErr w:type="gramEnd"/>
            <w:r w:rsidRPr="00252A09">
              <w:rPr>
                <w:vertAlign w:val="superscript"/>
              </w:rPr>
              <w:t>2</w:t>
            </w:r>
            <w:r w:rsidRPr="00252A09">
              <w:tab/>
            </w:r>
          </w:p>
          <w:p w:rsidR="007E7955" w:rsidRPr="00252A09" w:rsidRDefault="007E7955" w:rsidP="0079192C">
            <w:pPr>
              <w:rPr>
                <w:vertAlign w:val="superscript"/>
              </w:rPr>
            </w:pPr>
            <w:r w:rsidRPr="00252A09">
              <w:t xml:space="preserve">Устройство асфальтобетонного покрытия проездов (в </w:t>
            </w:r>
            <w:proofErr w:type="spellStart"/>
            <w:r w:rsidRPr="00252A09">
              <w:t>т.ч</w:t>
            </w:r>
            <w:proofErr w:type="spellEnd"/>
            <w:r w:rsidRPr="00252A09">
              <w:t>. ремонт), тыс. м</w:t>
            </w:r>
            <w:r w:rsidRPr="00252A09">
              <w:rPr>
                <w:vertAlign w:val="superscript"/>
              </w:rPr>
              <w:t>2</w:t>
            </w:r>
          </w:p>
          <w:p w:rsidR="007C2DBD" w:rsidRDefault="007C2DBD" w:rsidP="007C2DBD">
            <w:r w:rsidRPr="007C2DBD">
              <w:t>Количество реализованных проектов инициативного бюджетирования</w:t>
            </w:r>
            <w:r>
              <w:t>, шт.</w:t>
            </w:r>
          </w:p>
          <w:p w:rsidR="007E7955" w:rsidRDefault="007E7955" w:rsidP="0079192C"/>
          <w:p w:rsidR="00350B7F" w:rsidRDefault="00350B7F" w:rsidP="0079192C"/>
          <w:p w:rsidR="00350B7F" w:rsidRPr="00252A09" w:rsidRDefault="00350B7F"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Количество отремонтированных детских игровых площадок, шт.</w:t>
            </w:r>
          </w:p>
          <w:p w:rsidR="007E7955" w:rsidRPr="00252A09" w:rsidRDefault="007E7955" w:rsidP="0079192C"/>
          <w:p w:rsidR="007E7955" w:rsidRPr="00252A09" w:rsidRDefault="007E7955" w:rsidP="0079192C">
            <w:r w:rsidRPr="00252A09">
              <w:t>Количество отремонтированных спортивных площадок, шт.</w:t>
            </w:r>
          </w:p>
          <w:p w:rsidR="007E7955" w:rsidRPr="00252A09" w:rsidRDefault="007E7955" w:rsidP="0079192C"/>
          <w:p w:rsidR="007E7955" w:rsidRPr="00252A09" w:rsidRDefault="007E7955" w:rsidP="0079192C">
            <w:r w:rsidRPr="00252A09">
              <w:t xml:space="preserve">Количество </w:t>
            </w:r>
            <w:r w:rsidR="00757927">
              <w:t>установленных</w:t>
            </w:r>
            <w:r w:rsidRPr="00252A09">
              <w:t xml:space="preserve"> детских игровых площадок, шт. </w:t>
            </w:r>
          </w:p>
          <w:p w:rsidR="007E7955" w:rsidRPr="00252A09" w:rsidRDefault="007E7955" w:rsidP="0079192C"/>
          <w:p w:rsidR="007E7955" w:rsidRPr="00252A09" w:rsidRDefault="007E7955" w:rsidP="0079192C">
            <w:r w:rsidRPr="00252A09">
              <w:t xml:space="preserve">Количество </w:t>
            </w:r>
            <w:r w:rsidR="00757927">
              <w:t xml:space="preserve">установленных </w:t>
            </w:r>
            <w:r w:rsidRPr="00252A09">
              <w:t>спортивных площадок, шт.</w:t>
            </w:r>
            <w:r w:rsidRPr="00252A09">
              <w:tab/>
            </w:r>
          </w:p>
          <w:p w:rsidR="007E7955" w:rsidRPr="00252A09" w:rsidRDefault="007E7955" w:rsidP="0079192C"/>
        </w:tc>
      </w:tr>
      <w:tr w:rsidR="007E7955" w:rsidRPr="00252A09" w:rsidTr="0079192C">
        <w:trPr>
          <w:trHeight w:val="340"/>
        </w:trPr>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3515"/>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tc>
        <w:tc>
          <w:tcPr>
            <w:tcW w:w="3830" w:type="dxa"/>
            <w:shd w:val="clear" w:color="auto" w:fill="auto"/>
          </w:tcPr>
          <w:p w:rsidR="007E7955" w:rsidRPr="00252A09" w:rsidRDefault="007E7955" w:rsidP="0079192C">
            <w:r w:rsidRPr="00252A09">
              <w:t>Монтаж и содержание искусственных елей</w:t>
            </w:r>
          </w:p>
          <w:p w:rsidR="007E7955" w:rsidRPr="00252A09" w:rsidRDefault="007E7955" w:rsidP="0079192C">
            <w:r w:rsidRPr="00252A09">
              <w:t>Потребление электроэнергии</w:t>
            </w:r>
          </w:p>
          <w:p w:rsidR="007E7955" w:rsidRPr="00252A09" w:rsidRDefault="007E7955" w:rsidP="0079192C">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w:t>
            </w:r>
            <w:proofErr w:type="gramStart"/>
            <w:r w:rsidRPr="00252A09">
              <w:t>.Н</w:t>
            </w:r>
            <w:proofErr w:type="gramEnd"/>
            <w:r w:rsidRPr="00252A09">
              <w:t>ефтеюганске</w:t>
            </w:r>
            <w:proofErr w:type="spellEnd"/>
            <w:r w:rsidRPr="00252A09">
              <w:t xml:space="preserve">   (с учетом затрат на оплату электрической энергии, потребляемой объектами уличного, дворового освещения и иллюминации г.Нефтеюганска)</w:t>
            </w:r>
          </w:p>
          <w:p w:rsidR="007E7955" w:rsidRPr="00252A09" w:rsidRDefault="007E7955" w:rsidP="0079192C">
            <w:r w:rsidRPr="00252A09">
              <w:t>Приобретение новогодней иллюминации</w:t>
            </w:r>
          </w:p>
        </w:tc>
        <w:tc>
          <w:tcPr>
            <w:tcW w:w="3371" w:type="dxa"/>
            <w:shd w:val="clear" w:color="auto" w:fill="auto"/>
          </w:tcPr>
          <w:p w:rsidR="007E7955" w:rsidRPr="00252A09" w:rsidRDefault="007E7955" w:rsidP="0079192C"/>
        </w:tc>
        <w:tc>
          <w:tcPr>
            <w:tcW w:w="4961" w:type="dxa"/>
            <w:shd w:val="clear" w:color="auto" w:fill="auto"/>
          </w:tcPr>
          <w:p w:rsidR="007E7955" w:rsidRPr="00252A09" w:rsidRDefault="007E7955" w:rsidP="0079192C"/>
          <w:p w:rsidR="007E7955" w:rsidRPr="00252A09" w:rsidRDefault="007E7955" w:rsidP="0079192C">
            <w:r w:rsidRPr="00252A09">
              <w:tab/>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 xml:space="preserve">Приобретение новогодней иллюминации, </w:t>
            </w:r>
            <w:proofErr w:type="spellStart"/>
            <w:r w:rsidRPr="00252A09">
              <w:t>шт</w:t>
            </w:r>
            <w:proofErr w:type="spellEnd"/>
          </w:p>
          <w:p w:rsidR="007E7955" w:rsidRPr="00252A09" w:rsidRDefault="007E7955" w:rsidP="0079192C"/>
        </w:tc>
      </w:tr>
      <w:tr w:rsidR="007E7955" w:rsidRPr="00252A09" w:rsidTr="0079192C">
        <w:trPr>
          <w:trHeight w:val="278"/>
        </w:trPr>
        <w:tc>
          <w:tcPr>
            <w:tcW w:w="704" w:type="dxa"/>
            <w:shd w:val="clear" w:color="auto" w:fill="auto"/>
          </w:tcPr>
          <w:p w:rsidR="007E7955" w:rsidRPr="00252A09" w:rsidRDefault="007E7955" w:rsidP="0079192C">
            <w:r w:rsidRPr="00252A09">
              <w:t>4.3.</w:t>
            </w:r>
          </w:p>
        </w:tc>
        <w:tc>
          <w:tcPr>
            <w:tcW w:w="2693" w:type="dxa"/>
            <w:shd w:val="clear" w:color="auto" w:fill="auto"/>
          </w:tcPr>
          <w:p w:rsidR="007E7955" w:rsidRPr="00252A09" w:rsidRDefault="007E7955" w:rsidP="0079192C">
            <w:r w:rsidRPr="00252A09">
              <w:rPr>
                <w:bCs/>
              </w:rPr>
              <w:t xml:space="preserve">«Региональный проект «Формирование комфортной городской среды» </w:t>
            </w:r>
          </w:p>
        </w:tc>
        <w:tc>
          <w:tcPr>
            <w:tcW w:w="3830" w:type="dxa"/>
            <w:shd w:val="clear" w:color="auto" w:fill="auto"/>
          </w:tcPr>
          <w:p w:rsidR="007E7955" w:rsidRPr="00252A09" w:rsidRDefault="007E7955" w:rsidP="0079192C">
            <w:r w:rsidRPr="00252A09">
              <w:t>-Выполнение благоустройства дворовых территорий;</w:t>
            </w:r>
          </w:p>
          <w:p w:rsidR="007E7955" w:rsidRPr="00252A09" w:rsidRDefault="007E7955" w:rsidP="0079192C">
            <w:r w:rsidRPr="00252A09">
              <w:t>-выполнение благоустройства общественных территорий в рамках приоритетного проекта «Формирование комфортной городской среды»</w:t>
            </w:r>
          </w:p>
          <w:p w:rsidR="007E7955" w:rsidRPr="00252A09" w:rsidRDefault="007E7955" w:rsidP="0079192C">
            <w:pPr>
              <w:ind w:right="-77"/>
            </w:pPr>
            <w:r w:rsidRPr="00252A09">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7E7955" w:rsidRPr="00252A09" w:rsidRDefault="007E7955" w:rsidP="0079192C">
            <w:r w:rsidRPr="00252A09">
              <w:t>-Проведение рейтингового голосования, общественных</w:t>
            </w:r>
          </w:p>
          <w:p w:rsidR="007E7955" w:rsidRPr="00252A09" w:rsidRDefault="007E7955" w:rsidP="0079192C">
            <w:r w:rsidRPr="00252A09">
              <w:t xml:space="preserve">обсуждений по выбору общественных территорий подлежащих благоустройству в </w:t>
            </w:r>
          </w:p>
        </w:tc>
        <w:tc>
          <w:tcPr>
            <w:tcW w:w="3371" w:type="dxa"/>
            <w:shd w:val="clear" w:color="auto" w:fill="auto"/>
          </w:tcPr>
          <w:p w:rsidR="007E7955" w:rsidRPr="00252A09" w:rsidRDefault="007E7955" w:rsidP="0079192C">
            <w:r w:rsidRPr="00252A09">
              <w:t>Приложение 1, 2</w:t>
            </w:r>
          </w:p>
          <w:p w:rsidR="007E7955" w:rsidRPr="00252A09" w:rsidRDefault="007E7955" w:rsidP="0079192C">
            <w:pPr>
              <w:jc w:val="both"/>
            </w:pPr>
            <w:r w:rsidRPr="00252A09">
              <w:t>Постановление Правительства Российской Федерации от 10.02.2017 № 169 (ред. от 16.12.2017)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7E7955" w:rsidRPr="00252A09" w:rsidRDefault="007E7955" w:rsidP="0079192C">
            <w:pPr>
              <w:jc w:val="both"/>
            </w:pPr>
            <w:r w:rsidRPr="00252A09">
              <w:t>формирования современной городской среды»</w:t>
            </w:r>
          </w:p>
        </w:tc>
        <w:tc>
          <w:tcPr>
            <w:tcW w:w="4961" w:type="dxa"/>
            <w:shd w:val="clear" w:color="auto" w:fill="auto"/>
          </w:tcPr>
          <w:p w:rsidR="007E7955" w:rsidRPr="00252A09" w:rsidRDefault="007E7955" w:rsidP="0079192C">
            <w:r w:rsidRPr="00252A09">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7E7955" w:rsidRPr="00252A09" w:rsidRDefault="007E7955" w:rsidP="0079192C"/>
          <w:p w:rsidR="007E7955" w:rsidRPr="00252A09" w:rsidRDefault="007E7955" w:rsidP="0079192C">
            <w:r w:rsidRPr="00252A09">
              <w:t>Доля граждан, принявших участие в решении вопросов развития городской среды от общего количества граждан в</w:t>
            </w:r>
          </w:p>
          <w:p w:rsidR="007E7955" w:rsidRPr="00252A09" w:rsidRDefault="007E7955" w:rsidP="0079192C">
            <w:pPr>
              <w:jc w:val="both"/>
            </w:pPr>
            <w:r w:rsidRPr="00252A09">
              <w:t>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r>
      <w:tr w:rsidR="007E7955" w:rsidRPr="00252A09" w:rsidTr="0079192C">
        <w:trPr>
          <w:trHeight w:val="278"/>
        </w:trPr>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283"/>
        </w:trPr>
        <w:tc>
          <w:tcPr>
            <w:tcW w:w="704" w:type="dxa"/>
            <w:shd w:val="clear" w:color="auto" w:fill="auto"/>
          </w:tcPr>
          <w:p w:rsidR="007E7955" w:rsidRPr="00252A09" w:rsidRDefault="007E7955" w:rsidP="0079192C">
            <w:pPr>
              <w:jc w:val="center"/>
            </w:pPr>
          </w:p>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r w:rsidRPr="00252A09">
              <w:t>рамках приоритетного проекта «ФКГС»</w:t>
            </w: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pPr>
              <w:jc w:val="center"/>
            </w:pPr>
          </w:p>
        </w:tc>
      </w:tr>
      <w:tr w:rsidR="007E7955" w:rsidRPr="00252A09" w:rsidTr="0079192C">
        <w:tc>
          <w:tcPr>
            <w:tcW w:w="704" w:type="dxa"/>
            <w:shd w:val="clear" w:color="auto" w:fill="auto"/>
          </w:tcPr>
          <w:p w:rsidR="007E7955" w:rsidRPr="00252A09" w:rsidRDefault="007E7955" w:rsidP="0079192C">
            <w:r w:rsidRPr="00252A09">
              <w:t>4.4.</w:t>
            </w:r>
          </w:p>
        </w:tc>
        <w:tc>
          <w:tcPr>
            <w:tcW w:w="2693" w:type="dxa"/>
            <w:shd w:val="clear" w:color="auto" w:fill="auto"/>
          </w:tcPr>
          <w:p w:rsidR="007E7955" w:rsidRPr="00252A09" w:rsidRDefault="007E7955" w:rsidP="0079192C">
            <w:r w:rsidRPr="00252A09">
              <w:t>Региональный проект «Чистая страна»</w:t>
            </w:r>
          </w:p>
        </w:tc>
        <w:tc>
          <w:tcPr>
            <w:tcW w:w="3830" w:type="dxa"/>
            <w:shd w:val="clear" w:color="auto" w:fill="auto"/>
          </w:tcPr>
          <w:p w:rsidR="007E7955" w:rsidRPr="00252A09" w:rsidRDefault="007E7955" w:rsidP="0079192C">
            <w:r w:rsidRPr="00252A09">
              <w:t>Ликвидация выявленных на 1 января 2018 года санкционированных свалок в границах городов</w:t>
            </w:r>
          </w:p>
        </w:tc>
        <w:tc>
          <w:tcPr>
            <w:tcW w:w="3371" w:type="dxa"/>
            <w:shd w:val="clear" w:color="auto" w:fill="auto"/>
          </w:tcPr>
          <w:p w:rsidR="007E7955" w:rsidRPr="00252A09" w:rsidRDefault="007E7955" w:rsidP="0079192C">
            <w:r w:rsidRPr="00252A09">
              <w:t>Приложение 1,2</w:t>
            </w:r>
          </w:p>
          <w:p w:rsidR="007E7955" w:rsidRPr="00252A09" w:rsidRDefault="007E7955" w:rsidP="0079192C">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rsidR="007E7955" w:rsidRPr="00252A09" w:rsidRDefault="00757927" w:rsidP="0079192C">
            <w:r w:rsidRPr="00757927">
              <w:t>Ликвидация выявленных на 1 января 2018 года санкционированных свалок в границах городов</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Задачи: Обеспечение достижения показателей муниципальной программы.</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Подпрограмма 5 «Обеспечение реализации муниципальной программы»</w:t>
            </w:r>
          </w:p>
        </w:tc>
      </w:tr>
      <w:tr w:rsidR="007E7955" w:rsidRPr="00252A09" w:rsidTr="0079192C">
        <w:tc>
          <w:tcPr>
            <w:tcW w:w="704" w:type="dxa"/>
            <w:shd w:val="clear" w:color="auto" w:fill="auto"/>
          </w:tcPr>
          <w:p w:rsidR="007E7955" w:rsidRPr="00252A09" w:rsidRDefault="007E7955" w:rsidP="0079192C">
            <w:r w:rsidRPr="00252A09">
              <w:t>5.1</w:t>
            </w:r>
          </w:p>
        </w:tc>
        <w:tc>
          <w:tcPr>
            <w:tcW w:w="2693" w:type="dxa"/>
            <w:shd w:val="clear" w:color="auto" w:fill="auto"/>
          </w:tcPr>
          <w:p w:rsidR="007E7955" w:rsidRPr="00252A09" w:rsidRDefault="007E7955" w:rsidP="0079192C">
            <w:r w:rsidRPr="00252A09">
              <w:t>Организационное обеспечение функционирования отрасли</w:t>
            </w:r>
          </w:p>
        </w:tc>
        <w:tc>
          <w:tcPr>
            <w:tcW w:w="3830" w:type="dxa"/>
            <w:shd w:val="clear" w:color="auto" w:fill="auto"/>
          </w:tcPr>
          <w:p w:rsidR="007E7955" w:rsidRPr="00252A09" w:rsidRDefault="007E7955" w:rsidP="0079192C"/>
        </w:tc>
        <w:tc>
          <w:tcPr>
            <w:tcW w:w="3371" w:type="dxa"/>
            <w:shd w:val="clear" w:color="auto" w:fill="auto"/>
          </w:tcPr>
          <w:p w:rsidR="007E7955" w:rsidRPr="00252A09" w:rsidRDefault="007E7955" w:rsidP="0079192C">
            <w:r w:rsidRPr="00252A09">
              <w:t>Положение о Департаменте ЖКХ администрации города Нефтеюганска, утверждённое Решением Думы города Нефтеюганска от 29.05.2013 № 587-V,</w:t>
            </w:r>
          </w:p>
          <w:p w:rsidR="007E7955" w:rsidRPr="00252A09" w:rsidRDefault="007E7955" w:rsidP="0079192C">
            <w:r w:rsidRPr="00252A09">
              <w:t xml:space="preserve">Распоряжение администрации города Нефтеюганска от 20.01.12 № 14-р «Об утверждении Устава НГ МКУ КХ «Служба единого заказчика», Распоряжение администрации г.Нефтеюганска № 56-р </w:t>
            </w:r>
          </w:p>
          <w:p w:rsidR="007E7955" w:rsidRPr="00252A09" w:rsidRDefault="007E7955" w:rsidP="0079192C">
            <w:r w:rsidRPr="00252A09">
              <w:t>от 24.03.2015 «Об утверждении Устава МКУ «Единая дежурно-диспетчерская служба»</w:t>
            </w:r>
          </w:p>
          <w:p w:rsidR="007E7955" w:rsidRPr="00252A09" w:rsidRDefault="007E7955" w:rsidP="0079192C">
            <w:r w:rsidRPr="00252A09">
              <w:t xml:space="preserve">Распоряжение администрации г.Нефтеюганска № 220-р от </w:t>
            </w:r>
          </w:p>
        </w:tc>
        <w:tc>
          <w:tcPr>
            <w:tcW w:w="4961" w:type="dxa"/>
            <w:shd w:val="clear" w:color="auto" w:fill="auto"/>
          </w:tcPr>
          <w:p w:rsidR="007E7955" w:rsidRPr="00252A09" w:rsidRDefault="007E7955" w:rsidP="0079192C">
            <w:r w:rsidRPr="00252A09">
              <w:t>Устройство колумбария, шт.</w:t>
            </w:r>
          </w:p>
        </w:tc>
      </w:tr>
      <w:tr w:rsidR="007E7955" w:rsidRPr="00252A09" w:rsidTr="0079192C">
        <w:trPr>
          <w:trHeight w:val="340"/>
        </w:trPr>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340"/>
        </w:trPr>
        <w:tc>
          <w:tcPr>
            <w:tcW w:w="704" w:type="dxa"/>
            <w:shd w:val="clear" w:color="auto" w:fill="auto"/>
          </w:tcPr>
          <w:p w:rsidR="007E7955" w:rsidRPr="00252A09" w:rsidRDefault="007E7955" w:rsidP="0079192C">
            <w:pPr>
              <w:jc w:val="center"/>
            </w:pPr>
          </w:p>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r w:rsidRPr="00252A09">
              <w:t>05.08.2019 «Об утверждении Устава НГ МКУ «Реквием»</w:t>
            </w:r>
          </w:p>
        </w:tc>
        <w:tc>
          <w:tcPr>
            <w:tcW w:w="4961" w:type="dxa"/>
            <w:shd w:val="clear" w:color="auto" w:fill="auto"/>
          </w:tcPr>
          <w:p w:rsidR="007E7955" w:rsidRPr="00252A09" w:rsidRDefault="007E7955" w:rsidP="0079192C">
            <w:pPr>
              <w:jc w:val="center"/>
            </w:pPr>
          </w:p>
        </w:tc>
      </w:tr>
      <w:tr w:rsidR="007E7955" w:rsidRPr="00252A09" w:rsidTr="0079192C">
        <w:trPr>
          <w:trHeight w:val="278"/>
        </w:trPr>
        <w:tc>
          <w:tcPr>
            <w:tcW w:w="15559" w:type="dxa"/>
            <w:gridSpan w:val="5"/>
            <w:shd w:val="clear" w:color="auto" w:fill="auto"/>
          </w:tcPr>
          <w:p w:rsidR="007E7955" w:rsidRPr="00252A09" w:rsidRDefault="007E7955" w:rsidP="0079192C">
            <w:r w:rsidRPr="00252A09">
              <w:t>Цель:  Обеспечение надежности и качества предоставления жилищно-коммунальных услуг и развития</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-Привлечение долгосрочных частных инвестиций</w:t>
            </w:r>
          </w:p>
          <w:p w:rsidR="007E7955" w:rsidRPr="00252A09" w:rsidRDefault="007E7955" w:rsidP="0079192C">
            <w:r w:rsidRPr="00252A09">
              <w:t>-Увеличение сроков безремонтной эксплуатации инженерных сетей жилищно-коммунального комплекса</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E7955" w:rsidRPr="00252A09" w:rsidTr="0079192C">
        <w:trPr>
          <w:trHeight w:val="278"/>
        </w:trPr>
        <w:tc>
          <w:tcPr>
            <w:tcW w:w="704" w:type="dxa"/>
            <w:shd w:val="clear" w:color="auto" w:fill="auto"/>
          </w:tcPr>
          <w:p w:rsidR="007E7955" w:rsidRPr="00252A09" w:rsidRDefault="007E7955" w:rsidP="0079192C">
            <w:r w:rsidRPr="00252A09">
              <w:t>6.1</w:t>
            </w:r>
          </w:p>
        </w:tc>
        <w:tc>
          <w:tcPr>
            <w:tcW w:w="2693"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830"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371" w:type="dxa"/>
            <w:shd w:val="clear" w:color="auto" w:fill="auto"/>
          </w:tcPr>
          <w:p w:rsidR="007E7955" w:rsidRPr="00252A09" w:rsidRDefault="007E7955" w:rsidP="0079192C">
            <w:r w:rsidRPr="00252A09">
              <w:t>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 347-п</w:t>
            </w:r>
          </w:p>
        </w:tc>
        <w:tc>
          <w:tcPr>
            <w:tcW w:w="4961" w:type="dxa"/>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Pr="00252A09" w:rsidRDefault="007E7955" w:rsidP="0079192C">
            <w:r w:rsidRPr="00252A09">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iCs/>
              </w:rPr>
              <w:t>Цель - Обеспечение гарантированного государством перечня услуг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7: Обеспечение предоставления услуг по погребению</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7.1.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 xml:space="preserve">Возмещение недополученных доходов юридическим лицам в </w:t>
            </w:r>
          </w:p>
          <w:p w:rsidR="007E7955" w:rsidRPr="00252A09" w:rsidRDefault="007E7955" w:rsidP="0079192C">
            <w:pPr>
              <w:rPr>
                <w:color w:val="000000" w:themeColor="text1"/>
              </w:rPr>
            </w:pPr>
            <w:r w:rsidRPr="00252A09">
              <w:rPr>
                <w:color w:val="000000" w:themeColor="text1"/>
              </w:rPr>
              <w:t xml:space="preserve">связи с оказанием услуг по погребению согласно гарантированному перечню услуг по </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rsidR="007E7955" w:rsidRPr="00252A09" w:rsidRDefault="007E7955" w:rsidP="0079192C">
            <w:pPr>
              <w:rPr>
                <w:color w:val="000000" w:themeColor="text1"/>
              </w:rPr>
            </w:pPr>
          </w:p>
        </w:tc>
      </w:tr>
      <w:tr w:rsidR="007E7955" w:rsidRPr="00252A09" w:rsidTr="0079192C">
        <w:tc>
          <w:tcPr>
            <w:tcW w:w="704" w:type="dxa"/>
            <w:shd w:val="clear" w:color="auto" w:fill="auto"/>
          </w:tcPr>
          <w:p w:rsidR="007E7955" w:rsidRPr="00252A09" w:rsidRDefault="007E7955" w:rsidP="0079192C">
            <w:pPr>
              <w:jc w:val="center"/>
            </w:pPr>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c>
          <w:tcPr>
            <w:tcW w:w="704" w:type="dxa"/>
            <w:shd w:val="clear" w:color="auto" w:fill="auto"/>
          </w:tcPr>
          <w:p w:rsidR="007E7955" w:rsidRPr="00252A09" w:rsidRDefault="007E7955" w:rsidP="0079192C">
            <w:pPr>
              <w:jc w:val="center"/>
            </w:pPr>
          </w:p>
        </w:tc>
        <w:tc>
          <w:tcPr>
            <w:tcW w:w="2693" w:type="dxa"/>
            <w:shd w:val="clear" w:color="auto" w:fill="auto"/>
          </w:tcPr>
          <w:p w:rsidR="007E7955" w:rsidRPr="00252A09" w:rsidRDefault="007E7955" w:rsidP="0079192C">
            <w:pPr>
              <w:jc w:val="center"/>
            </w:pPr>
            <w:r w:rsidRPr="00252A09">
              <w:rPr>
                <w:color w:val="000000" w:themeColor="text1"/>
              </w:rPr>
              <w:t>погребению, не возмещаемых за счет</w:t>
            </w:r>
          </w:p>
        </w:tc>
        <w:tc>
          <w:tcPr>
            <w:tcW w:w="3830" w:type="dxa"/>
            <w:shd w:val="clear" w:color="auto" w:fill="auto"/>
          </w:tcPr>
          <w:p w:rsidR="007E7955" w:rsidRPr="00252A09" w:rsidRDefault="007E7955" w:rsidP="0079192C">
            <w:pPr>
              <w:jc w:val="center"/>
            </w:pPr>
            <w:r w:rsidRPr="00252A09">
              <w:rPr>
                <w:color w:val="000000" w:themeColor="text1"/>
              </w:rPr>
              <w:t>обеспечения гарантированного государством перечня услуг по</w:t>
            </w: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pPr>
              <w:jc w:val="center"/>
            </w:pPr>
          </w:p>
        </w:tc>
      </w:tr>
      <w:tr w:rsidR="007E7955" w:rsidRPr="00252A09" w:rsidTr="0079192C">
        <w:tc>
          <w:tcPr>
            <w:tcW w:w="704" w:type="dxa"/>
            <w:shd w:val="clear" w:color="auto" w:fill="auto"/>
          </w:tcPr>
          <w:p w:rsidR="007E7955" w:rsidRPr="00252A09" w:rsidRDefault="007E7955" w:rsidP="0079192C">
            <w:pPr>
              <w:rPr>
                <w:color w:val="000000" w:themeColor="text1"/>
              </w:rPr>
            </w:pPr>
          </w:p>
        </w:tc>
        <w:tc>
          <w:tcPr>
            <w:tcW w:w="2693" w:type="dxa"/>
            <w:shd w:val="clear" w:color="auto" w:fill="auto"/>
          </w:tcPr>
          <w:p w:rsidR="007E7955" w:rsidRPr="00252A09" w:rsidRDefault="007E7955" w:rsidP="0079192C">
            <w:pPr>
              <w:rPr>
                <w:color w:val="000000" w:themeColor="text1"/>
              </w:rPr>
            </w:pPr>
            <w:r w:rsidRPr="00252A09">
              <w:rPr>
                <w:color w:val="000000" w:themeColor="text1"/>
              </w:rPr>
              <w:t>государственных внебюджетных фондов и бюджетов иных уровней</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погребению на безвозмездной основе.</w:t>
            </w:r>
          </w:p>
        </w:tc>
        <w:tc>
          <w:tcPr>
            <w:tcW w:w="3371" w:type="dxa"/>
            <w:shd w:val="clear" w:color="auto" w:fill="auto"/>
          </w:tcPr>
          <w:p w:rsidR="007E7955" w:rsidRPr="00252A09" w:rsidRDefault="007E7955" w:rsidP="0079192C">
            <w:pPr>
              <w:rPr>
                <w:color w:val="000000" w:themeColor="text1"/>
              </w:rPr>
            </w:pPr>
          </w:p>
        </w:tc>
        <w:tc>
          <w:tcPr>
            <w:tcW w:w="4961" w:type="dxa"/>
            <w:shd w:val="clear" w:color="auto" w:fill="auto"/>
          </w:tcPr>
          <w:p w:rsidR="007E7955" w:rsidRPr="00252A09" w:rsidRDefault="007E7955" w:rsidP="0079192C">
            <w:pPr>
              <w:rPr>
                <w:color w:val="000000" w:themeColor="text1"/>
              </w:rPr>
            </w:pPr>
          </w:p>
        </w:tc>
      </w:tr>
      <w:tr w:rsidR="007E7955" w:rsidRPr="00252A09" w:rsidTr="0079192C">
        <w:trPr>
          <w:trHeight w:val="417"/>
        </w:trPr>
        <w:tc>
          <w:tcPr>
            <w:tcW w:w="15559" w:type="dxa"/>
            <w:gridSpan w:val="5"/>
            <w:shd w:val="clear" w:color="auto" w:fill="auto"/>
          </w:tcPr>
          <w:p w:rsidR="007E7955" w:rsidRPr="00252A09" w:rsidRDefault="007E7955" w:rsidP="0079192C">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7E7955" w:rsidRPr="00252A09" w:rsidTr="0079192C">
        <w:trPr>
          <w:trHeight w:val="409"/>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7E7955" w:rsidRPr="00252A09" w:rsidTr="0079192C">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7E7955" w:rsidRPr="00252A09" w:rsidTr="0079192C">
        <w:tc>
          <w:tcPr>
            <w:tcW w:w="704" w:type="dxa"/>
            <w:shd w:val="clear" w:color="auto" w:fill="auto"/>
          </w:tcPr>
          <w:p w:rsidR="007E7955" w:rsidRPr="00252A09" w:rsidRDefault="007E7955" w:rsidP="0079192C">
            <w:pPr>
              <w:jc w:val="center"/>
            </w:pPr>
            <w:r w:rsidRPr="00252A09">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Лесопатологический мониторинг, га.</w:t>
            </w:r>
          </w:p>
          <w:p w:rsidR="007E7955" w:rsidRPr="00252A09" w:rsidRDefault="007E7955" w:rsidP="0079192C">
            <w:pPr>
              <w:rPr>
                <w:color w:val="000000" w:themeColor="text1"/>
              </w:rPr>
            </w:pPr>
            <w:r w:rsidRPr="00252A09">
              <w:rPr>
                <w:color w:val="000000" w:themeColor="text1"/>
              </w:rPr>
              <w:t>Лесопатологическое обследование, га.</w:t>
            </w:r>
          </w:p>
          <w:p w:rsidR="007E7955" w:rsidRPr="00252A09" w:rsidRDefault="007E7955" w:rsidP="0079192C">
            <w:pPr>
              <w:rPr>
                <w:color w:val="000000" w:themeColor="text1"/>
              </w:rPr>
            </w:pPr>
            <w:r w:rsidRPr="00252A09">
              <w:rPr>
                <w:color w:val="000000" w:themeColor="text1"/>
              </w:rPr>
              <w:t>Изготовление гнездовья, шт.</w:t>
            </w:r>
          </w:p>
          <w:p w:rsidR="007E7955" w:rsidRPr="00252A09" w:rsidRDefault="007E7955" w:rsidP="0079192C">
            <w:pPr>
              <w:rPr>
                <w:color w:val="000000" w:themeColor="text1"/>
              </w:rPr>
            </w:pPr>
            <w:r w:rsidRPr="00252A09">
              <w:rPr>
                <w:color w:val="000000" w:themeColor="text1"/>
              </w:rPr>
              <w:t>Изготовление кормушки для птиц, шт.</w:t>
            </w:r>
          </w:p>
          <w:p w:rsidR="007E7955" w:rsidRPr="00252A09" w:rsidRDefault="007E7955" w:rsidP="0079192C">
            <w:pPr>
              <w:rPr>
                <w:color w:val="000000" w:themeColor="text1"/>
              </w:rPr>
            </w:pPr>
            <w:r w:rsidRPr="00252A09">
              <w:rPr>
                <w:color w:val="000000" w:themeColor="text1"/>
              </w:rPr>
              <w:t>Осветление лесов, га.</w:t>
            </w:r>
          </w:p>
          <w:p w:rsidR="007E7955" w:rsidRPr="00252A09" w:rsidRDefault="007E7955" w:rsidP="0079192C">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8.2.</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Предупреждение возникновения и распространения лесных пожаров</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Изготовление и монтаж информационных стендов, шт.</w:t>
            </w:r>
          </w:p>
        </w:tc>
      </w:tr>
    </w:tbl>
    <w:p w:rsidR="00796C10" w:rsidRPr="008C2564" w:rsidRDefault="007E7955" w:rsidP="002A074F">
      <w:pPr>
        <w:ind w:left="10635" w:firstLine="709"/>
        <w:rPr>
          <w:sz w:val="28"/>
          <w:szCs w:val="28"/>
        </w:rPr>
      </w:pPr>
      <w:r>
        <w:rPr>
          <w:sz w:val="28"/>
          <w:szCs w:val="28"/>
        </w:rPr>
        <w:lastRenderedPageBreak/>
        <w:t xml:space="preserve"> </w:t>
      </w:r>
      <w:r w:rsidR="002A074F">
        <w:rPr>
          <w:sz w:val="28"/>
          <w:szCs w:val="28"/>
        </w:rPr>
        <w:t xml:space="preserve">   </w:t>
      </w:r>
      <w:r w:rsidR="00796C10" w:rsidRPr="008C2564">
        <w:rPr>
          <w:sz w:val="28"/>
          <w:szCs w:val="28"/>
        </w:rPr>
        <w:t xml:space="preserve">Приложение </w:t>
      </w:r>
      <w:r w:rsidR="00CE26FB">
        <w:rPr>
          <w:sz w:val="28"/>
          <w:szCs w:val="28"/>
        </w:rPr>
        <w:t>5</w:t>
      </w:r>
    </w:p>
    <w:p w:rsidR="00796C10" w:rsidRPr="008C2564" w:rsidRDefault="00796C10" w:rsidP="00796C10">
      <w:pPr>
        <w:ind w:left="9926"/>
        <w:jc w:val="center"/>
        <w:rPr>
          <w:sz w:val="28"/>
          <w:szCs w:val="28"/>
        </w:rPr>
      </w:pPr>
      <w:r>
        <w:rPr>
          <w:sz w:val="28"/>
          <w:szCs w:val="28"/>
        </w:rPr>
        <w:t xml:space="preserve">      </w:t>
      </w:r>
      <w:r w:rsidRPr="008C2564">
        <w:rPr>
          <w:sz w:val="28"/>
          <w:szCs w:val="28"/>
        </w:rPr>
        <w:t>к постановлению</w:t>
      </w:r>
    </w:p>
    <w:p w:rsidR="00796C10" w:rsidRPr="008C2564" w:rsidRDefault="00796C10" w:rsidP="00796C10">
      <w:pPr>
        <w:ind w:left="9926" w:firstLine="709"/>
        <w:jc w:val="center"/>
        <w:rPr>
          <w:sz w:val="28"/>
          <w:szCs w:val="28"/>
        </w:rPr>
      </w:pPr>
      <w:r>
        <w:rPr>
          <w:sz w:val="28"/>
          <w:szCs w:val="28"/>
        </w:rPr>
        <w:t xml:space="preserve">     </w:t>
      </w:r>
      <w:r w:rsidRPr="008C2564">
        <w:rPr>
          <w:sz w:val="28"/>
          <w:szCs w:val="28"/>
        </w:rPr>
        <w:t>администрации города</w:t>
      </w:r>
    </w:p>
    <w:p w:rsidR="00796C10" w:rsidRDefault="00796C10" w:rsidP="00796C10">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E78DF" w:rsidRPr="00252A09">
        <w:rPr>
          <w:rFonts w:eastAsia="Times New Roman"/>
          <w:sz w:val="28"/>
          <w:szCs w:val="28"/>
          <w:lang w:eastAsia="ru-RU"/>
        </w:rPr>
        <w:t xml:space="preserve">от </w:t>
      </w:r>
      <w:r w:rsidR="004E78DF" w:rsidRPr="004E78DF">
        <w:rPr>
          <w:sz w:val="28"/>
          <w:szCs w:val="28"/>
        </w:rPr>
        <w:t>21.12.2020</w:t>
      </w:r>
      <w:r w:rsidR="004E78DF">
        <w:rPr>
          <w:sz w:val="28"/>
          <w:szCs w:val="28"/>
          <w:lang w:eastAsia="en-US"/>
        </w:rPr>
        <w:t xml:space="preserve"> </w:t>
      </w:r>
      <w:r w:rsidR="004E78DF" w:rsidRPr="00252A09">
        <w:rPr>
          <w:rFonts w:eastAsia="Times New Roman"/>
          <w:sz w:val="28"/>
          <w:szCs w:val="28"/>
          <w:lang w:eastAsia="ru-RU"/>
        </w:rPr>
        <w:t>№</w:t>
      </w:r>
      <w:r w:rsidR="004E78DF">
        <w:rPr>
          <w:rFonts w:eastAsia="Times New Roman"/>
          <w:sz w:val="28"/>
          <w:szCs w:val="28"/>
          <w:lang w:eastAsia="ru-RU"/>
        </w:rPr>
        <w:t xml:space="preserve"> 2232-п</w:t>
      </w:r>
    </w:p>
    <w:p w:rsidR="00796C10" w:rsidRDefault="00796C10" w:rsidP="00796C10">
      <w:pPr>
        <w:rPr>
          <w:sz w:val="28"/>
          <w:szCs w:val="28"/>
        </w:rPr>
      </w:pPr>
    </w:p>
    <w:p w:rsidR="00796C10" w:rsidRDefault="00796C10" w:rsidP="00796C10">
      <w:pPr>
        <w:jc w:val="center"/>
        <w:rPr>
          <w:sz w:val="28"/>
          <w:szCs w:val="28"/>
        </w:rPr>
      </w:pPr>
      <w:r w:rsidRPr="00796C10">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796C10" w:rsidRDefault="00796C10" w:rsidP="00796C10">
      <w:pPr>
        <w:tabs>
          <w:tab w:val="left" w:pos="11310"/>
        </w:tabs>
        <w:rPr>
          <w:sz w:val="2"/>
          <w:szCs w:val="2"/>
        </w:rPr>
      </w:pPr>
    </w:p>
    <w:p w:rsidR="00796C10" w:rsidRDefault="00796C10" w:rsidP="00796C10">
      <w:pPr>
        <w:tabs>
          <w:tab w:val="left" w:pos="11310"/>
        </w:tabs>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709"/>
        <w:gridCol w:w="992"/>
        <w:gridCol w:w="1134"/>
        <w:gridCol w:w="1164"/>
        <w:gridCol w:w="709"/>
        <w:gridCol w:w="650"/>
        <w:gridCol w:w="1134"/>
      </w:tblGrid>
      <w:tr w:rsidR="00796C10" w:rsidTr="00796C10">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r>
              <w:rPr>
                <w:sz w:val="22"/>
                <w:szCs w:val="22"/>
              </w:rPr>
              <w:t xml:space="preserve"> 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proofErr w:type="spellStart"/>
            <w:r>
              <w:rPr>
                <w:sz w:val="22"/>
                <w:szCs w:val="22"/>
              </w:rPr>
              <w:t>Наименова</w:t>
            </w:r>
            <w:proofErr w:type="spellEnd"/>
            <w:r>
              <w:rPr>
                <w:sz w:val="22"/>
                <w:szCs w:val="22"/>
              </w:rPr>
              <w:t xml:space="preserve"> </w:t>
            </w:r>
            <w:proofErr w:type="spellStart"/>
            <w:r>
              <w:rPr>
                <w:sz w:val="22"/>
                <w:szCs w:val="22"/>
              </w:rPr>
              <w:t>ние</w:t>
            </w:r>
            <w:proofErr w:type="spellEnd"/>
            <w:r>
              <w:rPr>
                <w:sz w:val="22"/>
                <w:szCs w:val="22"/>
              </w:rPr>
              <w:t xml:space="preserve"> проекта 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 xml:space="preserve">Ответствен </w:t>
            </w:r>
            <w:proofErr w:type="spellStart"/>
            <w:r>
              <w:rPr>
                <w:sz w:val="22"/>
                <w:szCs w:val="22"/>
              </w:rPr>
              <w:t>ный</w:t>
            </w:r>
            <w:proofErr w:type="spellEnd"/>
            <w:r>
              <w:rPr>
                <w:sz w:val="22"/>
                <w:szCs w:val="22"/>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 xml:space="preserve">Номер </w:t>
            </w:r>
            <w:proofErr w:type="spellStart"/>
            <w:r>
              <w:rPr>
                <w:sz w:val="22"/>
                <w:szCs w:val="22"/>
              </w:rPr>
              <w:t>основно</w:t>
            </w:r>
            <w:proofErr w:type="spellEnd"/>
            <w:r>
              <w:rPr>
                <w:sz w:val="22"/>
                <w:szCs w:val="22"/>
              </w:rPr>
              <w:t xml:space="preserve"> </w:t>
            </w:r>
            <w:proofErr w:type="spellStart"/>
            <w:r>
              <w:rPr>
                <w:sz w:val="22"/>
                <w:szCs w:val="22"/>
              </w:rPr>
              <w:t>го</w:t>
            </w:r>
            <w:proofErr w:type="spellEnd"/>
            <w:r>
              <w:rPr>
                <w:sz w:val="22"/>
                <w:szCs w:val="22"/>
              </w:rPr>
              <w:t xml:space="preserve">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 xml:space="preserve">Источники </w:t>
            </w:r>
            <w:proofErr w:type="spellStart"/>
            <w:r>
              <w:rPr>
                <w:sz w:val="22"/>
                <w:szCs w:val="22"/>
              </w:rPr>
              <w:t>финансиро</w:t>
            </w:r>
            <w:proofErr w:type="spellEnd"/>
            <w:r>
              <w:rPr>
                <w:sz w:val="22"/>
                <w:szCs w:val="22"/>
              </w:rPr>
              <w:t xml:space="preserve"> </w:t>
            </w:r>
            <w:proofErr w:type="spellStart"/>
            <w:r>
              <w:rPr>
                <w:sz w:val="22"/>
                <w:szCs w:val="22"/>
              </w:rPr>
              <w:t>вания</w:t>
            </w:r>
            <w:proofErr w:type="spellEnd"/>
          </w:p>
        </w:tc>
        <w:tc>
          <w:tcPr>
            <w:tcW w:w="6492" w:type="dxa"/>
            <w:gridSpan w:val="7"/>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Значения показателя по годам</w:t>
            </w:r>
          </w:p>
        </w:tc>
      </w:tr>
      <w:tr w:rsidR="00796C10" w:rsidTr="00796C10">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2021</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ind w:left="-113" w:right="-137"/>
              <w:jc w:val="center"/>
              <w:rPr>
                <w:sz w:val="22"/>
                <w:szCs w:val="22"/>
              </w:rPr>
            </w:pPr>
            <w:r>
              <w:rPr>
                <w:sz w:val="22"/>
                <w:szCs w:val="22"/>
              </w:rPr>
              <w:t>за период с 2019 г. по 2024 г.</w:t>
            </w:r>
          </w:p>
        </w:tc>
      </w:tr>
      <w:tr w:rsidR="00796C10" w:rsidTr="00796C10">
        <w:trPr>
          <w:trHeight w:val="212"/>
        </w:trPr>
        <w:tc>
          <w:tcPr>
            <w:tcW w:w="392"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15</w:t>
            </w:r>
          </w:p>
        </w:tc>
      </w:tr>
      <w:tr w:rsidR="00796C10" w:rsidTr="00796C10">
        <w:trPr>
          <w:trHeight w:val="340"/>
        </w:trPr>
        <w:tc>
          <w:tcPr>
            <w:tcW w:w="392" w:type="dxa"/>
            <w:tcBorders>
              <w:top w:val="single" w:sz="4" w:space="0" w:color="auto"/>
              <w:left w:val="single" w:sz="4" w:space="0" w:color="auto"/>
              <w:bottom w:val="single" w:sz="4" w:space="0" w:color="auto"/>
              <w:right w:val="single" w:sz="4" w:space="0" w:color="auto"/>
            </w:tcBorders>
          </w:tcPr>
          <w:p w:rsidR="00796C10" w:rsidRDefault="00796C10" w:rsidP="00CE6B18">
            <w:pPr>
              <w:rPr>
                <w:sz w:val="22"/>
                <w:szCs w:val="22"/>
              </w:rPr>
            </w:pPr>
          </w:p>
        </w:tc>
        <w:tc>
          <w:tcPr>
            <w:tcW w:w="1019" w:type="dxa"/>
            <w:tcBorders>
              <w:top w:val="single" w:sz="4" w:space="0" w:color="auto"/>
              <w:left w:val="single" w:sz="4" w:space="0" w:color="auto"/>
              <w:bottom w:val="single" w:sz="4" w:space="0" w:color="auto"/>
              <w:right w:val="single" w:sz="4" w:space="0" w:color="auto"/>
            </w:tcBorders>
          </w:tcPr>
          <w:p w:rsidR="00796C10" w:rsidRDefault="00796C10" w:rsidP="00CE6B18">
            <w:pPr>
              <w:rPr>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796C10" w:rsidRDefault="00796C10" w:rsidP="00CE6B18">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796C10" w:rsidRDefault="00796C10" w:rsidP="00CE6B18">
            <w:pPr>
              <w:rPr>
                <w:sz w:val="22"/>
                <w:szCs w:val="22"/>
              </w:rPr>
            </w:pPr>
          </w:p>
        </w:tc>
        <w:tc>
          <w:tcPr>
            <w:tcW w:w="11170" w:type="dxa"/>
            <w:gridSpan w:val="11"/>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Портфели проектов, основанные на национальных и федеральных проектах Российской Федерации</w:t>
            </w:r>
          </w:p>
        </w:tc>
      </w:tr>
      <w:tr w:rsidR="00796C10" w:rsidTr="00796C10">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796C10" w:rsidRDefault="00796C10" w:rsidP="00CE6B18">
            <w:pPr>
              <w:rPr>
                <w:sz w:val="22"/>
                <w:szCs w:val="22"/>
              </w:rPr>
            </w:pPr>
            <w:r>
              <w:rPr>
                <w:sz w:val="22"/>
                <w:szCs w:val="22"/>
              </w:rPr>
              <w:t>Портфель проектов «ЭКОЛОГИЯ»</w:t>
            </w:r>
          </w:p>
          <w:p w:rsidR="00796C10" w:rsidRDefault="00796C10" w:rsidP="00CE6B18">
            <w:pPr>
              <w:rPr>
                <w:sz w:val="22"/>
                <w:szCs w:val="22"/>
              </w:rPr>
            </w:pPr>
            <w:r>
              <w:rPr>
                <w:sz w:val="22"/>
                <w:szCs w:val="22"/>
              </w:rPr>
              <w:t xml:space="preserve"> (номер показателя 19 таблицы 1.1)</w:t>
            </w:r>
          </w:p>
          <w:p w:rsidR="00796C10" w:rsidRDefault="00796C10" w:rsidP="00CE6B18">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ind w:left="-70"/>
              <w:rPr>
                <w:sz w:val="22"/>
                <w:szCs w:val="22"/>
              </w:rPr>
            </w:pPr>
            <w:r>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146,360</w:t>
            </w:r>
          </w:p>
        </w:tc>
      </w:tr>
      <w:tr w:rsidR="00796C10" w:rsidTr="002A074F">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796C10" w:rsidTr="00796C10">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796C10" w:rsidTr="00796C10">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146,360</w:t>
            </w:r>
          </w:p>
        </w:tc>
      </w:tr>
      <w:tr w:rsidR="00796C10" w:rsidTr="00796C10">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ind w:right="-108"/>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796C10" w:rsidTr="00796C10">
        <w:trPr>
          <w:trHeight w:val="21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Региональный проект «Чистая вода» (номер показателя 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22"/>
              </w:rPr>
            </w:pPr>
            <w:r>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ind w:left="-108" w:right="-108"/>
              <w:rPr>
                <w:sz w:val="22"/>
                <w:szCs w:val="22"/>
              </w:rPr>
            </w:pPr>
            <w:r>
              <w:rPr>
                <w:rFonts w:eastAsia="Times New Roman"/>
                <w:sz w:val="22"/>
                <w:szCs w:val="22"/>
                <w:lang w:eastAsia="ru-RU"/>
              </w:rPr>
              <w:t xml:space="preserve">Увеличение доли населения, обеспеченного качествен ной питьевой водой из </w:t>
            </w:r>
            <w:proofErr w:type="spellStart"/>
            <w:r>
              <w:rPr>
                <w:rFonts w:eastAsia="Times New Roman"/>
                <w:sz w:val="22"/>
                <w:szCs w:val="22"/>
                <w:lang w:eastAsia="ru-RU"/>
              </w:rPr>
              <w:t>сис</w:t>
            </w:r>
            <w:proofErr w:type="spellEnd"/>
            <w:r>
              <w:rPr>
                <w:rFonts w:eastAsia="Times New Roman"/>
                <w:sz w:val="22"/>
                <w:szCs w:val="22"/>
                <w:lang w:eastAsia="ru-RU"/>
              </w:rPr>
              <w:t xml:space="preserve"> тем центра </w:t>
            </w:r>
            <w:proofErr w:type="spellStart"/>
            <w:r>
              <w:rPr>
                <w:rFonts w:eastAsia="Times New Roman"/>
                <w:sz w:val="22"/>
                <w:szCs w:val="22"/>
                <w:lang w:eastAsia="ru-RU"/>
              </w:rPr>
              <w:t>лизованного</w:t>
            </w:r>
            <w:proofErr w:type="spellEnd"/>
            <w:r>
              <w:rPr>
                <w:rFonts w:eastAsia="Times New Roman"/>
                <w:sz w:val="22"/>
                <w:szCs w:val="22"/>
                <w:lang w:eastAsia="ru-RU"/>
              </w:rPr>
              <w:t xml:space="preserve">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22"/>
              </w:rPr>
            </w:pPr>
            <w:r>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277 487,100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222 513,000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500 000,100</w:t>
            </w:r>
          </w:p>
        </w:tc>
      </w:tr>
      <w:tr w:rsidR="00796C10" w:rsidTr="00796C10">
        <w:trPr>
          <w:trHeight w:val="41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84 080,600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84 080,600</w:t>
            </w:r>
          </w:p>
        </w:tc>
      </w:tr>
      <w:tr w:rsidR="00796C10" w:rsidTr="00796C10">
        <w:trPr>
          <w:trHeight w:val="56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263 612,700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131 510,700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395 123,400</w:t>
            </w:r>
          </w:p>
        </w:tc>
      </w:tr>
      <w:tr w:rsidR="00796C10" w:rsidTr="00796C10">
        <w:trPr>
          <w:trHeight w:val="56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22"/>
                <w:szCs w:val="16"/>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13 874,400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6 921,700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22"/>
                <w:szCs w:val="16"/>
              </w:rPr>
            </w:pPr>
            <w:r>
              <w:rPr>
                <w:sz w:val="18"/>
                <w:szCs w:val="18"/>
              </w:rPr>
              <w:t>20 796,100</w:t>
            </w:r>
          </w:p>
        </w:tc>
      </w:tr>
      <w:tr w:rsidR="00796C10" w:rsidTr="00796C10">
        <w:trPr>
          <w:trHeight w:val="565"/>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796C10" w:rsidTr="00796C10">
        <w:trPr>
          <w:trHeight w:val="227"/>
        </w:trPr>
        <w:tc>
          <w:tcPr>
            <w:tcW w:w="392"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796C10" w:rsidRDefault="00796C10" w:rsidP="00CE6B18">
            <w:pPr>
              <w:jc w:val="center"/>
              <w:rPr>
                <w:sz w:val="22"/>
                <w:szCs w:val="16"/>
              </w:rPr>
            </w:pPr>
            <w:r>
              <w:rPr>
                <w:sz w:val="22"/>
                <w:szCs w:val="16"/>
              </w:rPr>
              <w:t>15</w:t>
            </w:r>
          </w:p>
        </w:tc>
      </w:tr>
      <w:tr w:rsidR="00796C10" w:rsidTr="00796C10">
        <w:trPr>
          <w:trHeight w:val="176"/>
        </w:trPr>
        <w:tc>
          <w:tcPr>
            <w:tcW w:w="392" w:type="dxa"/>
            <w:vMerge w:val="restart"/>
            <w:tcBorders>
              <w:top w:val="single" w:sz="4" w:space="0" w:color="auto"/>
              <w:left w:val="single" w:sz="4" w:space="0" w:color="auto"/>
              <w:bottom w:val="single" w:sz="4" w:space="0" w:color="auto"/>
              <w:right w:val="single" w:sz="4" w:space="0" w:color="auto"/>
            </w:tcBorders>
          </w:tcPr>
          <w:p w:rsidR="00796C10" w:rsidRDefault="00796C10" w:rsidP="00796C10">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796C10" w:rsidRDefault="00796C10" w:rsidP="00796C10">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796C10" w:rsidRDefault="00796C10" w:rsidP="00796C10">
            <w:pPr>
              <w:rPr>
                <w:sz w:val="22"/>
                <w:szCs w:val="22"/>
              </w:rPr>
            </w:pPr>
            <w:r>
              <w:rPr>
                <w:sz w:val="22"/>
                <w:szCs w:val="22"/>
              </w:rPr>
              <w:t>Региональный проект «Чистая страна» (номер показателя 1.1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796C10">
            <w:pPr>
              <w:jc w:val="center"/>
              <w:rPr>
                <w:sz w:val="22"/>
                <w:szCs w:val="22"/>
              </w:rPr>
            </w:pPr>
            <w:r>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tcBorders>
              <w:top w:val="single" w:sz="4" w:space="0" w:color="auto"/>
              <w:left w:val="single" w:sz="4" w:space="0" w:color="auto"/>
              <w:bottom w:val="single" w:sz="4" w:space="0" w:color="auto"/>
              <w:right w:val="single" w:sz="4" w:space="0" w:color="auto"/>
            </w:tcBorders>
            <w:hideMark/>
          </w:tcPr>
          <w:p w:rsidR="00796C10" w:rsidRDefault="00796C10" w:rsidP="00796C10">
            <w:pPr>
              <w:rPr>
                <w:sz w:val="22"/>
                <w:szCs w:val="22"/>
              </w:rPr>
            </w:pPr>
            <w:r>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796C10">
            <w:pPr>
              <w:jc w:val="center"/>
              <w:rPr>
                <w:sz w:val="18"/>
                <w:szCs w:val="18"/>
              </w:rPr>
            </w:pPr>
            <w:r>
              <w:rPr>
                <w:sz w:val="18"/>
                <w:szCs w:val="18"/>
              </w:rPr>
              <w:t>530 000,000</w:t>
            </w:r>
          </w:p>
        </w:tc>
      </w:tr>
      <w:tr w:rsidR="00796C10" w:rsidTr="00796C10">
        <w:trPr>
          <w:trHeight w:val="37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r>
      <w:tr w:rsidR="00796C10" w:rsidTr="00796C10">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796C10">
            <w:pPr>
              <w:jc w:val="center"/>
              <w:rPr>
                <w:sz w:val="18"/>
                <w:szCs w:val="18"/>
              </w:rPr>
            </w:pPr>
            <w:r>
              <w:rPr>
                <w:sz w:val="18"/>
                <w:szCs w:val="18"/>
              </w:rPr>
              <w:t>265 000,000</w:t>
            </w:r>
          </w:p>
        </w:tc>
      </w:tr>
      <w:tr w:rsidR="00796C10" w:rsidTr="00796C10">
        <w:trPr>
          <w:trHeight w:val="39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796C10">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sidRPr="00796C10">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sidRPr="00796C10">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796C10">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796C10">
            <w:pPr>
              <w:jc w:val="center"/>
              <w:rPr>
                <w:sz w:val="18"/>
                <w:szCs w:val="18"/>
              </w:rPr>
            </w:pPr>
            <w:r>
              <w:rPr>
                <w:sz w:val="18"/>
                <w:szCs w:val="18"/>
              </w:rPr>
              <w:t>265 000,000</w:t>
            </w:r>
          </w:p>
        </w:tc>
      </w:tr>
      <w:tr w:rsidR="00796C10" w:rsidTr="00796C10">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796C10" w:rsidTr="00796C10">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22"/>
                <w:szCs w:val="18"/>
              </w:rPr>
              <w:t>Итого по портфел</w:t>
            </w:r>
            <w:r w:rsidR="00CE6B18">
              <w:rPr>
                <w:sz w:val="22"/>
                <w:szCs w:val="18"/>
              </w:rPr>
              <w:t>ю</w:t>
            </w:r>
            <w:r>
              <w:rPr>
                <w:sz w:val="22"/>
                <w:szCs w:val="18"/>
              </w:rPr>
              <w:t xml:space="preserve">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542 487,100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487 513,000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AC248B">
            <w:pPr>
              <w:jc w:val="center"/>
              <w:rPr>
                <w:sz w:val="18"/>
                <w:szCs w:val="18"/>
              </w:rPr>
            </w:pPr>
            <w:r>
              <w:rPr>
                <w:sz w:val="18"/>
                <w:szCs w:val="18"/>
              </w:rPr>
              <w:t>1 030 146,4</w:t>
            </w:r>
            <w:r w:rsidR="00AC248B">
              <w:rPr>
                <w:sz w:val="18"/>
                <w:szCs w:val="18"/>
              </w:rPr>
              <w:t>60</w:t>
            </w:r>
          </w:p>
        </w:tc>
      </w:tr>
      <w:tr w:rsidR="00796C10" w:rsidTr="00796C10">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84 080,600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84 080,600</w:t>
            </w:r>
          </w:p>
        </w:tc>
      </w:tr>
      <w:tr w:rsidR="00796C10" w:rsidTr="00796C10">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396 112,700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264 010,700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660 123,400</w:t>
            </w:r>
          </w:p>
        </w:tc>
      </w:tr>
      <w:tr w:rsidR="00796C10" w:rsidTr="00796C10">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146 374,400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CE6B18">
            <w:pPr>
              <w:jc w:val="center"/>
              <w:rPr>
                <w:sz w:val="18"/>
                <w:szCs w:val="18"/>
              </w:rPr>
            </w:pPr>
            <w:r>
              <w:rPr>
                <w:sz w:val="18"/>
                <w:szCs w:val="18"/>
              </w:rPr>
              <w:t>139 421,700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4218CA" w:rsidP="00AC248B">
            <w:pPr>
              <w:jc w:val="center"/>
              <w:rPr>
                <w:sz w:val="18"/>
                <w:szCs w:val="18"/>
              </w:rPr>
            </w:pPr>
            <w:r>
              <w:rPr>
                <w:sz w:val="18"/>
                <w:szCs w:val="18"/>
              </w:rPr>
              <w:t>285 942,4</w:t>
            </w:r>
            <w:r w:rsidR="00AC248B">
              <w:rPr>
                <w:sz w:val="18"/>
                <w:szCs w:val="18"/>
              </w:rPr>
              <w:t>60</w:t>
            </w:r>
          </w:p>
        </w:tc>
      </w:tr>
      <w:tr w:rsidR="00796C10" w:rsidTr="00796C10">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r>
      <w:tr w:rsidR="00AC248B" w:rsidTr="00AC248B">
        <w:trPr>
          <w:trHeight w:val="510"/>
        </w:trPr>
        <w:tc>
          <w:tcPr>
            <w:tcW w:w="392"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rPr>
                <w:sz w:val="22"/>
                <w:szCs w:val="22"/>
              </w:rPr>
            </w:pPr>
            <w:r>
              <w:rPr>
                <w:sz w:val="22"/>
                <w:szCs w:val="22"/>
              </w:rPr>
              <w:t>2</w:t>
            </w:r>
          </w:p>
        </w:tc>
        <w:tc>
          <w:tcPr>
            <w:tcW w:w="1019"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rPr>
                <w:sz w:val="21"/>
                <w:szCs w:val="21"/>
              </w:rPr>
            </w:pPr>
            <w:r>
              <w:rPr>
                <w:sz w:val="21"/>
                <w:szCs w:val="21"/>
              </w:rPr>
              <w:t>Портфель проектов «Жилье и городская среда»</w:t>
            </w:r>
          </w:p>
          <w:p w:rsidR="00AC248B" w:rsidRDefault="00AC248B" w:rsidP="00AC248B">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rPr>
                <w:sz w:val="22"/>
                <w:szCs w:val="22"/>
              </w:rPr>
            </w:pPr>
            <w:r>
              <w:rPr>
                <w:sz w:val="22"/>
                <w:szCs w:val="22"/>
              </w:rPr>
              <w:t xml:space="preserve"> 4.3.</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ind w:right="-108"/>
              <w:rPr>
                <w:sz w:val="22"/>
                <w:szCs w:val="22"/>
              </w:rPr>
            </w:pPr>
            <w:r>
              <w:rPr>
                <w:sz w:val="22"/>
                <w:szCs w:val="22"/>
              </w:rPr>
              <w:t xml:space="preserve">Повышение качества условий проживания населения за счет </w:t>
            </w:r>
            <w:proofErr w:type="spellStart"/>
            <w:r>
              <w:rPr>
                <w:sz w:val="22"/>
                <w:szCs w:val="22"/>
              </w:rPr>
              <w:t>формирова</w:t>
            </w:r>
            <w:proofErr w:type="spellEnd"/>
            <w:r>
              <w:rPr>
                <w:sz w:val="22"/>
                <w:szCs w:val="22"/>
              </w:rPr>
              <w:t xml:space="preserve"> ния благо приятной среды проживания граждан.</w:t>
            </w:r>
          </w:p>
        </w:tc>
        <w:tc>
          <w:tcPr>
            <w:tcW w:w="1245" w:type="dxa"/>
            <w:vMerge w:val="restart"/>
            <w:tcBorders>
              <w:top w:val="single" w:sz="4" w:space="0" w:color="auto"/>
              <w:left w:val="single" w:sz="4" w:space="0" w:color="auto"/>
              <w:bottom w:val="single" w:sz="4" w:space="0" w:color="auto"/>
              <w:right w:val="single" w:sz="4" w:space="0" w:color="auto"/>
            </w:tcBorders>
            <w:hideMark/>
          </w:tcPr>
          <w:p w:rsidR="00AC248B" w:rsidRDefault="00AC248B" w:rsidP="00AC248B">
            <w:pPr>
              <w:rPr>
                <w:sz w:val="22"/>
                <w:szCs w:val="22"/>
              </w:rPr>
            </w:pPr>
            <w:r>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hideMark/>
          </w:tcPr>
          <w:p w:rsidR="00AC248B" w:rsidRDefault="00AC248B" w:rsidP="00AC248B">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39 306,500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38 715,500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178 228,52713</w:t>
            </w:r>
          </w:p>
        </w:tc>
      </w:tr>
      <w:tr w:rsidR="00AC248B" w:rsidTr="00AC248B">
        <w:trPr>
          <w:trHeight w:val="51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C248B" w:rsidRDefault="00AC248B" w:rsidP="00AC248B">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12 834,200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59 082,77486</w:t>
            </w:r>
          </w:p>
        </w:tc>
      </w:tr>
      <w:tr w:rsidR="00AC248B" w:rsidTr="00AC248B">
        <w:trPr>
          <w:trHeight w:val="51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AC248B" w:rsidRDefault="00AC248B" w:rsidP="00AC248B">
            <w:pPr>
              <w:rPr>
                <w:sz w:val="18"/>
                <w:szCs w:val="18"/>
              </w:rPr>
            </w:pPr>
            <w:r>
              <w:rPr>
                <w:sz w:val="18"/>
                <w:szCs w:val="18"/>
              </w:rPr>
              <w:t>бюджет автономного округа</w:t>
            </w:r>
          </w:p>
          <w:p w:rsidR="00AC248B" w:rsidRDefault="00AC248B" w:rsidP="00AC248B">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20 380,400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20 073,900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92 411,29657</w:t>
            </w:r>
          </w:p>
        </w:tc>
      </w:tr>
      <w:tr w:rsidR="00AC248B" w:rsidTr="00AC248B">
        <w:trPr>
          <w:trHeight w:val="51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1"/>
                <w:szCs w:val="21"/>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C248B" w:rsidRDefault="00AC248B" w:rsidP="00AC248B">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5 896,000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5 807,400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26 734,45570</w:t>
            </w:r>
          </w:p>
        </w:tc>
      </w:tr>
      <w:tr w:rsidR="00796C10" w:rsidTr="00796C10">
        <w:trPr>
          <w:trHeight w:val="51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1"/>
                <w:szCs w:val="21"/>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1"/>
                <w:szCs w:val="21"/>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796C10" w:rsidRDefault="00796C10" w:rsidP="00CE6B18">
            <w:pPr>
              <w:rPr>
                <w:sz w:val="18"/>
                <w:szCs w:val="18"/>
              </w:rPr>
            </w:pPr>
            <w:r>
              <w:rPr>
                <w:sz w:val="18"/>
                <w:szCs w:val="18"/>
              </w:rPr>
              <w:t>иные внебюджетные источники</w:t>
            </w:r>
          </w:p>
          <w:p w:rsidR="004218CA" w:rsidRDefault="004218CA" w:rsidP="00CE6B18">
            <w:pPr>
              <w:rPr>
                <w:sz w:val="18"/>
                <w:szCs w:val="18"/>
              </w:rPr>
            </w:pPr>
          </w:p>
          <w:p w:rsidR="002A074F" w:rsidRDefault="002A074F" w:rsidP="00CE6B18">
            <w:pPr>
              <w:rPr>
                <w:sz w:val="18"/>
                <w:szCs w:val="18"/>
              </w:rPr>
            </w:pPr>
          </w:p>
          <w:p w:rsidR="002A074F" w:rsidRDefault="002A074F" w:rsidP="00CE6B18">
            <w:pPr>
              <w:rPr>
                <w:sz w:val="18"/>
                <w:szCs w:val="18"/>
              </w:rPr>
            </w:pPr>
          </w:p>
          <w:p w:rsidR="002A074F" w:rsidRDefault="002A074F" w:rsidP="00CE6B18">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796C10" w:rsidRDefault="00796C10"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6C10" w:rsidRPr="00AC248B" w:rsidRDefault="00796C10" w:rsidP="00CE6B18">
            <w:pPr>
              <w:jc w:val="center"/>
              <w:rPr>
                <w:sz w:val="18"/>
                <w:szCs w:val="18"/>
                <w:highlight w:val="yellow"/>
              </w:rPr>
            </w:pPr>
            <w:r w:rsidRPr="00AC248B">
              <w:rPr>
                <w:sz w:val="18"/>
                <w:szCs w:val="18"/>
              </w:rPr>
              <w:t>0,000</w:t>
            </w:r>
          </w:p>
        </w:tc>
      </w:tr>
      <w:tr w:rsidR="004218CA" w:rsidTr="00CE6B18">
        <w:trPr>
          <w:trHeight w:val="130"/>
        </w:trPr>
        <w:tc>
          <w:tcPr>
            <w:tcW w:w="392"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4218CA" w:rsidRDefault="004218CA" w:rsidP="00CE6B18">
            <w:pPr>
              <w:jc w:val="center"/>
              <w:rPr>
                <w:sz w:val="22"/>
                <w:szCs w:val="16"/>
              </w:rPr>
            </w:pPr>
            <w:r>
              <w:rPr>
                <w:sz w:val="22"/>
                <w:szCs w:val="16"/>
              </w:rPr>
              <w:t>15</w:t>
            </w:r>
          </w:p>
        </w:tc>
      </w:tr>
      <w:tr w:rsidR="00AC248B" w:rsidTr="00AC248B">
        <w:trPr>
          <w:trHeight w:val="510"/>
        </w:trPr>
        <w:tc>
          <w:tcPr>
            <w:tcW w:w="7336" w:type="dxa"/>
            <w:gridSpan w:val="8"/>
            <w:vMerge w:val="restart"/>
            <w:tcBorders>
              <w:top w:val="single" w:sz="4" w:space="0" w:color="auto"/>
              <w:left w:val="single" w:sz="4" w:space="0" w:color="auto"/>
              <w:right w:val="single" w:sz="4" w:space="0" w:color="auto"/>
            </w:tcBorders>
            <w:hideMark/>
          </w:tcPr>
          <w:p w:rsidR="00AC248B" w:rsidRDefault="00AC248B" w:rsidP="00AC248B">
            <w:pPr>
              <w:rPr>
                <w:sz w:val="22"/>
                <w:szCs w:val="22"/>
              </w:rPr>
            </w:pPr>
            <w:r>
              <w:rPr>
                <w:sz w:val="22"/>
                <w:szCs w:val="22"/>
              </w:rPr>
              <w:t>Итого по п</w:t>
            </w:r>
            <w:r w:rsidRPr="00CE6B18">
              <w:rPr>
                <w:sz w:val="22"/>
                <w:szCs w:val="22"/>
              </w:rPr>
              <w:t>ортфел</w:t>
            </w:r>
            <w:r>
              <w:rPr>
                <w:sz w:val="22"/>
                <w:szCs w:val="22"/>
              </w:rPr>
              <w:t>ю</w:t>
            </w:r>
            <w:r w:rsidRPr="00CE6B18">
              <w:rPr>
                <w:sz w:val="22"/>
                <w:szCs w:val="22"/>
              </w:rPr>
              <w:t xml:space="preserve">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39 306,500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38 715,500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178 228,52713</w:t>
            </w:r>
          </w:p>
        </w:tc>
      </w:tr>
      <w:tr w:rsidR="00AC248B" w:rsidTr="00AC248B">
        <w:trPr>
          <w:trHeight w:val="510"/>
        </w:trPr>
        <w:tc>
          <w:tcPr>
            <w:tcW w:w="7336" w:type="dxa"/>
            <w:gridSpan w:val="8"/>
            <w:vMerge/>
            <w:tcBorders>
              <w:left w:val="single" w:sz="4" w:space="0" w:color="auto"/>
              <w:right w:val="single" w:sz="4" w:space="0" w:color="auto"/>
            </w:tcBorders>
            <w:vAlign w:val="center"/>
            <w:hideMark/>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C248B" w:rsidRDefault="00AC248B" w:rsidP="00AC248B">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12 834,200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59 082,77486</w:t>
            </w:r>
          </w:p>
        </w:tc>
      </w:tr>
      <w:tr w:rsidR="00AC248B" w:rsidTr="00AC248B">
        <w:trPr>
          <w:trHeight w:val="130"/>
        </w:trPr>
        <w:tc>
          <w:tcPr>
            <w:tcW w:w="7336" w:type="dxa"/>
            <w:gridSpan w:val="8"/>
            <w:vMerge/>
            <w:tcBorders>
              <w:left w:val="single" w:sz="4" w:space="0" w:color="auto"/>
              <w:right w:val="single" w:sz="4" w:space="0" w:color="auto"/>
            </w:tcBorders>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AC248B" w:rsidRDefault="00AC248B" w:rsidP="00AC248B">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20 380,400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20 073,900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92 411,29657</w:t>
            </w:r>
          </w:p>
        </w:tc>
      </w:tr>
      <w:tr w:rsidR="00AC248B" w:rsidTr="00AC248B">
        <w:trPr>
          <w:trHeight w:val="759"/>
        </w:trPr>
        <w:tc>
          <w:tcPr>
            <w:tcW w:w="7336" w:type="dxa"/>
            <w:gridSpan w:val="8"/>
            <w:vMerge/>
            <w:tcBorders>
              <w:left w:val="single" w:sz="4" w:space="0" w:color="auto"/>
              <w:right w:val="single" w:sz="4" w:space="0" w:color="auto"/>
            </w:tcBorders>
            <w:vAlign w:val="center"/>
            <w:hideMark/>
          </w:tcPr>
          <w:p w:rsidR="00AC248B" w:rsidRDefault="00AC248B" w:rsidP="00AC248B">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5 896,000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5 807,400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AC248B" w:rsidRDefault="00AC248B" w:rsidP="00AC248B">
            <w:pPr>
              <w:jc w:val="center"/>
              <w:rPr>
                <w:sz w:val="18"/>
                <w:szCs w:val="18"/>
              </w:rPr>
            </w:pPr>
            <w:r>
              <w:rPr>
                <w:sz w:val="18"/>
                <w:szCs w:val="18"/>
              </w:rPr>
              <w:t>0,000</w:t>
            </w:r>
          </w:p>
        </w:tc>
        <w:tc>
          <w:tcPr>
            <w:tcW w:w="1134" w:type="dxa"/>
            <w:shd w:val="clear" w:color="auto" w:fill="auto"/>
            <w:vAlign w:val="center"/>
            <w:hideMark/>
          </w:tcPr>
          <w:p w:rsidR="00AC248B" w:rsidRPr="00C55C95" w:rsidRDefault="00AC248B" w:rsidP="00AC248B">
            <w:pPr>
              <w:jc w:val="center"/>
              <w:rPr>
                <w:rFonts w:eastAsia="Times New Roman"/>
                <w:bCs/>
                <w:sz w:val="18"/>
                <w:szCs w:val="18"/>
                <w:lang w:eastAsia="ru-RU"/>
              </w:rPr>
            </w:pPr>
            <w:r w:rsidRPr="00C55C95">
              <w:rPr>
                <w:rFonts w:eastAsia="Times New Roman"/>
                <w:bCs/>
                <w:sz w:val="18"/>
                <w:szCs w:val="18"/>
                <w:lang w:eastAsia="ru-RU"/>
              </w:rPr>
              <w:t>26 734,45570</w:t>
            </w:r>
          </w:p>
        </w:tc>
      </w:tr>
      <w:tr w:rsidR="002508CA" w:rsidTr="0079192C">
        <w:trPr>
          <w:trHeight w:val="130"/>
        </w:trPr>
        <w:tc>
          <w:tcPr>
            <w:tcW w:w="7336" w:type="dxa"/>
            <w:gridSpan w:val="8"/>
            <w:vMerge/>
            <w:tcBorders>
              <w:left w:val="single" w:sz="4" w:space="0" w:color="auto"/>
              <w:bottom w:val="single" w:sz="4" w:space="0" w:color="auto"/>
              <w:right w:val="single" w:sz="4" w:space="0" w:color="auto"/>
            </w:tcBorders>
            <w:vAlign w:val="center"/>
            <w:hideMark/>
          </w:tcPr>
          <w:p w:rsidR="002508CA" w:rsidRDefault="002508CA" w:rsidP="002508CA">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2508CA" w:rsidRDefault="002508CA" w:rsidP="002508CA">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2508CA" w:rsidRDefault="002508CA" w:rsidP="002508CA">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2508CA" w:rsidRPr="00AC248B" w:rsidRDefault="002508CA" w:rsidP="002508CA">
            <w:pPr>
              <w:jc w:val="center"/>
              <w:rPr>
                <w:sz w:val="18"/>
                <w:szCs w:val="18"/>
                <w:highlight w:val="yellow"/>
              </w:rPr>
            </w:pPr>
            <w:r w:rsidRPr="00AC248B">
              <w:rPr>
                <w:sz w:val="18"/>
                <w:szCs w:val="18"/>
              </w:rPr>
              <w:t>0,000</w:t>
            </w:r>
          </w:p>
        </w:tc>
      </w:tr>
      <w:tr w:rsidR="000251DE" w:rsidTr="00CE6B18">
        <w:trPr>
          <w:trHeight w:val="510"/>
        </w:trPr>
        <w:tc>
          <w:tcPr>
            <w:tcW w:w="7336" w:type="dxa"/>
            <w:gridSpan w:val="8"/>
            <w:vMerge w:val="restart"/>
            <w:tcBorders>
              <w:top w:val="single" w:sz="4" w:space="0" w:color="auto"/>
              <w:left w:val="single" w:sz="4" w:space="0" w:color="auto"/>
              <w:right w:val="single" w:sz="4" w:space="0" w:color="auto"/>
            </w:tcBorders>
            <w:hideMark/>
          </w:tcPr>
          <w:p w:rsidR="000251DE" w:rsidRDefault="000251DE" w:rsidP="000251DE">
            <w:pPr>
              <w:jc w:val="center"/>
              <w:rPr>
                <w:sz w:val="22"/>
                <w:szCs w:val="22"/>
              </w:rPr>
            </w:pPr>
            <w:r>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16 811,12883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581 793,600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526 228,500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Pr="00AA6A17" w:rsidRDefault="002508CA" w:rsidP="000251DE">
            <w:pPr>
              <w:jc w:val="center"/>
              <w:rPr>
                <w:sz w:val="18"/>
                <w:szCs w:val="18"/>
              </w:rPr>
            </w:pPr>
            <w:r w:rsidRPr="00AA6A17">
              <w:rPr>
                <w:sz w:val="18"/>
                <w:szCs w:val="18"/>
              </w:rPr>
              <w:t>1 208 374,98713</w:t>
            </w:r>
          </w:p>
        </w:tc>
      </w:tr>
      <w:tr w:rsidR="000251DE" w:rsidTr="00CE6B18">
        <w:trPr>
          <w:trHeight w:val="510"/>
        </w:trPr>
        <w:tc>
          <w:tcPr>
            <w:tcW w:w="7336" w:type="dxa"/>
            <w:gridSpan w:val="8"/>
            <w:vMerge/>
            <w:tcBorders>
              <w:left w:val="single" w:sz="4" w:space="0" w:color="auto"/>
              <w:right w:val="single" w:sz="4" w:space="0" w:color="auto"/>
            </w:tcBorders>
            <w:vAlign w:val="center"/>
            <w:hideMark/>
          </w:tcPr>
          <w:p w:rsidR="000251DE" w:rsidRDefault="000251DE" w:rsidP="000251DE">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0251DE" w:rsidRDefault="000251DE" w:rsidP="000251DE">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96 914,800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Pr="00AA6A17" w:rsidRDefault="002508CA" w:rsidP="000251DE">
            <w:pPr>
              <w:jc w:val="center"/>
              <w:rPr>
                <w:sz w:val="18"/>
                <w:szCs w:val="18"/>
              </w:rPr>
            </w:pPr>
            <w:r w:rsidRPr="00AA6A17">
              <w:rPr>
                <w:sz w:val="18"/>
                <w:szCs w:val="18"/>
              </w:rPr>
              <w:t>143 163, 37486</w:t>
            </w:r>
          </w:p>
        </w:tc>
      </w:tr>
      <w:tr w:rsidR="000251DE" w:rsidTr="00CE6B18">
        <w:trPr>
          <w:trHeight w:val="130"/>
        </w:trPr>
        <w:tc>
          <w:tcPr>
            <w:tcW w:w="7336" w:type="dxa"/>
            <w:gridSpan w:val="8"/>
            <w:vMerge/>
            <w:tcBorders>
              <w:left w:val="single" w:sz="4" w:space="0" w:color="auto"/>
              <w:right w:val="single" w:sz="4" w:space="0" w:color="auto"/>
            </w:tcBorders>
          </w:tcPr>
          <w:p w:rsidR="000251DE" w:rsidRDefault="000251DE" w:rsidP="000251DE">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0251DE" w:rsidRDefault="000251DE" w:rsidP="000251DE">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416 493,100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284 084,600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Pr="00AA6A17" w:rsidRDefault="002508CA" w:rsidP="000251DE">
            <w:pPr>
              <w:jc w:val="center"/>
              <w:rPr>
                <w:sz w:val="18"/>
                <w:szCs w:val="18"/>
              </w:rPr>
            </w:pPr>
            <w:r w:rsidRPr="00AA6A17">
              <w:rPr>
                <w:sz w:val="18"/>
                <w:szCs w:val="18"/>
              </w:rPr>
              <w:t>752 534,69657</w:t>
            </w:r>
          </w:p>
        </w:tc>
      </w:tr>
      <w:tr w:rsidR="000251DE" w:rsidTr="00CE6B18">
        <w:trPr>
          <w:trHeight w:val="759"/>
        </w:trPr>
        <w:tc>
          <w:tcPr>
            <w:tcW w:w="7336" w:type="dxa"/>
            <w:gridSpan w:val="8"/>
            <w:vMerge/>
            <w:tcBorders>
              <w:left w:val="single" w:sz="4" w:space="0" w:color="auto"/>
              <w:right w:val="single" w:sz="4" w:space="0" w:color="auto"/>
            </w:tcBorders>
            <w:vAlign w:val="center"/>
            <w:hideMark/>
          </w:tcPr>
          <w:p w:rsidR="000251DE" w:rsidRDefault="000251DE" w:rsidP="000251DE">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2 646,0767</w:t>
            </w:r>
          </w:p>
        </w:tc>
        <w:tc>
          <w:tcPr>
            <w:tcW w:w="992"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rFonts w:eastAsia="Times New Roman"/>
                <w:bCs/>
                <w:sz w:val="18"/>
                <w:szCs w:val="18"/>
                <w:lang w:eastAsia="ru-RU"/>
              </w:rPr>
            </w:pPr>
            <w:r>
              <w:rPr>
                <w:rFonts w:eastAsia="Times New Roman"/>
                <w:bCs/>
                <w:sz w:val="18"/>
                <w:szCs w:val="18"/>
                <w:lang w:eastAsia="ru-RU"/>
              </w:rPr>
              <w:t>152 270,400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145 229,100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0251DE" w:rsidRDefault="000251DE" w:rsidP="000251DE">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251DE" w:rsidRPr="00AA6A17" w:rsidRDefault="002508CA" w:rsidP="000251DE">
            <w:pPr>
              <w:jc w:val="center"/>
              <w:rPr>
                <w:sz w:val="18"/>
                <w:szCs w:val="18"/>
              </w:rPr>
            </w:pPr>
            <w:r w:rsidRPr="00AA6A17">
              <w:rPr>
                <w:sz w:val="18"/>
                <w:szCs w:val="18"/>
              </w:rPr>
              <w:t>312 676,91570</w:t>
            </w:r>
          </w:p>
        </w:tc>
      </w:tr>
      <w:tr w:rsidR="00CE6B18" w:rsidTr="00CE6B18">
        <w:trPr>
          <w:trHeight w:val="130"/>
        </w:trPr>
        <w:tc>
          <w:tcPr>
            <w:tcW w:w="7336" w:type="dxa"/>
            <w:gridSpan w:val="8"/>
            <w:vMerge/>
            <w:tcBorders>
              <w:left w:val="single" w:sz="4" w:space="0" w:color="auto"/>
              <w:bottom w:val="single" w:sz="4" w:space="0" w:color="auto"/>
              <w:right w:val="single" w:sz="4" w:space="0" w:color="auto"/>
            </w:tcBorders>
            <w:vAlign w:val="center"/>
            <w:hideMark/>
          </w:tcPr>
          <w:p w:rsidR="00CE6B18" w:rsidRDefault="00CE6B18" w:rsidP="00CE6B18">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CE6B18" w:rsidRDefault="00CE6B18" w:rsidP="00CE6B18">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CE6B18" w:rsidRDefault="00CE6B18" w:rsidP="00CE6B18">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6B18" w:rsidRPr="00AA6A17" w:rsidRDefault="00CE6B18" w:rsidP="00CE6B18">
            <w:pPr>
              <w:jc w:val="center"/>
              <w:rPr>
                <w:sz w:val="18"/>
                <w:szCs w:val="18"/>
              </w:rPr>
            </w:pPr>
            <w:r w:rsidRPr="00AA6A17">
              <w:rPr>
                <w:sz w:val="18"/>
                <w:szCs w:val="18"/>
              </w:rPr>
              <w:t>0,000</w:t>
            </w:r>
          </w:p>
        </w:tc>
      </w:tr>
    </w:tbl>
    <w:p w:rsidR="00796C10" w:rsidRDefault="00796C10" w:rsidP="00796C10">
      <w:pPr>
        <w:autoSpaceDE w:val="0"/>
        <w:autoSpaceDN w:val="0"/>
        <w:adjustRightInd w:val="0"/>
        <w:ind w:left="11340" w:firstLine="709"/>
        <w:rPr>
          <w:sz w:val="28"/>
          <w:szCs w:val="28"/>
        </w:rPr>
      </w:pPr>
    </w:p>
    <w:p w:rsidR="004708B5" w:rsidRPr="00252A09" w:rsidRDefault="008A1AD0" w:rsidP="008A1AD0">
      <w:pPr>
        <w:tabs>
          <w:tab w:val="left" w:pos="6810"/>
        </w:tabs>
        <w:rPr>
          <w:sz w:val="28"/>
          <w:szCs w:val="28"/>
        </w:rPr>
      </w:pPr>
      <w:r w:rsidRPr="00252A09">
        <w:rPr>
          <w:sz w:val="28"/>
          <w:szCs w:val="28"/>
        </w:rPr>
        <w:tab/>
      </w:r>
    </w:p>
    <w:p w:rsidR="00CE6B18" w:rsidRDefault="00C55C95" w:rsidP="00C55C95">
      <w:pPr>
        <w:ind w:left="9926" w:firstLine="709"/>
        <w:rPr>
          <w:sz w:val="28"/>
          <w:szCs w:val="28"/>
        </w:rPr>
      </w:pPr>
      <w:r>
        <w:rPr>
          <w:sz w:val="28"/>
          <w:szCs w:val="28"/>
        </w:rPr>
        <w:t xml:space="preserve">               </w:t>
      </w:r>
    </w:p>
    <w:p w:rsidR="00CE6B18" w:rsidRDefault="00CE6B18" w:rsidP="00C55C95">
      <w:pPr>
        <w:ind w:left="9926" w:firstLine="709"/>
        <w:rPr>
          <w:sz w:val="28"/>
          <w:szCs w:val="28"/>
        </w:rPr>
      </w:pPr>
    </w:p>
    <w:p w:rsidR="00CE6B18" w:rsidRDefault="00CE6B18" w:rsidP="00C55C95">
      <w:pPr>
        <w:ind w:left="9926" w:firstLine="709"/>
        <w:rPr>
          <w:sz w:val="28"/>
          <w:szCs w:val="28"/>
        </w:rPr>
      </w:pPr>
    </w:p>
    <w:p w:rsidR="00CE6B18" w:rsidRDefault="00CE6B18" w:rsidP="00C55C95">
      <w:pPr>
        <w:ind w:left="9926" w:firstLine="709"/>
        <w:rPr>
          <w:sz w:val="28"/>
          <w:szCs w:val="28"/>
        </w:rPr>
      </w:pPr>
    </w:p>
    <w:p w:rsidR="00CE6B18" w:rsidRDefault="00CE6B18" w:rsidP="00C55C95">
      <w:pPr>
        <w:ind w:left="9926" w:firstLine="709"/>
        <w:rPr>
          <w:sz w:val="28"/>
          <w:szCs w:val="28"/>
        </w:rPr>
      </w:pPr>
    </w:p>
    <w:p w:rsidR="00CE6B18" w:rsidRDefault="00CE6B18" w:rsidP="000251DE">
      <w:pPr>
        <w:rPr>
          <w:sz w:val="28"/>
          <w:szCs w:val="28"/>
        </w:rPr>
      </w:pPr>
    </w:p>
    <w:p w:rsidR="000251DE" w:rsidRDefault="000251DE" w:rsidP="000251DE">
      <w:pPr>
        <w:rPr>
          <w:sz w:val="28"/>
          <w:szCs w:val="28"/>
        </w:rPr>
      </w:pPr>
    </w:p>
    <w:p w:rsidR="00C55C95" w:rsidRPr="00C55C95" w:rsidRDefault="00CE6B18" w:rsidP="00CE6B18">
      <w:pPr>
        <w:ind w:left="10635" w:firstLine="709"/>
        <w:rPr>
          <w:sz w:val="28"/>
          <w:szCs w:val="28"/>
        </w:rPr>
      </w:pPr>
      <w:r>
        <w:rPr>
          <w:sz w:val="28"/>
          <w:szCs w:val="28"/>
        </w:rPr>
        <w:lastRenderedPageBreak/>
        <w:t xml:space="preserve">     </w:t>
      </w:r>
      <w:r w:rsidR="00C55C95" w:rsidRPr="00C55C95">
        <w:rPr>
          <w:sz w:val="28"/>
          <w:szCs w:val="28"/>
        </w:rPr>
        <w:t xml:space="preserve">Приложение </w:t>
      </w:r>
      <w:r w:rsidR="00CE26FB">
        <w:rPr>
          <w:sz w:val="28"/>
          <w:szCs w:val="28"/>
        </w:rPr>
        <w:t>6</w:t>
      </w:r>
    </w:p>
    <w:p w:rsidR="00C55C95" w:rsidRPr="00C55C95" w:rsidRDefault="00C55C95" w:rsidP="00C55C95">
      <w:pPr>
        <w:ind w:left="10635" w:firstLine="709"/>
        <w:rPr>
          <w:sz w:val="28"/>
          <w:szCs w:val="28"/>
        </w:rPr>
      </w:pPr>
      <w:r>
        <w:rPr>
          <w:sz w:val="28"/>
          <w:szCs w:val="28"/>
        </w:rPr>
        <w:t xml:space="preserve">     </w:t>
      </w:r>
      <w:r w:rsidRPr="00C55C95">
        <w:rPr>
          <w:sz w:val="28"/>
          <w:szCs w:val="28"/>
        </w:rPr>
        <w:t>к постановлению</w:t>
      </w:r>
    </w:p>
    <w:p w:rsidR="00C55C95" w:rsidRPr="00C55C95" w:rsidRDefault="00C55C95" w:rsidP="00C55C95">
      <w:pPr>
        <w:ind w:left="10635" w:firstLine="709"/>
        <w:rPr>
          <w:sz w:val="28"/>
          <w:szCs w:val="28"/>
        </w:rPr>
      </w:pPr>
      <w:r>
        <w:rPr>
          <w:sz w:val="28"/>
          <w:szCs w:val="28"/>
        </w:rPr>
        <w:t xml:space="preserve">     </w:t>
      </w:r>
      <w:r w:rsidRPr="00C55C95">
        <w:rPr>
          <w:sz w:val="28"/>
          <w:szCs w:val="28"/>
        </w:rPr>
        <w:t xml:space="preserve">администрации города </w:t>
      </w:r>
    </w:p>
    <w:p w:rsidR="005E1764" w:rsidRPr="00AB328A" w:rsidRDefault="004E78DF" w:rsidP="004E78DF">
      <w:pPr>
        <w:ind w:left="11344"/>
        <w:rPr>
          <w:sz w:val="28"/>
          <w:szCs w:val="28"/>
        </w:rPr>
      </w:pPr>
      <w:r>
        <w:rPr>
          <w:sz w:val="28"/>
          <w:szCs w:val="28"/>
        </w:rPr>
        <w:t xml:space="preserve">     </w:t>
      </w:r>
      <w:r w:rsidRPr="00252A09">
        <w:rPr>
          <w:rFonts w:eastAsia="Times New Roman"/>
          <w:sz w:val="28"/>
          <w:szCs w:val="28"/>
          <w:lang w:eastAsia="ru-RU"/>
        </w:rPr>
        <w:t xml:space="preserve">от </w:t>
      </w:r>
      <w:r w:rsidRPr="004E78DF">
        <w:rPr>
          <w:sz w:val="28"/>
          <w:szCs w:val="28"/>
        </w:rPr>
        <w:t>21.12.2020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2232-п</w:t>
      </w:r>
    </w:p>
    <w:p w:rsidR="00C55C95" w:rsidRDefault="00C55C95" w:rsidP="005E1764">
      <w:pPr>
        <w:jc w:val="center"/>
        <w:rPr>
          <w:sz w:val="28"/>
          <w:szCs w:val="28"/>
        </w:rPr>
      </w:pPr>
    </w:p>
    <w:p w:rsidR="00AA6A17" w:rsidRDefault="00AA6A17" w:rsidP="005E1764">
      <w:pPr>
        <w:jc w:val="center"/>
        <w:rPr>
          <w:sz w:val="28"/>
          <w:szCs w:val="28"/>
        </w:rPr>
      </w:pPr>
    </w:p>
    <w:p w:rsidR="005E1764" w:rsidRDefault="005E1764" w:rsidP="005E1764">
      <w:pPr>
        <w:jc w:val="center"/>
        <w:rPr>
          <w:sz w:val="28"/>
          <w:szCs w:val="28"/>
        </w:rPr>
      </w:pPr>
      <w:r w:rsidRPr="00AB328A">
        <w:rPr>
          <w:sz w:val="28"/>
          <w:szCs w:val="28"/>
        </w:rPr>
        <w:t>Предложения граждан по реализации мероприятий муниципальной программы</w:t>
      </w:r>
    </w:p>
    <w:p w:rsidR="0079192C" w:rsidRDefault="0079192C" w:rsidP="005E1764">
      <w:pPr>
        <w:jc w:val="center"/>
        <w:rPr>
          <w:sz w:val="28"/>
          <w:szCs w:val="28"/>
        </w:rPr>
      </w:pPr>
    </w:p>
    <w:p w:rsidR="00AA6A17" w:rsidRPr="00AB328A" w:rsidRDefault="00AA6A17" w:rsidP="005E1764">
      <w:pPr>
        <w:jc w:val="center"/>
        <w:rPr>
          <w:sz w:val="28"/>
          <w:szCs w:val="28"/>
        </w:rPr>
      </w:pPr>
    </w:p>
    <w:tbl>
      <w:tblPr>
        <w:tblW w:w="15446" w:type="dxa"/>
        <w:tblCellMar>
          <w:top w:w="102" w:type="dxa"/>
          <w:left w:w="62" w:type="dxa"/>
          <w:bottom w:w="102" w:type="dxa"/>
          <w:right w:w="62" w:type="dxa"/>
        </w:tblCellMar>
        <w:tblLook w:val="0000" w:firstRow="0" w:lastRow="0" w:firstColumn="0" w:lastColumn="0" w:noHBand="0" w:noVBand="0"/>
      </w:tblPr>
      <w:tblGrid>
        <w:gridCol w:w="497"/>
        <w:gridCol w:w="3359"/>
        <w:gridCol w:w="2213"/>
        <w:gridCol w:w="2806"/>
        <w:gridCol w:w="3107"/>
        <w:gridCol w:w="3464"/>
      </w:tblGrid>
      <w:tr w:rsidR="005E1764" w:rsidRPr="00AB328A" w:rsidTr="00710269">
        <w:trPr>
          <w:trHeight w:val="1020"/>
        </w:trPr>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 п/п</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Предложение</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Номер, наименование мероприятия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Наименование целевого показателя</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Описание механизма реализации предложения</w:t>
            </w:r>
          </w:p>
        </w:tc>
        <w:tc>
          <w:tcPr>
            <w:tcW w:w="3464" w:type="dxa"/>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Ответственный исполнитель</w:t>
            </w:r>
          </w:p>
        </w:tc>
      </w:tr>
      <w:tr w:rsidR="005E1764" w:rsidRPr="00AB328A" w:rsidTr="00AA6A17">
        <w:trPr>
          <w:trHeight w:val="85"/>
        </w:trPr>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1</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2</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3</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4</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5</w:t>
            </w:r>
          </w:p>
        </w:tc>
        <w:tc>
          <w:tcPr>
            <w:tcW w:w="3464" w:type="dxa"/>
            <w:tcBorders>
              <w:top w:val="single" w:sz="4" w:space="0" w:color="auto"/>
              <w:left w:val="single" w:sz="4" w:space="0" w:color="auto"/>
              <w:bottom w:val="single" w:sz="4" w:space="0" w:color="auto"/>
              <w:right w:val="single" w:sz="4" w:space="0" w:color="auto"/>
            </w:tcBorders>
            <w:vAlign w:val="center"/>
          </w:tcPr>
          <w:p w:rsidR="005E1764" w:rsidRPr="00AB328A" w:rsidRDefault="005E1764" w:rsidP="005E1764">
            <w:pPr>
              <w:jc w:val="center"/>
            </w:pPr>
            <w:r w:rsidRPr="00AB328A">
              <w:t>6</w:t>
            </w:r>
          </w:p>
        </w:tc>
      </w:tr>
      <w:tr w:rsidR="005E1764" w:rsidRPr="00AB328A" w:rsidTr="00710269">
        <w:trPr>
          <w:trHeight w:val="2154"/>
        </w:trPr>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1</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Благоустройство мест общего пользования 12 микрорайона многоквартирных домов №№ 2, 3, 6, 9</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rPr>
                <w:bCs/>
              </w:rPr>
              <w:t>Благоустройство и озеленение города</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Количество реализованных проектов инициативного бюджетирования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Реализация проектов инициативного бюджетирования с привлечением средств граждан</w:t>
            </w:r>
          </w:p>
        </w:tc>
        <w:tc>
          <w:tcPr>
            <w:tcW w:w="3464" w:type="dxa"/>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Департамент экономического развития администрации города Нефтеюганска</w:t>
            </w:r>
          </w:p>
          <w:p w:rsidR="00710269" w:rsidRPr="00AB328A" w:rsidRDefault="005E1764" w:rsidP="00710269">
            <w:r w:rsidRPr="00AB328A">
              <w:t>Департамент жилищно-коммунального хозяйства администрации города Нефтеюганска</w:t>
            </w:r>
          </w:p>
        </w:tc>
      </w:tr>
      <w:tr w:rsidR="005E1764" w:rsidRPr="00AB328A" w:rsidTr="00710269">
        <w:trPr>
          <w:trHeight w:val="2154"/>
        </w:trPr>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2</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Благоустроим пгт.СУ-62 вместе</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rPr>
                <w:bCs/>
              </w:rPr>
              <w:t>Благоустройство и озеленение города</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Количество реализованных проектов инициативного бюджетирования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Реализация проектов инициативного бюджетирования с привлечением средств граждан</w:t>
            </w:r>
          </w:p>
        </w:tc>
        <w:tc>
          <w:tcPr>
            <w:tcW w:w="3464" w:type="dxa"/>
            <w:tcBorders>
              <w:top w:val="single" w:sz="4" w:space="0" w:color="auto"/>
              <w:left w:val="single" w:sz="4" w:space="0" w:color="auto"/>
              <w:bottom w:val="single" w:sz="4" w:space="0" w:color="auto"/>
              <w:right w:val="single" w:sz="4" w:space="0" w:color="auto"/>
            </w:tcBorders>
            <w:vAlign w:val="center"/>
          </w:tcPr>
          <w:p w:rsidR="005E1764" w:rsidRPr="00AB328A" w:rsidRDefault="005E1764" w:rsidP="00710269">
            <w:r w:rsidRPr="00AB328A">
              <w:t>Департамент экономического развития администрации города Нефтеюганска</w:t>
            </w:r>
          </w:p>
          <w:p w:rsidR="005E1764" w:rsidRPr="00AB328A" w:rsidRDefault="005E1764" w:rsidP="00710269">
            <w:r w:rsidRPr="00AB328A">
              <w:t>Департамент жилищно-коммунального хозяйства администрации города Нефтеюганска</w:t>
            </w:r>
          </w:p>
        </w:tc>
      </w:tr>
      <w:tr w:rsidR="00710269" w:rsidRPr="00AB328A" w:rsidTr="0071026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t>2</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t>3</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t>4</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t>5</w:t>
            </w:r>
          </w:p>
        </w:tc>
        <w:tc>
          <w:tcPr>
            <w:tcW w:w="3464" w:type="dxa"/>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pPr>
              <w:jc w:val="center"/>
            </w:pPr>
            <w:r w:rsidRPr="00AB328A">
              <w:t>6</w:t>
            </w:r>
          </w:p>
        </w:tc>
      </w:tr>
      <w:tr w:rsidR="00710269" w:rsidRPr="00AB328A" w:rsidTr="0071026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3</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Благоустроим 8А микрорайон вместе</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rPr>
                <w:bCs/>
              </w:rPr>
              <w:t>Благоустройство и озеленение города</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Количество реализованных проектов инициативного бюджетирования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Реализация проектов инициативного бюджетирования с привлечением средств граждан</w:t>
            </w:r>
          </w:p>
        </w:tc>
        <w:tc>
          <w:tcPr>
            <w:tcW w:w="3464" w:type="dxa"/>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Департамент экономического развития администрации города Нефтеюганска</w:t>
            </w:r>
          </w:p>
          <w:p w:rsidR="00710269" w:rsidRPr="00AB328A" w:rsidRDefault="00710269" w:rsidP="00710269">
            <w:r w:rsidRPr="00AB328A">
              <w:t>Департамент жилищно-коммунального хозяйства администрации города Нефтеюганска</w:t>
            </w:r>
          </w:p>
        </w:tc>
      </w:tr>
      <w:tr w:rsidR="00710269" w:rsidRPr="00AB328A" w:rsidTr="0071026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4</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«Комфортный город» (9 микрорайон, земли общего пользования вокруг домов 9, 10, 12, 13,14, 15)</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rPr>
                <w:bCs/>
              </w:rPr>
              <w:t>Благоустройство и озеленение города</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Количество реализованных проектов инициативного бюджетирования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Реализация проектов инициативного бюджетирования с привлечением средств граждан</w:t>
            </w:r>
          </w:p>
        </w:tc>
        <w:tc>
          <w:tcPr>
            <w:tcW w:w="3464" w:type="dxa"/>
            <w:tcBorders>
              <w:top w:val="single" w:sz="4" w:space="0" w:color="auto"/>
              <w:left w:val="single" w:sz="4" w:space="0" w:color="auto"/>
              <w:bottom w:val="single" w:sz="4" w:space="0" w:color="auto"/>
              <w:right w:val="single" w:sz="4" w:space="0" w:color="auto"/>
            </w:tcBorders>
            <w:vAlign w:val="center"/>
          </w:tcPr>
          <w:p w:rsidR="00710269" w:rsidRPr="00AB328A" w:rsidRDefault="00710269" w:rsidP="00710269">
            <w:r w:rsidRPr="00AB328A">
              <w:t>Департамент экономического развития администрации города Нефтеюганска</w:t>
            </w:r>
          </w:p>
          <w:p w:rsidR="00710269" w:rsidRPr="00AB328A" w:rsidRDefault="00710269" w:rsidP="00710269">
            <w:r w:rsidRPr="00AB328A">
              <w:t>Департамент жилищно-коммунального хозяйства администрации города Нефтеюганска</w:t>
            </w:r>
          </w:p>
        </w:tc>
      </w:tr>
    </w:tbl>
    <w:p w:rsidR="005E1764" w:rsidRPr="00AB328A" w:rsidRDefault="005E1764" w:rsidP="005E1764">
      <w:pPr>
        <w:rPr>
          <w:sz w:val="28"/>
          <w:szCs w:val="28"/>
        </w:rPr>
      </w:pPr>
    </w:p>
    <w:p w:rsidR="005E1764" w:rsidRPr="00252A09" w:rsidRDefault="005E1764" w:rsidP="008A1AD0">
      <w:pPr>
        <w:tabs>
          <w:tab w:val="left" w:pos="6810"/>
        </w:tabs>
        <w:rPr>
          <w:sz w:val="28"/>
          <w:szCs w:val="28"/>
        </w:rPr>
        <w:sectPr w:rsidR="005E1764" w:rsidRPr="00252A09" w:rsidSect="00876F6D">
          <w:headerReference w:type="default" r:id="rId18"/>
          <w:headerReference w:type="first" r:id="rId19"/>
          <w:pgSz w:w="16840" w:h="11907" w:orient="landscape"/>
          <w:pgMar w:top="1560" w:right="1253" w:bottom="567" w:left="567" w:header="709" w:footer="709" w:gutter="0"/>
          <w:cols w:space="720"/>
        </w:sectPr>
      </w:pPr>
    </w:p>
    <w:p w:rsidR="005E1764" w:rsidRPr="00723938" w:rsidRDefault="005E1764" w:rsidP="005E1764">
      <w:pPr>
        <w:ind w:left="4956" w:firstLine="708"/>
        <w:rPr>
          <w:bCs/>
          <w:sz w:val="28"/>
          <w:szCs w:val="28"/>
        </w:rPr>
      </w:pPr>
      <w:r w:rsidRPr="00723938">
        <w:rPr>
          <w:bCs/>
          <w:sz w:val="28"/>
          <w:szCs w:val="28"/>
        </w:rPr>
        <w:lastRenderedPageBreak/>
        <w:t xml:space="preserve">Приложение </w:t>
      </w:r>
      <w:r w:rsidR="00CE26FB">
        <w:rPr>
          <w:bCs/>
          <w:sz w:val="28"/>
          <w:szCs w:val="28"/>
        </w:rPr>
        <w:t>7</w:t>
      </w:r>
    </w:p>
    <w:p w:rsidR="005E1764" w:rsidRPr="00723938" w:rsidRDefault="005E1764" w:rsidP="005E1764">
      <w:pPr>
        <w:ind w:left="4956" w:firstLine="708"/>
        <w:rPr>
          <w:bCs/>
          <w:sz w:val="28"/>
          <w:szCs w:val="28"/>
        </w:rPr>
      </w:pPr>
      <w:r w:rsidRPr="00723938">
        <w:rPr>
          <w:bCs/>
          <w:sz w:val="28"/>
          <w:szCs w:val="28"/>
        </w:rPr>
        <w:t>к постановлению</w:t>
      </w:r>
    </w:p>
    <w:p w:rsidR="005E1764" w:rsidRPr="00723938" w:rsidRDefault="005E1764" w:rsidP="005E1764">
      <w:pPr>
        <w:ind w:left="4956" w:firstLine="708"/>
        <w:rPr>
          <w:bCs/>
          <w:sz w:val="28"/>
          <w:szCs w:val="28"/>
        </w:rPr>
      </w:pPr>
      <w:r w:rsidRPr="00723938">
        <w:rPr>
          <w:bCs/>
          <w:sz w:val="28"/>
          <w:szCs w:val="28"/>
        </w:rPr>
        <w:t xml:space="preserve">администрации города </w:t>
      </w:r>
    </w:p>
    <w:p w:rsidR="005E1764" w:rsidRPr="00AA6A17" w:rsidRDefault="004E78DF" w:rsidP="004E78DF">
      <w:pPr>
        <w:ind w:left="4955" w:firstLine="709"/>
        <w:rPr>
          <w:bCs/>
          <w:sz w:val="44"/>
          <w:szCs w:val="44"/>
        </w:rPr>
      </w:pPr>
      <w:r w:rsidRPr="00252A09">
        <w:rPr>
          <w:rFonts w:eastAsia="Times New Roman"/>
          <w:sz w:val="28"/>
          <w:szCs w:val="28"/>
          <w:lang w:eastAsia="ru-RU"/>
        </w:rPr>
        <w:t xml:space="preserve">от </w:t>
      </w:r>
      <w:r w:rsidRPr="004E78DF">
        <w:rPr>
          <w:sz w:val="28"/>
          <w:szCs w:val="28"/>
        </w:rPr>
        <w:t>21.12.2020</w:t>
      </w:r>
      <w:r>
        <w:rPr>
          <w:sz w:val="28"/>
          <w:szCs w:val="28"/>
          <w:lang w:eastAsia="en-US"/>
        </w:rPr>
        <w:t xml:space="preserve"> </w:t>
      </w:r>
      <w:r w:rsidRPr="00252A09">
        <w:rPr>
          <w:rFonts w:eastAsia="Times New Roman"/>
          <w:sz w:val="28"/>
          <w:szCs w:val="28"/>
          <w:lang w:eastAsia="ru-RU"/>
        </w:rPr>
        <w:t>№</w:t>
      </w:r>
      <w:r>
        <w:rPr>
          <w:rFonts w:eastAsia="Times New Roman"/>
          <w:sz w:val="28"/>
          <w:szCs w:val="28"/>
          <w:lang w:eastAsia="ru-RU"/>
        </w:rPr>
        <w:t xml:space="preserve"> 2232-п</w:t>
      </w:r>
    </w:p>
    <w:p w:rsidR="004E78DF" w:rsidRDefault="004E78DF" w:rsidP="005E1764">
      <w:pPr>
        <w:jc w:val="center"/>
        <w:rPr>
          <w:bCs/>
          <w:sz w:val="28"/>
          <w:szCs w:val="28"/>
        </w:rPr>
      </w:pPr>
    </w:p>
    <w:p w:rsidR="005E1764" w:rsidRPr="00723938" w:rsidRDefault="005E1764" w:rsidP="005E1764">
      <w:pPr>
        <w:jc w:val="center"/>
        <w:rPr>
          <w:bCs/>
          <w:sz w:val="28"/>
          <w:szCs w:val="28"/>
        </w:rPr>
      </w:pPr>
      <w:r w:rsidRPr="00723938">
        <w:rPr>
          <w:bCs/>
          <w:sz w:val="28"/>
          <w:szCs w:val="28"/>
        </w:rPr>
        <w:t>Адресный перечень</w:t>
      </w:r>
    </w:p>
    <w:p w:rsidR="005E1764" w:rsidRDefault="005E1764" w:rsidP="005E1764">
      <w:pPr>
        <w:jc w:val="center"/>
        <w:rPr>
          <w:bCs/>
          <w:sz w:val="28"/>
          <w:szCs w:val="28"/>
        </w:rPr>
      </w:pPr>
      <w:r w:rsidRPr="00723938">
        <w:rPr>
          <w:bCs/>
          <w:sz w:val="28"/>
          <w:szCs w:val="28"/>
        </w:rPr>
        <w:t xml:space="preserve">дворовых и общественных территорий, подлежащих благоустройству </w:t>
      </w:r>
    </w:p>
    <w:p w:rsidR="005E1764" w:rsidRPr="00723938" w:rsidRDefault="005E1764" w:rsidP="005E1764">
      <w:pPr>
        <w:jc w:val="center"/>
        <w:rPr>
          <w:bCs/>
          <w:sz w:val="28"/>
          <w:szCs w:val="28"/>
        </w:rPr>
      </w:pPr>
      <w:r>
        <w:rPr>
          <w:bCs/>
          <w:sz w:val="28"/>
          <w:szCs w:val="28"/>
        </w:rPr>
        <w:t>в 2020</w:t>
      </w:r>
      <w:r w:rsidRPr="00723938">
        <w:rPr>
          <w:bCs/>
          <w:sz w:val="28"/>
          <w:szCs w:val="28"/>
        </w:rPr>
        <w:t>-202</w:t>
      </w:r>
      <w:r>
        <w:rPr>
          <w:bCs/>
          <w:sz w:val="28"/>
          <w:szCs w:val="28"/>
        </w:rPr>
        <w:t>3</w:t>
      </w:r>
      <w:r w:rsidRPr="00723938">
        <w:rPr>
          <w:bCs/>
          <w:sz w:val="28"/>
          <w:szCs w:val="28"/>
        </w:rPr>
        <w:t xml:space="preserve"> годах</w:t>
      </w:r>
    </w:p>
    <w:p w:rsidR="005E1764" w:rsidRPr="00224572" w:rsidRDefault="005E1764" w:rsidP="005E1764">
      <w:pPr>
        <w:tabs>
          <w:tab w:val="left" w:pos="5190"/>
        </w:tabs>
        <w:rPr>
          <w:bCs/>
          <w:sz w:val="16"/>
          <w:szCs w:val="16"/>
        </w:rPr>
      </w:pPr>
      <w:r>
        <w:rPr>
          <w:bCs/>
          <w:sz w:val="28"/>
          <w:szCs w:val="28"/>
        </w:rPr>
        <w:tab/>
      </w:r>
    </w:p>
    <w:tbl>
      <w:tblPr>
        <w:tblStyle w:val="ad"/>
        <w:tblpPr w:leftFromText="180" w:rightFromText="180" w:vertAnchor="text" w:tblpY="1"/>
        <w:tblOverlap w:val="never"/>
        <w:tblW w:w="9776" w:type="dxa"/>
        <w:tblLook w:val="04A0" w:firstRow="1" w:lastRow="0" w:firstColumn="1" w:lastColumn="0" w:noHBand="0" w:noVBand="1"/>
      </w:tblPr>
      <w:tblGrid>
        <w:gridCol w:w="594"/>
        <w:gridCol w:w="9182"/>
      </w:tblGrid>
      <w:tr w:rsidR="005E1764" w:rsidRPr="00723938" w:rsidTr="00224572">
        <w:tc>
          <w:tcPr>
            <w:tcW w:w="594" w:type="dxa"/>
          </w:tcPr>
          <w:p w:rsidR="005E1764" w:rsidRPr="00723938" w:rsidRDefault="005E1764" w:rsidP="005E1764">
            <w:pPr>
              <w:spacing w:after="160" w:line="259" w:lineRule="auto"/>
              <w:rPr>
                <w:bCs/>
                <w:sz w:val="28"/>
                <w:szCs w:val="28"/>
              </w:rPr>
            </w:pPr>
            <w:r w:rsidRPr="00723938">
              <w:rPr>
                <w:bCs/>
                <w:sz w:val="28"/>
                <w:szCs w:val="28"/>
              </w:rPr>
              <w:t>№ п/п</w:t>
            </w:r>
          </w:p>
        </w:tc>
        <w:tc>
          <w:tcPr>
            <w:tcW w:w="9182" w:type="dxa"/>
          </w:tcPr>
          <w:p w:rsidR="005E1764" w:rsidRPr="00723938" w:rsidRDefault="005E1764" w:rsidP="005E1764">
            <w:pPr>
              <w:spacing w:after="160" w:line="259" w:lineRule="auto"/>
              <w:jc w:val="center"/>
              <w:rPr>
                <w:bCs/>
                <w:sz w:val="28"/>
                <w:szCs w:val="28"/>
              </w:rPr>
            </w:pPr>
            <w:r w:rsidRPr="00723938">
              <w:rPr>
                <w:bCs/>
                <w:sz w:val="28"/>
                <w:szCs w:val="28"/>
              </w:rPr>
              <w:t>Дворовые территории, подлежащие ремонту в рамках минимального перечня работ</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p>
        </w:tc>
        <w:tc>
          <w:tcPr>
            <w:tcW w:w="9182" w:type="dxa"/>
          </w:tcPr>
          <w:p w:rsidR="005E1764" w:rsidRPr="00723938" w:rsidRDefault="005E1764" w:rsidP="005E1764">
            <w:pPr>
              <w:spacing w:after="160" w:line="259" w:lineRule="auto"/>
              <w:jc w:val="center"/>
              <w:rPr>
                <w:bCs/>
                <w:sz w:val="28"/>
                <w:szCs w:val="28"/>
              </w:rPr>
            </w:pPr>
            <w:r>
              <w:rPr>
                <w:bCs/>
                <w:sz w:val="28"/>
                <w:szCs w:val="28"/>
              </w:rPr>
              <w:t>2020</w:t>
            </w:r>
            <w:r w:rsidRPr="00723938">
              <w:rPr>
                <w:bCs/>
                <w:sz w:val="28"/>
                <w:szCs w:val="28"/>
              </w:rPr>
              <w:t xml:space="preserve"> год</w:t>
            </w:r>
          </w:p>
        </w:tc>
      </w:tr>
      <w:tr w:rsidR="005E1764" w:rsidRPr="00723938" w:rsidTr="00224572">
        <w:trPr>
          <w:trHeight w:val="330"/>
        </w:trPr>
        <w:tc>
          <w:tcPr>
            <w:tcW w:w="594" w:type="dxa"/>
          </w:tcPr>
          <w:p w:rsidR="005E1764" w:rsidRPr="00723938" w:rsidRDefault="005E1764" w:rsidP="005E1764">
            <w:pPr>
              <w:spacing w:after="160" w:line="259" w:lineRule="auto"/>
              <w:rPr>
                <w:bCs/>
                <w:sz w:val="28"/>
                <w:szCs w:val="28"/>
              </w:rPr>
            </w:pPr>
            <w:r>
              <w:rPr>
                <w:bCs/>
                <w:sz w:val="28"/>
                <w:szCs w:val="28"/>
              </w:rPr>
              <w:t>1</w:t>
            </w:r>
          </w:p>
        </w:tc>
        <w:tc>
          <w:tcPr>
            <w:tcW w:w="9182" w:type="dxa"/>
            <w:vAlign w:val="center"/>
          </w:tcPr>
          <w:p w:rsidR="005E1764" w:rsidRPr="00723938" w:rsidRDefault="005E1764" w:rsidP="005E1764">
            <w:pPr>
              <w:spacing w:after="160" w:line="259" w:lineRule="auto"/>
              <w:rPr>
                <w:bCs/>
                <w:sz w:val="28"/>
                <w:szCs w:val="28"/>
              </w:rPr>
            </w:pPr>
            <w:r w:rsidRPr="00331CE6">
              <w:rPr>
                <w:bCs/>
                <w:sz w:val="28"/>
                <w:szCs w:val="28"/>
              </w:rPr>
              <w:t>8А микрорайон в районе многоквартирных домов 30, 31, 32, 33</w:t>
            </w:r>
          </w:p>
        </w:tc>
      </w:tr>
      <w:tr w:rsidR="005E1764" w:rsidRPr="00723938" w:rsidTr="00224572">
        <w:trPr>
          <w:trHeight w:val="284"/>
        </w:trPr>
        <w:tc>
          <w:tcPr>
            <w:tcW w:w="594" w:type="dxa"/>
          </w:tcPr>
          <w:p w:rsidR="005E1764" w:rsidRDefault="005E1764" w:rsidP="005E1764">
            <w:pPr>
              <w:rPr>
                <w:bCs/>
                <w:sz w:val="28"/>
                <w:szCs w:val="28"/>
              </w:rPr>
            </w:pPr>
            <w:r>
              <w:rPr>
                <w:bCs/>
                <w:sz w:val="28"/>
                <w:szCs w:val="28"/>
              </w:rPr>
              <w:t>2</w:t>
            </w:r>
          </w:p>
        </w:tc>
        <w:tc>
          <w:tcPr>
            <w:tcW w:w="9182" w:type="dxa"/>
            <w:vAlign w:val="center"/>
          </w:tcPr>
          <w:p w:rsidR="005E1764" w:rsidRPr="00723938" w:rsidRDefault="005E1764" w:rsidP="005E1764">
            <w:pPr>
              <w:rPr>
                <w:bCs/>
                <w:sz w:val="28"/>
                <w:szCs w:val="28"/>
              </w:rPr>
            </w:pPr>
            <w:r w:rsidRPr="00331CE6">
              <w:rPr>
                <w:bCs/>
                <w:sz w:val="28"/>
                <w:szCs w:val="28"/>
              </w:rPr>
              <w:t>12 микрорайон в районе м</w:t>
            </w:r>
            <w:r>
              <w:rPr>
                <w:bCs/>
                <w:sz w:val="28"/>
                <w:szCs w:val="28"/>
              </w:rPr>
              <w:t>ногоквартирных домов 2, 3, 6, 9</w:t>
            </w:r>
          </w:p>
        </w:tc>
      </w:tr>
      <w:tr w:rsidR="005E1764" w:rsidRPr="00723938" w:rsidTr="00224572">
        <w:trPr>
          <w:trHeight w:val="284"/>
        </w:trPr>
        <w:tc>
          <w:tcPr>
            <w:tcW w:w="594" w:type="dxa"/>
          </w:tcPr>
          <w:p w:rsidR="005E1764" w:rsidRDefault="005E1764" w:rsidP="005E1764">
            <w:pPr>
              <w:rPr>
                <w:bCs/>
                <w:sz w:val="28"/>
                <w:szCs w:val="28"/>
              </w:rPr>
            </w:pPr>
            <w:r>
              <w:rPr>
                <w:bCs/>
                <w:sz w:val="28"/>
                <w:szCs w:val="28"/>
              </w:rPr>
              <w:t>3</w:t>
            </w:r>
          </w:p>
        </w:tc>
        <w:tc>
          <w:tcPr>
            <w:tcW w:w="9182" w:type="dxa"/>
            <w:vAlign w:val="center"/>
          </w:tcPr>
          <w:p w:rsidR="005E1764" w:rsidRPr="00723938" w:rsidRDefault="005E1764" w:rsidP="005E1764">
            <w:pPr>
              <w:rPr>
                <w:bCs/>
                <w:sz w:val="28"/>
                <w:szCs w:val="28"/>
              </w:rPr>
            </w:pPr>
            <w:r>
              <w:rPr>
                <w:bCs/>
                <w:sz w:val="28"/>
                <w:szCs w:val="28"/>
              </w:rPr>
              <w:t>11а микрорайон, АТБ-6 в районе многоквартирных домов 1, 2</w:t>
            </w:r>
          </w:p>
        </w:tc>
      </w:tr>
      <w:tr w:rsidR="005E1764" w:rsidRPr="00723938" w:rsidTr="00224572">
        <w:trPr>
          <w:trHeight w:val="346"/>
        </w:trPr>
        <w:tc>
          <w:tcPr>
            <w:tcW w:w="594" w:type="dxa"/>
          </w:tcPr>
          <w:p w:rsidR="005E1764" w:rsidRDefault="005E1764" w:rsidP="005E1764">
            <w:pPr>
              <w:rPr>
                <w:bCs/>
                <w:sz w:val="28"/>
                <w:szCs w:val="28"/>
              </w:rPr>
            </w:pPr>
            <w:r>
              <w:rPr>
                <w:bCs/>
                <w:sz w:val="28"/>
                <w:szCs w:val="28"/>
              </w:rPr>
              <w:t>4</w:t>
            </w:r>
          </w:p>
        </w:tc>
        <w:tc>
          <w:tcPr>
            <w:tcW w:w="9182" w:type="dxa"/>
          </w:tcPr>
          <w:p w:rsidR="005E1764" w:rsidRPr="00723938" w:rsidRDefault="005E1764" w:rsidP="005E1764">
            <w:pPr>
              <w:rPr>
                <w:bCs/>
                <w:sz w:val="28"/>
                <w:szCs w:val="28"/>
              </w:rPr>
            </w:pPr>
            <w:r w:rsidRPr="009F6DD4">
              <w:rPr>
                <w:bCs/>
                <w:sz w:val="28"/>
                <w:szCs w:val="28"/>
              </w:rPr>
              <w:t>15 микрорайон в районе многоквартирного дома 8</w:t>
            </w:r>
          </w:p>
        </w:tc>
      </w:tr>
      <w:tr w:rsidR="005E1764" w:rsidRPr="00723938" w:rsidTr="00224572">
        <w:trPr>
          <w:trHeight w:val="346"/>
        </w:trPr>
        <w:tc>
          <w:tcPr>
            <w:tcW w:w="594" w:type="dxa"/>
          </w:tcPr>
          <w:p w:rsidR="005E1764" w:rsidRDefault="005E1764" w:rsidP="005E1764">
            <w:pPr>
              <w:rPr>
                <w:bCs/>
                <w:sz w:val="28"/>
                <w:szCs w:val="28"/>
              </w:rPr>
            </w:pPr>
          </w:p>
        </w:tc>
        <w:tc>
          <w:tcPr>
            <w:tcW w:w="9182" w:type="dxa"/>
          </w:tcPr>
          <w:p w:rsidR="005E1764" w:rsidRDefault="005E1764" w:rsidP="005E1764">
            <w:pPr>
              <w:jc w:val="center"/>
              <w:rPr>
                <w:bCs/>
                <w:sz w:val="28"/>
                <w:szCs w:val="28"/>
              </w:rPr>
            </w:pPr>
            <w:r>
              <w:rPr>
                <w:bCs/>
                <w:sz w:val="28"/>
                <w:szCs w:val="28"/>
              </w:rPr>
              <w:t>2021 год</w:t>
            </w:r>
          </w:p>
          <w:p w:rsidR="00AA6A17" w:rsidRPr="00AA6A17" w:rsidRDefault="00AA6A17" w:rsidP="005E1764">
            <w:pPr>
              <w:jc w:val="center"/>
              <w:rPr>
                <w:bCs/>
                <w:sz w:val="16"/>
                <w:szCs w:val="16"/>
              </w:rPr>
            </w:pPr>
          </w:p>
        </w:tc>
      </w:tr>
      <w:tr w:rsidR="005E1764" w:rsidRPr="00723938" w:rsidTr="00224572">
        <w:trPr>
          <w:trHeight w:val="346"/>
        </w:trPr>
        <w:tc>
          <w:tcPr>
            <w:tcW w:w="594" w:type="dxa"/>
          </w:tcPr>
          <w:p w:rsidR="005E1764" w:rsidRPr="00723938" w:rsidRDefault="005E1764" w:rsidP="005E1764">
            <w:pPr>
              <w:spacing w:after="160" w:line="259" w:lineRule="auto"/>
              <w:rPr>
                <w:bCs/>
                <w:sz w:val="28"/>
                <w:szCs w:val="28"/>
              </w:rPr>
            </w:pPr>
            <w:r>
              <w:rPr>
                <w:bCs/>
                <w:sz w:val="28"/>
                <w:szCs w:val="28"/>
              </w:rPr>
              <w:t>5</w:t>
            </w:r>
          </w:p>
        </w:tc>
        <w:tc>
          <w:tcPr>
            <w:tcW w:w="9182" w:type="dxa"/>
          </w:tcPr>
          <w:p w:rsidR="005E1764" w:rsidRPr="00723938" w:rsidRDefault="005E1764" w:rsidP="005E1764">
            <w:pPr>
              <w:spacing w:after="160" w:line="259" w:lineRule="auto"/>
              <w:rPr>
                <w:bCs/>
                <w:sz w:val="28"/>
                <w:szCs w:val="28"/>
              </w:rPr>
            </w:pPr>
            <w:r w:rsidRPr="00723938">
              <w:rPr>
                <w:bCs/>
                <w:sz w:val="28"/>
                <w:szCs w:val="28"/>
              </w:rPr>
              <w:t>3 микрорайон в районе многоквартирных домов 6, 7, 8, 9, 10</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6</w:t>
            </w:r>
          </w:p>
        </w:tc>
        <w:tc>
          <w:tcPr>
            <w:tcW w:w="9182" w:type="dxa"/>
          </w:tcPr>
          <w:p w:rsidR="005E1764" w:rsidRPr="00723938" w:rsidRDefault="005E1764" w:rsidP="005E1764">
            <w:pPr>
              <w:spacing w:after="160" w:line="259" w:lineRule="auto"/>
              <w:rPr>
                <w:bCs/>
                <w:sz w:val="28"/>
                <w:szCs w:val="28"/>
              </w:rPr>
            </w:pPr>
            <w:r w:rsidRPr="00723938">
              <w:rPr>
                <w:bCs/>
                <w:sz w:val="28"/>
                <w:szCs w:val="28"/>
              </w:rPr>
              <w:t>8 микрорайон в районе многоквартирных домов 17, 19, 20, 21, 22</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7</w:t>
            </w:r>
          </w:p>
        </w:tc>
        <w:tc>
          <w:tcPr>
            <w:tcW w:w="9182" w:type="dxa"/>
          </w:tcPr>
          <w:p w:rsidR="005E1764" w:rsidRPr="00723938" w:rsidRDefault="005E1764" w:rsidP="005E1764">
            <w:pPr>
              <w:spacing w:after="160" w:line="259" w:lineRule="auto"/>
              <w:rPr>
                <w:bCs/>
                <w:sz w:val="28"/>
                <w:szCs w:val="28"/>
              </w:rPr>
            </w:pPr>
            <w:r w:rsidRPr="00723938">
              <w:rPr>
                <w:bCs/>
                <w:sz w:val="28"/>
                <w:szCs w:val="28"/>
              </w:rPr>
              <w:t>8а микрорайон в районе многоквартирных домов 34, 35, 43, 44, 45, 46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8</w:t>
            </w:r>
          </w:p>
        </w:tc>
        <w:tc>
          <w:tcPr>
            <w:tcW w:w="9182" w:type="dxa"/>
          </w:tcPr>
          <w:p w:rsidR="005E1764" w:rsidRPr="00723938" w:rsidRDefault="005E1764" w:rsidP="005E1764">
            <w:pPr>
              <w:spacing w:after="160" w:line="259" w:lineRule="auto"/>
              <w:rPr>
                <w:bCs/>
                <w:sz w:val="28"/>
                <w:szCs w:val="28"/>
              </w:rPr>
            </w:pPr>
            <w:r w:rsidRPr="00723938">
              <w:rPr>
                <w:bCs/>
                <w:sz w:val="28"/>
                <w:szCs w:val="28"/>
              </w:rPr>
              <w:t>9 микрорайон в районе многоквартирных домов 1, 2, 3, 29</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9</w:t>
            </w:r>
          </w:p>
        </w:tc>
        <w:tc>
          <w:tcPr>
            <w:tcW w:w="9182" w:type="dxa"/>
          </w:tcPr>
          <w:p w:rsidR="005E1764" w:rsidRPr="00723938" w:rsidRDefault="005E1764" w:rsidP="005E1764">
            <w:pPr>
              <w:spacing w:after="160" w:line="259" w:lineRule="auto"/>
              <w:rPr>
                <w:bCs/>
                <w:sz w:val="28"/>
                <w:szCs w:val="28"/>
              </w:rPr>
            </w:pPr>
            <w:r w:rsidRPr="00723938">
              <w:rPr>
                <w:bCs/>
                <w:sz w:val="28"/>
                <w:szCs w:val="28"/>
              </w:rPr>
              <w:t>10 микрорайон, в районе многоквартирных домов 25, 26, 27</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10</w:t>
            </w:r>
          </w:p>
        </w:tc>
        <w:tc>
          <w:tcPr>
            <w:tcW w:w="9182" w:type="dxa"/>
          </w:tcPr>
          <w:p w:rsidR="005E1764" w:rsidRPr="00723938" w:rsidRDefault="005E1764" w:rsidP="005E1764">
            <w:pPr>
              <w:spacing w:after="160" w:line="259" w:lineRule="auto"/>
              <w:rPr>
                <w:bCs/>
                <w:sz w:val="28"/>
                <w:szCs w:val="28"/>
              </w:rPr>
            </w:pPr>
            <w:r w:rsidRPr="00723938">
              <w:rPr>
                <w:bCs/>
                <w:sz w:val="28"/>
                <w:szCs w:val="28"/>
              </w:rPr>
              <w:t>12 микрорайон, в районе многоквартирных домов 20, 42, 40, 39, 37, 43, 59</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11</w:t>
            </w:r>
          </w:p>
        </w:tc>
        <w:tc>
          <w:tcPr>
            <w:tcW w:w="9182" w:type="dxa"/>
          </w:tcPr>
          <w:p w:rsidR="005E1764" w:rsidRPr="00723938" w:rsidRDefault="005E1764" w:rsidP="005E1764">
            <w:pPr>
              <w:spacing w:after="160" w:line="259" w:lineRule="auto"/>
              <w:rPr>
                <w:bCs/>
                <w:sz w:val="28"/>
                <w:szCs w:val="28"/>
              </w:rPr>
            </w:pPr>
            <w:r w:rsidRPr="00723938">
              <w:rPr>
                <w:bCs/>
                <w:sz w:val="28"/>
                <w:szCs w:val="28"/>
              </w:rPr>
              <w:t>14 микрорайон в районе многоквартирных домов 21, 23, 24, 25, 27, 29</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12</w:t>
            </w:r>
          </w:p>
        </w:tc>
        <w:tc>
          <w:tcPr>
            <w:tcW w:w="9182" w:type="dxa"/>
          </w:tcPr>
          <w:p w:rsidR="005E1764" w:rsidRPr="00723938" w:rsidRDefault="005E1764" w:rsidP="005E1764">
            <w:pPr>
              <w:spacing w:after="160" w:line="259" w:lineRule="auto"/>
              <w:rPr>
                <w:bCs/>
                <w:sz w:val="28"/>
                <w:szCs w:val="28"/>
              </w:rPr>
            </w:pPr>
            <w:r w:rsidRPr="00723938">
              <w:rPr>
                <w:bCs/>
                <w:sz w:val="28"/>
                <w:szCs w:val="28"/>
              </w:rPr>
              <w:t>16 микрорайон в районе многоквартирных домов 27, 28, 29, 30, 31</w:t>
            </w:r>
          </w:p>
        </w:tc>
      </w:tr>
      <w:tr w:rsidR="005E1764" w:rsidRPr="00723938" w:rsidTr="00224572">
        <w:trPr>
          <w:trHeight w:val="278"/>
        </w:trPr>
        <w:tc>
          <w:tcPr>
            <w:tcW w:w="594" w:type="dxa"/>
          </w:tcPr>
          <w:p w:rsidR="005E1764" w:rsidRPr="00723938" w:rsidRDefault="005E1764" w:rsidP="005E1764">
            <w:pPr>
              <w:spacing w:after="160" w:line="259" w:lineRule="auto"/>
              <w:rPr>
                <w:bCs/>
                <w:sz w:val="28"/>
                <w:szCs w:val="28"/>
              </w:rPr>
            </w:pPr>
            <w:r>
              <w:rPr>
                <w:bCs/>
                <w:sz w:val="28"/>
                <w:szCs w:val="28"/>
              </w:rPr>
              <w:t>13</w:t>
            </w:r>
          </w:p>
        </w:tc>
        <w:tc>
          <w:tcPr>
            <w:tcW w:w="9182" w:type="dxa"/>
          </w:tcPr>
          <w:p w:rsidR="005E1764" w:rsidRPr="00723938" w:rsidRDefault="005E1764" w:rsidP="005E1764">
            <w:pPr>
              <w:spacing w:after="160" w:line="259" w:lineRule="auto"/>
              <w:rPr>
                <w:bCs/>
                <w:sz w:val="28"/>
                <w:szCs w:val="28"/>
              </w:rPr>
            </w:pPr>
            <w:r w:rsidRPr="00723938">
              <w:rPr>
                <w:bCs/>
                <w:sz w:val="28"/>
                <w:szCs w:val="28"/>
              </w:rPr>
              <w:t>16а микрорайон в районе многоквартирных домов 66, 67, 68, 70, 71</w:t>
            </w:r>
          </w:p>
        </w:tc>
      </w:tr>
      <w:tr w:rsidR="005E1764" w:rsidRPr="00723938" w:rsidTr="00224572">
        <w:trPr>
          <w:trHeight w:val="278"/>
        </w:trPr>
        <w:tc>
          <w:tcPr>
            <w:tcW w:w="594" w:type="dxa"/>
          </w:tcPr>
          <w:p w:rsidR="005E1764" w:rsidRPr="00723938" w:rsidRDefault="005E1764" w:rsidP="005E1764">
            <w:pPr>
              <w:rPr>
                <w:bCs/>
                <w:sz w:val="28"/>
                <w:szCs w:val="28"/>
              </w:rPr>
            </w:pPr>
            <w:r>
              <w:rPr>
                <w:bCs/>
                <w:sz w:val="28"/>
                <w:szCs w:val="28"/>
              </w:rPr>
              <w:t>14</w:t>
            </w:r>
          </w:p>
        </w:tc>
        <w:tc>
          <w:tcPr>
            <w:tcW w:w="9182" w:type="dxa"/>
          </w:tcPr>
          <w:p w:rsidR="005E1764" w:rsidRPr="00723938" w:rsidRDefault="005E1764" w:rsidP="005E1764">
            <w:pPr>
              <w:rPr>
                <w:bCs/>
                <w:sz w:val="28"/>
                <w:szCs w:val="28"/>
              </w:rPr>
            </w:pPr>
            <w:r w:rsidRPr="000B64C9">
              <w:rPr>
                <w:bCs/>
                <w:sz w:val="28"/>
                <w:szCs w:val="28"/>
              </w:rPr>
              <w:t>5 микрорайон в районе многоквартирных домов 10, 10а, 11</w:t>
            </w:r>
          </w:p>
        </w:tc>
      </w:tr>
      <w:tr w:rsidR="005E1764" w:rsidRPr="00723938" w:rsidTr="00224572">
        <w:trPr>
          <w:trHeight w:val="278"/>
        </w:trPr>
        <w:tc>
          <w:tcPr>
            <w:tcW w:w="594" w:type="dxa"/>
          </w:tcPr>
          <w:p w:rsidR="005E1764" w:rsidRPr="00723938" w:rsidRDefault="005E1764" w:rsidP="005E1764">
            <w:pPr>
              <w:spacing w:after="160" w:line="259" w:lineRule="auto"/>
              <w:rPr>
                <w:bCs/>
                <w:sz w:val="28"/>
                <w:szCs w:val="28"/>
              </w:rPr>
            </w:pPr>
            <w:r>
              <w:rPr>
                <w:bCs/>
                <w:sz w:val="28"/>
                <w:szCs w:val="28"/>
              </w:rPr>
              <w:t>15</w:t>
            </w:r>
          </w:p>
        </w:tc>
        <w:tc>
          <w:tcPr>
            <w:tcW w:w="9182" w:type="dxa"/>
          </w:tcPr>
          <w:p w:rsidR="005E1764" w:rsidRPr="000B64C9" w:rsidRDefault="005E1764" w:rsidP="005E1764">
            <w:pPr>
              <w:rPr>
                <w:bCs/>
                <w:sz w:val="28"/>
                <w:szCs w:val="28"/>
              </w:rPr>
            </w:pPr>
            <w:r w:rsidRPr="00331CE6">
              <w:rPr>
                <w:bCs/>
                <w:sz w:val="28"/>
                <w:szCs w:val="28"/>
              </w:rPr>
              <w:t>3 микрорайон в районе многоквартирных домов 1, 2, 3, 4, 5, 15</w:t>
            </w:r>
          </w:p>
        </w:tc>
      </w:tr>
      <w:tr w:rsidR="005E1764" w:rsidRPr="00723938" w:rsidTr="00224572">
        <w:trPr>
          <w:trHeight w:val="278"/>
        </w:trPr>
        <w:tc>
          <w:tcPr>
            <w:tcW w:w="594" w:type="dxa"/>
          </w:tcPr>
          <w:p w:rsidR="005E1764" w:rsidRDefault="005E1764" w:rsidP="005E1764">
            <w:pPr>
              <w:rPr>
                <w:bCs/>
                <w:sz w:val="28"/>
                <w:szCs w:val="28"/>
              </w:rPr>
            </w:pPr>
            <w:r>
              <w:rPr>
                <w:bCs/>
                <w:sz w:val="28"/>
                <w:szCs w:val="28"/>
              </w:rPr>
              <w:t>16</w:t>
            </w:r>
          </w:p>
        </w:tc>
        <w:tc>
          <w:tcPr>
            <w:tcW w:w="9182" w:type="dxa"/>
            <w:vAlign w:val="center"/>
          </w:tcPr>
          <w:p w:rsidR="005E1764" w:rsidRPr="00723938" w:rsidRDefault="005E1764" w:rsidP="005E1764">
            <w:pPr>
              <w:rPr>
                <w:bCs/>
                <w:sz w:val="28"/>
                <w:szCs w:val="28"/>
              </w:rPr>
            </w:pPr>
            <w:r w:rsidRPr="00331CE6">
              <w:rPr>
                <w:bCs/>
                <w:sz w:val="28"/>
                <w:szCs w:val="28"/>
              </w:rPr>
              <w:t>2 микрорайон в районе многоквартирных домов 1, 1а, 2, 3, 13, 14, 15, 16, 17</w:t>
            </w:r>
          </w:p>
        </w:tc>
      </w:tr>
      <w:tr w:rsidR="005E1764" w:rsidRPr="00723938" w:rsidTr="00224572">
        <w:trPr>
          <w:trHeight w:val="278"/>
        </w:trPr>
        <w:tc>
          <w:tcPr>
            <w:tcW w:w="594" w:type="dxa"/>
          </w:tcPr>
          <w:p w:rsidR="005E1764" w:rsidRDefault="005E1764" w:rsidP="005E1764">
            <w:pPr>
              <w:rPr>
                <w:bCs/>
                <w:sz w:val="28"/>
                <w:szCs w:val="28"/>
              </w:rPr>
            </w:pPr>
            <w:r>
              <w:rPr>
                <w:bCs/>
                <w:sz w:val="28"/>
                <w:szCs w:val="28"/>
              </w:rPr>
              <w:t>17</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6 микрорайон в районе многоквартирных домов 54, 55, 56</w:t>
            </w:r>
          </w:p>
        </w:tc>
      </w:tr>
      <w:tr w:rsidR="005E1764" w:rsidRPr="00723938" w:rsidTr="00224572">
        <w:trPr>
          <w:trHeight w:val="278"/>
        </w:trPr>
        <w:tc>
          <w:tcPr>
            <w:tcW w:w="594" w:type="dxa"/>
          </w:tcPr>
          <w:p w:rsidR="005E1764" w:rsidRDefault="005E1764" w:rsidP="005E1764">
            <w:pPr>
              <w:rPr>
                <w:bCs/>
                <w:sz w:val="28"/>
                <w:szCs w:val="28"/>
              </w:rPr>
            </w:pPr>
            <w:r>
              <w:rPr>
                <w:bCs/>
                <w:sz w:val="28"/>
                <w:szCs w:val="28"/>
              </w:rPr>
              <w:t>18</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8 микрорайон в районе многоквартирных домов 9, 10, 11, 12, 13, 14</w:t>
            </w:r>
          </w:p>
        </w:tc>
      </w:tr>
      <w:tr w:rsidR="005E1764" w:rsidRPr="00723938" w:rsidTr="00224572">
        <w:trPr>
          <w:trHeight w:val="278"/>
        </w:trPr>
        <w:tc>
          <w:tcPr>
            <w:tcW w:w="594" w:type="dxa"/>
          </w:tcPr>
          <w:p w:rsidR="005E1764" w:rsidRDefault="005E1764" w:rsidP="005E1764">
            <w:pPr>
              <w:rPr>
                <w:bCs/>
                <w:sz w:val="28"/>
                <w:szCs w:val="28"/>
              </w:rPr>
            </w:pPr>
          </w:p>
        </w:tc>
        <w:tc>
          <w:tcPr>
            <w:tcW w:w="9182" w:type="dxa"/>
          </w:tcPr>
          <w:p w:rsidR="005E1764" w:rsidRPr="00723938" w:rsidRDefault="005E1764" w:rsidP="005E1764">
            <w:pPr>
              <w:spacing w:after="160" w:line="259" w:lineRule="auto"/>
              <w:jc w:val="center"/>
              <w:rPr>
                <w:bCs/>
                <w:sz w:val="28"/>
                <w:szCs w:val="28"/>
              </w:rPr>
            </w:pPr>
            <w:r>
              <w:rPr>
                <w:bCs/>
                <w:sz w:val="28"/>
                <w:szCs w:val="28"/>
              </w:rPr>
              <w:t>2022</w:t>
            </w:r>
            <w:r w:rsidRPr="00723938">
              <w:rPr>
                <w:bCs/>
                <w:sz w:val="28"/>
                <w:szCs w:val="28"/>
              </w:rPr>
              <w:t xml:space="preserve"> год</w:t>
            </w: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r>
              <w:rPr>
                <w:bCs/>
                <w:sz w:val="28"/>
                <w:szCs w:val="28"/>
              </w:rPr>
              <w:t>19</w:t>
            </w:r>
          </w:p>
        </w:tc>
        <w:tc>
          <w:tcPr>
            <w:tcW w:w="9182" w:type="dxa"/>
          </w:tcPr>
          <w:p w:rsidR="005E1764" w:rsidRPr="00723938" w:rsidRDefault="005E1764" w:rsidP="005E1764">
            <w:pPr>
              <w:spacing w:after="160" w:line="259" w:lineRule="auto"/>
              <w:rPr>
                <w:bCs/>
                <w:sz w:val="28"/>
                <w:szCs w:val="28"/>
              </w:rPr>
            </w:pPr>
            <w:r w:rsidRPr="00723938">
              <w:rPr>
                <w:bCs/>
                <w:sz w:val="28"/>
                <w:szCs w:val="28"/>
              </w:rPr>
              <w:t>2 микрорайон в районе многоквартирных домов 7, 8, 9, 10, 11</w:t>
            </w:r>
          </w:p>
        </w:tc>
      </w:tr>
      <w:tr w:rsidR="005E1764" w:rsidRPr="00723938" w:rsidTr="00224572">
        <w:trPr>
          <w:trHeight w:val="322"/>
        </w:trPr>
        <w:tc>
          <w:tcPr>
            <w:tcW w:w="594" w:type="dxa"/>
          </w:tcPr>
          <w:p w:rsidR="005E1764" w:rsidRPr="00723938" w:rsidRDefault="005E1764" w:rsidP="005E1764">
            <w:pPr>
              <w:rPr>
                <w:bCs/>
                <w:sz w:val="28"/>
                <w:szCs w:val="28"/>
              </w:rPr>
            </w:pPr>
            <w:r>
              <w:rPr>
                <w:bCs/>
                <w:sz w:val="28"/>
                <w:szCs w:val="28"/>
              </w:rPr>
              <w:lastRenderedPageBreak/>
              <w:t>20</w:t>
            </w:r>
          </w:p>
        </w:tc>
        <w:tc>
          <w:tcPr>
            <w:tcW w:w="9182" w:type="dxa"/>
          </w:tcPr>
          <w:p w:rsidR="005E1764" w:rsidRPr="00723938" w:rsidRDefault="005E1764" w:rsidP="005E1764">
            <w:pPr>
              <w:spacing w:after="160" w:line="259" w:lineRule="auto"/>
              <w:rPr>
                <w:bCs/>
                <w:sz w:val="28"/>
                <w:szCs w:val="28"/>
              </w:rPr>
            </w:pPr>
            <w:r w:rsidRPr="00723938">
              <w:rPr>
                <w:bCs/>
                <w:sz w:val="28"/>
                <w:szCs w:val="28"/>
              </w:rPr>
              <w:t>3 микрорайон в районе многоквартирных домов 11, 12, 13, 14</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21</w:t>
            </w:r>
          </w:p>
        </w:tc>
        <w:tc>
          <w:tcPr>
            <w:tcW w:w="9182" w:type="dxa"/>
          </w:tcPr>
          <w:p w:rsidR="005E1764" w:rsidRPr="00723938" w:rsidRDefault="005E1764" w:rsidP="005E1764">
            <w:pPr>
              <w:spacing w:after="160" w:line="259" w:lineRule="auto"/>
              <w:rPr>
                <w:bCs/>
                <w:sz w:val="28"/>
                <w:szCs w:val="28"/>
              </w:rPr>
            </w:pPr>
            <w:r w:rsidRPr="00723938">
              <w:rPr>
                <w:bCs/>
                <w:sz w:val="28"/>
                <w:szCs w:val="28"/>
              </w:rPr>
              <w:t>5 микрорайон в районе многоквартирных домов 3, 4, 5, 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22</w:t>
            </w:r>
          </w:p>
        </w:tc>
        <w:tc>
          <w:tcPr>
            <w:tcW w:w="9182" w:type="dxa"/>
          </w:tcPr>
          <w:p w:rsidR="005E1764" w:rsidRPr="00723938" w:rsidRDefault="005E1764" w:rsidP="005E1764">
            <w:pPr>
              <w:spacing w:after="160" w:line="259" w:lineRule="auto"/>
              <w:rPr>
                <w:bCs/>
                <w:sz w:val="28"/>
                <w:szCs w:val="28"/>
              </w:rPr>
            </w:pPr>
            <w:r w:rsidRPr="00723938">
              <w:rPr>
                <w:bCs/>
                <w:sz w:val="28"/>
                <w:szCs w:val="28"/>
              </w:rPr>
              <w:t>7 микрорайон в районе многоквартирных домов 1, 2, 3, 4, 5, 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23</w:t>
            </w:r>
          </w:p>
        </w:tc>
        <w:tc>
          <w:tcPr>
            <w:tcW w:w="9182" w:type="dxa"/>
          </w:tcPr>
          <w:p w:rsidR="005E1764" w:rsidRPr="00723938" w:rsidRDefault="005E1764" w:rsidP="005E1764">
            <w:pPr>
              <w:spacing w:after="160" w:line="259" w:lineRule="auto"/>
              <w:rPr>
                <w:bCs/>
                <w:sz w:val="28"/>
                <w:szCs w:val="28"/>
              </w:rPr>
            </w:pPr>
            <w:r w:rsidRPr="00723938">
              <w:rPr>
                <w:bCs/>
                <w:sz w:val="28"/>
                <w:szCs w:val="28"/>
              </w:rPr>
              <w:t>8а микрорайон в районе многоквартирных домов 36, 37, 38, 42</w:t>
            </w:r>
          </w:p>
        </w:tc>
      </w:tr>
      <w:tr w:rsidR="005E1764" w:rsidRPr="00723938" w:rsidTr="00224572">
        <w:trPr>
          <w:trHeight w:val="322"/>
        </w:trPr>
        <w:tc>
          <w:tcPr>
            <w:tcW w:w="594" w:type="dxa"/>
          </w:tcPr>
          <w:p w:rsidR="005E1764" w:rsidRPr="00723938" w:rsidRDefault="005E1764" w:rsidP="005E1764">
            <w:pPr>
              <w:rPr>
                <w:bCs/>
                <w:sz w:val="28"/>
                <w:szCs w:val="28"/>
              </w:rPr>
            </w:pPr>
            <w:r>
              <w:rPr>
                <w:bCs/>
                <w:sz w:val="28"/>
                <w:szCs w:val="28"/>
              </w:rPr>
              <w:t>24</w:t>
            </w:r>
          </w:p>
        </w:tc>
        <w:tc>
          <w:tcPr>
            <w:tcW w:w="9182" w:type="dxa"/>
          </w:tcPr>
          <w:p w:rsidR="005E1764" w:rsidRPr="00723938" w:rsidRDefault="005E1764" w:rsidP="005E1764">
            <w:pPr>
              <w:spacing w:after="160" w:line="259" w:lineRule="auto"/>
              <w:rPr>
                <w:bCs/>
                <w:sz w:val="28"/>
                <w:szCs w:val="28"/>
              </w:rPr>
            </w:pPr>
            <w:r w:rsidRPr="00723938">
              <w:rPr>
                <w:bCs/>
                <w:sz w:val="28"/>
                <w:szCs w:val="28"/>
              </w:rPr>
              <w:t>9 микрорайон, в районе многоквартирных домов 8, 9, 10, 12, 13, 14, 15</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25</w:t>
            </w:r>
          </w:p>
        </w:tc>
        <w:tc>
          <w:tcPr>
            <w:tcW w:w="9182" w:type="dxa"/>
          </w:tcPr>
          <w:p w:rsidR="005E1764" w:rsidRPr="00723938" w:rsidRDefault="005E1764" w:rsidP="005E1764">
            <w:pPr>
              <w:spacing w:after="160" w:line="259" w:lineRule="auto"/>
              <w:rPr>
                <w:bCs/>
                <w:sz w:val="28"/>
                <w:szCs w:val="28"/>
              </w:rPr>
            </w:pPr>
            <w:r w:rsidRPr="00723938">
              <w:rPr>
                <w:bCs/>
                <w:sz w:val="28"/>
                <w:szCs w:val="28"/>
              </w:rPr>
              <w:t>10 микрорайон, в районе многоквартирных домов 21, 22, 23, 24, 20</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26</w:t>
            </w:r>
          </w:p>
        </w:tc>
        <w:tc>
          <w:tcPr>
            <w:tcW w:w="9182" w:type="dxa"/>
          </w:tcPr>
          <w:p w:rsidR="005E1764" w:rsidRPr="00723938" w:rsidRDefault="005E1764" w:rsidP="005E1764">
            <w:pPr>
              <w:spacing w:after="160" w:line="259" w:lineRule="auto"/>
              <w:rPr>
                <w:bCs/>
                <w:sz w:val="28"/>
                <w:szCs w:val="28"/>
              </w:rPr>
            </w:pPr>
            <w:r w:rsidRPr="00723938">
              <w:rPr>
                <w:bCs/>
                <w:sz w:val="28"/>
                <w:szCs w:val="28"/>
              </w:rPr>
              <w:t>16 микрорайон в районе многоквартирных домов 23, 25, 26, 32</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27</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9 микрорайон в районе многокварти</w:t>
            </w:r>
            <w:r w:rsidR="00224572">
              <w:rPr>
                <w:bCs/>
                <w:sz w:val="28"/>
                <w:szCs w:val="28"/>
              </w:rPr>
              <w:t>рных домов 22, 24, 25, 26, 27</w:t>
            </w:r>
          </w:p>
        </w:tc>
      </w:tr>
      <w:tr w:rsidR="005E1764" w:rsidRPr="00723938" w:rsidTr="00224572">
        <w:trPr>
          <w:trHeight w:val="322"/>
        </w:trPr>
        <w:tc>
          <w:tcPr>
            <w:tcW w:w="594" w:type="dxa"/>
          </w:tcPr>
          <w:p w:rsidR="005E1764" w:rsidRPr="00723938" w:rsidRDefault="005E1764" w:rsidP="005E1764">
            <w:pPr>
              <w:rPr>
                <w:bCs/>
                <w:sz w:val="28"/>
                <w:szCs w:val="28"/>
              </w:rPr>
            </w:pPr>
            <w:r>
              <w:rPr>
                <w:bCs/>
                <w:sz w:val="28"/>
                <w:szCs w:val="28"/>
              </w:rPr>
              <w:t>28</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10 микрорайон, район многоквартирных домов 7, 8, 9, 10, 11.</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29</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16 микрорайон в районе многоквартирных домов 39, 40, 41, 42</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30</w:t>
            </w:r>
          </w:p>
        </w:tc>
        <w:tc>
          <w:tcPr>
            <w:tcW w:w="9182" w:type="dxa"/>
            <w:vAlign w:val="center"/>
          </w:tcPr>
          <w:p w:rsidR="005E1764" w:rsidRPr="00723938" w:rsidRDefault="005E1764" w:rsidP="005E1764">
            <w:pPr>
              <w:spacing w:after="160" w:line="259" w:lineRule="auto"/>
              <w:rPr>
                <w:bCs/>
                <w:sz w:val="28"/>
                <w:szCs w:val="28"/>
              </w:rPr>
            </w:pPr>
            <w:r w:rsidRPr="00723938">
              <w:rPr>
                <w:bCs/>
                <w:sz w:val="28"/>
                <w:szCs w:val="28"/>
              </w:rPr>
              <w:t>16А микрорайон в районе многоквартирных домов 81, 82, 83, 85, 86, 87</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p>
        </w:tc>
        <w:tc>
          <w:tcPr>
            <w:tcW w:w="9182" w:type="dxa"/>
          </w:tcPr>
          <w:p w:rsidR="005E1764" w:rsidRPr="00723938" w:rsidRDefault="005E1764" w:rsidP="005E1764">
            <w:pPr>
              <w:spacing w:after="160" w:line="259" w:lineRule="auto"/>
              <w:jc w:val="center"/>
              <w:rPr>
                <w:bCs/>
                <w:sz w:val="28"/>
                <w:szCs w:val="28"/>
              </w:rPr>
            </w:pPr>
            <w:r>
              <w:rPr>
                <w:bCs/>
                <w:sz w:val="28"/>
                <w:szCs w:val="28"/>
              </w:rPr>
              <w:t>2023</w:t>
            </w:r>
            <w:r w:rsidRPr="00723938">
              <w:rPr>
                <w:bCs/>
                <w:sz w:val="28"/>
                <w:szCs w:val="28"/>
              </w:rPr>
              <w:t xml:space="preserve"> год</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31</w:t>
            </w:r>
          </w:p>
        </w:tc>
        <w:tc>
          <w:tcPr>
            <w:tcW w:w="9182" w:type="dxa"/>
          </w:tcPr>
          <w:p w:rsidR="005E1764" w:rsidRPr="00723938" w:rsidRDefault="005E1764" w:rsidP="005E1764">
            <w:pPr>
              <w:spacing w:after="160" w:line="259" w:lineRule="auto"/>
              <w:rPr>
                <w:bCs/>
                <w:sz w:val="28"/>
                <w:szCs w:val="28"/>
              </w:rPr>
            </w:pPr>
            <w:r w:rsidRPr="00723938">
              <w:rPr>
                <w:bCs/>
                <w:sz w:val="28"/>
                <w:szCs w:val="28"/>
              </w:rPr>
              <w:t>8 микрорайон, в районе многоквартирных домов 1, 2, 3, 4, 5, 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32</w:t>
            </w:r>
          </w:p>
        </w:tc>
        <w:tc>
          <w:tcPr>
            <w:tcW w:w="9182" w:type="dxa"/>
          </w:tcPr>
          <w:p w:rsidR="005E1764" w:rsidRPr="00723938" w:rsidRDefault="005E1764" w:rsidP="005E1764">
            <w:pPr>
              <w:spacing w:after="160" w:line="259" w:lineRule="auto"/>
              <w:rPr>
                <w:bCs/>
                <w:sz w:val="28"/>
                <w:szCs w:val="28"/>
              </w:rPr>
            </w:pPr>
            <w:r w:rsidRPr="00723938">
              <w:rPr>
                <w:bCs/>
                <w:sz w:val="28"/>
                <w:szCs w:val="28"/>
              </w:rPr>
              <w:t>8а микрорайон в районе многоквартирных домов 21, 22, 25, 26, 27, 28</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33</w:t>
            </w:r>
          </w:p>
        </w:tc>
        <w:tc>
          <w:tcPr>
            <w:tcW w:w="9182" w:type="dxa"/>
          </w:tcPr>
          <w:p w:rsidR="005E1764" w:rsidRPr="00723938" w:rsidRDefault="005E1764" w:rsidP="005E1764">
            <w:pPr>
              <w:spacing w:after="160" w:line="259" w:lineRule="auto"/>
              <w:rPr>
                <w:bCs/>
                <w:sz w:val="28"/>
                <w:szCs w:val="28"/>
              </w:rPr>
            </w:pPr>
            <w:r w:rsidRPr="00723938">
              <w:rPr>
                <w:bCs/>
                <w:sz w:val="28"/>
                <w:szCs w:val="28"/>
              </w:rPr>
              <w:t>9 микрорайон в районе многоквартирных домов 4, 5, 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34</w:t>
            </w:r>
          </w:p>
        </w:tc>
        <w:tc>
          <w:tcPr>
            <w:tcW w:w="9182" w:type="dxa"/>
          </w:tcPr>
          <w:p w:rsidR="005E1764" w:rsidRPr="00723938" w:rsidRDefault="005E1764" w:rsidP="005E1764">
            <w:pPr>
              <w:spacing w:after="160" w:line="259" w:lineRule="auto"/>
              <w:rPr>
                <w:bCs/>
                <w:sz w:val="28"/>
                <w:szCs w:val="28"/>
              </w:rPr>
            </w:pPr>
            <w:r w:rsidRPr="00723938">
              <w:rPr>
                <w:bCs/>
                <w:sz w:val="28"/>
                <w:szCs w:val="28"/>
              </w:rPr>
              <w:t>10 микрорайон, в районе многоквартирных домов 28, 29, 30, 31</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35</w:t>
            </w:r>
          </w:p>
        </w:tc>
        <w:tc>
          <w:tcPr>
            <w:tcW w:w="9182" w:type="dxa"/>
          </w:tcPr>
          <w:p w:rsidR="005E1764" w:rsidRPr="00723938" w:rsidRDefault="005E1764" w:rsidP="005E1764">
            <w:pPr>
              <w:spacing w:after="160" w:line="259" w:lineRule="auto"/>
              <w:rPr>
                <w:bCs/>
                <w:sz w:val="28"/>
                <w:szCs w:val="28"/>
              </w:rPr>
            </w:pPr>
            <w:r w:rsidRPr="00723938">
              <w:rPr>
                <w:bCs/>
                <w:sz w:val="28"/>
                <w:szCs w:val="28"/>
              </w:rPr>
              <w:t>12 микрорайон в районе многоквартирных домов 33, 34, 35, 36, 26, 27, 28, 38, 56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36</w:t>
            </w:r>
          </w:p>
        </w:tc>
        <w:tc>
          <w:tcPr>
            <w:tcW w:w="9182" w:type="dxa"/>
          </w:tcPr>
          <w:p w:rsidR="005E1764" w:rsidRPr="00723938" w:rsidRDefault="005E1764" w:rsidP="005E1764">
            <w:pPr>
              <w:spacing w:after="160" w:line="259" w:lineRule="auto"/>
              <w:rPr>
                <w:bCs/>
                <w:sz w:val="28"/>
                <w:szCs w:val="28"/>
              </w:rPr>
            </w:pPr>
            <w:r w:rsidRPr="00723938">
              <w:rPr>
                <w:bCs/>
                <w:sz w:val="28"/>
                <w:szCs w:val="28"/>
              </w:rPr>
              <w:t>14 микрорайон в районе многоквартирных домов 12, 15, 16</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37</w:t>
            </w:r>
          </w:p>
        </w:tc>
        <w:tc>
          <w:tcPr>
            <w:tcW w:w="9182" w:type="dxa"/>
          </w:tcPr>
          <w:p w:rsidR="005E1764" w:rsidRPr="00723938" w:rsidRDefault="005E1764" w:rsidP="005E1764">
            <w:pPr>
              <w:spacing w:after="160" w:line="259" w:lineRule="auto"/>
              <w:rPr>
                <w:bCs/>
                <w:sz w:val="28"/>
                <w:szCs w:val="28"/>
              </w:rPr>
            </w:pPr>
            <w:r w:rsidRPr="00723938">
              <w:rPr>
                <w:bCs/>
                <w:sz w:val="28"/>
                <w:szCs w:val="28"/>
              </w:rPr>
              <w:t>16 микрорайон в районе многоквартирных домов 36, 37, 38, 45.</w:t>
            </w:r>
          </w:p>
        </w:tc>
      </w:tr>
      <w:tr w:rsidR="005E1764" w:rsidRPr="00723938" w:rsidTr="00224572">
        <w:trPr>
          <w:trHeight w:val="322"/>
        </w:trPr>
        <w:tc>
          <w:tcPr>
            <w:tcW w:w="594" w:type="dxa"/>
          </w:tcPr>
          <w:p w:rsidR="005E1764" w:rsidRPr="00723938" w:rsidRDefault="005E1764" w:rsidP="005E1764">
            <w:pPr>
              <w:spacing w:after="160" w:line="259" w:lineRule="auto"/>
              <w:rPr>
                <w:bCs/>
                <w:sz w:val="28"/>
                <w:szCs w:val="28"/>
              </w:rPr>
            </w:pPr>
            <w:r>
              <w:rPr>
                <w:bCs/>
                <w:sz w:val="28"/>
                <w:szCs w:val="28"/>
              </w:rPr>
              <w:t>38</w:t>
            </w:r>
          </w:p>
        </w:tc>
        <w:tc>
          <w:tcPr>
            <w:tcW w:w="9182" w:type="dxa"/>
          </w:tcPr>
          <w:p w:rsidR="005E1764" w:rsidRPr="00723938" w:rsidRDefault="005E1764" w:rsidP="005E1764">
            <w:pPr>
              <w:spacing w:after="160" w:line="259" w:lineRule="auto"/>
              <w:rPr>
                <w:bCs/>
                <w:sz w:val="28"/>
                <w:szCs w:val="28"/>
              </w:rPr>
            </w:pPr>
            <w:r w:rsidRPr="00723938">
              <w:rPr>
                <w:bCs/>
                <w:sz w:val="28"/>
                <w:szCs w:val="28"/>
              </w:rPr>
              <w:t>16а микрорайон в районе многоквартирных домов 54, 55, 56, 57, 52</w:t>
            </w:r>
          </w:p>
        </w:tc>
      </w:tr>
      <w:tr w:rsidR="005E1764" w:rsidRPr="00723938" w:rsidTr="00224572">
        <w:trPr>
          <w:trHeight w:val="322"/>
        </w:trPr>
        <w:tc>
          <w:tcPr>
            <w:tcW w:w="9776" w:type="dxa"/>
            <w:gridSpan w:val="2"/>
          </w:tcPr>
          <w:p w:rsidR="00AA6A17" w:rsidRPr="00AA6A17" w:rsidRDefault="00AA6A17" w:rsidP="00AA6A17">
            <w:pPr>
              <w:jc w:val="center"/>
              <w:rPr>
                <w:bCs/>
                <w:sz w:val="16"/>
                <w:szCs w:val="16"/>
              </w:rPr>
            </w:pPr>
          </w:p>
          <w:p w:rsidR="005E1764" w:rsidRDefault="005E1764" w:rsidP="00AA6A17">
            <w:pPr>
              <w:jc w:val="center"/>
              <w:rPr>
                <w:bCs/>
                <w:sz w:val="28"/>
                <w:szCs w:val="28"/>
              </w:rPr>
            </w:pPr>
            <w:r w:rsidRPr="00723938">
              <w:rPr>
                <w:bCs/>
                <w:sz w:val="28"/>
                <w:szCs w:val="28"/>
              </w:rPr>
              <w:t>Общественные территории, подлежащие благоустройству</w:t>
            </w:r>
          </w:p>
          <w:p w:rsidR="00AA6A17" w:rsidRPr="00AA6A17" w:rsidRDefault="00AA6A17" w:rsidP="005E1764">
            <w:pPr>
              <w:spacing w:after="160" w:line="259" w:lineRule="auto"/>
              <w:jc w:val="center"/>
              <w:rPr>
                <w:bCs/>
                <w:sz w:val="16"/>
                <w:szCs w:val="16"/>
              </w:rPr>
            </w:pP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p>
        </w:tc>
        <w:tc>
          <w:tcPr>
            <w:tcW w:w="9182" w:type="dxa"/>
          </w:tcPr>
          <w:p w:rsidR="005E1764" w:rsidRPr="00723938" w:rsidRDefault="005E1764" w:rsidP="005E1764">
            <w:pPr>
              <w:spacing w:after="160" w:line="259" w:lineRule="auto"/>
              <w:jc w:val="center"/>
              <w:rPr>
                <w:bCs/>
                <w:sz w:val="28"/>
                <w:szCs w:val="28"/>
              </w:rPr>
            </w:pPr>
            <w:r w:rsidRPr="00723938">
              <w:rPr>
                <w:bCs/>
                <w:sz w:val="28"/>
                <w:szCs w:val="28"/>
              </w:rPr>
              <w:t>2020 год</w:t>
            </w:r>
          </w:p>
        </w:tc>
      </w:tr>
      <w:tr w:rsidR="005E1764" w:rsidRPr="00723938" w:rsidTr="00224572">
        <w:trPr>
          <w:trHeight w:val="323"/>
        </w:trPr>
        <w:tc>
          <w:tcPr>
            <w:tcW w:w="594" w:type="dxa"/>
          </w:tcPr>
          <w:p w:rsidR="005E1764" w:rsidRDefault="005E1764" w:rsidP="005E1764">
            <w:pPr>
              <w:rPr>
                <w:bCs/>
                <w:sz w:val="28"/>
                <w:szCs w:val="28"/>
              </w:rPr>
            </w:pPr>
            <w:r>
              <w:rPr>
                <w:bCs/>
                <w:sz w:val="28"/>
                <w:szCs w:val="28"/>
              </w:rPr>
              <w:t>1</w:t>
            </w:r>
          </w:p>
        </w:tc>
        <w:tc>
          <w:tcPr>
            <w:tcW w:w="9182" w:type="dxa"/>
          </w:tcPr>
          <w:p w:rsidR="005E1764" w:rsidRPr="009F6DD4" w:rsidRDefault="005E1764" w:rsidP="005E1764">
            <w:pPr>
              <w:rPr>
                <w:bCs/>
                <w:sz w:val="28"/>
                <w:szCs w:val="28"/>
              </w:rPr>
            </w:pPr>
            <w:r w:rsidRPr="00FD216C">
              <w:rPr>
                <w:bCs/>
                <w:sz w:val="28"/>
                <w:szCs w:val="28"/>
              </w:rPr>
              <w:t>Благоустройство 12 микрорайона (в районе МБОУ СОШ № 9) (2 этап)</w:t>
            </w:r>
          </w:p>
        </w:tc>
      </w:tr>
      <w:tr w:rsidR="005E1764" w:rsidRPr="00723938" w:rsidTr="00224572">
        <w:trPr>
          <w:trHeight w:val="323"/>
        </w:trPr>
        <w:tc>
          <w:tcPr>
            <w:tcW w:w="594" w:type="dxa"/>
          </w:tcPr>
          <w:p w:rsidR="005E1764" w:rsidRDefault="005E1764" w:rsidP="005E1764">
            <w:pPr>
              <w:rPr>
                <w:bCs/>
                <w:sz w:val="28"/>
                <w:szCs w:val="28"/>
              </w:rPr>
            </w:pPr>
            <w:r>
              <w:rPr>
                <w:bCs/>
                <w:sz w:val="28"/>
                <w:szCs w:val="28"/>
              </w:rPr>
              <w:t>2</w:t>
            </w:r>
          </w:p>
        </w:tc>
        <w:tc>
          <w:tcPr>
            <w:tcW w:w="9182" w:type="dxa"/>
          </w:tcPr>
          <w:p w:rsidR="005E1764" w:rsidRPr="00723938" w:rsidRDefault="005E1764" w:rsidP="005E1764">
            <w:pPr>
              <w:rPr>
                <w:bCs/>
                <w:sz w:val="28"/>
                <w:szCs w:val="28"/>
              </w:rPr>
            </w:pPr>
            <w:r w:rsidRPr="009F6DD4">
              <w:rPr>
                <w:bCs/>
                <w:sz w:val="28"/>
                <w:szCs w:val="28"/>
              </w:rPr>
              <w:t>Благоустройство 3 микрорайона (Мемориальная и культурно-досуговая зона)</w:t>
            </w:r>
          </w:p>
        </w:tc>
      </w:tr>
      <w:tr w:rsidR="005E1764" w:rsidRPr="00723938" w:rsidTr="00224572">
        <w:trPr>
          <w:trHeight w:val="323"/>
        </w:trPr>
        <w:tc>
          <w:tcPr>
            <w:tcW w:w="594" w:type="dxa"/>
          </w:tcPr>
          <w:p w:rsidR="005E1764" w:rsidRDefault="005E1764" w:rsidP="005E1764">
            <w:pPr>
              <w:rPr>
                <w:bCs/>
                <w:sz w:val="28"/>
                <w:szCs w:val="28"/>
              </w:rPr>
            </w:pPr>
            <w:r>
              <w:rPr>
                <w:bCs/>
                <w:sz w:val="28"/>
                <w:szCs w:val="28"/>
              </w:rPr>
              <w:t>3</w:t>
            </w:r>
          </w:p>
        </w:tc>
        <w:tc>
          <w:tcPr>
            <w:tcW w:w="9182" w:type="dxa"/>
          </w:tcPr>
          <w:p w:rsidR="005E1764" w:rsidRPr="00723938" w:rsidRDefault="005E1764" w:rsidP="005E1764">
            <w:pPr>
              <w:rPr>
                <w:bCs/>
                <w:sz w:val="28"/>
                <w:szCs w:val="28"/>
              </w:rPr>
            </w:pPr>
            <w:r w:rsidRPr="00203238">
              <w:rPr>
                <w:bCs/>
                <w:sz w:val="28"/>
                <w:szCs w:val="28"/>
              </w:rPr>
              <w:t xml:space="preserve">Устройство </w:t>
            </w:r>
            <w:proofErr w:type="spellStart"/>
            <w:r w:rsidRPr="00203238">
              <w:rPr>
                <w:bCs/>
                <w:sz w:val="28"/>
                <w:szCs w:val="28"/>
              </w:rPr>
              <w:t>скейт</w:t>
            </w:r>
            <w:proofErr w:type="spellEnd"/>
            <w:r w:rsidRPr="00203238">
              <w:rPr>
                <w:bCs/>
                <w:sz w:val="28"/>
                <w:szCs w:val="28"/>
              </w:rPr>
              <w:t>-парка в</w:t>
            </w:r>
            <w:r w:rsidR="00AA6A17">
              <w:rPr>
                <w:bCs/>
                <w:sz w:val="28"/>
                <w:szCs w:val="28"/>
              </w:rPr>
              <w:t xml:space="preserve"> </w:t>
            </w:r>
            <w:r w:rsidRPr="00203238">
              <w:rPr>
                <w:bCs/>
                <w:sz w:val="28"/>
                <w:szCs w:val="28"/>
              </w:rPr>
              <w:t>16 микрорайоне</w:t>
            </w: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p>
        </w:tc>
        <w:tc>
          <w:tcPr>
            <w:tcW w:w="9182" w:type="dxa"/>
          </w:tcPr>
          <w:p w:rsidR="005E1764" w:rsidRDefault="005E1764" w:rsidP="00AA6A17">
            <w:pPr>
              <w:jc w:val="center"/>
              <w:rPr>
                <w:bCs/>
                <w:sz w:val="28"/>
                <w:szCs w:val="28"/>
              </w:rPr>
            </w:pPr>
            <w:r w:rsidRPr="00723938">
              <w:rPr>
                <w:bCs/>
                <w:sz w:val="28"/>
                <w:szCs w:val="28"/>
              </w:rPr>
              <w:t>2021 год</w:t>
            </w:r>
          </w:p>
          <w:p w:rsidR="00AA6A17" w:rsidRPr="00AA6A17" w:rsidRDefault="00AA6A17" w:rsidP="00AA6A17">
            <w:pPr>
              <w:jc w:val="center"/>
              <w:rPr>
                <w:bCs/>
                <w:sz w:val="16"/>
                <w:szCs w:val="16"/>
              </w:rPr>
            </w:pPr>
          </w:p>
        </w:tc>
      </w:tr>
      <w:tr w:rsidR="005E1764" w:rsidRPr="00723938" w:rsidTr="00224572">
        <w:trPr>
          <w:trHeight w:val="323"/>
        </w:trPr>
        <w:tc>
          <w:tcPr>
            <w:tcW w:w="594" w:type="dxa"/>
          </w:tcPr>
          <w:p w:rsidR="005E1764" w:rsidRDefault="005E1764" w:rsidP="005E1764">
            <w:pPr>
              <w:rPr>
                <w:bCs/>
                <w:sz w:val="28"/>
                <w:szCs w:val="28"/>
              </w:rPr>
            </w:pPr>
            <w:r>
              <w:rPr>
                <w:bCs/>
                <w:sz w:val="28"/>
                <w:szCs w:val="28"/>
              </w:rPr>
              <w:t>4</w:t>
            </w:r>
          </w:p>
        </w:tc>
        <w:tc>
          <w:tcPr>
            <w:tcW w:w="9182" w:type="dxa"/>
          </w:tcPr>
          <w:p w:rsidR="005E1764" w:rsidRPr="009F6DD4" w:rsidRDefault="005E1764" w:rsidP="005E1764">
            <w:pPr>
              <w:rPr>
                <w:bCs/>
                <w:sz w:val="28"/>
                <w:szCs w:val="28"/>
              </w:rPr>
            </w:pPr>
            <w:r>
              <w:rPr>
                <w:bCs/>
                <w:sz w:val="28"/>
                <w:szCs w:val="28"/>
              </w:rPr>
              <w:t>Благоустройство 3 микрорайона (м</w:t>
            </w:r>
            <w:r w:rsidRPr="002414B5">
              <w:rPr>
                <w:bCs/>
                <w:sz w:val="28"/>
                <w:szCs w:val="28"/>
              </w:rPr>
              <w:t>емориальная и культурно-досуговая зона)</w:t>
            </w:r>
            <w:r>
              <w:rPr>
                <w:bCs/>
                <w:sz w:val="28"/>
                <w:szCs w:val="28"/>
              </w:rPr>
              <w:t xml:space="preserve"> (2 этап)</w:t>
            </w:r>
          </w:p>
        </w:tc>
      </w:tr>
      <w:tr w:rsidR="005E1764" w:rsidRPr="00723938" w:rsidTr="00224572">
        <w:trPr>
          <w:trHeight w:val="323"/>
        </w:trPr>
        <w:tc>
          <w:tcPr>
            <w:tcW w:w="594" w:type="dxa"/>
          </w:tcPr>
          <w:p w:rsidR="005E1764" w:rsidRDefault="005E1764" w:rsidP="005E1764">
            <w:pPr>
              <w:rPr>
                <w:bCs/>
                <w:sz w:val="28"/>
                <w:szCs w:val="28"/>
              </w:rPr>
            </w:pPr>
            <w:r>
              <w:rPr>
                <w:bCs/>
                <w:sz w:val="28"/>
                <w:szCs w:val="28"/>
              </w:rPr>
              <w:lastRenderedPageBreak/>
              <w:t>5</w:t>
            </w:r>
          </w:p>
        </w:tc>
        <w:tc>
          <w:tcPr>
            <w:tcW w:w="9182" w:type="dxa"/>
          </w:tcPr>
          <w:p w:rsidR="005E1764" w:rsidRPr="009F6DD4" w:rsidRDefault="005E1764" w:rsidP="005E1764">
            <w:pPr>
              <w:rPr>
                <w:bCs/>
                <w:sz w:val="28"/>
                <w:szCs w:val="28"/>
              </w:rPr>
            </w:pPr>
            <w:r w:rsidRPr="002414B5">
              <w:rPr>
                <w:bCs/>
                <w:sz w:val="28"/>
                <w:szCs w:val="28"/>
              </w:rPr>
              <w:t xml:space="preserve">Благоустройство 11 </w:t>
            </w:r>
            <w:r>
              <w:rPr>
                <w:bCs/>
                <w:sz w:val="28"/>
                <w:szCs w:val="28"/>
              </w:rPr>
              <w:t xml:space="preserve">микрорайона (район МБОУ СОШ № 7) </w:t>
            </w:r>
            <w:r w:rsidRPr="002414B5">
              <w:rPr>
                <w:bCs/>
                <w:sz w:val="28"/>
                <w:szCs w:val="28"/>
              </w:rPr>
              <w:t>и Центра национальных культур</w:t>
            </w:r>
          </w:p>
        </w:tc>
      </w:tr>
      <w:tr w:rsidR="005E1764" w:rsidRPr="00723938" w:rsidTr="00224572">
        <w:trPr>
          <w:trHeight w:val="323"/>
        </w:trPr>
        <w:tc>
          <w:tcPr>
            <w:tcW w:w="9776" w:type="dxa"/>
            <w:gridSpan w:val="2"/>
          </w:tcPr>
          <w:p w:rsidR="005E1764" w:rsidRDefault="005E1764" w:rsidP="005E1764">
            <w:pPr>
              <w:jc w:val="center"/>
              <w:rPr>
                <w:bCs/>
                <w:sz w:val="28"/>
                <w:szCs w:val="28"/>
              </w:rPr>
            </w:pPr>
            <w:r>
              <w:rPr>
                <w:bCs/>
                <w:sz w:val="28"/>
                <w:szCs w:val="28"/>
              </w:rPr>
              <w:t>2022 год</w:t>
            </w:r>
          </w:p>
          <w:p w:rsidR="00AA6A17" w:rsidRPr="00AA6A17" w:rsidRDefault="00AA6A17" w:rsidP="005E1764">
            <w:pPr>
              <w:jc w:val="center"/>
              <w:rPr>
                <w:bCs/>
                <w:sz w:val="16"/>
                <w:szCs w:val="16"/>
              </w:rPr>
            </w:pPr>
          </w:p>
        </w:tc>
      </w:tr>
      <w:tr w:rsidR="005E1764" w:rsidRPr="00723938" w:rsidTr="00224572">
        <w:trPr>
          <w:trHeight w:val="323"/>
        </w:trPr>
        <w:tc>
          <w:tcPr>
            <w:tcW w:w="594" w:type="dxa"/>
          </w:tcPr>
          <w:p w:rsidR="005E1764" w:rsidRDefault="005E1764" w:rsidP="005E1764">
            <w:pPr>
              <w:rPr>
                <w:bCs/>
                <w:sz w:val="28"/>
                <w:szCs w:val="28"/>
              </w:rPr>
            </w:pPr>
            <w:r>
              <w:rPr>
                <w:bCs/>
                <w:sz w:val="28"/>
                <w:szCs w:val="28"/>
              </w:rPr>
              <w:t>6</w:t>
            </w:r>
          </w:p>
        </w:tc>
        <w:tc>
          <w:tcPr>
            <w:tcW w:w="9182" w:type="dxa"/>
          </w:tcPr>
          <w:p w:rsidR="005E1764" w:rsidRPr="009F6DD4" w:rsidRDefault="005E1764" w:rsidP="005E1764">
            <w:pPr>
              <w:rPr>
                <w:bCs/>
                <w:sz w:val="28"/>
                <w:szCs w:val="28"/>
              </w:rPr>
            </w:pPr>
            <w:r w:rsidRPr="002414B5">
              <w:rPr>
                <w:bCs/>
                <w:sz w:val="28"/>
                <w:szCs w:val="28"/>
              </w:rPr>
              <w:t xml:space="preserve">Благоустройство 11 </w:t>
            </w:r>
            <w:r>
              <w:rPr>
                <w:bCs/>
                <w:sz w:val="28"/>
                <w:szCs w:val="28"/>
              </w:rPr>
              <w:t xml:space="preserve">микрорайона (район МБОУ СОШ № 7) </w:t>
            </w:r>
            <w:r w:rsidRPr="002414B5">
              <w:rPr>
                <w:bCs/>
                <w:sz w:val="28"/>
                <w:szCs w:val="28"/>
              </w:rPr>
              <w:t>и Центра национальных культур</w:t>
            </w:r>
            <w:r>
              <w:rPr>
                <w:bCs/>
                <w:sz w:val="28"/>
                <w:szCs w:val="28"/>
              </w:rPr>
              <w:t xml:space="preserve"> (2 этап)</w:t>
            </w: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r>
              <w:rPr>
                <w:bCs/>
                <w:sz w:val="28"/>
                <w:szCs w:val="28"/>
              </w:rPr>
              <w:t>7</w:t>
            </w:r>
          </w:p>
        </w:tc>
        <w:tc>
          <w:tcPr>
            <w:tcW w:w="9182" w:type="dxa"/>
          </w:tcPr>
          <w:p w:rsidR="005E1764" w:rsidRPr="00723938" w:rsidRDefault="005E1764" w:rsidP="005E1764">
            <w:pPr>
              <w:spacing w:after="160" w:line="259" w:lineRule="auto"/>
              <w:rPr>
                <w:bCs/>
                <w:sz w:val="28"/>
                <w:szCs w:val="28"/>
              </w:rPr>
            </w:pPr>
            <w:r w:rsidRPr="007E1136">
              <w:rPr>
                <w:bCs/>
                <w:sz w:val="28"/>
                <w:szCs w:val="28"/>
              </w:rPr>
              <w:t>Благоустройство общественной территории 10 микрорайона в районе домов № 22, 26, 27, 31</w:t>
            </w: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p>
        </w:tc>
        <w:tc>
          <w:tcPr>
            <w:tcW w:w="9182" w:type="dxa"/>
          </w:tcPr>
          <w:p w:rsidR="005E1764" w:rsidRPr="00723938" w:rsidRDefault="005E1764" w:rsidP="005E1764">
            <w:pPr>
              <w:spacing w:after="160" w:line="259" w:lineRule="auto"/>
              <w:jc w:val="center"/>
              <w:rPr>
                <w:bCs/>
                <w:sz w:val="28"/>
                <w:szCs w:val="28"/>
              </w:rPr>
            </w:pPr>
            <w:r>
              <w:rPr>
                <w:bCs/>
                <w:sz w:val="28"/>
                <w:szCs w:val="28"/>
              </w:rPr>
              <w:t>2023</w:t>
            </w:r>
            <w:r w:rsidRPr="00723938">
              <w:rPr>
                <w:bCs/>
                <w:sz w:val="28"/>
                <w:szCs w:val="28"/>
              </w:rPr>
              <w:t xml:space="preserve"> год</w:t>
            </w:r>
          </w:p>
        </w:tc>
      </w:tr>
      <w:tr w:rsidR="005E1764" w:rsidRPr="00723938" w:rsidTr="00224572">
        <w:trPr>
          <w:trHeight w:val="323"/>
        </w:trPr>
        <w:tc>
          <w:tcPr>
            <w:tcW w:w="594" w:type="dxa"/>
          </w:tcPr>
          <w:p w:rsidR="005E1764" w:rsidRPr="00723938" w:rsidRDefault="005E1764" w:rsidP="005E1764">
            <w:pPr>
              <w:rPr>
                <w:bCs/>
                <w:sz w:val="28"/>
                <w:szCs w:val="28"/>
              </w:rPr>
            </w:pPr>
            <w:r>
              <w:rPr>
                <w:bCs/>
                <w:sz w:val="28"/>
                <w:szCs w:val="28"/>
              </w:rPr>
              <w:t>8</w:t>
            </w:r>
          </w:p>
        </w:tc>
        <w:tc>
          <w:tcPr>
            <w:tcW w:w="9182" w:type="dxa"/>
          </w:tcPr>
          <w:p w:rsidR="005E1764" w:rsidRPr="000B64C9" w:rsidRDefault="005E1764" w:rsidP="005E1764">
            <w:pPr>
              <w:tabs>
                <w:tab w:val="left" w:pos="1170"/>
              </w:tabs>
              <w:rPr>
                <w:bCs/>
                <w:sz w:val="28"/>
                <w:szCs w:val="28"/>
              </w:rPr>
            </w:pPr>
            <w:r>
              <w:rPr>
                <w:bCs/>
                <w:sz w:val="28"/>
                <w:szCs w:val="28"/>
              </w:rPr>
              <w:t>Благоустройство 10 микрорайона вдоль улицы Ленина</w:t>
            </w:r>
            <w:r w:rsidR="00AA6A17">
              <w:rPr>
                <w:bCs/>
                <w:sz w:val="28"/>
                <w:szCs w:val="28"/>
              </w:rPr>
              <w:t>,</w:t>
            </w:r>
            <w:r>
              <w:rPr>
                <w:bCs/>
                <w:sz w:val="28"/>
                <w:szCs w:val="28"/>
              </w:rPr>
              <w:t xml:space="preserve"> границах улиц Парковая и Жилая</w:t>
            </w:r>
          </w:p>
        </w:tc>
      </w:tr>
      <w:tr w:rsidR="005E1764" w:rsidRPr="00723938" w:rsidTr="00224572">
        <w:trPr>
          <w:trHeight w:val="323"/>
        </w:trPr>
        <w:tc>
          <w:tcPr>
            <w:tcW w:w="594" w:type="dxa"/>
          </w:tcPr>
          <w:p w:rsidR="005E1764" w:rsidRDefault="005E1764" w:rsidP="005E1764">
            <w:pPr>
              <w:rPr>
                <w:bCs/>
                <w:sz w:val="28"/>
                <w:szCs w:val="28"/>
              </w:rPr>
            </w:pPr>
            <w:r>
              <w:rPr>
                <w:bCs/>
                <w:sz w:val="28"/>
                <w:szCs w:val="28"/>
              </w:rPr>
              <w:t>9</w:t>
            </w:r>
          </w:p>
        </w:tc>
        <w:tc>
          <w:tcPr>
            <w:tcW w:w="9182" w:type="dxa"/>
          </w:tcPr>
          <w:p w:rsidR="005E1764" w:rsidRDefault="005E1764" w:rsidP="005E1764">
            <w:pPr>
              <w:rPr>
                <w:bCs/>
                <w:sz w:val="28"/>
                <w:szCs w:val="28"/>
              </w:rPr>
            </w:pPr>
            <w:r w:rsidRPr="009F6DD4">
              <w:rPr>
                <w:bCs/>
                <w:sz w:val="28"/>
                <w:szCs w:val="28"/>
              </w:rPr>
              <w:t>Благоустройство Набережной</w:t>
            </w:r>
          </w:p>
        </w:tc>
      </w:tr>
      <w:tr w:rsidR="005E1764" w:rsidRPr="00723938" w:rsidTr="00224572">
        <w:trPr>
          <w:trHeight w:val="323"/>
        </w:trPr>
        <w:tc>
          <w:tcPr>
            <w:tcW w:w="594" w:type="dxa"/>
          </w:tcPr>
          <w:p w:rsidR="005E1764" w:rsidRPr="00723938" w:rsidRDefault="005E1764" w:rsidP="005E1764">
            <w:pPr>
              <w:spacing w:after="160" w:line="259" w:lineRule="auto"/>
              <w:rPr>
                <w:bCs/>
                <w:sz w:val="28"/>
                <w:szCs w:val="28"/>
              </w:rPr>
            </w:pPr>
            <w:r>
              <w:rPr>
                <w:bCs/>
                <w:sz w:val="28"/>
                <w:szCs w:val="28"/>
              </w:rPr>
              <w:t>10</w:t>
            </w:r>
          </w:p>
        </w:tc>
        <w:tc>
          <w:tcPr>
            <w:tcW w:w="9182" w:type="dxa"/>
          </w:tcPr>
          <w:p w:rsidR="005E1764" w:rsidRPr="00723938" w:rsidRDefault="005E1764" w:rsidP="005E1764">
            <w:pPr>
              <w:spacing w:after="160" w:line="259" w:lineRule="auto"/>
              <w:rPr>
                <w:bCs/>
                <w:sz w:val="28"/>
                <w:szCs w:val="28"/>
              </w:rPr>
            </w:pPr>
            <w:r>
              <w:rPr>
                <w:bCs/>
                <w:sz w:val="28"/>
                <w:szCs w:val="28"/>
              </w:rPr>
              <w:t xml:space="preserve">Благоустройство общественной территории во 2а микрорайоне </w:t>
            </w:r>
            <w:r w:rsidR="00AA6A17">
              <w:rPr>
                <w:bCs/>
                <w:sz w:val="28"/>
                <w:szCs w:val="28"/>
              </w:rPr>
              <w:t xml:space="preserve">                         </w:t>
            </w:r>
            <w:r>
              <w:rPr>
                <w:bCs/>
                <w:sz w:val="28"/>
                <w:szCs w:val="28"/>
              </w:rPr>
              <w:t xml:space="preserve">от спорткомплекса «Жемчужина Югры» до </w:t>
            </w:r>
            <w:proofErr w:type="spellStart"/>
            <w:r>
              <w:rPr>
                <w:bCs/>
                <w:sz w:val="28"/>
                <w:szCs w:val="28"/>
              </w:rPr>
              <w:t>ул.Набережная</w:t>
            </w:r>
            <w:proofErr w:type="spellEnd"/>
          </w:p>
        </w:tc>
      </w:tr>
    </w:tbl>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5E1764" w:rsidRDefault="005E1764" w:rsidP="002071B3">
      <w:pPr>
        <w:jc w:val="center"/>
        <w:rPr>
          <w:sz w:val="28"/>
          <w:szCs w:val="28"/>
          <w:lang w:eastAsia="ru-RU"/>
        </w:rPr>
      </w:pPr>
    </w:p>
    <w:p w:rsidR="00224572" w:rsidRDefault="00224572" w:rsidP="002071B3">
      <w:pPr>
        <w:jc w:val="center"/>
        <w:rPr>
          <w:sz w:val="28"/>
          <w:szCs w:val="28"/>
          <w:lang w:eastAsia="ru-RU"/>
        </w:rPr>
      </w:pPr>
    </w:p>
    <w:p w:rsidR="00224572" w:rsidRDefault="00224572" w:rsidP="002071B3">
      <w:pPr>
        <w:jc w:val="center"/>
        <w:rPr>
          <w:sz w:val="28"/>
          <w:szCs w:val="28"/>
          <w:lang w:eastAsia="ru-RU"/>
        </w:rPr>
      </w:pPr>
      <w:bookmarkStart w:id="1" w:name="_GoBack"/>
      <w:bookmarkEnd w:id="0"/>
      <w:bookmarkEnd w:id="1"/>
    </w:p>
    <w:sectPr w:rsidR="00224572"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49" w:rsidRDefault="00924E49">
      <w:r>
        <w:separator/>
      </w:r>
    </w:p>
  </w:endnote>
  <w:endnote w:type="continuationSeparator" w:id="0">
    <w:p w:rsidR="00924E49" w:rsidRDefault="0092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49" w:rsidRDefault="00924E49">
      <w:r>
        <w:separator/>
      </w:r>
    </w:p>
  </w:footnote>
  <w:footnote w:type="continuationSeparator" w:id="0">
    <w:p w:rsidR="00924E49" w:rsidRDefault="00924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12" w:rsidRPr="001004E8" w:rsidRDefault="00190012" w:rsidP="00DB5C29">
    <w:pPr>
      <w:pStyle w:val="a8"/>
      <w:jc w:val="center"/>
    </w:pPr>
    <w:r w:rsidRPr="001004E8">
      <w:fldChar w:fldCharType="begin"/>
    </w:r>
    <w:r w:rsidRPr="001004E8">
      <w:instrText>PAGE   \* MERGEFORMAT</w:instrText>
    </w:r>
    <w:r w:rsidRPr="001004E8">
      <w:fldChar w:fldCharType="separate"/>
    </w:r>
    <w:r w:rsidR="00A431F2">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12" w:rsidRDefault="00190012">
    <w:pPr>
      <w:pStyle w:val="a8"/>
      <w:jc w:val="center"/>
    </w:pPr>
  </w:p>
  <w:p w:rsidR="00190012" w:rsidRDefault="00190012"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12" w:rsidRPr="001004E8" w:rsidRDefault="00190012" w:rsidP="00DB5C29">
    <w:pPr>
      <w:pStyle w:val="a8"/>
      <w:jc w:val="center"/>
    </w:pPr>
    <w:r w:rsidRPr="001004E8">
      <w:fldChar w:fldCharType="begin"/>
    </w:r>
    <w:r w:rsidRPr="001004E8">
      <w:instrText>PAGE   \* MERGEFORMAT</w:instrText>
    </w:r>
    <w:r w:rsidRPr="001004E8">
      <w:fldChar w:fldCharType="separate"/>
    </w:r>
    <w:r w:rsidR="00A431F2">
      <w:rPr>
        <w:noProof/>
      </w:rPr>
      <w:t>50</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12" w:rsidRDefault="00190012">
    <w:pPr>
      <w:pStyle w:val="a8"/>
      <w:jc w:val="center"/>
    </w:pPr>
  </w:p>
  <w:p w:rsidR="00190012" w:rsidRDefault="00190012"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1DE"/>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3AF"/>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1D0"/>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B41"/>
    <w:rsid w:val="00114C57"/>
    <w:rsid w:val="001155FC"/>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53A3"/>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F00"/>
    <w:rsid w:val="001B5FB8"/>
    <w:rsid w:val="001B666E"/>
    <w:rsid w:val="001B6BD2"/>
    <w:rsid w:val="001B6F1E"/>
    <w:rsid w:val="001B6FB9"/>
    <w:rsid w:val="001B7F0E"/>
    <w:rsid w:val="001C0BC3"/>
    <w:rsid w:val="001C1431"/>
    <w:rsid w:val="001C1C52"/>
    <w:rsid w:val="001C1C7A"/>
    <w:rsid w:val="001C1F18"/>
    <w:rsid w:val="001C2353"/>
    <w:rsid w:val="001C24C1"/>
    <w:rsid w:val="001C2914"/>
    <w:rsid w:val="001C2B69"/>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4D1"/>
    <w:rsid w:val="001E0A64"/>
    <w:rsid w:val="001E0C85"/>
    <w:rsid w:val="001E1DDE"/>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640"/>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CE"/>
    <w:rsid w:val="00320FC8"/>
    <w:rsid w:val="00321C35"/>
    <w:rsid w:val="00321F1A"/>
    <w:rsid w:val="00323317"/>
    <w:rsid w:val="00323A5B"/>
    <w:rsid w:val="00323CAE"/>
    <w:rsid w:val="003240A6"/>
    <w:rsid w:val="003248B8"/>
    <w:rsid w:val="003257AD"/>
    <w:rsid w:val="0032621E"/>
    <w:rsid w:val="003265F8"/>
    <w:rsid w:val="003269F4"/>
    <w:rsid w:val="0033046F"/>
    <w:rsid w:val="00330E7E"/>
    <w:rsid w:val="003310C6"/>
    <w:rsid w:val="00331239"/>
    <w:rsid w:val="003316F3"/>
    <w:rsid w:val="003317B6"/>
    <w:rsid w:val="003322F7"/>
    <w:rsid w:val="00332F15"/>
    <w:rsid w:val="00333839"/>
    <w:rsid w:val="00333A0E"/>
    <w:rsid w:val="00333D9F"/>
    <w:rsid w:val="00333F1A"/>
    <w:rsid w:val="00333F4A"/>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391B"/>
    <w:rsid w:val="00384A9A"/>
    <w:rsid w:val="00384EC1"/>
    <w:rsid w:val="0038565F"/>
    <w:rsid w:val="003859E6"/>
    <w:rsid w:val="00385BEB"/>
    <w:rsid w:val="00387E5B"/>
    <w:rsid w:val="00387FD5"/>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2AC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4D62"/>
    <w:rsid w:val="004E5469"/>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5C94"/>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7C1"/>
    <w:rsid w:val="00573A87"/>
    <w:rsid w:val="00573DA9"/>
    <w:rsid w:val="00574098"/>
    <w:rsid w:val="00574911"/>
    <w:rsid w:val="00576615"/>
    <w:rsid w:val="00576F77"/>
    <w:rsid w:val="005770EC"/>
    <w:rsid w:val="0057777D"/>
    <w:rsid w:val="00580576"/>
    <w:rsid w:val="005821DE"/>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345D"/>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1764"/>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0660"/>
    <w:rsid w:val="006D1FF4"/>
    <w:rsid w:val="006D212C"/>
    <w:rsid w:val="006D22D5"/>
    <w:rsid w:val="006D2681"/>
    <w:rsid w:val="006D3B8F"/>
    <w:rsid w:val="006D405A"/>
    <w:rsid w:val="006D423E"/>
    <w:rsid w:val="006D47B2"/>
    <w:rsid w:val="006D4F80"/>
    <w:rsid w:val="006D5262"/>
    <w:rsid w:val="006D6C30"/>
    <w:rsid w:val="006D7E48"/>
    <w:rsid w:val="006E01CF"/>
    <w:rsid w:val="006E085A"/>
    <w:rsid w:val="006E0BF7"/>
    <w:rsid w:val="006E0C4A"/>
    <w:rsid w:val="006E15C9"/>
    <w:rsid w:val="006E1A41"/>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269"/>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57927"/>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3A74"/>
    <w:rsid w:val="00793C9B"/>
    <w:rsid w:val="0079497E"/>
    <w:rsid w:val="00794FCD"/>
    <w:rsid w:val="00796A49"/>
    <w:rsid w:val="00796C10"/>
    <w:rsid w:val="0079741C"/>
    <w:rsid w:val="007A14A1"/>
    <w:rsid w:val="007A2DAD"/>
    <w:rsid w:val="007A31C6"/>
    <w:rsid w:val="007A36D5"/>
    <w:rsid w:val="007A3E33"/>
    <w:rsid w:val="007A50BB"/>
    <w:rsid w:val="007A54AB"/>
    <w:rsid w:val="007A5616"/>
    <w:rsid w:val="007A5775"/>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4E"/>
    <w:rsid w:val="00876496"/>
    <w:rsid w:val="0087657A"/>
    <w:rsid w:val="00876AC3"/>
    <w:rsid w:val="00876F6D"/>
    <w:rsid w:val="00876FBB"/>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4E49"/>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1F2"/>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2E3A"/>
    <w:rsid w:val="00A835E6"/>
    <w:rsid w:val="00A83E99"/>
    <w:rsid w:val="00A843EB"/>
    <w:rsid w:val="00A84B46"/>
    <w:rsid w:val="00A84C04"/>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996"/>
    <w:rsid w:val="00AA4F59"/>
    <w:rsid w:val="00AA5E0B"/>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2B4"/>
    <w:rsid w:val="00B24507"/>
    <w:rsid w:val="00B24DC1"/>
    <w:rsid w:val="00B25A4F"/>
    <w:rsid w:val="00B25BE8"/>
    <w:rsid w:val="00B26F18"/>
    <w:rsid w:val="00B2727D"/>
    <w:rsid w:val="00B27562"/>
    <w:rsid w:val="00B27F0A"/>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40E"/>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4D7A"/>
    <w:rsid w:val="00CD51BF"/>
    <w:rsid w:val="00CD5F01"/>
    <w:rsid w:val="00CD6CD6"/>
    <w:rsid w:val="00CD6D4F"/>
    <w:rsid w:val="00CD7322"/>
    <w:rsid w:val="00CD779B"/>
    <w:rsid w:val="00CD7B67"/>
    <w:rsid w:val="00CE0852"/>
    <w:rsid w:val="00CE14B5"/>
    <w:rsid w:val="00CE1B1A"/>
    <w:rsid w:val="00CE1C41"/>
    <w:rsid w:val="00CE1D00"/>
    <w:rsid w:val="00CE264A"/>
    <w:rsid w:val="00CE26FB"/>
    <w:rsid w:val="00CE2AD3"/>
    <w:rsid w:val="00CE2CE2"/>
    <w:rsid w:val="00CE42E6"/>
    <w:rsid w:val="00CE4F15"/>
    <w:rsid w:val="00CE5F78"/>
    <w:rsid w:val="00CE6B18"/>
    <w:rsid w:val="00CE6F65"/>
    <w:rsid w:val="00CE786E"/>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6DD8"/>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E1"/>
    <w:rsid w:val="00DA6BAA"/>
    <w:rsid w:val="00DB03CB"/>
    <w:rsid w:val="00DB1E81"/>
    <w:rsid w:val="00DB28AA"/>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E7FBE"/>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49D5"/>
    <w:rsid w:val="00F1574D"/>
    <w:rsid w:val="00F157A8"/>
    <w:rsid w:val="00F17453"/>
    <w:rsid w:val="00F17774"/>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976A-019E-402C-B6F0-F9703BAF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12044</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6</cp:revision>
  <cp:lastPrinted>2020-12-15T08:45:00Z</cp:lastPrinted>
  <dcterms:created xsi:type="dcterms:W3CDTF">2020-12-14T09:05:00Z</dcterms:created>
  <dcterms:modified xsi:type="dcterms:W3CDTF">2020-12-23T05:50:00Z</dcterms:modified>
</cp:coreProperties>
</file>