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66AA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383D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37" w:type="dxa"/>
        <w:tblLayout w:type="fixed"/>
        <w:tblLook w:val="04A0" w:firstRow="1" w:lastRow="0" w:firstColumn="1" w:lastColumn="0" w:noHBand="0" w:noVBand="1"/>
      </w:tblPr>
      <w:tblGrid>
        <w:gridCol w:w="4367"/>
        <w:gridCol w:w="5070"/>
      </w:tblGrid>
      <w:tr w:rsidR="00273688" w:rsidTr="0029372E">
        <w:trPr>
          <w:trHeight w:val="765"/>
        </w:trPr>
        <w:tc>
          <w:tcPr>
            <w:tcW w:w="4367" w:type="dxa"/>
          </w:tcPr>
          <w:p w:rsidR="00273688" w:rsidRPr="0029372E" w:rsidRDefault="00273688" w:rsidP="00822A6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№ СП- </w:t>
            </w:r>
            <w:r w:rsidR="0029372E">
              <w:rPr>
                <w:sz w:val="28"/>
              </w:rPr>
              <w:t>512</w:t>
            </w:r>
            <w:r>
              <w:rPr>
                <w:sz w:val="28"/>
              </w:rPr>
              <w:t>-0</w:t>
            </w:r>
            <w:r w:rsidR="0029372E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от 0</w:t>
            </w:r>
            <w:r w:rsidR="00822A64">
              <w:rPr>
                <w:sz w:val="28"/>
              </w:rPr>
              <w:t>4</w:t>
            </w:r>
            <w:r>
              <w:rPr>
                <w:sz w:val="28"/>
              </w:rPr>
              <w:t>.12.2020</w:t>
            </w:r>
          </w:p>
        </w:tc>
        <w:tc>
          <w:tcPr>
            <w:tcW w:w="5070" w:type="dxa"/>
          </w:tcPr>
          <w:p w:rsidR="00273688" w:rsidRDefault="00273688" w:rsidP="007A3607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D03AEA" w:rsidRDefault="00D03AEA" w:rsidP="00076482">
      <w:pPr>
        <w:jc w:val="center"/>
        <w:rPr>
          <w:b/>
          <w:sz w:val="28"/>
        </w:rPr>
      </w:pPr>
    </w:p>
    <w:p w:rsidR="00C47B1F" w:rsidRDefault="00D55BF1" w:rsidP="00076482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076482">
      <w:pPr>
        <w:jc w:val="center"/>
        <w:rPr>
          <w:b/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p w:rsidR="00076482" w:rsidRDefault="00076482" w:rsidP="00076482">
      <w:pPr>
        <w:jc w:val="center"/>
        <w:rPr>
          <w:b/>
          <w:sz w:val="28"/>
        </w:rPr>
      </w:pP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</w:t>
      </w:r>
      <w:r>
        <w:rPr>
          <w:rFonts w:eastAsia="Times New Roman" w:cs="Times New Roman"/>
          <w:color w:val="auto"/>
          <w:sz w:val="28"/>
          <w:szCs w:val="28"/>
        </w:rPr>
        <w:t>жилищной сферы</w:t>
      </w:r>
      <w:r w:rsidRPr="00076482">
        <w:rPr>
          <w:rFonts w:eastAsia="Times New Roman" w:cs="Times New Roman"/>
          <w:color w:val="auto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076482" w:rsidRPr="00076482" w:rsidRDefault="00076482" w:rsidP="00076482">
      <w:pPr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ab/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Pr="00076482">
        <w:rPr>
          <w:rFonts w:eastAsia="Times New Roman" w:cs="Times New Roman"/>
          <w:color w:val="auto"/>
          <w:sz w:val="28"/>
          <w:szCs w:val="28"/>
        </w:rPr>
        <w:br/>
        <w:t>№ 77-нп):</w:t>
      </w:r>
    </w:p>
    <w:p w:rsidR="00076482" w:rsidRPr="00076482" w:rsidRDefault="00076482" w:rsidP="00076482">
      <w:pPr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ab/>
        <w:t>- программных мероприятий целям муниципальной программы;</w:t>
      </w:r>
    </w:p>
    <w:p w:rsidR="00076482" w:rsidRPr="00076482" w:rsidRDefault="00076482" w:rsidP="00076482">
      <w:pPr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ab/>
        <w:t>- сроков реализации муниципальной программы задачам;</w:t>
      </w:r>
    </w:p>
    <w:p w:rsidR="00076482" w:rsidRPr="00076482" w:rsidRDefault="00076482" w:rsidP="00076482">
      <w:pPr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076482" w:rsidRDefault="00076482" w:rsidP="00076482">
      <w:pPr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094386" w:rsidRDefault="00076482" w:rsidP="00076482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4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 xml:space="preserve">2. Представленный проект изменений соответствует Порядку </w:t>
      </w:r>
      <w:r w:rsidRPr="00076482">
        <w:rPr>
          <w:rFonts w:eastAsia="Times New Roman" w:cs="Times New Roman"/>
          <w:color w:val="auto"/>
          <w:sz w:val="28"/>
          <w:szCs w:val="28"/>
        </w:rPr>
        <w:br/>
      </w:r>
      <w:r w:rsidR="002C22F0">
        <w:rPr>
          <w:rFonts w:eastAsia="Times New Roman" w:cs="Times New Roman"/>
          <w:color w:val="auto"/>
          <w:sz w:val="28"/>
          <w:szCs w:val="28"/>
        </w:rPr>
        <w:t>от 18.04.2019 № 77-нп.</w:t>
      </w:r>
    </w:p>
    <w:p w:rsidR="00076482" w:rsidRPr="00076482" w:rsidRDefault="00076482" w:rsidP="00076482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4"/>
        </w:rPr>
      </w:pPr>
      <w:r w:rsidRPr="00076482">
        <w:rPr>
          <w:rFonts w:eastAsia="Times New Roman" w:cs="Times New Roman"/>
          <w:color w:val="auto"/>
          <w:sz w:val="28"/>
          <w:szCs w:val="24"/>
        </w:rPr>
        <w:t>3. Проектом изменений планируется:</w:t>
      </w:r>
    </w:p>
    <w:p w:rsidR="00076482" w:rsidRDefault="00076482" w:rsidP="00076482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 xml:space="preserve">3.1. </w:t>
      </w:r>
      <w:r w:rsidR="00094386">
        <w:rPr>
          <w:rFonts w:eastAsia="Times New Roman" w:cs="Times New Roman"/>
          <w:color w:val="auto"/>
          <w:sz w:val="28"/>
          <w:szCs w:val="28"/>
        </w:rPr>
        <w:t>Внести изменения в целевые показатели муниципальной программы:</w:t>
      </w:r>
    </w:p>
    <w:p w:rsidR="00114C35" w:rsidRDefault="00114C35" w:rsidP="00114C35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- приобретение жилья в целях реализации полномочий в области жилищных отношений (квартир) уменьшить до 1 495 шт.; </w:t>
      </w:r>
    </w:p>
    <w:p w:rsidR="00114C35" w:rsidRDefault="00114C35" w:rsidP="00076482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 количество изъятых жилых/нежилых помещений и долей земельных участков, на которых они расположены для муниципальных нужд, помещений уменьшить до 265.</w:t>
      </w:r>
    </w:p>
    <w:p w:rsidR="00B22364" w:rsidRDefault="009E7315" w:rsidP="006011EE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3.2. </w:t>
      </w:r>
      <w:r w:rsidR="004A34C8">
        <w:rPr>
          <w:rFonts w:eastAsia="Times New Roman" w:cs="Times New Roman"/>
          <w:color w:val="auto"/>
          <w:sz w:val="28"/>
          <w:szCs w:val="28"/>
        </w:rPr>
        <w:t>У</w:t>
      </w:r>
      <w:r w:rsidR="004A34C8">
        <w:rPr>
          <w:sz w:val="28"/>
        </w:rPr>
        <w:t>меньшить объём финансирования муниципальной программы на общую сумму 8 225,042 тыс. рублей, в том числе по основным мероприятиям:</w:t>
      </w:r>
    </w:p>
    <w:p w:rsidR="00847583" w:rsidRDefault="00B21729" w:rsidP="004A34C8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</w:t>
      </w:r>
      <w:r w:rsidR="004A34C8">
        <w:rPr>
          <w:rFonts w:eastAsia="Times New Roman" w:cs="Times New Roman"/>
          <w:sz w:val="28"/>
          <w:szCs w:val="28"/>
        </w:rPr>
        <w:t>2</w:t>
      </w:r>
      <w:r w:rsidR="000D7BA2">
        <w:rPr>
          <w:rFonts w:eastAsia="Times New Roman" w:cs="Times New Roman"/>
          <w:sz w:val="28"/>
          <w:szCs w:val="28"/>
        </w:rPr>
        <w:t xml:space="preserve">.1. </w:t>
      </w:r>
      <w:r w:rsidR="009457F8">
        <w:rPr>
          <w:rFonts w:eastAsia="Times New Roman" w:cs="Times New Roman"/>
          <w:sz w:val="28"/>
          <w:szCs w:val="28"/>
        </w:rPr>
        <w:t>«</w:t>
      </w:r>
      <w:r w:rsidR="00372A02" w:rsidRPr="00372A02">
        <w:rPr>
          <w:rFonts w:eastAsia="Times New Roman" w:cs="Times New Roman"/>
          <w:sz w:val="28"/>
          <w:szCs w:val="28"/>
        </w:rPr>
        <w:t>Осуществление полномочий в области градо</w:t>
      </w:r>
      <w:r w:rsidR="00847583">
        <w:rPr>
          <w:rFonts w:eastAsia="Times New Roman" w:cs="Times New Roman"/>
          <w:sz w:val="28"/>
          <w:szCs w:val="28"/>
        </w:rPr>
        <w:t>строительной деятельности</w:t>
      </w:r>
      <w:r w:rsidR="009457F8">
        <w:rPr>
          <w:rFonts w:eastAsia="Times New Roman" w:cs="Times New Roman"/>
          <w:sz w:val="28"/>
          <w:szCs w:val="28"/>
        </w:rPr>
        <w:t>»</w:t>
      </w:r>
      <w:r w:rsidR="00847583">
        <w:rPr>
          <w:rFonts w:eastAsia="Times New Roman" w:cs="Times New Roman"/>
          <w:sz w:val="28"/>
          <w:szCs w:val="28"/>
        </w:rPr>
        <w:t xml:space="preserve"> </w:t>
      </w:r>
      <w:r w:rsidR="009457F8">
        <w:rPr>
          <w:rFonts w:eastAsia="Times New Roman" w:cs="Times New Roman"/>
          <w:color w:val="auto"/>
          <w:sz w:val="28"/>
          <w:szCs w:val="28"/>
        </w:rPr>
        <w:t>о</w:t>
      </w:r>
      <w:r w:rsidR="00847583" w:rsidRPr="00847583">
        <w:rPr>
          <w:rFonts w:eastAsia="Times New Roman" w:cs="Times New Roman"/>
          <w:color w:val="auto"/>
          <w:sz w:val="28"/>
          <w:szCs w:val="28"/>
        </w:rPr>
        <w:t xml:space="preserve">тветственному исполнителю </w:t>
      </w:r>
      <w:r w:rsidR="00847583">
        <w:rPr>
          <w:rFonts w:eastAsia="Times New Roman" w:cs="Times New Roman"/>
          <w:color w:val="auto"/>
          <w:sz w:val="28"/>
          <w:szCs w:val="28"/>
        </w:rPr>
        <w:t xml:space="preserve">департаменту градостроительства и земельных отношений </w:t>
      </w:r>
      <w:r w:rsidR="00847583" w:rsidRPr="00847583">
        <w:rPr>
          <w:rFonts w:eastAsia="Times New Roman" w:cs="Times New Roman"/>
          <w:color w:val="auto"/>
          <w:sz w:val="28"/>
          <w:szCs w:val="28"/>
        </w:rPr>
        <w:t>администрации города Нефтеюганска</w:t>
      </w:r>
      <w:r w:rsidR="009457F8">
        <w:rPr>
          <w:rFonts w:eastAsia="Times New Roman" w:cs="Times New Roman"/>
          <w:color w:val="auto"/>
          <w:sz w:val="28"/>
          <w:szCs w:val="28"/>
        </w:rPr>
        <w:t xml:space="preserve"> (далее по тексту – </w:t>
      </w:r>
      <w:proofErr w:type="spellStart"/>
      <w:r w:rsidR="009457F8">
        <w:rPr>
          <w:rFonts w:eastAsia="Times New Roman" w:cs="Times New Roman"/>
          <w:color w:val="auto"/>
          <w:sz w:val="28"/>
          <w:szCs w:val="28"/>
        </w:rPr>
        <w:t>ДГиЗО</w:t>
      </w:r>
      <w:proofErr w:type="spellEnd"/>
      <w:r w:rsidR="009457F8">
        <w:rPr>
          <w:rFonts w:eastAsia="Times New Roman" w:cs="Times New Roman"/>
          <w:color w:val="auto"/>
          <w:sz w:val="28"/>
          <w:szCs w:val="28"/>
        </w:rPr>
        <w:t>)</w:t>
      </w:r>
      <w:r w:rsidR="004A34C8">
        <w:rPr>
          <w:rFonts w:eastAsia="Times New Roman" w:cs="Times New Roman"/>
          <w:color w:val="auto"/>
          <w:sz w:val="28"/>
          <w:szCs w:val="28"/>
        </w:rPr>
        <w:t xml:space="preserve"> в 2020 году уменьшить расходы в сумме </w:t>
      </w:r>
      <w:r w:rsidR="004A34C8" w:rsidRPr="00BD4B12">
        <w:rPr>
          <w:rFonts w:eastAsia="Times New Roman" w:cs="Times New Roman"/>
          <w:color w:val="auto"/>
          <w:sz w:val="28"/>
          <w:szCs w:val="28"/>
        </w:rPr>
        <w:t>37,362 тыс. рублей</w:t>
      </w:r>
      <w:r w:rsidR="00BD4B12" w:rsidRPr="00BD4B12">
        <w:rPr>
          <w:rFonts w:eastAsia="Times New Roman" w:cs="Times New Roman"/>
          <w:color w:val="auto"/>
          <w:sz w:val="28"/>
          <w:szCs w:val="28"/>
        </w:rPr>
        <w:t xml:space="preserve">, экономия сложилась в результате осуществления закупок. </w:t>
      </w:r>
    </w:p>
    <w:p w:rsidR="001D000F" w:rsidRPr="004A34C8" w:rsidRDefault="004A34C8" w:rsidP="004A34C8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3.2.2. </w:t>
      </w:r>
      <w:r w:rsidR="009457F8">
        <w:rPr>
          <w:rFonts w:eastAsia="Times New Roman" w:cs="Times New Roman"/>
          <w:sz w:val="28"/>
          <w:szCs w:val="28"/>
        </w:rPr>
        <w:t>«</w:t>
      </w:r>
      <w:r w:rsidR="00372A02" w:rsidRPr="00372A02">
        <w:rPr>
          <w:rFonts w:eastAsia="Times New Roman" w:cs="Times New Roman"/>
          <w:sz w:val="28"/>
          <w:szCs w:val="28"/>
        </w:rPr>
        <w:t xml:space="preserve">Проектирование и строительство инженерных сетей для увеличения объемов жилищного строительства, в </w:t>
      </w:r>
      <w:proofErr w:type="spellStart"/>
      <w:r w:rsidR="00372A02" w:rsidRPr="00372A02">
        <w:rPr>
          <w:rFonts w:eastAsia="Times New Roman" w:cs="Times New Roman"/>
          <w:sz w:val="28"/>
          <w:szCs w:val="28"/>
        </w:rPr>
        <w:t>т.ч</w:t>
      </w:r>
      <w:proofErr w:type="spellEnd"/>
      <w:r w:rsidR="00372A02" w:rsidRPr="00372A02">
        <w:rPr>
          <w:rFonts w:eastAsia="Times New Roman" w:cs="Times New Roman"/>
          <w:sz w:val="28"/>
          <w:szCs w:val="28"/>
        </w:rPr>
        <w:t>. на возмещение части затрат по строительству объе</w:t>
      </w:r>
      <w:r w:rsidR="001D000F">
        <w:rPr>
          <w:rFonts w:eastAsia="Times New Roman" w:cs="Times New Roman"/>
          <w:sz w:val="28"/>
          <w:szCs w:val="28"/>
        </w:rPr>
        <w:t>ктов инженерной инфраструктуры</w:t>
      </w:r>
      <w:r w:rsidR="009457F8">
        <w:rPr>
          <w:rFonts w:eastAsia="Times New Roman" w:cs="Times New Roman"/>
          <w:sz w:val="28"/>
          <w:szCs w:val="28"/>
        </w:rPr>
        <w:t>» о</w:t>
      </w:r>
      <w:r w:rsidR="001D000F" w:rsidRPr="00847583">
        <w:rPr>
          <w:rFonts w:eastAsia="Times New Roman" w:cs="Times New Roman"/>
          <w:color w:val="auto"/>
          <w:sz w:val="28"/>
          <w:szCs w:val="28"/>
        </w:rPr>
        <w:t xml:space="preserve">тветственному исполнителю </w:t>
      </w:r>
      <w:proofErr w:type="spellStart"/>
      <w:r w:rsidR="009457F8">
        <w:rPr>
          <w:rFonts w:eastAsia="Times New Roman" w:cs="Times New Roman"/>
          <w:color w:val="auto"/>
          <w:sz w:val="28"/>
          <w:szCs w:val="28"/>
        </w:rPr>
        <w:t>ДГиЗО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BA1F67">
        <w:rPr>
          <w:rFonts w:eastAsia="Times New Roman" w:cs="Times New Roman"/>
          <w:color w:val="auto"/>
          <w:sz w:val="28"/>
          <w:szCs w:val="28"/>
        </w:rPr>
        <w:t xml:space="preserve">в 2020 году увеличить расходы на сумму </w:t>
      </w:r>
      <w:r w:rsidR="00BA1F67" w:rsidRPr="007134DB">
        <w:rPr>
          <w:rFonts w:eastAsia="Times New Roman" w:cs="Times New Roman"/>
          <w:color w:val="auto"/>
          <w:sz w:val="28"/>
          <w:szCs w:val="28"/>
        </w:rPr>
        <w:t>7 898,203 тыс.</w:t>
      </w:r>
      <w:r w:rsidR="00BA1F67">
        <w:rPr>
          <w:rFonts w:eastAsia="Times New Roman" w:cs="Times New Roman"/>
          <w:color w:val="auto"/>
          <w:sz w:val="28"/>
          <w:szCs w:val="28"/>
        </w:rPr>
        <w:t xml:space="preserve"> рублей. </w:t>
      </w:r>
      <w:r w:rsidR="00825575">
        <w:rPr>
          <w:rFonts w:eastAsia="Times New Roman" w:cs="Times New Roman"/>
          <w:color w:val="auto"/>
          <w:sz w:val="28"/>
          <w:szCs w:val="28"/>
        </w:rPr>
        <w:t xml:space="preserve">В связи с </w:t>
      </w:r>
      <w:r w:rsidR="007134DB">
        <w:rPr>
          <w:rFonts w:eastAsia="Times New Roman" w:cs="Times New Roman"/>
          <w:color w:val="auto"/>
          <w:sz w:val="28"/>
          <w:szCs w:val="28"/>
        </w:rPr>
        <w:t xml:space="preserve">увеличением цены заключенного контракта. </w:t>
      </w:r>
    </w:p>
    <w:p w:rsidR="00CE0EBE" w:rsidRPr="00803116" w:rsidRDefault="00803116" w:rsidP="00803116">
      <w:pPr>
        <w:ind w:firstLine="708"/>
        <w:jc w:val="both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3.2.3. </w:t>
      </w:r>
      <w:r w:rsidR="009457F8" w:rsidRPr="001D3E1B">
        <w:rPr>
          <w:rFonts w:eastAsia="Times New Roman" w:cs="Times New Roman"/>
          <w:color w:val="auto"/>
          <w:sz w:val="28"/>
          <w:szCs w:val="28"/>
        </w:rPr>
        <w:t>«</w:t>
      </w:r>
      <w:r>
        <w:rPr>
          <w:rFonts w:eastAsia="Times New Roman" w:cs="Times New Roman"/>
          <w:color w:val="auto"/>
          <w:sz w:val="28"/>
          <w:szCs w:val="28"/>
        </w:rPr>
        <w:t>Региональный проект «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Обеспечение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устойчивого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сокращения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непригодного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для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проживания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жилищного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фонда</w:t>
      </w:r>
      <w:r w:rsidR="009457F8" w:rsidRPr="001D3E1B">
        <w:rPr>
          <w:rFonts w:eastAsia="Times New Roman" w:cs="Times New Roman"/>
          <w:color w:val="auto"/>
          <w:sz w:val="28"/>
          <w:szCs w:val="28"/>
        </w:rPr>
        <w:t>»</w:t>
      </w:r>
      <w:r w:rsidR="000B5CBA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соисполнителю </w:t>
      </w:r>
      <w:r w:rsidR="00B44351">
        <w:rPr>
          <w:rFonts w:eastAsia="Times New Roman" w:cs="Times New Roman"/>
          <w:color w:val="auto"/>
          <w:sz w:val="28"/>
          <w:szCs w:val="28"/>
        </w:rPr>
        <w:t xml:space="preserve">департаменту муниципального имущества администрации города Нефтеюганска </w:t>
      </w:r>
      <w:r w:rsidR="003E5A1C">
        <w:rPr>
          <w:rFonts w:eastAsia="Times New Roman" w:cs="Times New Roman"/>
          <w:color w:val="auto"/>
          <w:sz w:val="28"/>
          <w:szCs w:val="28"/>
        </w:rPr>
        <w:t xml:space="preserve">в 2020 году уменьшить расходы на </w:t>
      </w:r>
      <w:r w:rsidR="003E5A1C" w:rsidRPr="00874A73">
        <w:rPr>
          <w:rFonts w:eastAsia="Times New Roman" w:cs="Times New Roman"/>
          <w:color w:val="auto"/>
          <w:sz w:val="28"/>
          <w:szCs w:val="28"/>
        </w:rPr>
        <w:t>общую сумму 17 815,688 тыс.</w:t>
      </w:r>
      <w:r w:rsidR="003E5A1C">
        <w:rPr>
          <w:rFonts w:eastAsia="Times New Roman" w:cs="Times New Roman"/>
          <w:color w:val="auto"/>
          <w:sz w:val="28"/>
          <w:szCs w:val="28"/>
        </w:rPr>
        <w:t xml:space="preserve"> рублей (окружные средства – 16 212,300 тыс. рублей, средства местного бю</w:t>
      </w:r>
      <w:r w:rsidR="0019375B">
        <w:rPr>
          <w:rFonts w:eastAsia="Times New Roman" w:cs="Times New Roman"/>
          <w:color w:val="auto"/>
          <w:sz w:val="28"/>
          <w:szCs w:val="28"/>
        </w:rPr>
        <w:t xml:space="preserve">джета – 1 603,388 тыс. рублей) </w:t>
      </w:r>
      <w:r w:rsidR="00874A73">
        <w:rPr>
          <w:rFonts w:eastAsia="Times New Roman" w:cs="Times New Roman"/>
          <w:color w:val="auto"/>
          <w:sz w:val="28"/>
          <w:szCs w:val="28"/>
        </w:rPr>
        <w:t xml:space="preserve">в связи с </w:t>
      </w:r>
      <w:proofErr w:type="spellStart"/>
      <w:r w:rsidR="00874A73">
        <w:rPr>
          <w:rFonts w:eastAsia="Times New Roman" w:cs="Times New Roman"/>
          <w:color w:val="auto"/>
          <w:sz w:val="28"/>
          <w:szCs w:val="28"/>
        </w:rPr>
        <w:t>невостребованностью</w:t>
      </w:r>
      <w:proofErr w:type="spellEnd"/>
      <w:r w:rsidR="00874A73">
        <w:rPr>
          <w:rFonts w:eastAsia="Times New Roman" w:cs="Times New Roman"/>
          <w:color w:val="auto"/>
          <w:sz w:val="28"/>
          <w:szCs w:val="28"/>
        </w:rPr>
        <w:t xml:space="preserve"> средств на этапе исполнения 2020 года.</w:t>
      </w:r>
    </w:p>
    <w:p w:rsidR="008522D0" w:rsidRPr="003E5A1C" w:rsidRDefault="000D7BA2" w:rsidP="003E5A1C">
      <w:pPr>
        <w:ind w:firstLine="709"/>
        <w:jc w:val="both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Times New Roman" w:cs="Times New Roman"/>
          <w:color w:val="auto"/>
          <w:sz w:val="28"/>
          <w:szCs w:val="28"/>
        </w:rPr>
        <w:t>3.</w:t>
      </w:r>
      <w:r w:rsidR="003E5A1C">
        <w:rPr>
          <w:rFonts w:eastAsia="Times New Roman" w:cs="Times New Roman"/>
          <w:color w:val="auto"/>
          <w:sz w:val="28"/>
          <w:szCs w:val="28"/>
        </w:rPr>
        <w:t>2</w:t>
      </w:r>
      <w:r>
        <w:rPr>
          <w:rFonts w:eastAsia="Times New Roman" w:cs="Times New Roman"/>
          <w:color w:val="auto"/>
          <w:sz w:val="28"/>
          <w:szCs w:val="28"/>
        </w:rPr>
        <w:t>.</w:t>
      </w:r>
      <w:r w:rsidR="003E5A1C">
        <w:rPr>
          <w:rFonts w:eastAsia="Times New Roman" w:cs="Times New Roman"/>
          <w:color w:val="auto"/>
          <w:sz w:val="28"/>
          <w:szCs w:val="28"/>
        </w:rPr>
        <w:t>4</w:t>
      </w:r>
      <w:r>
        <w:rPr>
          <w:rFonts w:eastAsia="Times New Roman" w:cs="Times New Roman"/>
          <w:color w:val="auto"/>
          <w:sz w:val="28"/>
          <w:szCs w:val="28"/>
        </w:rPr>
        <w:t xml:space="preserve">. </w:t>
      </w:r>
      <w:r w:rsidR="008522D0" w:rsidRPr="007C2ED5">
        <w:rPr>
          <w:rFonts w:eastAsia="Times New Roman" w:cs="Times New Roman"/>
          <w:color w:val="auto"/>
          <w:sz w:val="28"/>
          <w:szCs w:val="28"/>
        </w:rPr>
        <w:t>«У</w:t>
      </w:r>
      <w:r w:rsidR="00E74D2A" w:rsidRPr="007C2ED5">
        <w:rPr>
          <w:rFonts w:eastAsia="Times New Roman" w:cs="Times New Roman"/>
          <w:color w:val="auto"/>
          <w:sz w:val="28"/>
          <w:szCs w:val="28"/>
        </w:rPr>
        <w:t>лучшение жилищных условий отдельных категорий граждан</w:t>
      </w:r>
      <w:r w:rsidR="008522D0" w:rsidRPr="007C2ED5">
        <w:rPr>
          <w:rFonts w:eastAsia="Times New Roman" w:cs="Times New Roman"/>
          <w:color w:val="auto"/>
          <w:sz w:val="28"/>
          <w:szCs w:val="28"/>
        </w:rPr>
        <w:t>»</w:t>
      </w:r>
      <w:r w:rsidR="008522D0" w:rsidRPr="008522D0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522D0">
        <w:rPr>
          <w:rFonts w:eastAsia="Times New Roman" w:cs="Times New Roman"/>
          <w:color w:val="auto"/>
          <w:sz w:val="28"/>
          <w:szCs w:val="28"/>
        </w:rPr>
        <w:t>с</w:t>
      </w:r>
      <w:r w:rsidR="008522D0" w:rsidRPr="00CE0EBE">
        <w:rPr>
          <w:rFonts w:eastAsia="Times New Roman" w:cs="Times New Roman"/>
          <w:color w:val="auto"/>
          <w:sz w:val="28"/>
          <w:szCs w:val="28"/>
        </w:rPr>
        <w:t xml:space="preserve">оисполнителю </w:t>
      </w:r>
      <w:r w:rsidR="003E5A1C">
        <w:rPr>
          <w:rFonts w:eastAsia="Times New Roman" w:cs="Times New Roman"/>
          <w:color w:val="auto"/>
          <w:sz w:val="28"/>
          <w:szCs w:val="28"/>
        </w:rPr>
        <w:t xml:space="preserve">департаменту жилищно-коммунального хозяйства администрации города Нефтеюганска увеличить расходы за счёт средств окружного бюджета в общей </w:t>
      </w:r>
      <w:r w:rsidR="003E5A1C" w:rsidRPr="0019375B">
        <w:rPr>
          <w:rFonts w:eastAsia="Times New Roman" w:cs="Times New Roman"/>
          <w:color w:val="auto"/>
          <w:sz w:val="28"/>
          <w:szCs w:val="28"/>
        </w:rPr>
        <w:t>сумме 2 290,100 тыс.</w:t>
      </w:r>
      <w:r w:rsidR="003E5A1C">
        <w:rPr>
          <w:rFonts w:eastAsia="Times New Roman" w:cs="Times New Roman"/>
          <w:color w:val="auto"/>
          <w:sz w:val="28"/>
          <w:szCs w:val="28"/>
        </w:rPr>
        <w:t xml:space="preserve"> рублей (на 2021 год – 1 145,000 тыс. рублей, на 2022 год – 1 145,100 тыс. рублей)</w:t>
      </w:r>
      <w:r w:rsidR="0019375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7134DB">
        <w:rPr>
          <w:rFonts w:eastAsia="Times New Roman" w:cs="Times New Roman"/>
          <w:color w:val="auto"/>
          <w:sz w:val="28"/>
          <w:szCs w:val="28"/>
        </w:rPr>
        <w:t xml:space="preserve">в связи с уточнением межбюджетных трансфертов из бюджета округа на 2021-2022 годы. </w:t>
      </w:r>
    </w:p>
    <w:p w:rsidR="001641D7" w:rsidRPr="004117F5" w:rsidRDefault="000D7BA2" w:rsidP="001641D7">
      <w:pPr>
        <w:ind w:firstLine="567"/>
        <w:jc w:val="both"/>
        <w:rPr>
          <w:rFonts w:eastAsia="Times New Roman" w:cs="Times New Roman"/>
          <w:color w:val="auto"/>
          <w:sz w:val="28"/>
          <w:szCs w:val="28"/>
        </w:rPr>
      </w:pPr>
      <w:r w:rsidRPr="00ED5270">
        <w:rPr>
          <w:rFonts w:eastAsia="Times New Roman" w:cs="Times New Roman"/>
          <w:color w:val="auto"/>
          <w:sz w:val="28"/>
          <w:szCs w:val="28"/>
        </w:rPr>
        <w:t>3.</w:t>
      </w:r>
      <w:r w:rsidR="003E5A1C">
        <w:rPr>
          <w:rFonts w:eastAsia="Times New Roman" w:cs="Times New Roman"/>
          <w:color w:val="auto"/>
          <w:sz w:val="28"/>
          <w:szCs w:val="28"/>
        </w:rPr>
        <w:t>2</w:t>
      </w:r>
      <w:r w:rsidRPr="00ED5270">
        <w:rPr>
          <w:rFonts w:eastAsia="Times New Roman" w:cs="Times New Roman"/>
          <w:color w:val="auto"/>
          <w:sz w:val="28"/>
          <w:szCs w:val="28"/>
        </w:rPr>
        <w:t>.</w:t>
      </w:r>
      <w:r w:rsidR="003E5A1C">
        <w:rPr>
          <w:rFonts w:eastAsia="Times New Roman" w:cs="Times New Roman"/>
          <w:color w:val="auto"/>
          <w:sz w:val="28"/>
          <w:szCs w:val="28"/>
        </w:rPr>
        <w:t xml:space="preserve">5. </w:t>
      </w:r>
      <w:r w:rsidR="00E74D2A" w:rsidRPr="00ED5270">
        <w:rPr>
          <w:rFonts w:eastAsia="Times New Roman" w:cs="Times New Roman"/>
          <w:color w:val="auto"/>
          <w:sz w:val="28"/>
          <w:szCs w:val="28"/>
        </w:rPr>
        <w:t>Обеспечение реализации муниципальной программы»</w:t>
      </w:r>
      <w:r w:rsidRPr="00ED5270">
        <w:rPr>
          <w:rFonts w:eastAsia="Times New Roman" w:cs="Times New Roman"/>
          <w:color w:val="auto"/>
          <w:sz w:val="28"/>
          <w:szCs w:val="28"/>
        </w:rPr>
        <w:t xml:space="preserve"> о</w:t>
      </w:r>
      <w:r w:rsidR="00E74D2A" w:rsidRPr="00ED5270">
        <w:rPr>
          <w:rFonts w:eastAsia="Times New Roman" w:cs="Times New Roman"/>
          <w:color w:val="auto"/>
          <w:sz w:val="28"/>
          <w:szCs w:val="28"/>
        </w:rPr>
        <w:t xml:space="preserve">тветственному исполнителю </w:t>
      </w:r>
      <w:proofErr w:type="spellStart"/>
      <w:r w:rsidR="00ED5270" w:rsidRPr="00ED5270">
        <w:rPr>
          <w:rFonts w:eastAsia="Times New Roman" w:cs="Times New Roman"/>
          <w:color w:val="auto"/>
          <w:sz w:val="28"/>
          <w:szCs w:val="28"/>
        </w:rPr>
        <w:t>ДГиЗО</w:t>
      </w:r>
      <w:proofErr w:type="spellEnd"/>
      <w:r w:rsidRPr="00ED5270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3E5A1C">
        <w:rPr>
          <w:rFonts w:eastAsia="Times New Roman" w:cs="Times New Roman"/>
          <w:color w:val="auto"/>
          <w:sz w:val="28"/>
          <w:szCs w:val="28"/>
        </w:rPr>
        <w:t xml:space="preserve">в 2020 году уменьшить расходы </w:t>
      </w:r>
      <w:r w:rsidR="00272B2D">
        <w:rPr>
          <w:rFonts w:eastAsia="Times New Roman" w:cs="Times New Roman"/>
          <w:color w:val="auto"/>
          <w:sz w:val="28"/>
          <w:szCs w:val="28"/>
        </w:rPr>
        <w:t xml:space="preserve">в сумме </w:t>
      </w:r>
      <w:r w:rsidR="00272B2D" w:rsidRPr="004117F5">
        <w:rPr>
          <w:rFonts w:eastAsia="Times New Roman" w:cs="Times New Roman"/>
          <w:color w:val="auto"/>
          <w:sz w:val="28"/>
          <w:szCs w:val="28"/>
        </w:rPr>
        <w:t>560,295 тыс. рублей</w:t>
      </w:r>
      <w:r w:rsidR="001641D7">
        <w:rPr>
          <w:rFonts w:eastAsia="Times New Roman" w:cs="Times New Roman"/>
          <w:color w:val="auto"/>
          <w:sz w:val="28"/>
          <w:szCs w:val="28"/>
        </w:rPr>
        <w:t xml:space="preserve">, </w:t>
      </w:r>
      <w:r w:rsidR="001641D7" w:rsidRPr="004117F5">
        <w:rPr>
          <w:rFonts w:eastAsia="Times New Roman" w:cs="Times New Roman"/>
          <w:color w:val="auto"/>
          <w:sz w:val="28"/>
          <w:szCs w:val="28"/>
        </w:rPr>
        <w:t xml:space="preserve">в связи с экономией по причине отмены командировок, неиспользованных средств на выплату компенсации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а также стоимости </w:t>
      </w:r>
      <w:r w:rsidR="001641D7" w:rsidRPr="004117F5">
        <w:rPr>
          <w:rFonts w:eastAsia="Times New Roman" w:cs="Times New Roman"/>
          <w:color w:val="auto"/>
          <w:sz w:val="28"/>
          <w:szCs w:val="28"/>
        </w:rPr>
        <w:lastRenderedPageBreak/>
        <w:t>путевок на санаторно-курортное лечение по причине переноса отпусков на 2021 год, в связи с неблагоприятной эпидемиологической обстановкой.</w:t>
      </w:r>
    </w:p>
    <w:p w:rsidR="00272B2D" w:rsidRPr="007A7454" w:rsidRDefault="00272B2D" w:rsidP="007F0D80">
      <w:pPr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A7454">
        <w:rPr>
          <w:sz w:val="28"/>
          <w:szCs w:val="28"/>
        </w:rPr>
        <w:t xml:space="preserve">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3B4572" w:rsidRDefault="003B4572" w:rsidP="00272B2D">
      <w:pPr>
        <w:widowControl w:val="0"/>
        <w:tabs>
          <w:tab w:val="left" w:pos="709"/>
        </w:tabs>
        <w:jc w:val="both"/>
        <w:rPr>
          <w:sz w:val="28"/>
        </w:rPr>
      </w:pPr>
    </w:p>
    <w:p w:rsidR="00C47B1F" w:rsidRDefault="00C47B1F" w:rsidP="003B4572">
      <w:pPr>
        <w:spacing w:line="276" w:lineRule="auto"/>
        <w:jc w:val="both"/>
        <w:rPr>
          <w:sz w:val="28"/>
        </w:rPr>
      </w:pPr>
    </w:p>
    <w:p w:rsidR="004A03D3" w:rsidRDefault="004A03D3" w:rsidP="003B4572">
      <w:pPr>
        <w:spacing w:line="276" w:lineRule="auto"/>
        <w:jc w:val="both"/>
        <w:rPr>
          <w:sz w:val="28"/>
        </w:rPr>
      </w:pPr>
    </w:p>
    <w:p w:rsidR="00C47B1F" w:rsidRDefault="00FB6871" w:rsidP="003B4572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С.А. Гичкина </w:t>
      </w:r>
    </w:p>
    <w:p w:rsidR="004A03D3" w:rsidRDefault="004A03D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272B2D" w:rsidRDefault="00272B2D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272B2D" w:rsidRDefault="00272B2D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272B2D" w:rsidRDefault="00272B2D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272B2D" w:rsidRDefault="00272B2D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272B2D" w:rsidRDefault="00272B2D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272B2D" w:rsidRDefault="00272B2D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272B2D" w:rsidRDefault="00272B2D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272B2D" w:rsidRDefault="00272B2D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272B2D" w:rsidRDefault="00272B2D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272B2D" w:rsidRDefault="00272B2D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03AEA" w:rsidRDefault="00D03AE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272B2D" w:rsidRDefault="00272B2D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272B2D" w:rsidRDefault="00272B2D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486C6D" w:rsidRPr="00272B2D" w:rsidRDefault="00486C6D">
      <w:pPr>
        <w:tabs>
          <w:tab w:val="left" w:pos="0"/>
        </w:tabs>
        <w:jc w:val="both"/>
        <w:rPr>
          <w:sz w:val="20"/>
        </w:rPr>
      </w:pPr>
      <w:r w:rsidRPr="00272B2D">
        <w:rPr>
          <w:sz w:val="20"/>
        </w:rPr>
        <w:t>Исполнитель:</w:t>
      </w:r>
    </w:p>
    <w:p w:rsidR="00486C6D" w:rsidRPr="00272B2D" w:rsidRDefault="00E77CC7">
      <w:pPr>
        <w:tabs>
          <w:tab w:val="left" w:pos="0"/>
        </w:tabs>
        <w:jc w:val="both"/>
        <w:rPr>
          <w:sz w:val="20"/>
        </w:rPr>
      </w:pPr>
      <w:r w:rsidRPr="00272B2D">
        <w:rPr>
          <w:sz w:val="20"/>
        </w:rPr>
        <w:t xml:space="preserve">инспектор </w:t>
      </w:r>
      <w:r w:rsidR="00486C6D" w:rsidRPr="00272B2D">
        <w:rPr>
          <w:sz w:val="20"/>
        </w:rPr>
        <w:t xml:space="preserve">инспекторского отдела № 1 </w:t>
      </w:r>
    </w:p>
    <w:p w:rsidR="00486C6D" w:rsidRPr="00272B2D" w:rsidRDefault="00486C6D">
      <w:pPr>
        <w:tabs>
          <w:tab w:val="left" w:pos="0"/>
        </w:tabs>
        <w:jc w:val="both"/>
        <w:rPr>
          <w:sz w:val="20"/>
        </w:rPr>
      </w:pPr>
      <w:r w:rsidRPr="00272B2D">
        <w:rPr>
          <w:sz w:val="20"/>
        </w:rPr>
        <w:t xml:space="preserve">Счётной палаты </w:t>
      </w:r>
      <w:r w:rsidR="00972224" w:rsidRPr="00272B2D">
        <w:rPr>
          <w:sz w:val="20"/>
        </w:rPr>
        <w:t>города Нефтеюганска</w:t>
      </w:r>
    </w:p>
    <w:p w:rsidR="00272B2D" w:rsidRDefault="00F003B8">
      <w:pPr>
        <w:tabs>
          <w:tab w:val="left" w:pos="0"/>
        </w:tabs>
        <w:jc w:val="both"/>
        <w:rPr>
          <w:sz w:val="20"/>
        </w:rPr>
      </w:pPr>
      <w:r w:rsidRPr="00272B2D">
        <w:rPr>
          <w:sz w:val="20"/>
        </w:rPr>
        <w:t>Татаринова Ольга Анатольевна</w:t>
      </w:r>
      <w:r w:rsidR="004A03D3" w:rsidRPr="00272B2D">
        <w:rPr>
          <w:sz w:val="20"/>
        </w:rPr>
        <w:t xml:space="preserve">. </w:t>
      </w:r>
    </w:p>
    <w:p w:rsidR="00486C6D" w:rsidRPr="00272B2D" w:rsidRDefault="00F94251">
      <w:pPr>
        <w:tabs>
          <w:tab w:val="left" w:pos="0"/>
        </w:tabs>
        <w:jc w:val="both"/>
        <w:rPr>
          <w:sz w:val="20"/>
        </w:rPr>
      </w:pPr>
      <w:r w:rsidRPr="00272B2D">
        <w:rPr>
          <w:sz w:val="20"/>
        </w:rPr>
        <w:t>Тел. 8-(3463)</w:t>
      </w:r>
      <w:r w:rsidR="00F003B8" w:rsidRPr="00272B2D">
        <w:rPr>
          <w:sz w:val="20"/>
        </w:rPr>
        <w:t xml:space="preserve"> 20-30-54</w:t>
      </w:r>
    </w:p>
    <w:sectPr w:rsidR="00486C6D" w:rsidRPr="00272B2D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47" w:rsidRDefault="00571647">
      <w:r>
        <w:separator/>
      </w:r>
    </w:p>
  </w:endnote>
  <w:endnote w:type="continuationSeparator" w:id="0">
    <w:p w:rsidR="00571647" w:rsidRDefault="0057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47" w:rsidRDefault="00571647">
      <w:r>
        <w:separator/>
      </w:r>
    </w:p>
  </w:footnote>
  <w:footnote w:type="continuationSeparator" w:id="0">
    <w:p w:rsidR="00571647" w:rsidRDefault="0057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47" w:rsidRDefault="0057164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9372E">
      <w:rPr>
        <w:noProof/>
      </w:rPr>
      <w:t>2</w:t>
    </w:r>
    <w:r>
      <w:fldChar w:fldCharType="end"/>
    </w:r>
  </w:p>
  <w:p w:rsidR="00571647" w:rsidRDefault="00571647">
    <w:pPr>
      <w:pStyle w:val="a4"/>
      <w:jc w:val="center"/>
    </w:pPr>
  </w:p>
  <w:p w:rsidR="00571647" w:rsidRDefault="005716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E7A70D3"/>
    <w:multiLevelType w:val="hybridMultilevel"/>
    <w:tmpl w:val="CE4A9B18"/>
    <w:lvl w:ilvl="0" w:tplc="6C6A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5F63"/>
    <w:rsid w:val="00026F28"/>
    <w:rsid w:val="000306BB"/>
    <w:rsid w:val="000313FE"/>
    <w:rsid w:val="00033306"/>
    <w:rsid w:val="00036E5A"/>
    <w:rsid w:val="0004177D"/>
    <w:rsid w:val="0004666B"/>
    <w:rsid w:val="0005022E"/>
    <w:rsid w:val="00066861"/>
    <w:rsid w:val="00076482"/>
    <w:rsid w:val="00085E36"/>
    <w:rsid w:val="00094386"/>
    <w:rsid w:val="000A5741"/>
    <w:rsid w:val="000B5CBA"/>
    <w:rsid w:val="000C387A"/>
    <w:rsid w:val="000D0655"/>
    <w:rsid w:val="000D0BE0"/>
    <w:rsid w:val="000D6527"/>
    <w:rsid w:val="000D7433"/>
    <w:rsid w:val="000D7BA2"/>
    <w:rsid w:val="000E490E"/>
    <w:rsid w:val="000F43FB"/>
    <w:rsid w:val="001058DF"/>
    <w:rsid w:val="00111A29"/>
    <w:rsid w:val="00114C35"/>
    <w:rsid w:val="0013054F"/>
    <w:rsid w:val="00132DE3"/>
    <w:rsid w:val="001338F4"/>
    <w:rsid w:val="001426E1"/>
    <w:rsid w:val="00152FE8"/>
    <w:rsid w:val="00160B67"/>
    <w:rsid w:val="00162670"/>
    <w:rsid w:val="001641D7"/>
    <w:rsid w:val="001662BE"/>
    <w:rsid w:val="00172A27"/>
    <w:rsid w:val="00191761"/>
    <w:rsid w:val="001919C8"/>
    <w:rsid w:val="00191D1C"/>
    <w:rsid w:val="0019375B"/>
    <w:rsid w:val="001967F7"/>
    <w:rsid w:val="001A748A"/>
    <w:rsid w:val="001B621C"/>
    <w:rsid w:val="001C78F6"/>
    <w:rsid w:val="001D000F"/>
    <w:rsid w:val="001D3E1B"/>
    <w:rsid w:val="001E15BB"/>
    <w:rsid w:val="001F3854"/>
    <w:rsid w:val="001F4A82"/>
    <w:rsid w:val="002109EC"/>
    <w:rsid w:val="00217913"/>
    <w:rsid w:val="0023728F"/>
    <w:rsid w:val="00242C55"/>
    <w:rsid w:val="00251473"/>
    <w:rsid w:val="00262AA1"/>
    <w:rsid w:val="00263753"/>
    <w:rsid w:val="002640EA"/>
    <w:rsid w:val="00264BC2"/>
    <w:rsid w:val="002728B5"/>
    <w:rsid w:val="00272B2D"/>
    <w:rsid w:val="00273688"/>
    <w:rsid w:val="0028344E"/>
    <w:rsid w:val="00291650"/>
    <w:rsid w:val="0029372E"/>
    <w:rsid w:val="00297992"/>
    <w:rsid w:val="002A59A7"/>
    <w:rsid w:val="002A63F2"/>
    <w:rsid w:val="002B74C3"/>
    <w:rsid w:val="002C22F0"/>
    <w:rsid w:val="002C33DA"/>
    <w:rsid w:val="002C506D"/>
    <w:rsid w:val="00315485"/>
    <w:rsid w:val="00316F81"/>
    <w:rsid w:val="003241E8"/>
    <w:rsid w:val="003442ED"/>
    <w:rsid w:val="00355234"/>
    <w:rsid w:val="00372A02"/>
    <w:rsid w:val="00372F9A"/>
    <w:rsid w:val="00390F49"/>
    <w:rsid w:val="003A45A2"/>
    <w:rsid w:val="003B4572"/>
    <w:rsid w:val="003B5D4B"/>
    <w:rsid w:val="003C4CC5"/>
    <w:rsid w:val="003C57A2"/>
    <w:rsid w:val="003D09FE"/>
    <w:rsid w:val="003E59F3"/>
    <w:rsid w:val="003E5A1C"/>
    <w:rsid w:val="003F7B47"/>
    <w:rsid w:val="004117F5"/>
    <w:rsid w:val="00455778"/>
    <w:rsid w:val="00455E15"/>
    <w:rsid w:val="004611DE"/>
    <w:rsid w:val="00465C26"/>
    <w:rsid w:val="004661FE"/>
    <w:rsid w:val="00467D0A"/>
    <w:rsid w:val="0047418E"/>
    <w:rsid w:val="0047582A"/>
    <w:rsid w:val="00481482"/>
    <w:rsid w:val="00486C6D"/>
    <w:rsid w:val="00494C3E"/>
    <w:rsid w:val="00495D07"/>
    <w:rsid w:val="004A03D3"/>
    <w:rsid w:val="004A1433"/>
    <w:rsid w:val="004A34C8"/>
    <w:rsid w:val="004A524D"/>
    <w:rsid w:val="004B71B8"/>
    <w:rsid w:val="004C738A"/>
    <w:rsid w:val="004E3D2A"/>
    <w:rsid w:val="004E6DE6"/>
    <w:rsid w:val="004F08DF"/>
    <w:rsid w:val="004F7E31"/>
    <w:rsid w:val="005039C8"/>
    <w:rsid w:val="00506008"/>
    <w:rsid w:val="005111A2"/>
    <w:rsid w:val="00532A63"/>
    <w:rsid w:val="00535656"/>
    <w:rsid w:val="00537E74"/>
    <w:rsid w:val="00554147"/>
    <w:rsid w:val="00563DD5"/>
    <w:rsid w:val="00566A86"/>
    <w:rsid w:val="00571647"/>
    <w:rsid w:val="00582B8D"/>
    <w:rsid w:val="005A4869"/>
    <w:rsid w:val="005B7192"/>
    <w:rsid w:val="005D68EE"/>
    <w:rsid w:val="005D7505"/>
    <w:rsid w:val="005E1754"/>
    <w:rsid w:val="005E51A6"/>
    <w:rsid w:val="005F0AF4"/>
    <w:rsid w:val="005F4D88"/>
    <w:rsid w:val="005F6DAE"/>
    <w:rsid w:val="006011EE"/>
    <w:rsid w:val="00603C11"/>
    <w:rsid w:val="00605220"/>
    <w:rsid w:val="006225B3"/>
    <w:rsid w:val="0062270F"/>
    <w:rsid w:val="00642929"/>
    <w:rsid w:val="00642B94"/>
    <w:rsid w:val="006449FD"/>
    <w:rsid w:val="006500DE"/>
    <w:rsid w:val="006518AD"/>
    <w:rsid w:val="006527DF"/>
    <w:rsid w:val="00665506"/>
    <w:rsid w:val="006668DA"/>
    <w:rsid w:val="00671B5A"/>
    <w:rsid w:val="00674DB6"/>
    <w:rsid w:val="0068282A"/>
    <w:rsid w:val="006831EB"/>
    <w:rsid w:val="00683E32"/>
    <w:rsid w:val="00690A33"/>
    <w:rsid w:val="006C6421"/>
    <w:rsid w:val="006E07F1"/>
    <w:rsid w:val="007134DB"/>
    <w:rsid w:val="007613E8"/>
    <w:rsid w:val="00761658"/>
    <w:rsid w:val="00795456"/>
    <w:rsid w:val="007A3607"/>
    <w:rsid w:val="007C2ED5"/>
    <w:rsid w:val="007C6628"/>
    <w:rsid w:val="007D6140"/>
    <w:rsid w:val="007E7822"/>
    <w:rsid w:val="007F0D80"/>
    <w:rsid w:val="00803116"/>
    <w:rsid w:val="00804D73"/>
    <w:rsid w:val="00822A64"/>
    <w:rsid w:val="00825575"/>
    <w:rsid w:val="008301D8"/>
    <w:rsid w:val="00832092"/>
    <w:rsid w:val="00847583"/>
    <w:rsid w:val="00851502"/>
    <w:rsid w:val="008522D0"/>
    <w:rsid w:val="00855C5F"/>
    <w:rsid w:val="00862343"/>
    <w:rsid w:val="00867B57"/>
    <w:rsid w:val="00874A73"/>
    <w:rsid w:val="00881315"/>
    <w:rsid w:val="0089604A"/>
    <w:rsid w:val="00896321"/>
    <w:rsid w:val="00933370"/>
    <w:rsid w:val="009457F8"/>
    <w:rsid w:val="00952B64"/>
    <w:rsid w:val="00952C9E"/>
    <w:rsid w:val="009564B0"/>
    <w:rsid w:val="00970940"/>
    <w:rsid w:val="00971E2A"/>
    <w:rsid w:val="00972224"/>
    <w:rsid w:val="00994DAB"/>
    <w:rsid w:val="009A0705"/>
    <w:rsid w:val="009A348A"/>
    <w:rsid w:val="009B224B"/>
    <w:rsid w:val="009C2636"/>
    <w:rsid w:val="009C58CF"/>
    <w:rsid w:val="009D30EF"/>
    <w:rsid w:val="009E7315"/>
    <w:rsid w:val="009F5049"/>
    <w:rsid w:val="00A00259"/>
    <w:rsid w:val="00A04E77"/>
    <w:rsid w:val="00A232B7"/>
    <w:rsid w:val="00A31FC6"/>
    <w:rsid w:val="00A53841"/>
    <w:rsid w:val="00A5624B"/>
    <w:rsid w:val="00A6089C"/>
    <w:rsid w:val="00A7132E"/>
    <w:rsid w:val="00A76D8C"/>
    <w:rsid w:val="00A81BD6"/>
    <w:rsid w:val="00A81F44"/>
    <w:rsid w:val="00AA36BA"/>
    <w:rsid w:val="00AA6960"/>
    <w:rsid w:val="00AA6D8A"/>
    <w:rsid w:val="00AD3CF7"/>
    <w:rsid w:val="00AD5D5A"/>
    <w:rsid w:val="00AE74FC"/>
    <w:rsid w:val="00AF1BCE"/>
    <w:rsid w:val="00AF207D"/>
    <w:rsid w:val="00AF2590"/>
    <w:rsid w:val="00B02D7C"/>
    <w:rsid w:val="00B1049E"/>
    <w:rsid w:val="00B11268"/>
    <w:rsid w:val="00B21729"/>
    <w:rsid w:val="00B22364"/>
    <w:rsid w:val="00B25A75"/>
    <w:rsid w:val="00B25B5A"/>
    <w:rsid w:val="00B26813"/>
    <w:rsid w:val="00B44351"/>
    <w:rsid w:val="00B62391"/>
    <w:rsid w:val="00B62596"/>
    <w:rsid w:val="00B62A28"/>
    <w:rsid w:val="00B731EC"/>
    <w:rsid w:val="00B945E1"/>
    <w:rsid w:val="00BA1F67"/>
    <w:rsid w:val="00BA43CC"/>
    <w:rsid w:val="00BC65A9"/>
    <w:rsid w:val="00BD4B12"/>
    <w:rsid w:val="00BD6B31"/>
    <w:rsid w:val="00BE0596"/>
    <w:rsid w:val="00BF4A05"/>
    <w:rsid w:val="00C060C8"/>
    <w:rsid w:val="00C07D03"/>
    <w:rsid w:val="00C148DB"/>
    <w:rsid w:val="00C41148"/>
    <w:rsid w:val="00C47B1F"/>
    <w:rsid w:val="00C76F9A"/>
    <w:rsid w:val="00C81A17"/>
    <w:rsid w:val="00C81B51"/>
    <w:rsid w:val="00CA2AF2"/>
    <w:rsid w:val="00CA75A0"/>
    <w:rsid w:val="00CD5914"/>
    <w:rsid w:val="00CD5DBD"/>
    <w:rsid w:val="00CD7DF8"/>
    <w:rsid w:val="00CE0EBE"/>
    <w:rsid w:val="00CF6671"/>
    <w:rsid w:val="00D03AEA"/>
    <w:rsid w:val="00D03CD7"/>
    <w:rsid w:val="00D22D2F"/>
    <w:rsid w:val="00D34954"/>
    <w:rsid w:val="00D45EDC"/>
    <w:rsid w:val="00D55BF1"/>
    <w:rsid w:val="00D57412"/>
    <w:rsid w:val="00D772A1"/>
    <w:rsid w:val="00D82B91"/>
    <w:rsid w:val="00D92EEB"/>
    <w:rsid w:val="00DB4EC3"/>
    <w:rsid w:val="00DB78C5"/>
    <w:rsid w:val="00DD5D2F"/>
    <w:rsid w:val="00DE1680"/>
    <w:rsid w:val="00E00D97"/>
    <w:rsid w:val="00E21540"/>
    <w:rsid w:val="00E30C82"/>
    <w:rsid w:val="00E447EA"/>
    <w:rsid w:val="00E54187"/>
    <w:rsid w:val="00E63021"/>
    <w:rsid w:val="00E63835"/>
    <w:rsid w:val="00E74D2A"/>
    <w:rsid w:val="00E77CC7"/>
    <w:rsid w:val="00E82D37"/>
    <w:rsid w:val="00E84F57"/>
    <w:rsid w:val="00E92903"/>
    <w:rsid w:val="00EB0FCB"/>
    <w:rsid w:val="00EB4D58"/>
    <w:rsid w:val="00EC08F9"/>
    <w:rsid w:val="00EC1051"/>
    <w:rsid w:val="00EC59EB"/>
    <w:rsid w:val="00EC62A8"/>
    <w:rsid w:val="00ED5270"/>
    <w:rsid w:val="00ED6193"/>
    <w:rsid w:val="00ED77A0"/>
    <w:rsid w:val="00EE148C"/>
    <w:rsid w:val="00EF78D7"/>
    <w:rsid w:val="00F003B8"/>
    <w:rsid w:val="00F02309"/>
    <w:rsid w:val="00F03791"/>
    <w:rsid w:val="00F30DD8"/>
    <w:rsid w:val="00F314ED"/>
    <w:rsid w:val="00F47516"/>
    <w:rsid w:val="00F62135"/>
    <w:rsid w:val="00F67591"/>
    <w:rsid w:val="00F7289E"/>
    <w:rsid w:val="00F77CA2"/>
    <w:rsid w:val="00F81233"/>
    <w:rsid w:val="00F83F42"/>
    <w:rsid w:val="00F85642"/>
    <w:rsid w:val="00F8763E"/>
    <w:rsid w:val="00F91A3D"/>
    <w:rsid w:val="00F94251"/>
    <w:rsid w:val="00F95200"/>
    <w:rsid w:val="00F96ABF"/>
    <w:rsid w:val="00F97F16"/>
    <w:rsid w:val="00FB6871"/>
    <w:rsid w:val="00FC0C4C"/>
    <w:rsid w:val="00FD484E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2644"/>
  <w15:docId w15:val="{8E7865F1-BAA2-4C82-B187-F74D4944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4AA6F-210A-4B59-A123-24B1D2FF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64</cp:revision>
  <cp:lastPrinted>2020-11-24T08:04:00Z</cp:lastPrinted>
  <dcterms:created xsi:type="dcterms:W3CDTF">2020-11-23T08:36:00Z</dcterms:created>
  <dcterms:modified xsi:type="dcterms:W3CDTF">2020-12-24T12:36:00Z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