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8747AB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382011" w:rsidRDefault="00875FFA" w:rsidP="00874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8C3"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Pr="00382011" w:rsidRDefault="009748C3" w:rsidP="008747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2011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382011" w:rsidRDefault="00382011" w:rsidP="004E203A">
      <w:pPr>
        <w:pStyle w:val="a3"/>
        <w:jc w:val="right"/>
        <w:rPr>
          <w:b/>
        </w:rPr>
      </w:pP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55726B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5A1085">
        <w:rPr>
          <w:b/>
        </w:rPr>
        <w:t xml:space="preserve"> на 2021</w:t>
      </w:r>
      <w:r w:rsidRPr="00630491">
        <w:rPr>
          <w:b/>
        </w:rPr>
        <w:t xml:space="preserve"> год</w:t>
      </w:r>
    </w:p>
    <w:p w:rsidR="009748C3" w:rsidRPr="00630491" w:rsidRDefault="005A1085" w:rsidP="00630491">
      <w:pPr>
        <w:pStyle w:val="a3"/>
        <w:jc w:val="center"/>
        <w:rPr>
          <w:b/>
        </w:rPr>
      </w:pPr>
      <w:r>
        <w:rPr>
          <w:b/>
        </w:rPr>
        <w:t>и плановый период 2022 и 2023</w:t>
      </w:r>
      <w:r w:rsidR="00DE7759">
        <w:rPr>
          <w:b/>
        </w:rPr>
        <w:t xml:space="preserve">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DE7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875FFA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437BD">
        <w:rPr>
          <w:rFonts w:ascii="Times New Roman" w:hAnsi="Times New Roman" w:cs="Times New Roman"/>
          <w:sz w:val="28"/>
          <w:szCs w:val="28"/>
        </w:rPr>
        <w:t xml:space="preserve"> </w:t>
      </w:r>
      <w:r w:rsidR="0030009E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132C58">
        <w:rPr>
          <w:rFonts w:ascii="Times New Roman" w:hAnsi="Times New Roman" w:cs="Times New Roman"/>
          <w:sz w:val="28"/>
          <w:szCs w:val="28"/>
        </w:rPr>
        <w:t>20</w:t>
      </w:r>
      <w:r w:rsidR="005A1085">
        <w:rPr>
          <w:rFonts w:ascii="Times New Roman" w:hAnsi="Times New Roman" w:cs="Times New Roman"/>
          <w:sz w:val="28"/>
          <w:szCs w:val="28"/>
        </w:rPr>
        <w:t>20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 w:rsidR="005A1085">
        <w:rPr>
          <w:szCs w:val="28"/>
        </w:rPr>
        <w:t>14</w:t>
      </w:r>
      <w:r w:rsidR="00382011">
        <w:rPr>
          <w:szCs w:val="28"/>
        </w:rPr>
        <w:t xml:space="preserve"> декабря</w:t>
      </w:r>
      <w:r>
        <w:rPr>
          <w:szCs w:val="28"/>
        </w:rPr>
        <w:t xml:space="preserve"> 20</w:t>
      </w:r>
      <w:r w:rsidR="005437BD">
        <w:rPr>
          <w:szCs w:val="28"/>
        </w:rPr>
        <w:t>20</w:t>
      </w:r>
      <w:r w:rsidRPr="009748C3">
        <w:rPr>
          <w:szCs w:val="28"/>
        </w:rPr>
        <w:t xml:space="preserve"> года публичные слушания по проекту решения</w:t>
      </w:r>
      <w:r w:rsidR="005A1085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5A1085">
        <w:rPr>
          <w:szCs w:val="28"/>
        </w:rPr>
        <w:t xml:space="preserve"> </w:t>
      </w:r>
      <w:r w:rsidRPr="009748C3">
        <w:rPr>
          <w:szCs w:val="28"/>
        </w:rPr>
        <w:t>бю</w:t>
      </w:r>
      <w:r w:rsidR="00FC3222">
        <w:rPr>
          <w:szCs w:val="28"/>
        </w:rPr>
        <w:t>д</w:t>
      </w:r>
      <w:r w:rsidR="005A1085">
        <w:rPr>
          <w:szCs w:val="28"/>
        </w:rPr>
        <w:t>жете города Нефтеюганска на 2021</w:t>
      </w:r>
      <w:r w:rsidR="00FC3222">
        <w:rPr>
          <w:szCs w:val="28"/>
        </w:rPr>
        <w:t xml:space="preserve"> </w:t>
      </w:r>
      <w:r>
        <w:rPr>
          <w:szCs w:val="28"/>
        </w:rPr>
        <w:t>год</w:t>
      </w:r>
      <w:r w:rsidR="00FC3222">
        <w:rPr>
          <w:szCs w:val="28"/>
        </w:rPr>
        <w:t xml:space="preserve"> и плановый период 202</w:t>
      </w:r>
      <w:r w:rsidR="005A1085">
        <w:rPr>
          <w:szCs w:val="28"/>
        </w:rPr>
        <w:t>2</w:t>
      </w:r>
      <w:r w:rsidR="00DE7759">
        <w:rPr>
          <w:szCs w:val="28"/>
        </w:rPr>
        <w:t xml:space="preserve"> и 20</w:t>
      </w:r>
      <w:r w:rsidR="00FC3222">
        <w:rPr>
          <w:szCs w:val="28"/>
        </w:rPr>
        <w:t>2</w:t>
      </w:r>
      <w:r w:rsidR="005A1085">
        <w:rPr>
          <w:szCs w:val="28"/>
        </w:rPr>
        <w:t>3</w:t>
      </w:r>
      <w:r w:rsidR="00DE7759">
        <w:rPr>
          <w:szCs w:val="28"/>
        </w:rPr>
        <w:t xml:space="preserve"> годов</w:t>
      </w:r>
      <w:r w:rsidRPr="009748C3">
        <w:rPr>
          <w:szCs w:val="28"/>
        </w:rPr>
        <w:t>»</w:t>
      </w:r>
      <w:r w:rsidR="005A1085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5A1085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="004E203A">
        <w:rPr>
          <w:szCs w:val="28"/>
        </w:rPr>
        <w:t>– большой зал заседаний в здании Думы и администрации города Нефтеюганска, микрорайон 2, дом 25</w:t>
      </w:r>
      <w:r w:rsidR="005437BD">
        <w:rPr>
          <w:szCs w:val="28"/>
        </w:rPr>
        <w:t>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Время начала </w:t>
      </w:r>
      <w:r w:rsidR="00382011">
        <w:rPr>
          <w:szCs w:val="28"/>
        </w:rPr>
        <w:t>публичных слушаний в 18-00</w:t>
      </w:r>
      <w:r w:rsidRPr="009748C3">
        <w:rPr>
          <w:szCs w:val="28"/>
        </w:rPr>
        <w:t xml:space="preserve"> часов.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5437BD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3.Утвердить состав О</w:t>
      </w:r>
      <w:r w:rsidR="009748C3" w:rsidRPr="009748C3">
        <w:rPr>
          <w:szCs w:val="28"/>
        </w:rPr>
        <w:t>рг</w:t>
      </w:r>
      <w:r>
        <w:rPr>
          <w:szCs w:val="28"/>
        </w:rPr>
        <w:t xml:space="preserve">анизационного </w:t>
      </w:r>
      <w:r w:rsidR="009748C3" w:rsidRPr="009748C3">
        <w:rPr>
          <w:szCs w:val="28"/>
        </w:rPr>
        <w:t>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DE7759" w:rsidP="009748C3">
      <w:pPr>
        <w:pStyle w:val="BodyText21"/>
        <w:rPr>
          <w:szCs w:val="28"/>
        </w:rPr>
      </w:pPr>
      <w:r>
        <w:rPr>
          <w:szCs w:val="28"/>
        </w:rPr>
        <w:t xml:space="preserve">Председатель Думы 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4E203A">
        <w:rPr>
          <w:szCs w:val="28"/>
        </w:rPr>
        <w:tab/>
      </w:r>
      <w:r w:rsidR="004E203A">
        <w:rPr>
          <w:szCs w:val="28"/>
        </w:rPr>
        <w:tab/>
      </w:r>
      <w:r w:rsidR="00875FFA">
        <w:rPr>
          <w:szCs w:val="28"/>
        </w:rPr>
        <w:t xml:space="preserve">           </w:t>
      </w:r>
      <w:r w:rsidR="004E203A">
        <w:rPr>
          <w:szCs w:val="28"/>
        </w:rPr>
        <w:tab/>
      </w:r>
      <w:r w:rsidR="00160606">
        <w:rPr>
          <w:szCs w:val="28"/>
        </w:rPr>
        <w:t>Н.Е.</w:t>
      </w:r>
      <w:r w:rsidR="009748C3">
        <w:rPr>
          <w:szCs w:val="28"/>
        </w:rPr>
        <w:t>Цыбулько</w:t>
      </w:r>
    </w:p>
    <w:p w:rsidR="009748C3" w:rsidRDefault="009748C3" w:rsidP="00160606">
      <w:pPr>
        <w:pStyle w:val="21"/>
        <w:jc w:val="both"/>
        <w:rPr>
          <w:szCs w:val="28"/>
        </w:rPr>
      </w:pPr>
    </w:p>
    <w:p w:rsidR="000E7876" w:rsidRDefault="000E7876" w:rsidP="00160606">
      <w:pPr>
        <w:pStyle w:val="21"/>
        <w:jc w:val="both"/>
        <w:rPr>
          <w:szCs w:val="28"/>
        </w:rPr>
      </w:pPr>
    </w:p>
    <w:p w:rsidR="009748C3" w:rsidRPr="009748C3" w:rsidRDefault="00875FFA" w:rsidP="009748C3">
      <w:pPr>
        <w:pStyle w:val="21"/>
        <w:jc w:val="both"/>
        <w:rPr>
          <w:szCs w:val="28"/>
        </w:rPr>
      </w:pPr>
      <w:r>
        <w:rPr>
          <w:szCs w:val="28"/>
        </w:rPr>
        <w:t>25</w:t>
      </w:r>
      <w:r w:rsidR="0030009E">
        <w:rPr>
          <w:szCs w:val="28"/>
        </w:rPr>
        <w:t xml:space="preserve"> ноября </w:t>
      </w:r>
      <w:r w:rsidR="009748C3" w:rsidRPr="009748C3">
        <w:rPr>
          <w:szCs w:val="28"/>
        </w:rPr>
        <w:t>20</w:t>
      </w:r>
      <w:r w:rsidR="005A1085">
        <w:rPr>
          <w:szCs w:val="28"/>
        </w:rPr>
        <w:t>20</w:t>
      </w:r>
      <w:r w:rsidR="009748C3" w:rsidRPr="009748C3">
        <w:rPr>
          <w:szCs w:val="28"/>
        </w:rPr>
        <w:t xml:space="preserve"> года</w:t>
      </w: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30009E">
        <w:rPr>
          <w:szCs w:val="28"/>
        </w:rPr>
        <w:t xml:space="preserve"> </w:t>
      </w:r>
      <w:r w:rsidR="00875FFA">
        <w:rPr>
          <w:szCs w:val="28"/>
        </w:rPr>
        <w:t>866</w:t>
      </w:r>
      <w:r w:rsidRPr="009748C3">
        <w:rPr>
          <w:szCs w:val="28"/>
        </w:rPr>
        <w:t>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</w:p>
    <w:p w:rsidR="009748C3" w:rsidRPr="009748C3" w:rsidRDefault="008747AB" w:rsidP="00875FFA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48C3"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74C" w:rsidRDefault="009748C3" w:rsidP="00875FFA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875FFA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87877">
        <w:rPr>
          <w:rFonts w:ascii="Times New Roman" w:hAnsi="Times New Roman" w:cs="Times New Roman"/>
          <w:sz w:val="28"/>
          <w:szCs w:val="28"/>
        </w:rPr>
        <w:t xml:space="preserve"> </w:t>
      </w:r>
      <w:r w:rsidR="00875FFA">
        <w:rPr>
          <w:rFonts w:ascii="Times New Roman" w:hAnsi="Times New Roman" w:cs="Times New Roman"/>
          <w:sz w:val="28"/>
          <w:szCs w:val="28"/>
        </w:rPr>
        <w:t xml:space="preserve">25 ноября 2020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75FFA">
        <w:rPr>
          <w:rFonts w:ascii="Times New Roman" w:hAnsi="Times New Roman" w:cs="Times New Roman"/>
          <w:sz w:val="28"/>
          <w:szCs w:val="28"/>
        </w:rPr>
        <w:t xml:space="preserve"> 866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Default="00160606" w:rsidP="005437BD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437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 xml:space="preserve">ДУМЫ </w:t>
      </w:r>
      <w:r w:rsidR="00C878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3FC8">
        <w:rPr>
          <w:rFonts w:ascii="Times New Roman" w:hAnsi="Times New Roman" w:cs="Times New Roman"/>
          <w:b/>
          <w:sz w:val="28"/>
          <w:szCs w:val="28"/>
        </w:rPr>
        <w:t>ГОРОДА НЕФТЕЮГАНСКА</w:t>
      </w:r>
    </w:p>
    <w:p w:rsidR="005A1085" w:rsidRDefault="005A1085" w:rsidP="005A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5A1085" w:rsidRPr="00D8175C" w:rsidRDefault="005A1085" w:rsidP="005A10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 плановый период 2022 и 2023 годов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1085" w:rsidRPr="00E5059E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 декабря 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5A1085" w:rsidRDefault="005A1085" w:rsidP="005A10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A1085" w:rsidRPr="00DE1959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1959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города 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бюджет города) на 2021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год:  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1)общий объём доходов бюджета города в сумме </w:t>
      </w:r>
      <w:r w:rsidRPr="00524B26">
        <w:rPr>
          <w:rFonts w:ascii="Times New Roman" w:eastAsia="Times New Roman" w:hAnsi="Times New Roman" w:cs="Times New Roman"/>
          <w:sz w:val="28"/>
          <w:szCs w:val="28"/>
        </w:rPr>
        <w:t>10 561 196 677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2)общий объём расходов бюджета города в сумме </w:t>
      </w:r>
      <w:r w:rsidRPr="00EE5893">
        <w:rPr>
          <w:rFonts w:ascii="Times New Roman" w:eastAsia="Times New Roman" w:hAnsi="Times New Roman" w:cs="Times New Roman"/>
          <w:sz w:val="28"/>
          <w:szCs w:val="28"/>
        </w:rPr>
        <w:t>10 830</w:t>
      </w:r>
      <w:r>
        <w:rPr>
          <w:rFonts w:ascii="Times New Roman" w:eastAsia="Times New Roman" w:hAnsi="Times New Roman" w:cs="Times New Roman"/>
          <w:sz w:val="28"/>
          <w:szCs w:val="28"/>
        </w:rPr>
        <w:t> 344 073рубля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в сумме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5893">
        <w:rPr>
          <w:rFonts w:ascii="Times New Roman" w:eastAsia="Times New Roman" w:hAnsi="Times New Roman" w:cs="Times New Roman"/>
          <w:sz w:val="28"/>
          <w:szCs w:val="28"/>
        </w:rPr>
        <w:t>269</w:t>
      </w:r>
      <w:r>
        <w:rPr>
          <w:rFonts w:ascii="Times New Roman" w:eastAsia="Times New Roman" w:hAnsi="Times New Roman" w:cs="Times New Roman"/>
          <w:sz w:val="28"/>
          <w:szCs w:val="28"/>
        </w:rPr>
        <w:t> 147</w:t>
      </w:r>
      <w:r w:rsidR="00A1351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396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4)верхний предел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долга города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года в объёме </w:t>
      </w:r>
      <w:r>
        <w:rPr>
          <w:rFonts w:ascii="Times New Roman" w:eastAsia="Times New Roman" w:hAnsi="Times New Roman" w:cs="Times New Roman"/>
          <w:sz w:val="28"/>
          <w:szCs w:val="28"/>
        </w:rPr>
        <w:t>14 297</w:t>
      </w:r>
      <w:r w:rsidR="00A1351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400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6C47"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в том числе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65C2">
        <w:rPr>
          <w:rFonts w:ascii="Times New Roman" w:eastAsia="Times New Roman" w:hAnsi="Times New Roman" w:cs="Times New Roman"/>
          <w:sz w:val="28"/>
          <w:szCs w:val="28"/>
        </w:rPr>
        <w:t>верхн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предел долга по муниципальным гарантиям </w:t>
      </w:r>
      <w:r>
        <w:rPr>
          <w:rFonts w:ascii="Times New Roman" w:eastAsia="Times New Roman" w:hAnsi="Times New Roman" w:cs="Times New Roman"/>
          <w:sz w:val="28"/>
          <w:szCs w:val="28"/>
        </w:rPr>
        <w:t>14 297 400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долга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3 035 329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437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6A5431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eastAsia="Times New Roman" w:hAnsi="Times New Roman" w:cs="Times New Roman"/>
          <w:sz w:val="28"/>
          <w:szCs w:val="28"/>
        </w:rPr>
        <w:t>0 руб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лей.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EE5893">
        <w:rPr>
          <w:rFonts w:ascii="Times New Roman" w:eastAsia="Times New Roman" w:hAnsi="Times New Roman" w:cs="Times New Roman"/>
          <w:sz w:val="28"/>
          <w:szCs w:val="28"/>
        </w:rPr>
        <w:t>9 746</w:t>
      </w:r>
      <w:r>
        <w:rPr>
          <w:rFonts w:ascii="Times New Roman" w:eastAsia="Times New Roman" w:hAnsi="Times New Roman" w:cs="Times New Roman"/>
          <w:sz w:val="28"/>
          <w:szCs w:val="28"/>
        </w:rPr>
        <w:t> 482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487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EE5893">
        <w:rPr>
          <w:rFonts w:ascii="Times New Roman" w:eastAsia="Times New Roman" w:hAnsi="Times New Roman" w:cs="Times New Roman"/>
          <w:sz w:val="28"/>
          <w:szCs w:val="28"/>
        </w:rPr>
        <w:t xml:space="preserve">9 458 </w:t>
      </w:r>
      <w:r>
        <w:rPr>
          <w:rFonts w:ascii="Times New Roman" w:eastAsia="Times New Roman" w:hAnsi="Times New Roman" w:cs="Times New Roman"/>
          <w:sz w:val="28"/>
          <w:szCs w:val="28"/>
        </w:rPr>
        <w:t>462 9</w:t>
      </w:r>
      <w:r w:rsidRPr="00EE5893">
        <w:rPr>
          <w:rFonts w:ascii="Times New Roman" w:eastAsia="Times New Roman" w:hAnsi="Times New Roman" w:cs="Times New Roman"/>
          <w:sz w:val="28"/>
          <w:szCs w:val="28"/>
        </w:rPr>
        <w:t>87</w:t>
      </w:r>
      <w:r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 xml:space="preserve">10 001 </w:t>
      </w:r>
      <w:r>
        <w:rPr>
          <w:rFonts w:ascii="Times New Roman" w:eastAsia="Times New Roman" w:hAnsi="Times New Roman" w:cs="Times New Roman"/>
          <w:sz w:val="28"/>
          <w:szCs w:val="28"/>
        </w:rPr>
        <w:t>778</w:t>
      </w:r>
      <w:r w:rsidR="00A13517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166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и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 xml:space="preserve">9 648 </w:t>
      </w:r>
      <w:r>
        <w:rPr>
          <w:rFonts w:ascii="Times New Roman" w:eastAsia="Times New Roman" w:hAnsi="Times New Roman" w:cs="Times New Roman"/>
          <w:sz w:val="28"/>
          <w:szCs w:val="28"/>
        </w:rPr>
        <w:t>681</w:t>
      </w:r>
      <w:r w:rsidR="00A1351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87</w:t>
      </w:r>
      <w:r w:rsidR="00A13517" w:rsidRPr="00A135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</w:rPr>
        <w:t>овно утвержденные расходы на 2022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110 000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000 рублей и на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220 000 000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255 29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679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190 2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800</w:t>
      </w:r>
      <w:r w:rsidR="00BC1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долга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148 6</w:t>
      </w:r>
      <w:r>
        <w:rPr>
          <w:rFonts w:ascii="Times New Roman" w:eastAsia="Times New Roman" w:hAnsi="Times New Roman" w:cs="Times New Roman"/>
          <w:sz w:val="28"/>
          <w:szCs w:val="28"/>
        </w:rPr>
        <w:t>14 668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D15CB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190 2</w:t>
      </w:r>
      <w:r>
        <w:rPr>
          <w:rFonts w:ascii="Times New Roman" w:eastAsia="Times New Roman" w:hAnsi="Times New Roman" w:cs="Times New Roman"/>
          <w:sz w:val="28"/>
          <w:szCs w:val="28"/>
        </w:rPr>
        <w:t>18 8</w:t>
      </w:r>
      <w:r w:rsidRPr="008631BA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гарантиям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объёме 0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0 рублей;</w:t>
      </w:r>
    </w:p>
    <w:p w:rsidR="005A1085" w:rsidRPr="00555927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8B8">
        <w:rPr>
          <w:rFonts w:ascii="Times New Roman" w:eastAsia="Times New Roman" w:hAnsi="Times New Roman" w:cs="Times New Roman"/>
          <w:sz w:val="28"/>
          <w:szCs w:val="28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объем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долга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3 111 885 087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год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3 193 873 987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3 000 000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12 000 000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5A1085" w:rsidRPr="009D5EF7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4D5">
        <w:rPr>
          <w:rFonts w:ascii="Times New Roman" w:eastAsia="Times New Roman" w:hAnsi="Times New Roman" w:cs="Times New Roman"/>
          <w:sz w:val="28"/>
          <w:szCs w:val="28"/>
        </w:rPr>
        <w:t>3.Утвердить распределение доходов бюджета города по показателям классификации доходов:</w:t>
      </w:r>
    </w:p>
    <w:p w:rsidR="005A1085" w:rsidRPr="009D5EF7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2021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 к настоящему решению;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2 к настоящему решению.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4.Утвердить источники финансирования дефицита бюджета города: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5A1085" w:rsidRPr="008A1BF0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75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1085" w:rsidRPr="00DE1959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7 к настоящему решению;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lastRenderedPageBreak/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8 к настоящему решению.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разделам, подразделам классификации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расходов бюджета города: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год согласно приложению 11 к настоящему решению;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плановый период 2022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12 к настоящему решению.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A1085" w:rsidRPr="0064409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год согласно приложению 13 к настоящему решению; </w:t>
      </w:r>
    </w:p>
    <w:p w:rsidR="005A1085" w:rsidRPr="00DE1959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14 к настоящему решению.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13.Утвердить общий объем бюджетных ассигнований на исполнение публичных нормативных обязательств: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96 059 400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96 059 400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D446B7">
        <w:rPr>
          <w:rFonts w:ascii="Times New Roman" w:eastAsia="Times New Roman" w:hAnsi="Times New Roman" w:cs="Times New Roman"/>
          <w:sz w:val="28"/>
          <w:szCs w:val="28"/>
        </w:rPr>
        <w:t xml:space="preserve">96 059 400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A1085" w:rsidRPr="00AD7B2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B2A">
        <w:rPr>
          <w:rFonts w:ascii="Times New Roman" w:eastAsia="Times New Roman" w:hAnsi="Times New Roman" w:cs="Times New Roman"/>
          <w:sz w:val="28"/>
          <w:szCs w:val="28"/>
        </w:rPr>
        <w:t>14.Утвердить в бюджете общий объём межбюджетных трансфертов, получаемых из других бюджетов:</w:t>
      </w:r>
    </w:p>
    <w:p w:rsidR="005A1085" w:rsidRPr="004367C6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B2A">
        <w:rPr>
          <w:rFonts w:ascii="Times New Roman" w:eastAsia="Times New Roman" w:hAnsi="Times New Roman" w:cs="Times New Roman"/>
          <w:sz w:val="28"/>
          <w:szCs w:val="28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7 525 184 400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5A1085" w:rsidRPr="004367C6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C6">
        <w:rPr>
          <w:rFonts w:ascii="Times New Roman" w:eastAsia="Times New Roman" w:hAnsi="Times New Roman" w:cs="Times New Roman"/>
          <w:sz w:val="28"/>
          <w:szCs w:val="28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032B55">
        <w:rPr>
          <w:rFonts w:ascii="Times New Roman" w:eastAsia="Times New Roman" w:hAnsi="Times New Roman" w:cs="Times New Roman"/>
          <w:sz w:val="28"/>
          <w:szCs w:val="28"/>
        </w:rPr>
        <w:t>6 634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597 400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3)на 2023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6 264 589 000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2022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5A1085" w:rsidRPr="00EB3A9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год в сумме </w:t>
      </w:r>
      <w:r w:rsidRPr="00EB3A95">
        <w:rPr>
          <w:rFonts w:ascii="Times New Roman" w:eastAsia="Times New Roman" w:hAnsi="Times New Roman" w:cs="Times New Roman"/>
          <w:sz w:val="28"/>
          <w:szCs w:val="28"/>
        </w:rPr>
        <w:t>62</w:t>
      </w:r>
      <w:r w:rsidRPr="00EB3A9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B3A95">
        <w:rPr>
          <w:rFonts w:ascii="Times New Roman" w:eastAsia="Times New Roman" w:hAnsi="Times New Roman" w:cs="Times New Roman"/>
          <w:sz w:val="28"/>
          <w:szCs w:val="28"/>
        </w:rPr>
        <w:t xml:space="preserve">250 400рублей;  </w:t>
      </w:r>
    </w:p>
    <w:p w:rsidR="005A1085" w:rsidRPr="00EB3A9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95">
        <w:rPr>
          <w:rFonts w:ascii="Times New Roman" w:eastAsia="Times New Roman" w:hAnsi="Times New Roman" w:cs="Times New Roman"/>
          <w:sz w:val="28"/>
          <w:szCs w:val="28"/>
        </w:rPr>
        <w:t xml:space="preserve">2)на 2022 год в сумме 62 250 400 рублей; 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A95">
        <w:rPr>
          <w:rFonts w:ascii="Times New Roman" w:eastAsia="Times New Roman" w:hAnsi="Times New Roman" w:cs="Times New Roman"/>
          <w:sz w:val="28"/>
          <w:szCs w:val="28"/>
        </w:rPr>
        <w:t>3)на 2023 год в сумме 62</w:t>
      </w:r>
      <w:r w:rsidRPr="00EB3A95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B3A95">
        <w:rPr>
          <w:rFonts w:ascii="Times New Roman" w:eastAsia="Times New Roman" w:hAnsi="Times New Roman" w:cs="Times New Roman"/>
          <w:sz w:val="28"/>
          <w:szCs w:val="28"/>
        </w:rPr>
        <w:t>250 400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5A1085" w:rsidRPr="0054527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</w:t>
      </w: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5A1085" w:rsidRPr="000A5553" w:rsidRDefault="005A1085" w:rsidP="005A10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B1EAC">
        <w:rPr>
          <w:rFonts w:ascii="Times New Roman" w:eastAsia="Times New Roman" w:hAnsi="Times New Roman" w:cs="Times New Roman"/>
          <w:sz w:val="28"/>
          <w:szCs w:val="28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B1EAC">
        <w:rPr>
          <w:rFonts w:ascii="Times New Roman" w:eastAsia="Times New Roman" w:hAnsi="Times New Roman" w:cs="Times New Roman"/>
          <w:sz w:val="28"/>
          <w:szCs w:val="28"/>
        </w:rPr>
        <w:t>на возмещение части затрат застройщикам (инвесторам) по строительству объектов инженерной инфраструктуры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1085" w:rsidRDefault="005A1085" w:rsidP="005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21634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>возмещение затрат по организации уличного, дворов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ого освещения и иллюминации в городе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>Нефтеюганске (с учетом затрат на оплату электрической энергии, потребляемой объектами уличного, двор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ового освещения и иллюминации города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>Нефтеюганска)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1085" w:rsidRPr="0054527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5A1085" w:rsidRPr="0054527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 xml:space="preserve">статьи 78 Бюджетного кодекса Российской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и общим требованиям, установленным Правительством Российской Федерации.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5A1085" w:rsidRPr="000A5553" w:rsidRDefault="005A1085" w:rsidP="005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5A1085" w:rsidRPr="000A5553" w:rsidRDefault="005A1085" w:rsidP="005A10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 финансового обеспечения мероприятий по организации питания;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5A1085" w:rsidRPr="0054527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5A1085" w:rsidRPr="0054527A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>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5A1085" w:rsidRPr="002B1ABC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ABC">
        <w:rPr>
          <w:rFonts w:ascii="Times New Roman" w:eastAsia="Times New Roman" w:hAnsi="Times New Roman" w:cs="Times New Roman"/>
          <w:sz w:val="28"/>
          <w:szCs w:val="28"/>
        </w:rPr>
        <w:lastRenderedPageBreak/>
        <w:t>19.Установить,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цели:</w:t>
      </w:r>
    </w:p>
    <w:p w:rsidR="005A1085" w:rsidRPr="002B1ABC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AB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2B1ABC">
        <w:rPr>
          <w:rFonts w:ascii="Times New Roman" w:hAnsi="Times New Roman" w:cs="Times New Roman"/>
          <w:sz w:val="28"/>
          <w:szCs w:val="28"/>
        </w:rPr>
        <w:t>н</w:t>
      </w:r>
      <w:r w:rsidRPr="002B1ABC">
        <w:rPr>
          <w:rFonts w:ascii="Times New Roman" w:eastAsia="Times New Roman" w:hAnsi="Times New Roman" w:cs="Times New Roman"/>
          <w:sz w:val="28"/>
          <w:szCs w:val="28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финансирования.</w:t>
      </w:r>
    </w:p>
    <w:p w:rsidR="005A1085" w:rsidRPr="00572DA8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B1ABC">
        <w:rPr>
          <w:rFonts w:ascii="Times New Roman" w:eastAsia="Times New Roman" w:hAnsi="Times New Roman" w:cs="Times New Roman"/>
          <w:sz w:val="28"/>
          <w:szCs w:val="28"/>
        </w:rPr>
        <w:t>2)на администрирование переданного отдельного государственного полномочия по предоставлению компенсации части родительской платы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присмотр и уход за детьми.</w:t>
      </w:r>
    </w:p>
    <w:p w:rsidR="005A1085" w:rsidRPr="002B1ABC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ABC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5A1085" w:rsidRPr="002B1ABC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1ABC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.Утвердить программу муниципальных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15.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58D1">
        <w:rPr>
          <w:rFonts w:ascii="Times New Roman" w:eastAsia="Times New Roman" w:hAnsi="Times New Roman" w:cs="Times New Roman"/>
          <w:sz w:val="28"/>
          <w:szCs w:val="28"/>
        </w:rPr>
        <w:t>21.Утвердить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>
        <w:rPr>
          <w:rFonts w:ascii="Times New Roman" w:eastAsia="Times New Roman" w:hAnsi="Times New Roman" w:cs="Times New Roman"/>
          <w:sz w:val="28"/>
          <w:szCs w:val="28"/>
        </w:rPr>
        <w:t>я, приводящие к увеличению в 2021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и работников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за исключением случаев принятия решений по перераспределению или наделению полномочиями, по вводу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новых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5A1085" w:rsidRPr="000A5553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.Решение вступает в силу с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A1085" w:rsidRDefault="005A1085" w:rsidP="005A10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____Н.Е. Цыбулько</w:t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____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8787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E203A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55726B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726B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</w:p>
    <w:p w:rsidR="00067851" w:rsidRDefault="00067851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</w:p>
    <w:p w:rsidR="00EA313D" w:rsidRDefault="00EA313D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C1B2A" w:rsidRDefault="00BC1B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0606" w:rsidRPr="009748C3" w:rsidRDefault="00A455BB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30009E" w:rsidRPr="009748C3" w:rsidRDefault="0030009E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875FFA">
        <w:rPr>
          <w:rFonts w:ascii="Times New Roman" w:hAnsi="Times New Roman" w:cs="Times New Roman"/>
          <w:sz w:val="28"/>
          <w:szCs w:val="28"/>
        </w:rPr>
        <w:t xml:space="preserve">25 ноября 2020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75FFA">
        <w:rPr>
          <w:rFonts w:ascii="Times New Roman" w:hAnsi="Times New Roman" w:cs="Times New Roman"/>
          <w:sz w:val="28"/>
          <w:szCs w:val="28"/>
        </w:rPr>
        <w:t xml:space="preserve"> 866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D235E7">
        <w:rPr>
          <w:b/>
        </w:rPr>
        <w:t>жете города Нефтеюганска на 20</w:t>
      </w:r>
      <w:r w:rsidR="00EA313D">
        <w:rPr>
          <w:b/>
        </w:rPr>
        <w:t>21</w:t>
      </w:r>
      <w:r w:rsidRPr="00AE197E">
        <w:rPr>
          <w:b/>
        </w:rPr>
        <w:t xml:space="preserve"> год</w:t>
      </w:r>
      <w:r w:rsidR="00F160BE">
        <w:rPr>
          <w:b/>
        </w:rPr>
        <w:t xml:space="preserve">и </w:t>
      </w:r>
      <w:r w:rsidR="00067851">
        <w:rPr>
          <w:b/>
        </w:rPr>
        <w:t xml:space="preserve">плановый период </w:t>
      </w:r>
      <w:r w:rsidR="00EA313D">
        <w:rPr>
          <w:b/>
        </w:rPr>
        <w:t>2022</w:t>
      </w:r>
      <w:r w:rsidR="00F160BE">
        <w:rPr>
          <w:b/>
        </w:rPr>
        <w:t xml:space="preserve"> и 20</w:t>
      </w:r>
      <w:r w:rsidR="004E203A">
        <w:rPr>
          <w:b/>
        </w:rPr>
        <w:t>2</w:t>
      </w:r>
      <w:r w:rsidR="00EA313D">
        <w:rPr>
          <w:b/>
        </w:rPr>
        <w:t>3</w:t>
      </w:r>
      <w:r w:rsidR="00F160BE">
        <w:rPr>
          <w:b/>
        </w:rPr>
        <w:t xml:space="preserve"> годов</w:t>
      </w:r>
      <w:r w:rsidRPr="00AE197E">
        <w:rPr>
          <w:b/>
        </w:rPr>
        <w:t>» и участия граждан</w:t>
      </w:r>
      <w:r w:rsidR="00EA313D">
        <w:rPr>
          <w:b/>
        </w:rPr>
        <w:t xml:space="preserve"> </w:t>
      </w: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1.Предложения по проекту</w:t>
      </w:r>
      <w:r w:rsidR="00EA3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A5050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Pr="0099200B">
        <w:rPr>
          <w:rFonts w:ascii="Times New Roman" w:hAnsi="Times New Roman" w:cs="Times New Roman"/>
          <w:sz w:val="28"/>
          <w:szCs w:val="28"/>
        </w:rPr>
        <w:t>«О бюд</w:t>
      </w:r>
      <w:r w:rsidR="004E203A">
        <w:rPr>
          <w:rFonts w:ascii="Times New Roman" w:hAnsi="Times New Roman" w:cs="Times New Roman"/>
          <w:sz w:val="28"/>
          <w:szCs w:val="28"/>
        </w:rPr>
        <w:t>жете города Нефтеюганска на 20</w:t>
      </w:r>
      <w:r w:rsidR="00EA313D">
        <w:rPr>
          <w:rFonts w:ascii="Times New Roman" w:hAnsi="Times New Roman" w:cs="Times New Roman"/>
          <w:sz w:val="28"/>
          <w:szCs w:val="28"/>
        </w:rPr>
        <w:t>21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067851">
        <w:rPr>
          <w:rFonts w:ascii="Times New Roman" w:hAnsi="Times New Roman" w:cs="Times New Roman"/>
          <w:sz w:val="28"/>
          <w:szCs w:val="28"/>
        </w:rPr>
        <w:t>2</w:t>
      </w:r>
      <w:r w:rsidR="00EA313D">
        <w:rPr>
          <w:rFonts w:ascii="Times New Roman" w:hAnsi="Times New Roman" w:cs="Times New Roman"/>
          <w:sz w:val="28"/>
          <w:szCs w:val="28"/>
        </w:rPr>
        <w:t>2 и 2023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A5050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2A5050">
        <w:rPr>
          <w:rFonts w:ascii="Times New Roman" w:hAnsi="Times New Roman" w:cs="Times New Roman"/>
          <w:sz w:val="28"/>
          <w:szCs w:val="28"/>
        </w:rPr>
        <w:t xml:space="preserve">роект) принимаются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A3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A5050">
        <w:rPr>
          <w:rFonts w:ascii="Times New Roman" w:hAnsi="Times New Roman" w:cs="Times New Roman"/>
          <w:sz w:val="28"/>
          <w:szCs w:val="28"/>
        </w:rPr>
        <w:t>дней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опубликования.</w:t>
      </w:r>
    </w:p>
    <w:p w:rsidR="0099200B" w:rsidRPr="007C5CA6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5050">
        <w:rPr>
          <w:rFonts w:ascii="Times New Roman" w:hAnsi="Times New Roman" w:cs="Times New Roman"/>
          <w:sz w:val="28"/>
          <w:szCs w:val="28"/>
        </w:rPr>
        <w:t>Предложения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Pr="002A505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</w:t>
      </w:r>
      <w:r w:rsidR="00C8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2A5050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город Нефтеюганск, 2 микрорайон, 25 дом, кабинет </w:t>
      </w:r>
      <w:r w:rsidR="00C87877">
        <w:rPr>
          <w:rFonts w:ascii="Times New Roman" w:hAnsi="Times New Roman" w:cs="Times New Roman"/>
          <w:sz w:val="28"/>
          <w:szCs w:val="28"/>
        </w:rPr>
        <w:t>419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5050">
        <w:rPr>
          <w:rFonts w:ascii="Times New Roman" w:hAnsi="Times New Roman" w:cs="Times New Roman"/>
          <w:sz w:val="28"/>
          <w:szCs w:val="28"/>
        </w:rPr>
        <w:t xml:space="preserve">с обязательным указанием фамилии, имени, отчества </w:t>
      </w:r>
      <w:r>
        <w:rPr>
          <w:rFonts w:ascii="Times New Roman" w:hAnsi="Times New Roman" w:cs="Times New Roman"/>
          <w:sz w:val="28"/>
          <w:szCs w:val="28"/>
        </w:rPr>
        <w:t>(последнее – при наличии)</w:t>
      </w:r>
      <w:r w:rsidRPr="002A50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даты рождения, </w:t>
      </w:r>
      <w:r w:rsidRPr="002A5050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местожительства и контактного телефона. Устные предложения принимаются в рабочие дни по тому же адресу или по телефону </w:t>
      </w:r>
      <w:r w:rsidRPr="007C5CA6">
        <w:rPr>
          <w:rFonts w:ascii="Times New Roman" w:hAnsi="Times New Roman" w:cs="Times New Roman"/>
          <w:sz w:val="28"/>
          <w:szCs w:val="28"/>
        </w:rPr>
        <w:t>8 (3463) 237060. Предложения в форме электронного документа направлять по адресу:</w:t>
      </w:r>
      <w:r>
        <w:rPr>
          <w:rFonts w:ascii="Times New Roman" w:hAnsi="Times New Roman" w:cs="Times New Roman"/>
          <w:sz w:val="28"/>
          <w:szCs w:val="28"/>
          <w:lang w:val="en-US"/>
        </w:rPr>
        <w:t>Depfin</w:t>
      </w:r>
      <w:r w:rsidRPr="007C5C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admugansk</w:t>
      </w:r>
      <w:r w:rsidRPr="007C5C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</w:t>
      </w:r>
      <w:r w:rsidRPr="002A5050">
        <w:rPr>
          <w:rFonts w:ascii="Times New Roman" w:hAnsi="Times New Roman" w:cs="Times New Roman"/>
          <w:sz w:val="28"/>
          <w:szCs w:val="28"/>
        </w:rPr>
        <w:t xml:space="preserve">ие предложения </w:t>
      </w:r>
      <w:r>
        <w:rPr>
          <w:rFonts w:ascii="Times New Roman" w:hAnsi="Times New Roman" w:cs="Times New Roman"/>
          <w:sz w:val="28"/>
          <w:szCs w:val="28"/>
        </w:rPr>
        <w:t>по Проекту регистрируются</w:t>
      </w:r>
      <w:r w:rsidR="00C8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секретарем оргкомитета публичных слушаний и проходят правовую экспертизу.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</w:t>
      </w:r>
      <w:r w:rsidRPr="002A50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ступившие от граждан предложения по Проекту рассматриваются и обсуждаются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A5050">
        <w:rPr>
          <w:rFonts w:ascii="Times New Roman" w:hAnsi="Times New Roman" w:cs="Times New Roman"/>
          <w:sz w:val="28"/>
          <w:szCs w:val="28"/>
        </w:rPr>
        <w:t>слушания</w:t>
      </w:r>
      <w:r>
        <w:rPr>
          <w:rFonts w:ascii="Times New Roman" w:hAnsi="Times New Roman" w:cs="Times New Roman"/>
          <w:sz w:val="28"/>
          <w:szCs w:val="28"/>
        </w:rPr>
        <w:t>х.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5050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A5050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>
        <w:rPr>
          <w:rFonts w:ascii="Times New Roman" w:hAnsi="Times New Roman" w:cs="Times New Roman"/>
          <w:sz w:val="28"/>
          <w:szCs w:val="28"/>
        </w:rPr>
        <w:t>предложений  граждан по Проекту</w:t>
      </w:r>
      <w:r w:rsidR="00C87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2A5050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EA313D" w:rsidRDefault="00EA313D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BC1B2A" w:rsidRDefault="00BC1B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5FFA" w:rsidRPr="009748C3" w:rsidRDefault="00875FFA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Pr="009748C3">
        <w:rPr>
          <w:rFonts w:ascii="Times New Roman" w:hAnsi="Times New Roman" w:cs="Times New Roman"/>
          <w:sz w:val="28"/>
          <w:szCs w:val="28"/>
        </w:rPr>
        <w:t xml:space="preserve">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875FFA" w:rsidRPr="009748C3" w:rsidRDefault="00875FFA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875FFA" w:rsidRPr="009748C3" w:rsidRDefault="00875FFA" w:rsidP="00875FFA">
      <w:pPr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25 ноября 2020 года № 866-</w:t>
      </w:r>
      <w:r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21"/>
        <w:jc w:val="center"/>
        <w:rPr>
          <w:b/>
        </w:rPr>
      </w:pPr>
    </w:p>
    <w:p w:rsidR="00EA313D" w:rsidRDefault="00EA313D" w:rsidP="00160606">
      <w:pPr>
        <w:pStyle w:val="21"/>
        <w:jc w:val="center"/>
        <w:rPr>
          <w:b/>
        </w:rPr>
      </w:pPr>
    </w:p>
    <w:p w:rsidR="00471469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4E203A">
        <w:rPr>
          <w:b/>
        </w:rPr>
        <w:t xml:space="preserve"> </w:t>
      </w:r>
    </w:p>
    <w:p w:rsidR="00471469" w:rsidRDefault="004E203A" w:rsidP="00160606">
      <w:pPr>
        <w:pStyle w:val="21"/>
        <w:jc w:val="center"/>
        <w:rPr>
          <w:b/>
        </w:rPr>
      </w:pPr>
      <w:r>
        <w:rPr>
          <w:b/>
        </w:rPr>
        <w:t xml:space="preserve">Организационного </w:t>
      </w:r>
      <w:r w:rsidR="009748C3" w:rsidRPr="00160606">
        <w:rPr>
          <w:b/>
        </w:rPr>
        <w:t>комитета по проведению публичных слушаний</w:t>
      </w:r>
    </w:p>
    <w:p w:rsidR="00471469" w:rsidRDefault="00471469" w:rsidP="00160606">
      <w:pPr>
        <w:pStyle w:val="21"/>
        <w:jc w:val="center"/>
        <w:rPr>
          <w:b/>
        </w:rPr>
      </w:pPr>
      <w:r>
        <w:rPr>
          <w:b/>
        </w:rPr>
        <w:t xml:space="preserve"> </w:t>
      </w:r>
      <w:r w:rsidR="009748C3" w:rsidRPr="00160606">
        <w:rPr>
          <w:b/>
        </w:rPr>
        <w:t xml:space="preserve">по проекту решения Думы города </w:t>
      </w:r>
      <w:r w:rsidR="00132C58">
        <w:rPr>
          <w:b/>
        </w:rPr>
        <w:t xml:space="preserve">Нефтеюганска </w:t>
      </w:r>
    </w:p>
    <w:p w:rsidR="00471469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«О бюд</w:t>
      </w:r>
      <w:r w:rsidR="00B0360A">
        <w:rPr>
          <w:b/>
        </w:rPr>
        <w:t>жете города Нефтеюганска на 20</w:t>
      </w:r>
      <w:r w:rsidR="00EA313D">
        <w:rPr>
          <w:b/>
        </w:rPr>
        <w:t>21</w:t>
      </w:r>
      <w:r w:rsidRPr="00160606">
        <w:rPr>
          <w:b/>
        </w:rPr>
        <w:t xml:space="preserve"> год</w:t>
      </w:r>
      <w:r w:rsidR="008D5E15">
        <w:rPr>
          <w:b/>
        </w:rPr>
        <w:t xml:space="preserve"> </w:t>
      </w:r>
    </w:p>
    <w:p w:rsidR="009748C3" w:rsidRPr="00160606" w:rsidRDefault="008D5E15" w:rsidP="00160606">
      <w:pPr>
        <w:pStyle w:val="21"/>
        <w:jc w:val="center"/>
        <w:rPr>
          <w:b/>
        </w:rPr>
      </w:pPr>
      <w:r>
        <w:rPr>
          <w:b/>
        </w:rPr>
        <w:t>и плановый период 20</w:t>
      </w:r>
      <w:r w:rsidR="00EA313D">
        <w:rPr>
          <w:b/>
        </w:rPr>
        <w:t>22</w:t>
      </w:r>
      <w:r>
        <w:rPr>
          <w:b/>
        </w:rPr>
        <w:t xml:space="preserve"> и 20</w:t>
      </w:r>
      <w:r w:rsidR="004E203A">
        <w:rPr>
          <w:b/>
        </w:rPr>
        <w:t>2</w:t>
      </w:r>
      <w:r w:rsidR="00EA313D">
        <w:rPr>
          <w:b/>
        </w:rPr>
        <w:t>3</w:t>
      </w:r>
      <w:r>
        <w:rPr>
          <w:b/>
        </w:rPr>
        <w:t xml:space="preserve"> годов</w:t>
      </w:r>
      <w:r w:rsidR="009748C3"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F160BE">
        <w:t>Бугай Э.Х.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</w:t>
      </w:r>
      <w:r w:rsidR="00F160BE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4.</w:t>
      </w:r>
      <w:r w:rsidR="00471469">
        <w:t>Турышева И.А.</w:t>
      </w:r>
      <w:r>
        <w:t>, начальник юридическо-правового управления администрации города</w:t>
      </w:r>
      <w:r w:rsidR="008D5E15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5.</w:t>
      </w:r>
      <w:r w:rsidR="00471469">
        <w:t>Кадырлиева А.Ф</w:t>
      </w:r>
      <w:r>
        <w:t xml:space="preserve">., </w:t>
      </w:r>
      <w:r w:rsidR="00471469">
        <w:t>главный специалист</w:t>
      </w:r>
      <w:r>
        <w:t xml:space="preserve"> отдела учета, отчетности и контроля департамента финансов администрации города</w:t>
      </w:r>
      <w:r w:rsidR="008D5E15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B42C48">
        <w:t>Мазник Ю.В.,</w:t>
      </w:r>
      <w:r w:rsidR="009748C3">
        <w:t xml:space="preserve"> начальник отдела организационной работы департамента по делам администрации города</w:t>
      </w:r>
      <w:r w:rsidR="008D5E15">
        <w:t xml:space="preserve"> Нефтеюганска</w:t>
      </w:r>
      <w:r w:rsidR="009748C3">
        <w:t>;</w:t>
      </w:r>
    </w:p>
    <w:p w:rsidR="009748C3" w:rsidRDefault="003458A5" w:rsidP="00160606">
      <w:pPr>
        <w:pStyle w:val="21"/>
        <w:jc w:val="both"/>
      </w:pPr>
      <w:r>
        <w:tab/>
      </w:r>
      <w:r w:rsidR="00F160BE">
        <w:t>7</w:t>
      </w:r>
      <w:r w:rsidR="00160606">
        <w:t>.</w:t>
      </w:r>
      <w:r w:rsidR="009748C3">
        <w:t xml:space="preserve">Калаганова А.М., начальник информационно-аналитического отдела </w:t>
      </w:r>
      <w:r w:rsidR="00B0360A">
        <w:t>департамента по делам администрации</w:t>
      </w:r>
      <w:r w:rsidR="009748C3">
        <w:t xml:space="preserve"> города</w:t>
      </w:r>
      <w:r w:rsidR="008D5E15">
        <w:t xml:space="preserve"> Нефтеюганска</w:t>
      </w:r>
      <w:r w:rsidR="009748C3">
        <w:t>.</w:t>
      </w:r>
    </w:p>
    <w:p w:rsidR="00A455BB" w:rsidRPr="00BE5630" w:rsidRDefault="00CA2319" w:rsidP="00A455BB">
      <w:pPr>
        <w:pStyle w:val="22"/>
        <w:jc w:val="both"/>
      </w:pPr>
      <w:r>
        <w:tab/>
        <w:t>8.</w:t>
      </w:r>
      <w:r w:rsidR="0045521F">
        <w:t>З</w:t>
      </w:r>
      <w:r w:rsidR="00A455BB">
        <w:t xml:space="preserve">олина Надежда Николаевна, член </w:t>
      </w:r>
      <w:r w:rsidR="008970F6">
        <w:t>председатель обществ</w:t>
      </w:r>
      <w:r w:rsidR="00A455BB">
        <w:t>енного Совета при департаменте финансов администрации города Нефтеюганска.</w:t>
      </w:r>
    </w:p>
    <w:p w:rsidR="00A455BB" w:rsidRPr="00160606" w:rsidRDefault="00A455BB" w:rsidP="00160606">
      <w:pPr>
        <w:pStyle w:val="21"/>
        <w:jc w:val="both"/>
      </w:pPr>
    </w:p>
    <w:sectPr w:rsidR="00A455BB" w:rsidRPr="00160606" w:rsidSect="00A455B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B6D" w:rsidRDefault="00851B6D" w:rsidP="009748C3">
      <w:pPr>
        <w:spacing w:after="0" w:line="240" w:lineRule="auto"/>
      </w:pPr>
      <w:r>
        <w:separator/>
      </w:r>
    </w:p>
  </w:endnote>
  <w:endnote w:type="continuationSeparator" w:id="0">
    <w:p w:rsidR="00851B6D" w:rsidRDefault="00851B6D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B6D" w:rsidRDefault="00851B6D" w:rsidP="009748C3">
      <w:pPr>
        <w:spacing w:after="0" w:line="240" w:lineRule="auto"/>
      </w:pPr>
      <w:r>
        <w:separator/>
      </w:r>
    </w:p>
  </w:footnote>
  <w:footnote w:type="continuationSeparator" w:id="0">
    <w:p w:rsidR="00851B6D" w:rsidRDefault="00851B6D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9433"/>
      <w:docPartObj>
        <w:docPartGallery w:val="Page Numbers (Top of Page)"/>
        <w:docPartUnique/>
      </w:docPartObj>
    </w:sdtPr>
    <w:sdtEndPr/>
    <w:sdtContent>
      <w:p w:rsidR="00AF5646" w:rsidRDefault="003A1741">
        <w:pPr>
          <w:pStyle w:val="a4"/>
          <w:jc w:val="center"/>
        </w:pPr>
        <w:r>
          <w:fldChar w:fldCharType="begin"/>
        </w:r>
        <w:r w:rsidR="00AF5646">
          <w:instrText xml:space="preserve"> PAGE   \* MERGEFORMAT </w:instrText>
        </w:r>
        <w:r>
          <w:fldChar w:fldCharType="separate"/>
        </w:r>
        <w:r w:rsidR="00875FF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F5646" w:rsidRDefault="00AF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67851"/>
    <w:rsid w:val="000C21E0"/>
    <w:rsid w:val="000E7876"/>
    <w:rsid w:val="00132C58"/>
    <w:rsid w:val="00160606"/>
    <w:rsid w:val="00185C4D"/>
    <w:rsid w:val="001A36F8"/>
    <w:rsid w:val="001C74A8"/>
    <w:rsid w:val="00204902"/>
    <w:rsid w:val="0023108C"/>
    <w:rsid w:val="002667EF"/>
    <w:rsid w:val="00272CB7"/>
    <w:rsid w:val="002C0987"/>
    <w:rsid w:val="002C4054"/>
    <w:rsid w:val="002F4077"/>
    <w:rsid w:val="0030009E"/>
    <w:rsid w:val="00315597"/>
    <w:rsid w:val="003458A5"/>
    <w:rsid w:val="00347909"/>
    <w:rsid w:val="00367692"/>
    <w:rsid w:val="00382011"/>
    <w:rsid w:val="003A1741"/>
    <w:rsid w:val="003C78C6"/>
    <w:rsid w:val="003D34AF"/>
    <w:rsid w:val="0045521F"/>
    <w:rsid w:val="00471469"/>
    <w:rsid w:val="004E203A"/>
    <w:rsid w:val="005302D4"/>
    <w:rsid w:val="005437BD"/>
    <w:rsid w:val="0055726B"/>
    <w:rsid w:val="00593FC8"/>
    <w:rsid w:val="005A1085"/>
    <w:rsid w:val="005A5BB9"/>
    <w:rsid w:val="00600E08"/>
    <w:rsid w:val="00630491"/>
    <w:rsid w:val="0069074C"/>
    <w:rsid w:val="00693D78"/>
    <w:rsid w:val="006F7CC5"/>
    <w:rsid w:val="007111C9"/>
    <w:rsid w:val="00763D55"/>
    <w:rsid w:val="00791FDC"/>
    <w:rsid w:val="007F0FF3"/>
    <w:rsid w:val="00851B6D"/>
    <w:rsid w:val="008747AB"/>
    <w:rsid w:val="00875FFA"/>
    <w:rsid w:val="008970F6"/>
    <w:rsid w:val="008D5E15"/>
    <w:rsid w:val="00901BA3"/>
    <w:rsid w:val="00956ECD"/>
    <w:rsid w:val="009748C3"/>
    <w:rsid w:val="0099200B"/>
    <w:rsid w:val="009973A7"/>
    <w:rsid w:val="009C42C3"/>
    <w:rsid w:val="00A13517"/>
    <w:rsid w:val="00A455BB"/>
    <w:rsid w:val="00AE197E"/>
    <w:rsid w:val="00AE4D73"/>
    <w:rsid w:val="00AF5646"/>
    <w:rsid w:val="00B0360A"/>
    <w:rsid w:val="00B42C48"/>
    <w:rsid w:val="00BC1B2A"/>
    <w:rsid w:val="00BE0B48"/>
    <w:rsid w:val="00C61355"/>
    <w:rsid w:val="00C87877"/>
    <w:rsid w:val="00CA2319"/>
    <w:rsid w:val="00D235E7"/>
    <w:rsid w:val="00D40289"/>
    <w:rsid w:val="00DE7759"/>
    <w:rsid w:val="00E06D07"/>
    <w:rsid w:val="00E3297E"/>
    <w:rsid w:val="00E65FF3"/>
    <w:rsid w:val="00E86EC2"/>
    <w:rsid w:val="00EA313D"/>
    <w:rsid w:val="00EC1AC0"/>
    <w:rsid w:val="00EE2FBE"/>
    <w:rsid w:val="00F160BE"/>
    <w:rsid w:val="00F17BF4"/>
    <w:rsid w:val="00F30689"/>
    <w:rsid w:val="00F54CD4"/>
    <w:rsid w:val="00F64A15"/>
    <w:rsid w:val="00F66881"/>
    <w:rsid w:val="00F760AC"/>
    <w:rsid w:val="00FC3222"/>
    <w:rsid w:val="00FD599F"/>
    <w:rsid w:val="00FE4F8A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3B8A"/>
  <w15:docId w15:val="{3BEE55DC-AC90-4495-9820-9D9F9A0D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99F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EFF9D-136C-44CB-976C-5F1A5842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20</cp:revision>
  <cp:lastPrinted>2019-11-21T11:03:00Z</cp:lastPrinted>
  <dcterms:created xsi:type="dcterms:W3CDTF">2018-11-19T08:02:00Z</dcterms:created>
  <dcterms:modified xsi:type="dcterms:W3CDTF">2020-11-24T05:20:00Z</dcterms:modified>
</cp:coreProperties>
</file>