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760" cy="929640"/>
            <wp:effectExtent l="0" t="0" r="0" b="381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E6" w:rsidRPr="00DC7BE6" w:rsidRDefault="00DC7BE6" w:rsidP="00DC7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7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667EB7" w:rsidRDefault="00667EB7" w:rsidP="00DC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C7BE6" w:rsidRPr="00DC7BE6" w:rsidRDefault="00DC7BE6" w:rsidP="00DC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7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C7BE6" w:rsidRPr="00DC7BE6" w:rsidRDefault="00DC7BE6" w:rsidP="00DC7BE6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36"/>
          <w:szCs w:val="36"/>
          <w:lang w:eastAsia="ru-RU"/>
        </w:rPr>
      </w:pPr>
    </w:p>
    <w:p w:rsidR="00DC7BE6" w:rsidRPr="00DC7BE6" w:rsidRDefault="00DC7BE6" w:rsidP="00DC7BE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C7BE6" w:rsidRPr="00DC7BE6" w:rsidRDefault="00DC7BE6" w:rsidP="00DC7BE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 </w:t>
      </w:r>
      <w:r w:rsidR="00667EB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16 ноября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2020 года                                                                              </w:t>
      </w:r>
      <w:r w:rsidR="00B64B8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 w:rsidR="00667EB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41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DC7BE6" w:rsidRPr="00DC7BE6" w:rsidRDefault="00DC7BE6" w:rsidP="00DC7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председателя Думы города Нефтеюганска №22-П от 26.06.2020 «</w:t>
      </w:r>
      <w:r w:rsidRPr="00DC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принятия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Думой города Нефтеюганска </w:t>
      </w:r>
      <w:r w:rsidRPr="00DC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решений о признании безнадежной к взысканию задолженности по платежам в бюджет </w:t>
      </w:r>
      <w:r w:rsidRPr="00DC7BE6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города Нефтеюганска»</w:t>
      </w: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соответс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вии со статьей 47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 Бюджетного ко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екса Российской Федерации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Федеральным законом от 07.04.2020 №114-ФЗ «О внесении изменений в статью 47.2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Бюджетного ко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екса Российской Федерации», постановлением Правительства Российской Федерации от 06.05.2016 № 393 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Об общих требованиях к порядк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бюджеты бюджетной 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</w:t>
      </w:r>
      <w:r w:rsidR="002377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7BE6" w:rsidRPr="00DC7BE6" w:rsidRDefault="00DC7BE6" w:rsidP="00636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принятия 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города Нефтеюганска 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о признании безнадежной к взысканию задолженности по платежам в бюджет города Нефтеюганска, утвержденный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председателя Думы города Нефтеюганска №22-П от 26.06.2020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 следующие изменения:</w:t>
      </w:r>
    </w:p>
    <w:p w:rsidR="00DC7BE6" w:rsidRPr="00237717" w:rsidRDefault="00237717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36FE6">
        <w:rPr>
          <w:rFonts w:ascii="Times New Roman" w:hAnsi="Times New Roman" w:cs="Times New Roman"/>
          <w:sz w:val="28"/>
          <w:szCs w:val="28"/>
        </w:rPr>
        <w:t xml:space="preserve"> п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в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 пункта 1 раздела 3 изложить в следующей р</w:t>
      </w:r>
      <w:bookmarkStart w:id="0" w:name="_GoBack"/>
      <w:bookmarkEnd w:id="0"/>
      <w:r w:rsidR="00DC7BE6" w:rsidRPr="00237717">
        <w:rPr>
          <w:rFonts w:ascii="Times New Roman" w:hAnsi="Times New Roman" w:cs="Times New Roman"/>
          <w:sz w:val="28"/>
          <w:szCs w:val="28"/>
        </w:rPr>
        <w:t xml:space="preserve">едакции: </w:t>
      </w:r>
    </w:p>
    <w:p w:rsidR="00DC7BE6" w:rsidRPr="00237717" w:rsidRDefault="00636F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</w:t>
      </w:r>
      <w:r w:rsidR="00237717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C7BE6" w:rsidRPr="0023771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23771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3771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23771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37717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 w:rsidR="00636FE6">
        <w:rPr>
          <w:rFonts w:ascii="Times New Roman" w:hAnsi="Times New Roman" w:cs="Times New Roman"/>
          <w:sz w:val="28"/>
          <w:szCs w:val="28"/>
        </w:rPr>
        <w:t>»;</w:t>
      </w:r>
    </w:p>
    <w:p w:rsidR="006E3F6D" w:rsidRDefault="00237717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6FE6">
        <w:rPr>
          <w:rFonts w:ascii="Times New Roman" w:hAnsi="Times New Roman" w:cs="Times New Roman"/>
          <w:sz w:val="28"/>
          <w:szCs w:val="28"/>
        </w:rPr>
        <w:t xml:space="preserve"> п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б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пункта 3 раздела 4 после слов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физического лица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дополнить словами  «</w:t>
      </w:r>
      <w:r w:rsidR="00636FE6">
        <w:rPr>
          <w:rFonts w:ascii="Times New Roman" w:hAnsi="Times New Roman" w:cs="Times New Roman"/>
          <w:sz w:val="28"/>
          <w:szCs w:val="28"/>
        </w:rPr>
        <w:t>(</w:t>
      </w:r>
      <w:r w:rsidR="00DC7BE6" w:rsidRPr="00237717">
        <w:rPr>
          <w:rFonts w:ascii="Times New Roman" w:hAnsi="Times New Roman" w:cs="Times New Roman"/>
          <w:sz w:val="28"/>
          <w:szCs w:val="28"/>
        </w:rPr>
        <w:t>при наличии</w:t>
      </w:r>
      <w:r w:rsidR="00636FE6">
        <w:rPr>
          <w:rFonts w:ascii="Times New Roman" w:hAnsi="Times New Roman" w:cs="Times New Roman"/>
          <w:sz w:val="28"/>
          <w:szCs w:val="28"/>
        </w:rPr>
        <w:t>)</w:t>
      </w:r>
      <w:r w:rsidR="00DC7BE6" w:rsidRPr="00237717">
        <w:rPr>
          <w:rFonts w:ascii="Times New Roman" w:hAnsi="Times New Roman" w:cs="Times New Roman"/>
          <w:sz w:val="28"/>
          <w:szCs w:val="28"/>
        </w:rPr>
        <w:t>»</w:t>
      </w:r>
      <w:r w:rsidR="00636FE6">
        <w:rPr>
          <w:rFonts w:ascii="Times New Roman" w:hAnsi="Times New Roman" w:cs="Times New Roman"/>
          <w:sz w:val="28"/>
          <w:szCs w:val="28"/>
        </w:rPr>
        <w:t>.</w:t>
      </w:r>
    </w:p>
    <w:p w:rsidR="00237717" w:rsidRDefault="00237717" w:rsidP="00636FE6">
      <w:pPr>
        <w:pStyle w:val="21"/>
        <w:ind w:firstLine="540"/>
        <w:jc w:val="both"/>
        <w:rPr>
          <w:szCs w:val="28"/>
        </w:rPr>
      </w:pPr>
      <w:r w:rsidRPr="00717E1A">
        <w:rPr>
          <w:szCs w:val="28"/>
        </w:rPr>
        <w:t>2.Опубликовать постановление в газете «Здравствуйте</w:t>
      </w:r>
      <w:r w:rsidRPr="00A2783B">
        <w:rPr>
          <w:szCs w:val="28"/>
        </w:rPr>
        <w:t>, нефтеюганцы!» и разместить на официальном сайте органов местного самоуправления города Нефтеюганска в сети Интернет.</w:t>
      </w:r>
    </w:p>
    <w:p w:rsidR="00636FE6" w:rsidRDefault="00237717" w:rsidP="00636FE6">
      <w:pPr>
        <w:pStyle w:val="21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A2783B">
        <w:rPr>
          <w:szCs w:val="28"/>
        </w:rPr>
        <w:t>.Постановление вступает в силу после его официального опубликования.</w:t>
      </w:r>
    </w:p>
    <w:p w:rsidR="00636FE6" w:rsidRDefault="00636FE6" w:rsidP="00636FE6">
      <w:pPr>
        <w:pStyle w:val="21"/>
        <w:ind w:firstLine="540"/>
        <w:jc w:val="both"/>
        <w:rPr>
          <w:szCs w:val="28"/>
        </w:rPr>
      </w:pPr>
    </w:p>
    <w:p w:rsidR="00B64B8D" w:rsidRDefault="00B64B8D" w:rsidP="00636FE6">
      <w:pPr>
        <w:pStyle w:val="21"/>
        <w:ind w:firstLine="540"/>
        <w:jc w:val="both"/>
        <w:rPr>
          <w:szCs w:val="28"/>
        </w:rPr>
      </w:pPr>
    </w:p>
    <w:p w:rsidR="00636FE6" w:rsidRDefault="00636FE6" w:rsidP="00636FE6">
      <w:pPr>
        <w:pStyle w:val="21"/>
        <w:jc w:val="both"/>
        <w:rPr>
          <w:szCs w:val="28"/>
        </w:rPr>
      </w:pPr>
    </w:p>
    <w:p w:rsidR="00237717" w:rsidRPr="00A2783B" w:rsidRDefault="00636FE6" w:rsidP="00636FE6">
      <w:pPr>
        <w:pStyle w:val="21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67EB7">
        <w:rPr>
          <w:szCs w:val="28"/>
        </w:rPr>
        <w:t xml:space="preserve">            </w:t>
      </w:r>
      <w:r>
        <w:rPr>
          <w:szCs w:val="28"/>
        </w:rPr>
        <w:t>Н.Е. Цыбулько</w:t>
      </w:r>
      <w:r w:rsidR="00237717" w:rsidRPr="00A2783B">
        <w:rPr>
          <w:szCs w:val="28"/>
        </w:rPr>
        <w:t xml:space="preserve"> </w:t>
      </w:r>
    </w:p>
    <w:sectPr w:rsidR="00237717" w:rsidRPr="00A2783B" w:rsidSect="00B64B8D">
      <w:headerReference w:type="default" r:id="rId9"/>
      <w:pgSz w:w="11906" w:h="16838"/>
      <w:pgMar w:top="1134" w:right="707" w:bottom="851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E6" w:rsidRDefault="00636FE6" w:rsidP="00636FE6">
      <w:pPr>
        <w:spacing w:after="0" w:line="240" w:lineRule="auto"/>
      </w:pPr>
      <w:r>
        <w:separator/>
      </w:r>
    </w:p>
  </w:endnote>
  <w:endnote w:type="continuationSeparator" w:id="0">
    <w:p w:rsidR="00636FE6" w:rsidRDefault="00636FE6" w:rsidP="0063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E6" w:rsidRDefault="00636FE6" w:rsidP="00636FE6">
      <w:pPr>
        <w:spacing w:after="0" w:line="240" w:lineRule="auto"/>
      </w:pPr>
      <w:r>
        <w:separator/>
      </w:r>
    </w:p>
  </w:footnote>
  <w:footnote w:type="continuationSeparator" w:id="0">
    <w:p w:rsidR="00636FE6" w:rsidRDefault="00636FE6" w:rsidP="0063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82576"/>
      <w:docPartObj>
        <w:docPartGallery w:val="Page Numbers (Top of Page)"/>
        <w:docPartUnique/>
      </w:docPartObj>
    </w:sdtPr>
    <w:sdtEndPr/>
    <w:sdtContent>
      <w:p w:rsidR="00B64B8D" w:rsidRDefault="00B64B8D">
        <w:pPr>
          <w:pStyle w:val="a6"/>
          <w:jc w:val="center"/>
        </w:pPr>
      </w:p>
      <w:p w:rsidR="00B64B8D" w:rsidRDefault="00B64B8D">
        <w:pPr>
          <w:pStyle w:val="a6"/>
          <w:jc w:val="center"/>
        </w:pPr>
      </w:p>
      <w:p w:rsidR="00636FE6" w:rsidRDefault="00B64B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FE6" w:rsidRDefault="00636F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6D"/>
    <w:rsid w:val="00200D50"/>
    <w:rsid w:val="00237717"/>
    <w:rsid w:val="00636FE6"/>
    <w:rsid w:val="00667EB7"/>
    <w:rsid w:val="006E3F6D"/>
    <w:rsid w:val="00B64B8D"/>
    <w:rsid w:val="00DC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613"/>
  <w15:docId w15:val="{4F114696-0106-4714-B513-B76F2543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7B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21"/>
    <w:basedOn w:val="a"/>
    <w:rsid w:val="00237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FE6"/>
  </w:style>
  <w:style w:type="paragraph" w:styleId="a8">
    <w:name w:val="footer"/>
    <w:basedOn w:val="a"/>
    <w:link w:val="a9"/>
    <w:uiPriority w:val="99"/>
    <w:unhideWhenUsed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222E8D9A6B18BB8A26D1AE6F7499822A664252D411E07B7AF8108A90F78BCC75F1626CA3080D7C4w9T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1FD6CA9136D4E73BB7073B16D3EC76D222E8D9A6B18BB8A26D1AE6F7499822A664252D411E07B7AE8108A90F78BCC75F1626CA3080D7C4w9T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2020-11-17T04:54:00Z</cp:lastPrinted>
  <dcterms:created xsi:type="dcterms:W3CDTF">2020-11-17T04:52:00Z</dcterms:created>
  <dcterms:modified xsi:type="dcterms:W3CDTF">2020-11-17T04:55:00Z</dcterms:modified>
</cp:coreProperties>
</file>