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2E5BD545" wp14:editId="141192F5">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E97CE4" w:rsidRPr="00E97CE4" w:rsidTr="00E97CE4">
        <w:trPr>
          <w:cantSplit/>
          <w:trHeight w:val="271"/>
        </w:trPr>
        <w:tc>
          <w:tcPr>
            <w:tcW w:w="2411" w:type="dxa"/>
            <w:hideMark/>
          </w:tcPr>
          <w:p w:rsidR="00E97CE4" w:rsidRPr="00E97CE4" w:rsidRDefault="00E97CE4">
            <w:pPr>
              <w:autoSpaceDE w:val="0"/>
              <w:autoSpaceDN w:val="0"/>
              <w:adjustRightInd w:val="0"/>
              <w:jc w:val="both"/>
              <w:rPr>
                <w:rFonts w:ascii="Times New Roman" w:hAnsi="Times New Roman"/>
                <w:sz w:val="28"/>
                <w:szCs w:val="28"/>
              </w:rPr>
            </w:pPr>
            <w:r w:rsidRPr="00E97CE4">
              <w:rPr>
                <w:rFonts w:ascii="Times New Roman" w:hAnsi="Times New Roman"/>
                <w:sz w:val="28"/>
                <w:szCs w:val="28"/>
              </w:rPr>
              <w:t>18.11.2020</w:t>
            </w:r>
          </w:p>
        </w:tc>
        <w:tc>
          <w:tcPr>
            <w:tcW w:w="5404" w:type="dxa"/>
          </w:tcPr>
          <w:p w:rsidR="00E97CE4" w:rsidRPr="00E97CE4" w:rsidRDefault="00E97CE4">
            <w:pPr>
              <w:autoSpaceDE w:val="0"/>
              <w:autoSpaceDN w:val="0"/>
              <w:adjustRightInd w:val="0"/>
              <w:jc w:val="both"/>
              <w:rPr>
                <w:rFonts w:ascii="Times New Roman" w:hAnsi="Times New Roman"/>
                <w:sz w:val="28"/>
                <w:szCs w:val="28"/>
              </w:rPr>
            </w:pPr>
          </w:p>
        </w:tc>
        <w:tc>
          <w:tcPr>
            <w:tcW w:w="1800" w:type="dxa"/>
            <w:hideMark/>
          </w:tcPr>
          <w:p w:rsidR="00E97CE4" w:rsidRPr="00E97CE4" w:rsidRDefault="00E97CE4">
            <w:pPr>
              <w:autoSpaceDE w:val="0"/>
              <w:autoSpaceDN w:val="0"/>
              <w:adjustRightInd w:val="0"/>
              <w:jc w:val="both"/>
              <w:rPr>
                <w:rFonts w:ascii="Times New Roman" w:hAnsi="Times New Roman"/>
                <w:sz w:val="28"/>
                <w:szCs w:val="28"/>
              </w:rPr>
            </w:pPr>
            <w:r w:rsidRPr="00E97CE4">
              <w:rPr>
                <w:rFonts w:ascii="Times New Roman" w:hAnsi="Times New Roman"/>
                <w:sz w:val="28"/>
                <w:szCs w:val="28"/>
              </w:rPr>
              <w:t xml:space="preserve">    </w:t>
            </w:r>
            <w:r>
              <w:rPr>
                <w:rFonts w:ascii="Times New Roman" w:hAnsi="Times New Roman"/>
                <w:sz w:val="28"/>
                <w:szCs w:val="28"/>
              </w:rPr>
              <w:t xml:space="preserve">  </w:t>
            </w:r>
            <w:r w:rsidRPr="00E97CE4">
              <w:rPr>
                <w:rFonts w:ascii="Times New Roman" w:hAnsi="Times New Roman"/>
                <w:sz w:val="28"/>
                <w:szCs w:val="28"/>
              </w:rPr>
              <w:t xml:space="preserve"> № 2002-п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г.Нефтеюганск</w:t>
      </w:r>
      <w:proofErr w:type="spellEnd"/>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изменений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Default="001E3BAA" w:rsidP="00D21DD6">
      <w:pPr>
        <w:spacing w:after="0" w:line="240" w:lineRule="auto"/>
        <w:ind w:firstLine="709"/>
        <w:jc w:val="both"/>
        <w:rPr>
          <w:rFonts w:ascii="Times New Roman" w:hAnsi="Times New Roman" w:cs="Times New Roman"/>
          <w:sz w:val="28"/>
          <w:szCs w:val="28"/>
        </w:rPr>
      </w:pPr>
      <w:r w:rsidRPr="001E3BAA">
        <w:rPr>
          <w:rFonts w:ascii="Times New Roman" w:hAnsi="Times New Roman" w:cs="Times New Roman"/>
          <w:sz w:val="28"/>
          <w:szCs w:val="28"/>
        </w:rPr>
        <w:t>В</w:t>
      </w:r>
      <w:r w:rsidR="00044CE6">
        <w:rPr>
          <w:rFonts w:ascii="Times New Roman" w:hAnsi="Times New Roman" w:cs="Times New Roman"/>
          <w:sz w:val="28"/>
          <w:szCs w:val="28"/>
        </w:rPr>
        <w:t xml:space="preserve"> </w:t>
      </w:r>
      <w:r w:rsidR="00044CE6" w:rsidRPr="001E3BAA">
        <w:rPr>
          <w:rFonts w:ascii="Times New Roman" w:hAnsi="Times New Roman" w:cs="Times New Roman"/>
          <w:sz w:val="28"/>
          <w:szCs w:val="28"/>
        </w:rPr>
        <w:t>связи</w:t>
      </w:r>
      <w:r w:rsidRPr="001E3BAA">
        <w:rPr>
          <w:rFonts w:ascii="Times New Roman" w:hAnsi="Times New Roman" w:cs="Times New Roman"/>
          <w:sz w:val="28"/>
          <w:szCs w:val="28"/>
        </w:rPr>
        <w:t xml:space="preserve"> с уточнением объемов бюджетных ассигнований, изменением лимитов бюджетных обязательств на </w:t>
      </w:r>
      <w:r w:rsidR="00B07E2C" w:rsidRPr="00B07E2C">
        <w:rPr>
          <w:rFonts w:ascii="Times New Roman" w:hAnsi="Times New Roman" w:cs="Times New Roman"/>
          <w:sz w:val="28"/>
          <w:szCs w:val="28"/>
        </w:rPr>
        <w:t xml:space="preserve">2021 год и плановый период 2022 и </w:t>
      </w:r>
      <w:r w:rsidR="00604576">
        <w:rPr>
          <w:rFonts w:ascii="Times New Roman" w:hAnsi="Times New Roman" w:cs="Times New Roman"/>
          <w:sz w:val="28"/>
          <w:szCs w:val="28"/>
        </w:rPr>
        <w:t xml:space="preserve">                      </w:t>
      </w:r>
      <w:r w:rsidR="00B07E2C" w:rsidRPr="00B07E2C">
        <w:rPr>
          <w:rFonts w:ascii="Times New Roman" w:hAnsi="Times New Roman" w:cs="Times New Roman"/>
          <w:sz w:val="28"/>
          <w:szCs w:val="28"/>
        </w:rPr>
        <w:t>2023 годов</w:t>
      </w:r>
      <w:r w:rsidR="000F3B3D">
        <w:rPr>
          <w:rFonts w:ascii="Times New Roman" w:hAnsi="Times New Roman" w:cs="Times New Roman"/>
          <w:sz w:val="28"/>
          <w:szCs w:val="28"/>
        </w:rPr>
        <w:t xml:space="preserve">, </w:t>
      </w:r>
      <w:r w:rsidRPr="001E3BAA">
        <w:rPr>
          <w:rFonts w:ascii="Times New Roman" w:hAnsi="Times New Roman" w:cs="Times New Roman"/>
          <w:sz w:val="28"/>
          <w:szCs w:val="28"/>
        </w:rPr>
        <w:t>в соответствии с постановлением администрации города Нефтеюганска от 18.04.2019 № 77-нп «О модельной муниципальной программе города Нефтеюг</w:t>
      </w:r>
      <w:r w:rsidR="002F0EF7">
        <w:rPr>
          <w:rFonts w:ascii="Times New Roman" w:hAnsi="Times New Roman" w:cs="Times New Roman"/>
          <w:sz w:val="28"/>
          <w:szCs w:val="28"/>
        </w:rPr>
        <w:t xml:space="preserve">анска, порядке принятия решения </w:t>
      </w:r>
      <w:r w:rsidRPr="001E3BAA">
        <w:rPr>
          <w:rFonts w:ascii="Times New Roman" w:hAnsi="Times New Roman" w:cs="Times New Roman"/>
          <w:sz w:val="28"/>
          <w:szCs w:val="28"/>
        </w:rPr>
        <w:t>о разработке муниципальных программ города Нефтеюганска, их формирования, утверждения и реализации» администрация города Нефтеюганска постановляет:</w:t>
      </w:r>
    </w:p>
    <w:p w:rsidR="00D40CC6" w:rsidRDefault="00D40CC6" w:rsidP="00D40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6C212F">
        <w:rPr>
          <w:rFonts w:ascii="Times New Roman" w:hAnsi="Times New Roman" w:cs="Times New Roman"/>
          <w:sz w:val="28"/>
          <w:szCs w:val="28"/>
        </w:rPr>
        <w:t xml:space="preserve">    </w:t>
      </w:r>
      <w:r w:rsidR="009E6091">
        <w:t xml:space="preserve"> </w:t>
      </w:r>
      <w:r w:rsidR="00EA5425">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xml:space="preserve">, от 18.04.2019  </w:t>
      </w:r>
      <w:r w:rsidR="00EA5425">
        <w:rPr>
          <w:rFonts w:ascii="Times New Roman" w:hAnsi="Times New Roman" w:cs="Times New Roman"/>
          <w:sz w:val="28"/>
          <w:szCs w:val="28"/>
        </w:rPr>
        <w:t xml:space="preserve">                        </w:t>
      </w:r>
      <w:r w:rsidR="005E74EB">
        <w:rPr>
          <w:rFonts w:ascii="Times New Roman" w:hAnsi="Times New Roman" w:cs="Times New Roman"/>
          <w:sz w:val="28"/>
          <w:szCs w:val="28"/>
        </w:rPr>
        <w:t>№ 177-п</w:t>
      </w:r>
      <w:r w:rsidR="006C212F">
        <w:rPr>
          <w:rFonts w:ascii="Times New Roman" w:hAnsi="Times New Roman" w:cs="Times New Roman"/>
          <w:sz w:val="28"/>
          <w:szCs w:val="28"/>
        </w:rPr>
        <w:t xml:space="preserve">, от 15.05.2019 № 246-п, </w:t>
      </w:r>
      <w:r w:rsidR="0074312C">
        <w:rPr>
          <w:rFonts w:ascii="Times New Roman" w:hAnsi="Times New Roman" w:cs="Times New Roman"/>
          <w:sz w:val="28"/>
          <w:szCs w:val="28"/>
        </w:rPr>
        <w:t xml:space="preserve">от </w:t>
      </w:r>
      <w:r w:rsidR="006C212F">
        <w:rPr>
          <w:rFonts w:ascii="Times New Roman" w:hAnsi="Times New Roman" w:cs="Times New Roman"/>
          <w:sz w:val="28"/>
          <w:szCs w:val="28"/>
        </w:rPr>
        <w:t>12.08.2019 № 737-п</w:t>
      </w:r>
      <w:r w:rsidR="003933E3">
        <w:rPr>
          <w:rFonts w:ascii="Times New Roman" w:hAnsi="Times New Roman" w:cs="Times New Roman"/>
          <w:sz w:val="28"/>
          <w:szCs w:val="28"/>
        </w:rPr>
        <w:t>, от 11.10.2019 № 1091-п</w:t>
      </w:r>
      <w:r w:rsidR="001E3BAA">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185FAE" w:rsidRPr="00185FAE">
        <w:rPr>
          <w:rFonts w:ascii="Times New Roman" w:hAnsi="Times New Roman" w:cs="Times New Roman"/>
          <w:sz w:val="28"/>
          <w:szCs w:val="28"/>
        </w:rPr>
        <w:t xml:space="preserve">                                                </w:t>
      </w:r>
      <w:r w:rsidR="001E3BAA">
        <w:rPr>
          <w:rFonts w:ascii="Times New Roman" w:hAnsi="Times New Roman" w:cs="Times New Roman"/>
          <w:sz w:val="28"/>
          <w:szCs w:val="28"/>
        </w:rPr>
        <w:t>от 12.11.2019 № 1257-п</w:t>
      </w:r>
      <w:r w:rsidR="00F5474E">
        <w:rPr>
          <w:rFonts w:ascii="Times New Roman" w:hAnsi="Times New Roman" w:cs="Times New Roman"/>
          <w:sz w:val="28"/>
          <w:szCs w:val="28"/>
        </w:rPr>
        <w:t>,</w:t>
      </w:r>
      <w:r w:rsidR="00F5474E" w:rsidRPr="00F5474E">
        <w:t xml:space="preserve"> </w:t>
      </w:r>
      <w:r w:rsidR="00F5474E" w:rsidRPr="00F5474E">
        <w:rPr>
          <w:rFonts w:ascii="Times New Roman" w:hAnsi="Times New Roman" w:cs="Times New Roman"/>
          <w:sz w:val="28"/>
          <w:szCs w:val="28"/>
        </w:rPr>
        <w:t>от 17.12.2019 № 1421-п</w:t>
      </w:r>
      <w:r w:rsidR="00F5474E">
        <w:rPr>
          <w:rFonts w:ascii="Times New Roman" w:hAnsi="Times New Roman" w:cs="Times New Roman"/>
          <w:sz w:val="28"/>
          <w:szCs w:val="28"/>
        </w:rPr>
        <w:t>, от 24.12.2019 № 1471-п</w:t>
      </w:r>
      <w:r w:rsidR="00CD33B3">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от 06.02.2020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133-п</w:t>
      </w:r>
      <w:r w:rsidR="00E30663">
        <w:rPr>
          <w:rFonts w:ascii="Times New Roman" w:hAnsi="Times New Roman" w:cs="Times New Roman"/>
          <w:sz w:val="28"/>
          <w:szCs w:val="28"/>
        </w:rPr>
        <w:t>, от 11.03.2020 № 381-п</w:t>
      </w:r>
      <w:r w:rsidR="00520DCE">
        <w:rPr>
          <w:rFonts w:ascii="Times New Roman" w:hAnsi="Times New Roman" w:cs="Times New Roman"/>
          <w:sz w:val="28"/>
          <w:szCs w:val="28"/>
        </w:rPr>
        <w:t>, от 18.05.2020 № 748-п</w:t>
      </w:r>
      <w:r w:rsidR="00044CE6">
        <w:rPr>
          <w:rFonts w:ascii="Times New Roman" w:hAnsi="Times New Roman" w:cs="Times New Roman"/>
          <w:sz w:val="28"/>
          <w:szCs w:val="28"/>
        </w:rPr>
        <w:t xml:space="preserve">, </w:t>
      </w:r>
      <w:r w:rsidR="002F0EF7">
        <w:rPr>
          <w:rFonts w:ascii="Times New Roman" w:hAnsi="Times New Roman" w:cs="Times New Roman"/>
          <w:sz w:val="28"/>
          <w:szCs w:val="28"/>
        </w:rPr>
        <w:t xml:space="preserve">                                    </w:t>
      </w:r>
      <w:r w:rsidR="00044CE6">
        <w:rPr>
          <w:rFonts w:ascii="Times New Roman" w:hAnsi="Times New Roman" w:cs="Times New Roman"/>
          <w:sz w:val="28"/>
          <w:szCs w:val="28"/>
        </w:rPr>
        <w:t xml:space="preserve">от 18.06.2020 № </w:t>
      </w:r>
      <w:r w:rsidR="00044CE6" w:rsidRPr="00942BC4">
        <w:rPr>
          <w:rFonts w:ascii="Times New Roman" w:hAnsi="Times New Roman" w:cs="Times New Roman"/>
          <w:sz w:val="28"/>
          <w:szCs w:val="28"/>
        </w:rPr>
        <w:t>935-п</w:t>
      </w:r>
      <w:r w:rsidR="00942BC4">
        <w:rPr>
          <w:rFonts w:ascii="Times New Roman" w:hAnsi="Times New Roman" w:cs="Times New Roman"/>
          <w:sz w:val="28"/>
          <w:szCs w:val="28"/>
        </w:rPr>
        <w:t>, от 22.09.2020 № 1574-п</w:t>
      </w:r>
      <w:r w:rsidR="00B07E2C">
        <w:rPr>
          <w:rFonts w:ascii="Times New Roman" w:hAnsi="Times New Roman" w:cs="Times New Roman"/>
          <w:sz w:val="28"/>
          <w:szCs w:val="28"/>
        </w:rPr>
        <w:t>, от 05.10.2020 № 1684-п</w:t>
      </w:r>
      <w:r w:rsidR="0012546A">
        <w:rPr>
          <w:rFonts w:ascii="Times New Roman" w:hAnsi="Times New Roman" w:cs="Times New Roman"/>
          <w:sz w:val="28"/>
          <w:szCs w:val="28"/>
        </w:rPr>
        <w:t>)</w:t>
      </w:r>
      <w:r w:rsidR="0012546A" w:rsidRPr="0012546A">
        <w:t xml:space="preserve"> </w:t>
      </w:r>
      <w:r w:rsidR="002F0EF7">
        <w:t xml:space="preserve">                                        </w:t>
      </w:r>
      <w:r w:rsidR="0012546A" w:rsidRPr="009C6ED4">
        <w:rPr>
          <w:rFonts w:ascii="Times New Roman" w:hAnsi="Times New Roman" w:cs="Times New Roman"/>
          <w:sz w:val="28"/>
          <w:szCs w:val="28"/>
        </w:rPr>
        <w:t>с</w:t>
      </w:r>
      <w:r w:rsidR="00864CC6" w:rsidRPr="009C6ED4">
        <w:rPr>
          <w:rFonts w:ascii="Times New Roman" w:hAnsi="Times New Roman" w:cs="Times New Roman"/>
          <w:sz w:val="28"/>
          <w:szCs w:val="28"/>
        </w:rPr>
        <w:t>ледующие изменения</w:t>
      </w:r>
      <w:r w:rsidR="003933E3" w:rsidRPr="009C6ED4">
        <w:rPr>
          <w:rFonts w:ascii="Times New Roman" w:hAnsi="Times New Roman" w:cs="Times New Roman"/>
          <w:sz w:val="28"/>
          <w:szCs w:val="28"/>
        </w:rPr>
        <w:t>,</w:t>
      </w:r>
      <w:r w:rsidR="005D3583">
        <w:rPr>
          <w:rFonts w:ascii="Times New Roman" w:hAnsi="Times New Roman" w:cs="Times New Roman"/>
          <w:sz w:val="28"/>
          <w:szCs w:val="28"/>
        </w:rPr>
        <w:t xml:space="preserve"> </w:t>
      </w:r>
      <w:r w:rsidR="00864CC6" w:rsidRPr="00864CC6">
        <w:rPr>
          <w:rFonts w:ascii="Times New Roman" w:hAnsi="Times New Roman" w:cs="Times New Roman"/>
          <w:sz w:val="28"/>
          <w:szCs w:val="28"/>
        </w:rPr>
        <w:t>а именно:</w:t>
      </w:r>
    </w:p>
    <w:p w:rsidR="00B00C0D" w:rsidRPr="00B00C0D" w:rsidRDefault="00942BC4" w:rsidP="001254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1.1.В </w:t>
      </w:r>
      <w:r w:rsidR="0012546A">
        <w:rPr>
          <w:rFonts w:ascii="Times New Roman" w:hAnsi="Times New Roman" w:cs="Times New Roman"/>
          <w:sz w:val="28"/>
          <w:szCs w:val="28"/>
        </w:rPr>
        <w:t>п</w:t>
      </w:r>
      <w:r>
        <w:rPr>
          <w:rFonts w:ascii="Times New Roman" w:hAnsi="Times New Roman" w:cs="Times New Roman"/>
          <w:sz w:val="28"/>
          <w:szCs w:val="28"/>
        </w:rPr>
        <w:t>аспорте муниципальной программы</w:t>
      </w:r>
      <w:r w:rsidR="0012546A">
        <w:rPr>
          <w:rFonts w:ascii="Times New Roman" w:hAnsi="Times New Roman" w:cs="Times New Roman"/>
          <w:sz w:val="28"/>
          <w:szCs w:val="28"/>
        </w:rPr>
        <w:t xml:space="preserve"> </w:t>
      </w:r>
      <w:r w:rsidR="0012546A" w:rsidRPr="0012546A">
        <w:rPr>
          <w:rFonts w:ascii="Times New Roman" w:hAnsi="Times New Roman" w:cs="Times New Roman"/>
          <w:sz w:val="28"/>
          <w:szCs w:val="28"/>
        </w:rPr>
        <w:t>«Социально-экономическое развитие города Нефтеюганска» (далее – муниципальная программа):</w:t>
      </w:r>
      <w:r w:rsidR="00B00C0D">
        <w:rPr>
          <w:rFonts w:ascii="Times New Roman" w:hAnsi="Times New Roman" w:cs="Times New Roman"/>
          <w:sz w:val="28"/>
          <w:szCs w:val="28"/>
        </w:rPr>
        <w:t xml:space="preserve">                                                                                                                                 </w:t>
      </w:r>
    </w:p>
    <w:p w:rsidR="003E6985" w:rsidRPr="002C1F52" w:rsidRDefault="003E6985" w:rsidP="003E69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proofErr w:type="gramStart"/>
      <w:r w:rsidR="0012546A">
        <w:rPr>
          <w:rFonts w:ascii="Times New Roman" w:hAnsi="Times New Roman" w:cs="Times New Roman"/>
          <w:sz w:val="28"/>
          <w:szCs w:val="28"/>
        </w:rPr>
        <w:t>1</w:t>
      </w:r>
      <w:r>
        <w:rPr>
          <w:rFonts w:ascii="Times New Roman" w:hAnsi="Times New Roman" w:cs="Times New Roman"/>
          <w:sz w:val="28"/>
          <w:szCs w:val="28"/>
        </w:rPr>
        <w:t>.</w:t>
      </w:r>
      <w:r w:rsidRPr="002C1F52">
        <w:rPr>
          <w:rFonts w:ascii="Times New Roman" w:hAnsi="Times New Roman" w:cs="Times New Roman"/>
          <w:sz w:val="28"/>
          <w:szCs w:val="28"/>
        </w:rPr>
        <w:t>Строку</w:t>
      </w:r>
      <w:proofErr w:type="gramEnd"/>
      <w:r w:rsidRPr="002C1F52">
        <w:rPr>
          <w:rFonts w:ascii="Times New Roman" w:hAnsi="Times New Roman" w:cs="Times New Roman"/>
          <w:sz w:val="28"/>
          <w:szCs w:val="28"/>
        </w:rPr>
        <w:t xml:space="preserve"> «Параметры финансового обеспечения муниципальной программы» </w:t>
      </w:r>
      <w:r w:rsidR="0081044C" w:rsidRPr="0081044C">
        <w:rPr>
          <w:rFonts w:ascii="Times New Roman" w:hAnsi="Times New Roman" w:cs="Times New Roman"/>
          <w:sz w:val="28"/>
          <w:szCs w:val="28"/>
        </w:rPr>
        <w:t>изложить в следующей редакции:</w:t>
      </w:r>
    </w:p>
    <w:p w:rsidR="003E6985" w:rsidRPr="002C1F52" w:rsidRDefault="003E6985" w:rsidP="003E6985">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6491"/>
      </w:tblGrid>
      <w:tr w:rsidR="003E6985" w:rsidRPr="00800ECD" w:rsidTr="00731308">
        <w:tc>
          <w:tcPr>
            <w:tcW w:w="3148" w:type="dxa"/>
            <w:shd w:val="clear" w:color="auto" w:fill="auto"/>
          </w:tcPr>
          <w:p w:rsidR="003E6985" w:rsidRPr="002E5A9D" w:rsidRDefault="003E6985" w:rsidP="00942BC4">
            <w:pPr>
              <w:spacing w:after="0" w:line="240" w:lineRule="auto"/>
              <w:rPr>
                <w:rFonts w:ascii="Times New Roman" w:hAnsi="Times New Roman" w:cs="Times New Roman"/>
                <w:sz w:val="28"/>
                <w:szCs w:val="28"/>
              </w:rPr>
            </w:pPr>
            <w:r w:rsidRPr="002E5A9D">
              <w:rPr>
                <w:rFonts w:ascii="Times New Roman" w:hAnsi="Times New Roman" w:cs="Times New Roman"/>
                <w:sz w:val="28"/>
                <w:szCs w:val="28"/>
              </w:rPr>
              <w:t>Параметры финансового обеспечения муниципальной программы</w:t>
            </w:r>
          </w:p>
        </w:tc>
        <w:tc>
          <w:tcPr>
            <w:tcW w:w="6491" w:type="dxa"/>
            <w:shd w:val="clear" w:color="auto" w:fill="auto"/>
          </w:tcPr>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Объем финансирования муниципальной программы на 2019-2030 го</w:t>
            </w:r>
            <w:r w:rsidR="00731308">
              <w:rPr>
                <w:rFonts w:ascii="Times New Roman" w:hAnsi="Times New Roman" w:cs="Times New Roman"/>
                <w:sz w:val="28"/>
                <w:szCs w:val="28"/>
              </w:rPr>
              <w:t xml:space="preserve">ды </w:t>
            </w:r>
            <w:proofErr w:type="gramStart"/>
            <w:r w:rsidR="00731308">
              <w:rPr>
                <w:rFonts w:ascii="Times New Roman" w:hAnsi="Times New Roman" w:cs="Times New Roman"/>
                <w:sz w:val="28"/>
                <w:szCs w:val="28"/>
              </w:rPr>
              <w:t>составит</w:t>
            </w:r>
            <w:r w:rsidR="004F2B84">
              <w:rPr>
                <w:rFonts w:ascii="Times New Roman" w:hAnsi="Times New Roman" w:cs="Times New Roman"/>
                <w:sz w:val="28"/>
                <w:szCs w:val="28"/>
              </w:rPr>
              <w:t xml:space="preserve"> </w:t>
            </w:r>
            <w:r w:rsidR="00D2322C">
              <w:rPr>
                <w:rFonts w:ascii="Times New Roman" w:hAnsi="Times New Roman" w:cs="Times New Roman"/>
                <w:sz w:val="28"/>
                <w:szCs w:val="28"/>
              </w:rPr>
              <w:t xml:space="preserve"> 5</w:t>
            </w:r>
            <w:proofErr w:type="gramEnd"/>
            <w:r w:rsidR="00D2322C">
              <w:rPr>
                <w:rFonts w:ascii="Times New Roman" w:hAnsi="Times New Roman" w:cs="Times New Roman"/>
                <w:sz w:val="28"/>
                <w:szCs w:val="28"/>
              </w:rPr>
              <w:t> </w:t>
            </w:r>
            <w:r w:rsidR="004F2B84">
              <w:rPr>
                <w:rFonts w:ascii="Times New Roman" w:hAnsi="Times New Roman" w:cs="Times New Roman"/>
                <w:sz w:val="28"/>
                <w:szCs w:val="28"/>
              </w:rPr>
              <w:t>148</w:t>
            </w:r>
            <w:r w:rsidR="00D2322C">
              <w:rPr>
                <w:rFonts w:ascii="Times New Roman" w:hAnsi="Times New Roman" w:cs="Times New Roman"/>
                <w:sz w:val="28"/>
                <w:szCs w:val="28"/>
              </w:rPr>
              <w:t> </w:t>
            </w:r>
            <w:r w:rsidR="004F2B84">
              <w:rPr>
                <w:rFonts w:ascii="Times New Roman" w:hAnsi="Times New Roman" w:cs="Times New Roman"/>
                <w:sz w:val="28"/>
                <w:szCs w:val="28"/>
              </w:rPr>
              <w:t>12</w:t>
            </w:r>
            <w:r w:rsidR="00D2322C">
              <w:rPr>
                <w:rFonts w:ascii="Times New Roman" w:hAnsi="Times New Roman" w:cs="Times New Roman"/>
                <w:sz w:val="28"/>
                <w:szCs w:val="28"/>
              </w:rPr>
              <w:t>7,273</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2019 год – 470 183,997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2020 год – </w:t>
            </w:r>
            <w:r w:rsidR="002E5A9D" w:rsidRPr="002E5A9D">
              <w:rPr>
                <w:rFonts w:ascii="Times New Roman" w:hAnsi="Times New Roman" w:cs="Times New Roman"/>
                <w:sz w:val="28"/>
                <w:szCs w:val="28"/>
              </w:rPr>
              <w:t>470</w:t>
            </w:r>
            <w:r w:rsidRPr="002E5A9D">
              <w:rPr>
                <w:rFonts w:ascii="Times New Roman" w:hAnsi="Times New Roman" w:cs="Times New Roman"/>
                <w:sz w:val="28"/>
                <w:szCs w:val="28"/>
              </w:rPr>
              <w:t> </w:t>
            </w:r>
            <w:r w:rsidR="002E5A9D" w:rsidRPr="002E5A9D">
              <w:rPr>
                <w:rFonts w:ascii="Times New Roman" w:hAnsi="Times New Roman" w:cs="Times New Roman"/>
                <w:sz w:val="28"/>
                <w:szCs w:val="28"/>
              </w:rPr>
              <w:t>056</w:t>
            </w:r>
            <w:r w:rsidRPr="002E5A9D">
              <w:rPr>
                <w:rFonts w:ascii="Times New Roman" w:hAnsi="Times New Roman" w:cs="Times New Roman"/>
                <w:sz w:val="28"/>
                <w:szCs w:val="28"/>
              </w:rPr>
              <w:t>,</w:t>
            </w:r>
            <w:r w:rsidR="002E5A9D" w:rsidRPr="002E5A9D">
              <w:rPr>
                <w:rFonts w:ascii="Times New Roman" w:hAnsi="Times New Roman" w:cs="Times New Roman"/>
                <w:sz w:val="28"/>
                <w:szCs w:val="28"/>
              </w:rPr>
              <w:t>376</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2021 год – </w:t>
            </w:r>
            <w:r w:rsidR="0081044C">
              <w:rPr>
                <w:rFonts w:ascii="Times New Roman" w:hAnsi="Times New Roman" w:cs="Times New Roman"/>
                <w:sz w:val="28"/>
                <w:szCs w:val="28"/>
              </w:rPr>
              <w:t>4</w:t>
            </w:r>
            <w:r w:rsidR="004F2B84">
              <w:rPr>
                <w:rFonts w:ascii="Times New Roman" w:hAnsi="Times New Roman" w:cs="Times New Roman"/>
                <w:sz w:val="28"/>
                <w:szCs w:val="28"/>
              </w:rPr>
              <w:t>26</w:t>
            </w:r>
            <w:r w:rsidR="0081044C">
              <w:rPr>
                <w:rFonts w:ascii="Times New Roman" w:hAnsi="Times New Roman" w:cs="Times New Roman"/>
                <w:sz w:val="28"/>
                <w:szCs w:val="28"/>
              </w:rPr>
              <w:t> 40</w:t>
            </w:r>
            <w:r w:rsidR="004F2B84">
              <w:rPr>
                <w:rFonts w:ascii="Times New Roman" w:hAnsi="Times New Roman" w:cs="Times New Roman"/>
                <w:sz w:val="28"/>
                <w:szCs w:val="28"/>
              </w:rPr>
              <w:t>1</w:t>
            </w:r>
            <w:r w:rsidR="0081044C">
              <w:rPr>
                <w:rFonts w:ascii="Times New Roman" w:hAnsi="Times New Roman" w:cs="Times New Roman"/>
                <w:sz w:val="28"/>
                <w:szCs w:val="28"/>
              </w:rPr>
              <w:t>,</w:t>
            </w:r>
            <w:r w:rsidR="004F2B84">
              <w:rPr>
                <w:rFonts w:ascii="Times New Roman" w:hAnsi="Times New Roman" w:cs="Times New Roman"/>
                <w:sz w:val="28"/>
                <w:szCs w:val="28"/>
              </w:rPr>
              <w:t>2</w:t>
            </w:r>
            <w:r w:rsidR="0081044C">
              <w:rPr>
                <w:rFonts w:ascii="Times New Roman" w:hAnsi="Times New Roman" w:cs="Times New Roman"/>
                <w:sz w:val="28"/>
                <w:szCs w:val="28"/>
              </w:rPr>
              <w:t>00</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2022 год – </w:t>
            </w:r>
            <w:r w:rsidR="0081044C">
              <w:rPr>
                <w:rFonts w:ascii="Times New Roman" w:hAnsi="Times New Roman" w:cs="Times New Roman"/>
                <w:sz w:val="28"/>
                <w:szCs w:val="28"/>
              </w:rPr>
              <w:t>4</w:t>
            </w:r>
            <w:r w:rsidR="004F2B84">
              <w:rPr>
                <w:rFonts w:ascii="Times New Roman" w:hAnsi="Times New Roman" w:cs="Times New Roman"/>
                <w:sz w:val="28"/>
                <w:szCs w:val="28"/>
              </w:rPr>
              <w:t>2</w:t>
            </w:r>
            <w:r w:rsidR="0081044C">
              <w:rPr>
                <w:rFonts w:ascii="Times New Roman" w:hAnsi="Times New Roman" w:cs="Times New Roman"/>
                <w:sz w:val="28"/>
                <w:szCs w:val="28"/>
              </w:rPr>
              <w:t>3 </w:t>
            </w:r>
            <w:r w:rsidR="004F2B84">
              <w:rPr>
                <w:rFonts w:ascii="Times New Roman" w:hAnsi="Times New Roman" w:cs="Times New Roman"/>
                <w:sz w:val="28"/>
                <w:szCs w:val="28"/>
              </w:rPr>
              <w:t>28</w:t>
            </w:r>
            <w:r w:rsidR="0081044C">
              <w:rPr>
                <w:rFonts w:ascii="Times New Roman" w:hAnsi="Times New Roman" w:cs="Times New Roman"/>
                <w:sz w:val="28"/>
                <w:szCs w:val="28"/>
              </w:rPr>
              <w:t>8,</w:t>
            </w:r>
            <w:r w:rsidR="004F2B84">
              <w:rPr>
                <w:rFonts w:ascii="Times New Roman" w:hAnsi="Times New Roman" w:cs="Times New Roman"/>
                <w:sz w:val="28"/>
                <w:szCs w:val="28"/>
              </w:rPr>
              <w:t>10</w:t>
            </w:r>
            <w:r w:rsidR="0081044C">
              <w:rPr>
                <w:rFonts w:ascii="Times New Roman" w:hAnsi="Times New Roman" w:cs="Times New Roman"/>
                <w:sz w:val="28"/>
                <w:szCs w:val="28"/>
              </w:rPr>
              <w:t>0</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lastRenderedPageBreak/>
              <w:t xml:space="preserve">          2023 год – </w:t>
            </w:r>
            <w:r w:rsidR="0081044C">
              <w:rPr>
                <w:rFonts w:ascii="Times New Roman" w:hAnsi="Times New Roman" w:cs="Times New Roman"/>
                <w:sz w:val="28"/>
                <w:szCs w:val="28"/>
              </w:rPr>
              <w:t>41</w:t>
            </w:r>
            <w:r w:rsidR="004F2B84">
              <w:rPr>
                <w:rFonts w:ascii="Times New Roman" w:hAnsi="Times New Roman" w:cs="Times New Roman"/>
                <w:sz w:val="28"/>
                <w:szCs w:val="28"/>
              </w:rPr>
              <w:t>9</w:t>
            </w:r>
            <w:r w:rsidR="0081044C">
              <w:rPr>
                <w:rFonts w:ascii="Times New Roman" w:hAnsi="Times New Roman" w:cs="Times New Roman"/>
                <w:sz w:val="28"/>
                <w:szCs w:val="28"/>
              </w:rPr>
              <w:t> </w:t>
            </w:r>
            <w:r w:rsidR="004F2B84">
              <w:rPr>
                <w:rFonts w:ascii="Times New Roman" w:hAnsi="Times New Roman" w:cs="Times New Roman"/>
                <w:sz w:val="28"/>
                <w:szCs w:val="28"/>
              </w:rPr>
              <w:t>774</w:t>
            </w:r>
            <w:r w:rsidR="0081044C">
              <w:rPr>
                <w:rFonts w:ascii="Times New Roman" w:hAnsi="Times New Roman" w:cs="Times New Roman"/>
                <w:sz w:val="28"/>
                <w:szCs w:val="28"/>
              </w:rPr>
              <w:t>,</w:t>
            </w:r>
            <w:r w:rsidR="004F2B84">
              <w:rPr>
                <w:rFonts w:ascii="Times New Roman" w:hAnsi="Times New Roman" w:cs="Times New Roman"/>
                <w:sz w:val="28"/>
                <w:szCs w:val="28"/>
              </w:rPr>
              <w:t>7</w:t>
            </w:r>
            <w:r w:rsidR="0081044C">
              <w:rPr>
                <w:rFonts w:ascii="Times New Roman" w:hAnsi="Times New Roman" w:cs="Times New Roman"/>
                <w:sz w:val="28"/>
                <w:szCs w:val="28"/>
              </w:rPr>
              <w:t>00</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2024 год – </w:t>
            </w:r>
            <w:r w:rsidR="00D2322C">
              <w:rPr>
                <w:rFonts w:ascii="Times New Roman" w:hAnsi="Times New Roman" w:cs="Times New Roman"/>
                <w:sz w:val="28"/>
                <w:szCs w:val="28"/>
              </w:rPr>
              <w:t>41</w:t>
            </w:r>
            <w:r w:rsidR="004F2B84">
              <w:rPr>
                <w:rFonts w:ascii="Times New Roman" w:hAnsi="Times New Roman" w:cs="Times New Roman"/>
                <w:sz w:val="28"/>
                <w:szCs w:val="28"/>
              </w:rPr>
              <w:t>9 774,700</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2025 год – </w:t>
            </w:r>
            <w:r w:rsidR="004F2B84" w:rsidRPr="004F2B84">
              <w:rPr>
                <w:rFonts w:ascii="Times New Roman" w:hAnsi="Times New Roman" w:cs="Times New Roman"/>
                <w:sz w:val="28"/>
                <w:szCs w:val="28"/>
              </w:rPr>
              <w:t>419 774,700</w:t>
            </w:r>
            <w:r w:rsidRPr="002E5A9D">
              <w:rPr>
                <w:rFonts w:ascii="Times New Roman" w:hAnsi="Times New Roman" w:cs="Times New Roman"/>
                <w:sz w:val="28"/>
                <w:szCs w:val="28"/>
              </w:rPr>
              <w:t xml:space="preserve"> тыс. руб.;</w:t>
            </w:r>
          </w:p>
          <w:p w:rsidR="003E6985" w:rsidRPr="00800ECD" w:rsidRDefault="003E6985" w:rsidP="004F2B84">
            <w:pPr>
              <w:spacing w:after="0" w:line="240" w:lineRule="auto"/>
              <w:ind w:firstLine="709"/>
              <w:jc w:val="both"/>
              <w:rPr>
                <w:rFonts w:ascii="Times New Roman" w:hAnsi="Times New Roman" w:cs="Times New Roman"/>
                <w:sz w:val="28"/>
                <w:szCs w:val="28"/>
              </w:rPr>
            </w:pPr>
            <w:r w:rsidRPr="002E5A9D">
              <w:rPr>
                <w:rFonts w:ascii="Times New Roman" w:hAnsi="Times New Roman" w:cs="Times New Roman"/>
                <w:sz w:val="28"/>
                <w:szCs w:val="28"/>
              </w:rPr>
              <w:t>2026-2030 годы –</w:t>
            </w:r>
            <w:r w:rsidR="00033374">
              <w:rPr>
                <w:rFonts w:ascii="Times New Roman" w:hAnsi="Times New Roman" w:cs="Times New Roman"/>
                <w:sz w:val="28"/>
                <w:szCs w:val="28"/>
              </w:rPr>
              <w:t xml:space="preserve"> </w:t>
            </w:r>
            <w:r w:rsidR="00D2322C">
              <w:rPr>
                <w:rFonts w:ascii="Times New Roman" w:hAnsi="Times New Roman" w:cs="Times New Roman"/>
                <w:sz w:val="28"/>
                <w:szCs w:val="28"/>
              </w:rPr>
              <w:t>2 0</w:t>
            </w:r>
            <w:r w:rsidR="004F2B84">
              <w:rPr>
                <w:rFonts w:ascii="Times New Roman" w:hAnsi="Times New Roman" w:cs="Times New Roman"/>
                <w:sz w:val="28"/>
                <w:szCs w:val="28"/>
              </w:rPr>
              <w:t>98</w:t>
            </w:r>
            <w:r w:rsidR="00D2322C">
              <w:rPr>
                <w:rFonts w:ascii="Times New Roman" w:hAnsi="Times New Roman" w:cs="Times New Roman"/>
                <w:sz w:val="28"/>
                <w:szCs w:val="28"/>
              </w:rPr>
              <w:t> </w:t>
            </w:r>
            <w:r w:rsidR="004F2B84">
              <w:rPr>
                <w:rFonts w:ascii="Times New Roman" w:hAnsi="Times New Roman" w:cs="Times New Roman"/>
                <w:sz w:val="28"/>
                <w:szCs w:val="28"/>
              </w:rPr>
              <w:t>873</w:t>
            </w:r>
            <w:r w:rsidR="00D2322C">
              <w:rPr>
                <w:rFonts w:ascii="Times New Roman" w:hAnsi="Times New Roman" w:cs="Times New Roman"/>
                <w:sz w:val="28"/>
                <w:szCs w:val="28"/>
              </w:rPr>
              <w:t>,</w:t>
            </w:r>
            <w:r w:rsidR="004F2B84">
              <w:rPr>
                <w:rFonts w:ascii="Times New Roman" w:hAnsi="Times New Roman" w:cs="Times New Roman"/>
                <w:sz w:val="28"/>
                <w:szCs w:val="28"/>
              </w:rPr>
              <w:t>5</w:t>
            </w:r>
            <w:r w:rsidR="00D2322C">
              <w:rPr>
                <w:rFonts w:ascii="Times New Roman" w:hAnsi="Times New Roman" w:cs="Times New Roman"/>
                <w:sz w:val="28"/>
                <w:szCs w:val="28"/>
              </w:rPr>
              <w:t>00</w:t>
            </w:r>
            <w:r w:rsidR="00033374">
              <w:rPr>
                <w:rFonts w:ascii="Times New Roman" w:hAnsi="Times New Roman" w:cs="Times New Roman"/>
                <w:sz w:val="28"/>
                <w:szCs w:val="28"/>
              </w:rPr>
              <w:t xml:space="preserve"> </w:t>
            </w:r>
            <w:r w:rsidRPr="002E5A9D">
              <w:rPr>
                <w:rFonts w:ascii="Times New Roman" w:hAnsi="Times New Roman" w:cs="Times New Roman"/>
                <w:sz w:val="28"/>
                <w:szCs w:val="28"/>
              </w:rPr>
              <w:t>тыс. руб.</w:t>
            </w:r>
          </w:p>
        </w:tc>
      </w:tr>
    </w:tbl>
    <w:p w:rsidR="003E6985" w:rsidRDefault="003E6985" w:rsidP="003E6985">
      <w:pPr>
        <w:spacing w:after="0" w:line="240" w:lineRule="auto"/>
        <w:ind w:firstLine="709"/>
        <w:jc w:val="right"/>
        <w:rPr>
          <w:rFonts w:ascii="Times New Roman" w:hAnsi="Times New Roman" w:cs="Times New Roman"/>
          <w:sz w:val="28"/>
          <w:szCs w:val="28"/>
        </w:rPr>
      </w:pPr>
      <w:r w:rsidRPr="002C1F52">
        <w:rPr>
          <w:rFonts w:ascii="Times New Roman" w:hAnsi="Times New Roman" w:cs="Times New Roman"/>
          <w:sz w:val="28"/>
          <w:szCs w:val="28"/>
        </w:rPr>
        <w:lastRenderedPageBreak/>
        <w:t xml:space="preserve">                                                      ».</w:t>
      </w:r>
    </w:p>
    <w:p w:rsidR="0081044C" w:rsidRDefault="0081044C" w:rsidP="008104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proofErr w:type="gramStart"/>
      <w:r>
        <w:rPr>
          <w:rFonts w:ascii="Times New Roman" w:hAnsi="Times New Roman" w:cs="Times New Roman"/>
          <w:sz w:val="28"/>
          <w:szCs w:val="28"/>
        </w:rPr>
        <w:t>2.Строку</w:t>
      </w:r>
      <w:proofErr w:type="gramEnd"/>
      <w:r>
        <w:rPr>
          <w:rFonts w:ascii="Times New Roman" w:hAnsi="Times New Roman" w:cs="Times New Roman"/>
          <w:sz w:val="28"/>
          <w:szCs w:val="28"/>
        </w:rPr>
        <w:t xml:space="preserve"> «</w:t>
      </w:r>
      <w:r w:rsidRPr="0081044C">
        <w:rPr>
          <w:rFonts w:ascii="Times New Roman" w:hAnsi="Times New Roman" w:cs="Times New Roman"/>
          <w:sz w:val="28"/>
          <w:szCs w:val="28"/>
        </w:rPr>
        <w:t>Целевые показатели муниципальной программы</w:t>
      </w:r>
      <w:r>
        <w:rPr>
          <w:rFonts w:ascii="Times New Roman" w:hAnsi="Times New Roman" w:cs="Times New Roman"/>
          <w:sz w:val="28"/>
          <w:szCs w:val="28"/>
        </w:rPr>
        <w:t xml:space="preserve">» </w:t>
      </w:r>
      <w:r w:rsidRPr="0081044C">
        <w:rPr>
          <w:rFonts w:ascii="Times New Roman" w:hAnsi="Times New Roman" w:cs="Times New Roman"/>
          <w:sz w:val="28"/>
          <w:szCs w:val="28"/>
        </w:rPr>
        <w:t>изложить в следующей редакции:</w:t>
      </w:r>
    </w:p>
    <w:p w:rsidR="0081044C" w:rsidRDefault="0081044C" w:rsidP="008104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6491"/>
      </w:tblGrid>
      <w:tr w:rsidR="0081044C" w:rsidRPr="00DD15C7" w:rsidTr="00731308">
        <w:tc>
          <w:tcPr>
            <w:tcW w:w="3148" w:type="dxa"/>
            <w:shd w:val="clear" w:color="auto" w:fill="auto"/>
          </w:tcPr>
          <w:p w:rsidR="0081044C" w:rsidRPr="00CC1BAD" w:rsidRDefault="0081044C" w:rsidP="0081044C">
            <w:pPr>
              <w:spacing w:after="0" w:line="240" w:lineRule="auto"/>
              <w:ind w:firstLine="34"/>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 xml:space="preserve">Целевые показатели муниципальной программы </w:t>
            </w:r>
          </w:p>
        </w:tc>
        <w:tc>
          <w:tcPr>
            <w:tcW w:w="6491" w:type="dxa"/>
            <w:shd w:val="clear" w:color="auto" w:fill="auto"/>
          </w:tcPr>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1.Уровень удовлетворенности населения муниципального образования качеством предоставления муниципальных услуг – 90%;</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2.Среднее время ожидания в очереди при обращении заявителя в орган местного самоуправления для получения муниципальных услуг - 15 минут;</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3.Доля записей актов гражданского состояния, внесенных в электронную базу данных, от общего объема архивного фонда отдела ЗАГС - 100%;</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4.Удельный вес организаций, охваченных методической помощью по вопросам труда и охраны труда, по данным государственной статистики – 40,0%;</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5.Количество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- 19,5%;</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6.Количество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- 8 500 человек;</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 xml:space="preserve">7.Доля организаций, заключивших и представивших на уведомительную регистрацию коллективные договоры – 7,3%; </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8.Количество разработанных методических рекомендаций (памяток, пособий) по вопросам труда и охраны труда для руководителей и представительных орган</w:t>
            </w:r>
            <w:r w:rsidR="00731308">
              <w:rPr>
                <w:rFonts w:ascii="Times New Roman" w:eastAsia="Times New Roman" w:hAnsi="Times New Roman" w:cs="Times New Roman"/>
                <w:sz w:val="28"/>
                <w:szCs w:val="28"/>
                <w:lang w:eastAsia="ru-RU"/>
              </w:rPr>
              <w:t>ов работников -</w:t>
            </w:r>
            <w:r w:rsidRPr="00EB2851">
              <w:rPr>
                <w:rFonts w:ascii="Times New Roman" w:eastAsia="Times New Roman" w:hAnsi="Times New Roman" w:cs="Times New Roman"/>
                <w:sz w:val="28"/>
                <w:szCs w:val="28"/>
                <w:lang w:eastAsia="ru-RU"/>
              </w:rPr>
              <w:t xml:space="preserve"> 13 штук;</w:t>
            </w:r>
          </w:p>
          <w:p w:rsidR="0081044C" w:rsidRPr="00853AD5"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 xml:space="preserve">9.Поголовье </w:t>
            </w:r>
            <w:r w:rsidRPr="00853AD5">
              <w:rPr>
                <w:rFonts w:ascii="Times New Roman" w:eastAsia="Times New Roman" w:hAnsi="Times New Roman" w:cs="Times New Roman"/>
                <w:sz w:val="28"/>
                <w:szCs w:val="28"/>
                <w:lang w:eastAsia="ru-RU"/>
              </w:rPr>
              <w:t>сельскохозяйственных животных по осн</w:t>
            </w:r>
            <w:r w:rsidR="00731308" w:rsidRPr="00853AD5">
              <w:rPr>
                <w:rFonts w:ascii="Times New Roman" w:eastAsia="Times New Roman" w:hAnsi="Times New Roman" w:cs="Times New Roman"/>
                <w:sz w:val="28"/>
                <w:szCs w:val="28"/>
                <w:lang w:eastAsia="ru-RU"/>
              </w:rPr>
              <w:t xml:space="preserve">овной отрасли животноводства – </w:t>
            </w:r>
            <w:r w:rsidR="003F0A10" w:rsidRPr="00853AD5">
              <w:rPr>
                <w:rFonts w:ascii="Times New Roman" w:eastAsia="Times New Roman" w:hAnsi="Times New Roman" w:cs="Times New Roman"/>
                <w:sz w:val="28"/>
                <w:szCs w:val="28"/>
                <w:lang w:eastAsia="ru-RU"/>
              </w:rPr>
              <w:t>3 579</w:t>
            </w:r>
            <w:r w:rsidRPr="00853AD5">
              <w:rPr>
                <w:rFonts w:ascii="Times New Roman" w:eastAsia="Times New Roman" w:hAnsi="Times New Roman" w:cs="Times New Roman"/>
                <w:sz w:val="28"/>
                <w:szCs w:val="28"/>
                <w:lang w:eastAsia="ru-RU"/>
              </w:rPr>
              <w:t xml:space="preserve"> штук;</w:t>
            </w:r>
          </w:p>
          <w:p w:rsidR="0081044C" w:rsidRPr="00853AD5" w:rsidRDefault="0081044C" w:rsidP="0081044C">
            <w:pPr>
              <w:spacing w:after="0" w:line="240" w:lineRule="auto"/>
              <w:rPr>
                <w:rFonts w:ascii="Times New Roman" w:eastAsia="Times New Roman" w:hAnsi="Times New Roman" w:cs="Times New Roman"/>
                <w:sz w:val="28"/>
                <w:szCs w:val="28"/>
                <w:lang w:eastAsia="ru-RU"/>
              </w:rPr>
            </w:pPr>
            <w:r w:rsidRPr="00853AD5">
              <w:rPr>
                <w:rFonts w:ascii="Times New Roman" w:eastAsia="Times New Roman" w:hAnsi="Times New Roman" w:cs="Times New Roman"/>
                <w:sz w:val="28"/>
                <w:szCs w:val="28"/>
                <w:lang w:eastAsia="ru-RU"/>
              </w:rPr>
              <w:t xml:space="preserve">10.Производство молока </w:t>
            </w:r>
            <w:r w:rsidR="003F0A10" w:rsidRPr="00853AD5">
              <w:rPr>
                <w:rFonts w:ascii="Times New Roman" w:eastAsia="Times New Roman" w:hAnsi="Times New Roman" w:cs="Times New Roman"/>
                <w:sz w:val="28"/>
                <w:szCs w:val="28"/>
                <w:lang w:eastAsia="ru-RU"/>
              </w:rPr>
              <w:t>–</w:t>
            </w:r>
            <w:r w:rsidRPr="00853AD5">
              <w:rPr>
                <w:rFonts w:ascii="Times New Roman" w:eastAsia="Times New Roman" w:hAnsi="Times New Roman" w:cs="Times New Roman"/>
                <w:sz w:val="28"/>
                <w:szCs w:val="28"/>
                <w:lang w:eastAsia="ru-RU"/>
              </w:rPr>
              <w:t xml:space="preserve"> </w:t>
            </w:r>
            <w:r w:rsidR="003F0A10" w:rsidRPr="00853AD5">
              <w:rPr>
                <w:rFonts w:ascii="Times New Roman" w:eastAsia="Times New Roman" w:hAnsi="Times New Roman" w:cs="Times New Roman"/>
                <w:sz w:val="28"/>
                <w:szCs w:val="28"/>
                <w:lang w:eastAsia="ru-RU"/>
              </w:rPr>
              <w:t>2 329,32</w:t>
            </w:r>
            <w:r w:rsidRPr="00853AD5">
              <w:rPr>
                <w:rFonts w:ascii="Times New Roman" w:eastAsia="Times New Roman" w:hAnsi="Times New Roman" w:cs="Times New Roman"/>
                <w:sz w:val="28"/>
                <w:szCs w:val="28"/>
                <w:lang w:eastAsia="ru-RU"/>
              </w:rPr>
              <w:t xml:space="preserve"> тонны;</w:t>
            </w:r>
          </w:p>
          <w:p w:rsidR="0081044C" w:rsidRPr="00853AD5" w:rsidRDefault="0081044C" w:rsidP="0081044C">
            <w:pPr>
              <w:spacing w:after="0" w:line="240" w:lineRule="auto"/>
              <w:rPr>
                <w:rFonts w:ascii="Times New Roman" w:eastAsia="Times New Roman" w:hAnsi="Times New Roman" w:cs="Times New Roman"/>
                <w:sz w:val="28"/>
                <w:szCs w:val="28"/>
                <w:lang w:eastAsia="ru-RU"/>
              </w:rPr>
            </w:pPr>
            <w:r w:rsidRPr="00853AD5">
              <w:rPr>
                <w:rFonts w:ascii="Times New Roman" w:eastAsia="Times New Roman" w:hAnsi="Times New Roman" w:cs="Times New Roman"/>
                <w:sz w:val="28"/>
                <w:szCs w:val="28"/>
                <w:lang w:eastAsia="ru-RU"/>
              </w:rPr>
              <w:t>11.Пр</w:t>
            </w:r>
            <w:r w:rsidR="00731308" w:rsidRPr="00853AD5">
              <w:rPr>
                <w:rFonts w:ascii="Times New Roman" w:eastAsia="Times New Roman" w:hAnsi="Times New Roman" w:cs="Times New Roman"/>
                <w:sz w:val="28"/>
                <w:szCs w:val="28"/>
                <w:lang w:eastAsia="ru-RU"/>
              </w:rPr>
              <w:t xml:space="preserve">оизводство мяса в живом весе – </w:t>
            </w:r>
            <w:r w:rsidR="003F0A10" w:rsidRPr="00853AD5">
              <w:rPr>
                <w:rFonts w:ascii="Times New Roman" w:eastAsia="Times New Roman" w:hAnsi="Times New Roman" w:cs="Times New Roman"/>
                <w:sz w:val="28"/>
                <w:szCs w:val="28"/>
                <w:lang w:eastAsia="ru-RU"/>
              </w:rPr>
              <w:t>175,62</w:t>
            </w:r>
            <w:r w:rsidRPr="00853AD5">
              <w:rPr>
                <w:rFonts w:ascii="Times New Roman" w:eastAsia="Times New Roman" w:hAnsi="Times New Roman" w:cs="Times New Roman"/>
                <w:sz w:val="28"/>
                <w:szCs w:val="28"/>
                <w:lang w:eastAsia="ru-RU"/>
              </w:rPr>
              <w:t xml:space="preserve"> тонн;</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853AD5">
              <w:rPr>
                <w:rFonts w:ascii="Times New Roman" w:eastAsia="Times New Roman" w:hAnsi="Times New Roman" w:cs="Times New Roman"/>
                <w:sz w:val="28"/>
                <w:szCs w:val="28"/>
                <w:lang w:eastAsia="ru-RU"/>
              </w:rPr>
              <w:t>12.Молочная продуктивность коров - 4 094 кг;</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lastRenderedPageBreak/>
              <w:t xml:space="preserve">13.Обеспеченность населения торговой площадью 555 </w:t>
            </w:r>
            <w:proofErr w:type="spellStart"/>
            <w:r w:rsidRPr="00EB2851">
              <w:rPr>
                <w:rFonts w:ascii="Times New Roman" w:eastAsia="Times New Roman" w:hAnsi="Times New Roman" w:cs="Times New Roman"/>
                <w:sz w:val="28"/>
                <w:szCs w:val="28"/>
                <w:lang w:eastAsia="ru-RU"/>
              </w:rPr>
              <w:t>кв.м</w:t>
            </w:r>
            <w:proofErr w:type="spellEnd"/>
            <w:r w:rsidRPr="00EB2851">
              <w:rPr>
                <w:rFonts w:ascii="Times New Roman" w:eastAsia="Times New Roman" w:hAnsi="Times New Roman" w:cs="Times New Roman"/>
                <w:sz w:val="28"/>
                <w:szCs w:val="28"/>
                <w:lang w:eastAsia="ru-RU"/>
              </w:rPr>
              <w:t>. на 1 000 жителей;</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14.Обеспеченность населения посадочными местами в организациях общественного питания в о</w:t>
            </w:r>
            <w:r w:rsidR="00731308">
              <w:rPr>
                <w:rFonts w:ascii="Times New Roman" w:eastAsia="Times New Roman" w:hAnsi="Times New Roman" w:cs="Times New Roman"/>
                <w:sz w:val="28"/>
                <w:szCs w:val="28"/>
                <w:lang w:eastAsia="ru-RU"/>
              </w:rPr>
              <w:t>бщедоступной сети 58 единиц на</w:t>
            </w:r>
            <w:r w:rsidRPr="00EB2851">
              <w:rPr>
                <w:rFonts w:ascii="Times New Roman" w:eastAsia="Times New Roman" w:hAnsi="Times New Roman" w:cs="Times New Roman"/>
                <w:sz w:val="28"/>
                <w:szCs w:val="28"/>
                <w:lang w:eastAsia="ru-RU"/>
              </w:rPr>
              <w:t xml:space="preserve"> 1000 жителей;</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 xml:space="preserve">15.Доля предприятий торговой площадью более </w:t>
            </w:r>
            <w:r w:rsidR="00731308">
              <w:rPr>
                <w:rFonts w:ascii="Times New Roman" w:eastAsia="Times New Roman" w:hAnsi="Times New Roman" w:cs="Times New Roman"/>
                <w:sz w:val="28"/>
                <w:szCs w:val="28"/>
                <w:lang w:eastAsia="ru-RU"/>
              </w:rPr>
              <w:t xml:space="preserve">                 </w:t>
            </w:r>
            <w:r w:rsidRPr="00EB2851">
              <w:rPr>
                <w:rFonts w:ascii="Times New Roman" w:eastAsia="Times New Roman" w:hAnsi="Times New Roman" w:cs="Times New Roman"/>
                <w:sz w:val="28"/>
                <w:szCs w:val="28"/>
                <w:lang w:eastAsia="ru-RU"/>
              </w:rPr>
              <w:t xml:space="preserve">50 </w:t>
            </w:r>
            <w:proofErr w:type="spellStart"/>
            <w:proofErr w:type="gramStart"/>
            <w:r w:rsidRPr="00EB2851">
              <w:rPr>
                <w:rFonts w:ascii="Times New Roman" w:eastAsia="Times New Roman" w:hAnsi="Times New Roman" w:cs="Times New Roman"/>
                <w:sz w:val="28"/>
                <w:szCs w:val="28"/>
                <w:lang w:eastAsia="ru-RU"/>
              </w:rPr>
              <w:t>кв.м</w:t>
            </w:r>
            <w:proofErr w:type="spellEnd"/>
            <w:proofErr w:type="gramEnd"/>
            <w:r w:rsidRPr="00EB2851">
              <w:rPr>
                <w:rFonts w:ascii="Times New Roman" w:eastAsia="Times New Roman" w:hAnsi="Times New Roman" w:cs="Times New Roman"/>
                <w:sz w:val="28"/>
                <w:szCs w:val="28"/>
                <w:lang w:eastAsia="ru-RU"/>
              </w:rPr>
              <w:t xml:space="preserve"> - 87%;</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 xml:space="preserve">16.Количество предприятий оптового звена -  </w:t>
            </w:r>
            <w:r w:rsidR="00731308">
              <w:rPr>
                <w:rFonts w:ascii="Times New Roman" w:eastAsia="Times New Roman" w:hAnsi="Times New Roman" w:cs="Times New Roman"/>
                <w:sz w:val="28"/>
                <w:szCs w:val="28"/>
                <w:lang w:eastAsia="ru-RU"/>
              </w:rPr>
              <w:t xml:space="preserve">                  </w:t>
            </w:r>
            <w:r w:rsidRPr="00EB2851">
              <w:rPr>
                <w:rFonts w:ascii="Times New Roman" w:eastAsia="Times New Roman" w:hAnsi="Times New Roman" w:cs="Times New Roman"/>
                <w:sz w:val="28"/>
                <w:szCs w:val="28"/>
                <w:lang w:eastAsia="ru-RU"/>
              </w:rPr>
              <w:t>28 единиц;</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 xml:space="preserve">17.Число субъектов малого и среднего предпринимательства на 10 тыс. населения                529,3 единицы;   </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18.Доля среднесписочной численности занятых на малых и средних предприятиях в общей численности работающих – 43,2%;</w:t>
            </w:r>
          </w:p>
          <w:p w:rsidR="0081044C" w:rsidRPr="00EB2851" w:rsidRDefault="00042339"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19</w:t>
            </w:r>
            <w:r w:rsidR="0081044C" w:rsidRPr="00EB2851">
              <w:rPr>
                <w:rFonts w:ascii="Times New Roman" w:eastAsia="Times New Roman" w:hAnsi="Times New Roman" w:cs="Times New Roman"/>
                <w:sz w:val="28"/>
                <w:szCs w:val="28"/>
                <w:lang w:eastAsia="ru-RU"/>
              </w:rPr>
              <w:t xml:space="preserve">.Уровень информированности населения города </w:t>
            </w:r>
            <w:r w:rsidR="00731308">
              <w:rPr>
                <w:rFonts w:ascii="Times New Roman" w:eastAsia="Times New Roman" w:hAnsi="Times New Roman" w:cs="Times New Roman"/>
                <w:sz w:val="28"/>
                <w:szCs w:val="28"/>
                <w:lang w:eastAsia="ru-RU"/>
              </w:rPr>
              <w:t xml:space="preserve">    </w:t>
            </w:r>
            <w:r w:rsidR="0081044C" w:rsidRPr="00EB2851">
              <w:rPr>
                <w:rFonts w:ascii="Times New Roman" w:eastAsia="Times New Roman" w:hAnsi="Times New Roman" w:cs="Times New Roman"/>
                <w:sz w:val="28"/>
                <w:szCs w:val="28"/>
                <w:lang w:eastAsia="ru-RU"/>
              </w:rPr>
              <w:t>о деятельности органов местного самоуправления города Нефтеюганска 88% от общей численности населения города;</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2</w:t>
            </w:r>
            <w:r w:rsidR="00042339" w:rsidRPr="00EB2851">
              <w:rPr>
                <w:rFonts w:ascii="Times New Roman" w:eastAsia="Times New Roman" w:hAnsi="Times New Roman" w:cs="Times New Roman"/>
                <w:sz w:val="28"/>
                <w:szCs w:val="28"/>
                <w:lang w:eastAsia="ru-RU"/>
              </w:rPr>
              <w:t>0</w:t>
            </w:r>
            <w:r w:rsidRPr="00EB2851">
              <w:rPr>
                <w:rFonts w:ascii="Times New Roman" w:eastAsia="Times New Roman" w:hAnsi="Times New Roman" w:cs="Times New Roman"/>
                <w:sz w:val="28"/>
                <w:szCs w:val="28"/>
                <w:lang w:eastAsia="ru-RU"/>
              </w:rPr>
              <w:t>.Доля населения, выражающего удовлетворенность информационной открытостью органов местного самоуправления города Нефтеюганска - 66% от общей численности населения города;</w:t>
            </w:r>
          </w:p>
          <w:p w:rsidR="00042339" w:rsidRPr="00EB2851" w:rsidRDefault="00042339"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21.Объём эфирного времени в электронных средствах массовой информации города Нефтеюганска</w:t>
            </w:r>
            <w:r w:rsidR="00731308">
              <w:rPr>
                <w:rFonts w:ascii="Times New Roman" w:eastAsia="Times New Roman" w:hAnsi="Times New Roman" w:cs="Times New Roman"/>
                <w:sz w:val="28"/>
                <w:szCs w:val="28"/>
                <w:lang w:eastAsia="ru-RU"/>
              </w:rPr>
              <w:t xml:space="preserve"> посредством телевещания – 391 </w:t>
            </w:r>
            <w:r w:rsidRPr="00EB2851">
              <w:rPr>
                <w:rFonts w:ascii="Times New Roman" w:eastAsia="Times New Roman" w:hAnsi="Times New Roman" w:cs="Times New Roman"/>
                <w:sz w:val="28"/>
                <w:szCs w:val="28"/>
                <w:lang w:eastAsia="ru-RU"/>
              </w:rPr>
              <w:t>час;</w:t>
            </w:r>
          </w:p>
          <w:p w:rsidR="00042339" w:rsidRPr="00EB2851" w:rsidRDefault="00042339"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22.Объём эфирного времени в электронных средствах массовой информации города Нефтеюганска п</w:t>
            </w:r>
            <w:r w:rsidR="00731308">
              <w:rPr>
                <w:rFonts w:ascii="Times New Roman" w:eastAsia="Times New Roman" w:hAnsi="Times New Roman" w:cs="Times New Roman"/>
                <w:sz w:val="28"/>
                <w:szCs w:val="28"/>
                <w:lang w:eastAsia="ru-RU"/>
              </w:rPr>
              <w:t xml:space="preserve">осредством радиовещания –                        </w:t>
            </w:r>
            <w:r w:rsidRPr="00EB2851">
              <w:rPr>
                <w:rFonts w:ascii="Times New Roman" w:eastAsia="Times New Roman" w:hAnsi="Times New Roman" w:cs="Times New Roman"/>
                <w:sz w:val="28"/>
                <w:szCs w:val="28"/>
                <w:lang w:eastAsia="ru-RU"/>
              </w:rPr>
              <w:t>4 233 минуты;</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2</w:t>
            </w:r>
            <w:r w:rsidR="00042339" w:rsidRPr="00EB2851">
              <w:rPr>
                <w:rFonts w:ascii="Times New Roman" w:eastAsia="Times New Roman" w:hAnsi="Times New Roman" w:cs="Times New Roman"/>
                <w:sz w:val="28"/>
                <w:szCs w:val="28"/>
                <w:lang w:eastAsia="ru-RU"/>
              </w:rPr>
              <w:t>3</w:t>
            </w:r>
            <w:r w:rsidRPr="00EB2851">
              <w:rPr>
                <w:rFonts w:ascii="Times New Roman" w:eastAsia="Times New Roman" w:hAnsi="Times New Roman" w:cs="Times New Roman"/>
                <w:sz w:val="28"/>
                <w:szCs w:val="28"/>
                <w:lang w:eastAsia="ru-RU"/>
              </w:rPr>
              <w:t>.Объём эфирного времени в электронных средствах массовой информации города Нефтеюганска - 1284 минуты;</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24.Процент выполнения контрольных мероприятий к общему количеству запланированных мероприятий - 100%;</w:t>
            </w:r>
          </w:p>
          <w:p w:rsidR="0081044C" w:rsidRPr="00EB2851" w:rsidRDefault="0081044C"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25.Исполнение рекомендаций контрольных мероприятий   при дальнейшем исполнении бюджета - да/нет;</w:t>
            </w:r>
          </w:p>
          <w:p w:rsidR="00042339" w:rsidRPr="00EB2851" w:rsidRDefault="00042339" w:rsidP="0081044C">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 xml:space="preserve">26.Доля потребительских споров, разрешенных в досудебном и внесудебном порядке, в общем количестве споров с участием потребителей – </w:t>
            </w:r>
            <w:r w:rsidR="00731308">
              <w:rPr>
                <w:rFonts w:ascii="Times New Roman" w:eastAsia="Times New Roman" w:hAnsi="Times New Roman" w:cs="Times New Roman"/>
                <w:sz w:val="28"/>
                <w:szCs w:val="28"/>
                <w:lang w:eastAsia="ru-RU"/>
              </w:rPr>
              <w:t xml:space="preserve">               </w:t>
            </w:r>
            <w:r w:rsidRPr="00EB2851">
              <w:rPr>
                <w:rFonts w:ascii="Times New Roman" w:eastAsia="Times New Roman" w:hAnsi="Times New Roman" w:cs="Times New Roman"/>
                <w:sz w:val="28"/>
                <w:szCs w:val="28"/>
                <w:lang w:eastAsia="ru-RU"/>
              </w:rPr>
              <w:t>90,8 %;</w:t>
            </w:r>
          </w:p>
          <w:p w:rsidR="0081044C" w:rsidRPr="00EB2851" w:rsidRDefault="0081044C" w:rsidP="00EB2851">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lastRenderedPageBreak/>
              <w:t>27.Удовлетворенность населения деятельностью органов местного самоуправления (процентов от числа опрошенных) – 75%</w:t>
            </w:r>
            <w:r w:rsidR="00EB2851" w:rsidRPr="00EB2851">
              <w:rPr>
                <w:rFonts w:ascii="Times New Roman" w:eastAsia="Times New Roman" w:hAnsi="Times New Roman" w:cs="Times New Roman"/>
                <w:sz w:val="28"/>
                <w:szCs w:val="28"/>
                <w:lang w:eastAsia="ru-RU"/>
              </w:rPr>
              <w:t>;</w:t>
            </w:r>
          </w:p>
          <w:p w:rsidR="00EB2851" w:rsidRDefault="00EB2851" w:rsidP="00EB2851">
            <w:pPr>
              <w:spacing w:after="0" w:line="240" w:lineRule="auto"/>
              <w:rPr>
                <w:rFonts w:ascii="Times New Roman" w:eastAsia="Times New Roman" w:hAnsi="Times New Roman" w:cs="Times New Roman"/>
                <w:sz w:val="28"/>
                <w:szCs w:val="28"/>
                <w:lang w:eastAsia="ru-RU"/>
              </w:rPr>
            </w:pPr>
            <w:r w:rsidRPr="00EB2851">
              <w:rPr>
                <w:rFonts w:ascii="Times New Roman" w:eastAsia="Times New Roman" w:hAnsi="Times New Roman" w:cs="Times New Roman"/>
                <w:sz w:val="28"/>
                <w:szCs w:val="28"/>
                <w:lang w:eastAsia="ru-RU"/>
              </w:rPr>
              <w:t>28.Исполнение плана мероприятий направленного на эффективное использование земельными ресурсами в границах муниципального образо</w:t>
            </w:r>
            <w:r w:rsidR="00FC3614">
              <w:rPr>
                <w:rFonts w:ascii="Times New Roman" w:eastAsia="Times New Roman" w:hAnsi="Times New Roman" w:cs="Times New Roman"/>
                <w:sz w:val="28"/>
                <w:szCs w:val="28"/>
                <w:lang w:eastAsia="ru-RU"/>
              </w:rPr>
              <w:t>вания город Нефтеюганск – 100 %;</w:t>
            </w:r>
          </w:p>
          <w:p w:rsidR="00FC3614" w:rsidRPr="00FC3614" w:rsidRDefault="00FC3614" w:rsidP="00FC3614">
            <w:pPr>
              <w:spacing w:after="0" w:line="240" w:lineRule="auto"/>
              <w:rPr>
                <w:rFonts w:ascii="Times New Roman" w:eastAsia="Times New Roman" w:hAnsi="Times New Roman" w:cs="Times New Roman"/>
                <w:sz w:val="28"/>
                <w:szCs w:val="28"/>
                <w:highlight w:val="yellow"/>
                <w:lang w:eastAsia="ru-RU"/>
              </w:rPr>
            </w:pPr>
            <w:r w:rsidRPr="004A2D47">
              <w:rPr>
                <w:rFonts w:ascii="Times New Roman" w:eastAsia="Times New Roman" w:hAnsi="Times New Roman" w:cs="Times New Roman"/>
                <w:sz w:val="28"/>
                <w:szCs w:val="28"/>
                <w:lang w:eastAsia="ru-RU"/>
              </w:rPr>
              <w:t xml:space="preserve">29.Количество информационных материалов в печатных средствах массовой информации города Нефтеюганска – </w:t>
            </w:r>
            <w:r w:rsidR="004A2D47" w:rsidRPr="004A2D47">
              <w:rPr>
                <w:rFonts w:ascii="Times New Roman" w:eastAsia="Times New Roman" w:hAnsi="Times New Roman" w:cs="Times New Roman"/>
                <w:sz w:val="28"/>
                <w:szCs w:val="28"/>
                <w:lang w:eastAsia="ru-RU"/>
              </w:rPr>
              <w:t>5</w:t>
            </w:r>
            <w:r w:rsidRPr="004A2D47">
              <w:rPr>
                <w:rFonts w:ascii="Times New Roman" w:eastAsia="Times New Roman" w:hAnsi="Times New Roman" w:cs="Times New Roman"/>
                <w:sz w:val="28"/>
                <w:szCs w:val="28"/>
                <w:lang w:eastAsia="ru-RU"/>
              </w:rPr>
              <w:t>1 выпуск.</w:t>
            </w:r>
          </w:p>
        </w:tc>
      </w:tr>
    </w:tbl>
    <w:p w:rsidR="00853AD5" w:rsidRDefault="00853AD5" w:rsidP="00853A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25423" w:rsidRDefault="00033374" w:rsidP="008104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25423">
        <w:rPr>
          <w:rFonts w:ascii="Times New Roman" w:hAnsi="Times New Roman" w:cs="Times New Roman"/>
          <w:sz w:val="28"/>
          <w:szCs w:val="28"/>
        </w:rPr>
        <w:t>1.</w:t>
      </w:r>
      <w:proofErr w:type="gramStart"/>
      <w:r w:rsidR="00853AD5">
        <w:rPr>
          <w:rFonts w:ascii="Times New Roman" w:hAnsi="Times New Roman" w:cs="Times New Roman"/>
          <w:sz w:val="28"/>
          <w:szCs w:val="28"/>
        </w:rPr>
        <w:t>3</w:t>
      </w:r>
      <w:r w:rsidR="00B25423">
        <w:rPr>
          <w:rFonts w:ascii="Times New Roman" w:hAnsi="Times New Roman" w:cs="Times New Roman"/>
          <w:sz w:val="28"/>
          <w:szCs w:val="28"/>
        </w:rPr>
        <w:t>.</w:t>
      </w:r>
      <w:r w:rsidR="00185FAE">
        <w:rPr>
          <w:rFonts w:ascii="Times New Roman" w:hAnsi="Times New Roman" w:cs="Times New Roman"/>
          <w:sz w:val="28"/>
          <w:szCs w:val="28"/>
        </w:rPr>
        <w:t>Таблицы</w:t>
      </w:r>
      <w:proofErr w:type="gramEnd"/>
      <w:r w:rsidR="00B25423" w:rsidRPr="00B25423">
        <w:rPr>
          <w:rFonts w:ascii="Times New Roman" w:hAnsi="Times New Roman" w:cs="Times New Roman"/>
          <w:sz w:val="28"/>
          <w:szCs w:val="28"/>
        </w:rPr>
        <w:t xml:space="preserve"> </w:t>
      </w:r>
      <w:r w:rsidR="00EB2851">
        <w:rPr>
          <w:rFonts w:ascii="Times New Roman" w:hAnsi="Times New Roman" w:cs="Times New Roman"/>
          <w:sz w:val="28"/>
          <w:szCs w:val="28"/>
        </w:rPr>
        <w:t xml:space="preserve">1, </w:t>
      </w:r>
      <w:r w:rsidR="00944181">
        <w:rPr>
          <w:rFonts w:ascii="Times New Roman" w:hAnsi="Times New Roman" w:cs="Times New Roman"/>
          <w:sz w:val="28"/>
          <w:szCs w:val="28"/>
        </w:rPr>
        <w:t>2</w:t>
      </w:r>
      <w:r w:rsidR="00FF0842">
        <w:rPr>
          <w:rFonts w:ascii="Times New Roman" w:hAnsi="Times New Roman" w:cs="Times New Roman"/>
          <w:sz w:val="28"/>
          <w:szCs w:val="28"/>
        </w:rPr>
        <w:t>,</w:t>
      </w:r>
      <w:r w:rsidR="001D6307">
        <w:rPr>
          <w:rFonts w:ascii="Times New Roman" w:hAnsi="Times New Roman" w:cs="Times New Roman"/>
          <w:sz w:val="28"/>
          <w:szCs w:val="28"/>
        </w:rPr>
        <w:t xml:space="preserve"> 3</w:t>
      </w:r>
      <w:r w:rsidR="00C00582">
        <w:rPr>
          <w:rFonts w:ascii="Times New Roman" w:hAnsi="Times New Roman" w:cs="Times New Roman"/>
          <w:sz w:val="28"/>
          <w:szCs w:val="28"/>
        </w:rPr>
        <w:t>, 4</w:t>
      </w:r>
      <w:r w:rsidR="003E6985">
        <w:rPr>
          <w:rFonts w:ascii="Times New Roman" w:hAnsi="Times New Roman" w:cs="Times New Roman"/>
          <w:sz w:val="28"/>
          <w:szCs w:val="28"/>
        </w:rPr>
        <w:t xml:space="preserve"> </w:t>
      </w:r>
      <w:r w:rsidR="00B25423" w:rsidRPr="00B25423">
        <w:rPr>
          <w:rFonts w:ascii="Times New Roman" w:hAnsi="Times New Roman" w:cs="Times New Roman"/>
          <w:sz w:val="28"/>
          <w:szCs w:val="28"/>
        </w:rPr>
        <w:t>муниципальной программы изложить согласно приложени</w:t>
      </w:r>
      <w:r w:rsidR="00541856">
        <w:rPr>
          <w:rFonts w:ascii="Times New Roman" w:hAnsi="Times New Roman" w:cs="Times New Roman"/>
          <w:sz w:val="28"/>
          <w:szCs w:val="28"/>
        </w:rPr>
        <w:t>ю</w:t>
      </w:r>
      <w:r w:rsidR="00F87362">
        <w:rPr>
          <w:rFonts w:ascii="Times New Roman" w:hAnsi="Times New Roman" w:cs="Times New Roman"/>
          <w:sz w:val="28"/>
          <w:szCs w:val="28"/>
        </w:rPr>
        <w:t xml:space="preserve"> </w:t>
      </w:r>
      <w:r w:rsidR="00B25423" w:rsidRPr="00B25423">
        <w:rPr>
          <w:rFonts w:ascii="Times New Roman" w:hAnsi="Times New Roman" w:cs="Times New Roman"/>
          <w:sz w:val="28"/>
          <w:szCs w:val="28"/>
        </w:rPr>
        <w:t>к настоящему постановлению.</w:t>
      </w:r>
    </w:p>
    <w:p w:rsidR="00515979" w:rsidRDefault="00034679"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5979" w:rsidRPr="002C1F52">
        <w:rPr>
          <w:rFonts w:ascii="Times New Roman" w:hAnsi="Times New Roman" w:cs="Times New Roman"/>
          <w:sz w:val="28"/>
          <w:szCs w:val="28"/>
        </w:rPr>
        <w:t>.Департаменту по делам администрации города (</w:t>
      </w:r>
      <w:r w:rsidR="005F00B1">
        <w:rPr>
          <w:rFonts w:ascii="Times New Roman" w:hAnsi="Times New Roman" w:cs="Times New Roman"/>
          <w:sz w:val="28"/>
          <w:szCs w:val="28"/>
        </w:rPr>
        <w:t>Прокопович П.А.</w:t>
      </w:r>
      <w:r w:rsidR="00515979" w:rsidRPr="002C1F52">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6A17A6" w:rsidTr="006A17A6">
        <w:tc>
          <w:tcPr>
            <w:tcW w:w="5349" w:type="dxa"/>
            <w:hideMark/>
          </w:tcPr>
          <w:p w:rsidR="00731308" w:rsidRDefault="00731308" w:rsidP="002F0EF7">
            <w:pPr>
              <w:pStyle w:val="ConsPlusNormal"/>
              <w:tabs>
                <w:tab w:val="left" w:pos="6700"/>
              </w:tabs>
              <w:ind w:firstLine="0"/>
              <w:jc w:val="both"/>
              <w:rPr>
                <w:rFonts w:ascii="Times New Roman" w:hAnsi="Times New Roman" w:cs="Times New Roman"/>
                <w:sz w:val="28"/>
                <w:szCs w:val="28"/>
              </w:rPr>
            </w:pPr>
          </w:p>
          <w:p w:rsidR="006A17A6" w:rsidRDefault="002F0EF7" w:rsidP="00731308">
            <w:pPr>
              <w:pStyle w:val="ConsPlusNormal"/>
              <w:tabs>
                <w:tab w:val="left" w:pos="6700"/>
              </w:tabs>
              <w:ind w:left="-80" w:firstLine="0"/>
              <w:jc w:val="both"/>
              <w:rPr>
                <w:rFonts w:ascii="Times New Roman" w:hAnsi="Times New Roman" w:cs="Times New Roman"/>
                <w:sz w:val="28"/>
                <w:szCs w:val="28"/>
              </w:rPr>
            </w:pPr>
            <w:r>
              <w:rPr>
                <w:rFonts w:ascii="Times New Roman" w:hAnsi="Times New Roman" w:cs="Times New Roman"/>
                <w:sz w:val="28"/>
                <w:szCs w:val="28"/>
              </w:rPr>
              <w:t>Глава</w:t>
            </w:r>
            <w:r w:rsidR="006A17A6">
              <w:rPr>
                <w:rFonts w:ascii="Times New Roman" w:hAnsi="Times New Roman" w:cs="Times New Roman"/>
                <w:sz w:val="28"/>
                <w:szCs w:val="28"/>
              </w:rPr>
              <w:t xml:space="preserve"> города Нефтеюганска                                           </w:t>
            </w:r>
          </w:p>
        </w:tc>
        <w:tc>
          <w:tcPr>
            <w:tcW w:w="4290" w:type="dxa"/>
            <w:hideMark/>
          </w:tcPr>
          <w:p w:rsidR="006A17A6" w:rsidRDefault="006A17A6">
            <w:pPr>
              <w:pStyle w:val="ConsPlusNormal"/>
              <w:tabs>
                <w:tab w:val="left" w:pos="6700"/>
              </w:tabs>
              <w:ind w:left="-73"/>
              <w:jc w:val="both"/>
              <w:rPr>
                <w:rFonts w:ascii="Times New Roman" w:hAnsi="Times New Roman" w:cs="Times New Roman"/>
                <w:sz w:val="28"/>
                <w:szCs w:val="28"/>
              </w:rPr>
            </w:pPr>
            <w:r>
              <w:rPr>
                <w:rFonts w:ascii="Times New Roman" w:hAnsi="Times New Roman" w:cs="Times New Roman"/>
                <w:sz w:val="28"/>
                <w:szCs w:val="28"/>
              </w:rPr>
              <w:t xml:space="preserve">                       </w:t>
            </w:r>
          </w:p>
          <w:p w:rsidR="006A17A6" w:rsidRDefault="006A17A6" w:rsidP="00033374">
            <w:pPr>
              <w:pStyle w:val="ConsPlusNormal"/>
              <w:tabs>
                <w:tab w:val="left" w:pos="6700"/>
              </w:tabs>
              <w:ind w:left="-7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33374">
              <w:rPr>
                <w:rFonts w:ascii="Times New Roman" w:hAnsi="Times New Roman" w:cs="Times New Roman"/>
                <w:sz w:val="28"/>
                <w:szCs w:val="28"/>
              </w:rPr>
              <w:t>С.Ю.Дегтярев</w:t>
            </w:r>
            <w:proofErr w:type="spellEnd"/>
          </w:p>
        </w:tc>
      </w:tr>
    </w:tbl>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712849" w:rsidRDefault="00712849"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Pr="00BE555D" w:rsidRDefault="00E27A8A" w:rsidP="00E27A8A">
      <w:pPr>
        <w:spacing w:after="0" w:line="240" w:lineRule="auto"/>
        <w:rPr>
          <w:rFonts w:ascii="Times New Roman" w:hAnsi="Times New Roman" w:cs="Times New Roman"/>
          <w:sz w:val="28"/>
          <w:szCs w:val="28"/>
        </w:rPr>
        <w:sectPr w:rsidR="00E27A8A" w:rsidRPr="00BE555D" w:rsidSect="009716DD">
          <w:headerReference w:type="default" r:id="rId9"/>
          <w:pgSz w:w="11906" w:h="16838"/>
          <w:pgMar w:top="1134" w:right="567" w:bottom="1134" w:left="1701" w:header="709" w:footer="709" w:gutter="0"/>
          <w:cols w:space="708"/>
          <w:titlePg/>
          <w:docGrid w:linePitch="360"/>
        </w:sectPr>
      </w:pP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Приложение</w:t>
      </w:r>
      <w:r w:rsidR="009D1430">
        <w:rPr>
          <w:rFonts w:ascii="Times New Roman" w:eastAsia="Calibri" w:hAnsi="Times New Roman" w:cs="Times New Roman"/>
          <w:sz w:val="28"/>
          <w:szCs w:val="28"/>
          <w:lang w:eastAsia="ru-RU"/>
        </w:rPr>
        <w:t xml:space="preserve"> </w:t>
      </w: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постановлению</w:t>
      </w: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администрации города</w:t>
      </w: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w:t>
      </w:r>
      <w:r w:rsidR="00F11030">
        <w:rPr>
          <w:rFonts w:ascii="Times New Roman" w:eastAsia="Calibri" w:hAnsi="Times New Roman" w:cs="Times New Roman"/>
          <w:sz w:val="28"/>
          <w:szCs w:val="28"/>
          <w:lang w:eastAsia="ru-RU"/>
        </w:rPr>
        <w:t xml:space="preserve"> </w:t>
      </w:r>
      <w:r w:rsidR="00E97CE4" w:rsidRPr="00E97CE4">
        <w:rPr>
          <w:rFonts w:ascii="Times New Roman" w:hAnsi="Times New Roman"/>
          <w:sz w:val="28"/>
          <w:szCs w:val="28"/>
        </w:rPr>
        <w:t>18.11.2020</w:t>
      </w:r>
      <w:r w:rsidR="00F11030">
        <w:rPr>
          <w:rFonts w:ascii="Times New Roman" w:hAnsi="Times New Roman"/>
          <w:sz w:val="28"/>
          <w:szCs w:val="28"/>
        </w:rPr>
        <w:t xml:space="preserve"> </w:t>
      </w:r>
      <w:r w:rsidR="00E97CE4">
        <w:rPr>
          <w:rFonts w:ascii="Times New Roman" w:eastAsia="Calibri" w:hAnsi="Times New Roman" w:cs="Times New Roman"/>
          <w:sz w:val="28"/>
          <w:szCs w:val="28"/>
          <w:lang w:eastAsia="ru-RU"/>
        </w:rPr>
        <w:t>№ 2002-п</w:t>
      </w:r>
    </w:p>
    <w:p w:rsidR="00EB2851" w:rsidRDefault="00EB2851" w:rsidP="00EB2851">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EB2851" w:rsidRDefault="00EB2851" w:rsidP="00EB2851">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Таблица 1</w:t>
      </w:r>
    </w:p>
    <w:tbl>
      <w:tblPr>
        <w:tblStyle w:val="a3"/>
        <w:tblW w:w="0" w:type="auto"/>
        <w:tblLook w:val="04A0" w:firstRow="1" w:lastRow="0" w:firstColumn="1" w:lastColumn="0" w:noHBand="0" w:noVBand="1"/>
      </w:tblPr>
      <w:tblGrid>
        <w:gridCol w:w="518"/>
        <w:gridCol w:w="3578"/>
        <w:gridCol w:w="1572"/>
        <w:gridCol w:w="880"/>
        <w:gridCol w:w="960"/>
        <w:gridCol w:w="980"/>
        <w:gridCol w:w="920"/>
        <w:gridCol w:w="900"/>
        <w:gridCol w:w="866"/>
        <w:gridCol w:w="900"/>
        <w:gridCol w:w="866"/>
        <w:gridCol w:w="1620"/>
      </w:tblGrid>
      <w:tr w:rsidR="00EB2851" w:rsidRPr="00EB2851" w:rsidTr="00EB2851">
        <w:trPr>
          <w:trHeight w:val="1005"/>
        </w:trPr>
        <w:tc>
          <w:tcPr>
            <w:tcW w:w="520" w:type="dxa"/>
            <w:vMerge w:val="restart"/>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 п/п</w:t>
            </w:r>
          </w:p>
        </w:tc>
        <w:tc>
          <w:tcPr>
            <w:tcW w:w="3680" w:type="dxa"/>
            <w:vMerge w:val="restart"/>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Наименование показателей результатов</w:t>
            </w:r>
          </w:p>
        </w:tc>
        <w:tc>
          <w:tcPr>
            <w:tcW w:w="1300" w:type="dxa"/>
            <w:vMerge w:val="restart"/>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Базовый показатель на начало реализации муниципальной программы</w:t>
            </w:r>
          </w:p>
        </w:tc>
        <w:tc>
          <w:tcPr>
            <w:tcW w:w="7220" w:type="dxa"/>
            <w:gridSpan w:val="8"/>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Значение показателя по годам</w:t>
            </w:r>
          </w:p>
        </w:tc>
        <w:tc>
          <w:tcPr>
            <w:tcW w:w="1620" w:type="dxa"/>
            <w:vMerge w:val="restart"/>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Целевое значение показателя на момент окончания действия муниципальной программы</w:t>
            </w:r>
          </w:p>
        </w:tc>
      </w:tr>
      <w:tr w:rsidR="00EB2851" w:rsidRPr="00EB2851" w:rsidTr="00EB2851">
        <w:trPr>
          <w:trHeight w:val="720"/>
        </w:trPr>
        <w:tc>
          <w:tcPr>
            <w:tcW w:w="520" w:type="dxa"/>
            <w:vMerge/>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p>
        </w:tc>
        <w:tc>
          <w:tcPr>
            <w:tcW w:w="3680" w:type="dxa"/>
            <w:vMerge/>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p>
        </w:tc>
        <w:tc>
          <w:tcPr>
            <w:tcW w:w="1300" w:type="dxa"/>
            <w:vMerge/>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p>
        </w:tc>
        <w:tc>
          <w:tcPr>
            <w:tcW w:w="88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2019 год</w:t>
            </w:r>
          </w:p>
        </w:tc>
        <w:tc>
          <w:tcPr>
            <w:tcW w:w="96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2020 год</w:t>
            </w:r>
          </w:p>
        </w:tc>
        <w:tc>
          <w:tcPr>
            <w:tcW w:w="98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2021 год</w:t>
            </w:r>
          </w:p>
        </w:tc>
        <w:tc>
          <w:tcPr>
            <w:tcW w:w="92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2022 год</w:t>
            </w:r>
          </w:p>
        </w:tc>
        <w:tc>
          <w:tcPr>
            <w:tcW w:w="90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2023 год</w:t>
            </w:r>
          </w:p>
        </w:tc>
        <w:tc>
          <w:tcPr>
            <w:tcW w:w="82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2024 год</w:t>
            </w:r>
          </w:p>
        </w:tc>
        <w:tc>
          <w:tcPr>
            <w:tcW w:w="90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2025 год</w:t>
            </w:r>
          </w:p>
        </w:tc>
        <w:tc>
          <w:tcPr>
            <w:tcW w:w="86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За период с 2026 по 2030 год</w:t>
            </w:r>
          </w:p>
        </w:tc>
        <w:tc>
          <w:tcPr>
            <w:tcW w:w="1620" w:type="dxa"/>
            <w:vMerge/>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p>
        </w:tc>
      </w:tr>
      <w:tr w:rsidR="00EB2851" w:rsidRPr="00EB2851" w:rsidTr="00EB2851">
        <w:trPr>
          <w:trHeight w:val="300"/>
        </w:trPr>
        <w:tc>
          <w:tcPr>
            <w:tcW w:w="52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w:t>
            </w:r>
          </w:p>
        </w:tc>
        <w:tc>
          <w:tcPr>
            <w:tcW w:w="368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w:t>
            </w:r>
          </w:p>
        </w:tc>
        <w:tc>
          <w:tcPr>
            <w:tcW w:w="130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w:t>
            </w:r>
          </w:p>
        </w:tc>
        <w:tc>
          <w:tcPr>
            <w:tcW w:w="88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w:t>
            </w:r>
          </w:p>
        </w:tc>
        <w:tc>
          <w:tcPr>
            <w:tcW w:w="96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w:t>
            </w:r>
          </w:p>
        </w:tc>
        <w:tc>
          <w:tcPr>
            <w:tcW w:w="98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w:t>
            </w:r>
          </w:p>
        </w:tc>
        <w:tc>
          <w:tcPr>
            <w:tcW w:w="92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w:t>
            </w:r>
          </w:p>
        </w:tc>
        <w:tc>
          <w:tcPr>
            <w:tcW w:w="90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w:t>
            </w:r>
          </w:p>
        </w:tc>
        <w:tc>
          <w:tcPr>
            <w:tcW w:w="82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9</w:t>
            </w:r>
          </w:p>
        </w:tc>
        <w:tc>
          <w:tcPr>
            <w:tcW w:w="90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w:t>
            </w:r>
          </w:p>
        </w:tc>
        <w:tc>
          <w:tcPr>
            <w:tcW w:w="86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11</w:t>
            </w:r>
          </w:p>
        </w:tc>
        <w:tc>
          <w:tcPr>
            <w:tcW w:w="1620" w:type="dxa"/>
            <w:hideMark/>
          </w:tcPr>
          <w:p w:rsidR="00EB2851" w:rsidRPr="00EB2851" w:rsidRDefault="00EB2851" w:rsidP="00EB2851">
            <w:pPr>
              <w:autoSpaceDE w:val="0"/>
              <w:autoSpaceDN w:val="0"/>
              <w:adjustRightInd w:val="0"/>
              <w:jc w:val="center"/>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12</w:t>
            </w:r>
          </w:p>
        </w:tc>
      </w:tr>
      <w:tr w:rsidR="00EB2851" w:rsidRPr="00EB2851" w:rsidTr="00FC3614">
        <w:trPr>
          <w:trHeight w:val="1036"/>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Уровень удовлетворенности населения муниципального образования качеством предоставления муниципальных услуг</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85,5</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85</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85,5</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86</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86,5</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87</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87,5</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90</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90</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90</w:t>
            </w:r>
          </w:p>
        </w:tc>
      </w:tr>
      <w:tr w:rsidR="00EB2851" w:rsidRPr="00EB2851" w:rsidTr="00FC3614">
        <w:trPr>
          <w:trHeight w:val="1122"/>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Среднее время ожидания в очереди при обращении заявителя в орган местного самоуправления для получения муниципальных услуг, минут</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15</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15</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15</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15</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15</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15</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15</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15</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15</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15</w:t>
            </w:r>
          </w:p>
        </w:tc>
      </w:tr>
      <w:tr w:rsidR="00EB2851" w:rsidRPr="00EB2851" w:rsidTr="00FC3614">
        <w:trPr>
          <w:trHeight w:val="1138"/>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Доля записей актов гражданского состояния, внесенных в электронную базу данных, от общего объема архивного фонда отдела ЗАГС, %</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r>
      <w:tr w:rsidR="00EB2851" w:rsidRPr="00EB2851" w:rsidTr="00FC3614">
        <w:trPr>
          <w:trHeight w:val="1396"/>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Удельный вес организаций, охваченных методической помощью по вопросам труда и охраны труда, по данным государственной статистики, %</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26</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28</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30</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32</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34</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36</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38</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40</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40</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40</w:t>
            </w:r>
          </w:p>
        </w:tc>
      </w:tr>
      <w:tr w:rsidR="00282E10" w:rsidRPr="00EB2851" w:rsidTr="00282E10">
        <w:trPr>
          <w:trHeight w:val="162"/>
        </w:trPr>
        <w:tc>
          <w:tcPr>
            <w:tcW w:w="52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p>
        </w:tc>
        <w:tc>
          <w:tcPr>
            <w:tcW w:w="368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30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88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96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98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92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90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82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90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86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w:t>
            </w:r>
          </w:p>
        </w:tc>
        <w:tc>
          <w:tcPr>
            <w:tcW w:w="162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r>
      <w:tr w:rsidR="00EB2851" w:rsidRPr="00EB2851" w:rsidTr="00EB2851">
        <w:trPr>
          <w:trHeight w:val="1260"/>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13,2</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14,2</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15,2</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16,2</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17,2</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18,2</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19,2</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19,5</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19,5</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19,5</w:t>
            </w:r>
          </w:p>
        </w:tc>
      </w:tr>
      <w:tr w:rsidR="00EB2851" w:rsidRPr="00EB2851" w:rsidTr="00EB2851">
        <w:trPr>
          <w:trHeight w:val="1515"/>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7874</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7974</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8080</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8190</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8270</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8380</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8490</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8500</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8500</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8500</w:t>
            </w:r>
          </w:p>
        </w:tc>
      </w:tr>
      <w:tr w:rsidR="00EB2851" w:rsidRPr="00EB2851" w:rsidTr="00EB2851">
        <w:trPr>
          <w:trHeight w:val="870"/>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Доля организаций, заключивших и представивших на уведомительную регистрацию коллективные договоры, %</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6,6</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6,7</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6,8</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6,9</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7,1</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7,2</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7,3</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7,3</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7,3</w:t>
            </w:r>
          </w:p>
        </w:tc>
      </w:tr>
      <w:tr w:rsidR="00EB2851" w:rsidRPr="00EB2851" w:rsidTr="00EB2851">
        <w:trPr>
          <w:trHeight w:val="1335"/>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9</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11</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12</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13</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13</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13</w:t>
            </w:r>
          </w:p>
        </w:tc>
      </w:tr>
      <w:tr w:rsidR="00EB2851" w:rsidRPr="00EB2851" w:rsidTr="00EB2851">
        <w:trPr>
          <w:trHeight w:val="780"/>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9</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Поголовье сельскохозяйственных животных по основной отрасли животноводства, шт.</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5572</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5572</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3579</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3579</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3579</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3579</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3579</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3579</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3579</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3579</w:t>
            </w:r>
          </w:p>
        </w:tc>
      </w:tr>
      <w:tr w:rsidR="00EB2851" w:rsidRPr="00EB2851" w:rsidTr="00EB2851">
        <w:trPr>
          <w:trHeight w:val="405"/>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Производство молока, т</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1129,8</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1129,8</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2329,32</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2329,32</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2329,32</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2329,32</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2329,32</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2329,32</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2329,32</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2329,32</w:t>
            </w:r>
          </w:p>
        </w:tc>
      </w:tr>
      <w:tr w:rsidR="00EB2851" w:rsidRPr="00EB2851" w:rsidTr="00EB2851">
        <w:trPr>
          <w:trHeight w:val="390"/>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11</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Производство мяса в живом весе, т</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312,07</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312,07</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175,62</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175,62</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175,62</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175,62</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175,62</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175,62</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175,62</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175,62</w:t>
            </w:r>
          </w:p>
        </w:tc>
      </w:tr>
      <w:tr w:rsidR="00EB2851" w:rsidRPr="00EB2851" w:rsidTr="00EB2851">
        <w:trPr>
          <w:trHeight w:val="390"/>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12</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Молочная продуктивность коров, кг</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4094</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4094</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4094</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4094</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4094</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4094</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4094</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4094</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4094</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4094</w:t>
            </w:r>
          </w:p>
        </w:tc>
      </w:tr>
      <w:tr w:rsidR="00EB2851" w:rsidRPr="00EB2851" w:rsidTr="00EB2851">
        <w:trPr>
          <w:trHeight w:val="600"/>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13</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 xml:space="preserve">Обеспеченность населения торговой площадью, </w:t>
            </w:r>
            <w:proofErr w:type="spellStart"/>
            <w:r w:rsidRPr="00EB2851">
              <w:rPr>
                <w:rFonts w:ascii="Times New Roman" w:eastAsia="Calibri" w:hAnsi="Times New Roman" w:cs="Times New Roman"/>
                <w:sz w:val="20"/>
                <w:szCs w:val="20"/>
                <w:lang w:eastAsia="ru-RU"/>
              </w:rPr>
              <w:t>кв.м</w:t>
            </w:r>
            <w:proofErr w:type="spellEnd"/>
            <w:r w:rsidRPr="00EB2851">
              <w:rPr>
                <w:rFonts w:ascii="Times New Roman" w:eastAsia="Calibri" w:hAnsi="Times New Roman" w:cs="Times New Roman"/>
                <w:sz w:val="20"/>
                <w:szCs w:val="20"/>
                <w:lang w:eastAsia="ru-RU"/>
              </w:rPr>
              <w:t xml:space="preserve"> на 1000 жителей</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525</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525</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530</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535</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540</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545</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550</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555</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555</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555</w:t>
            </w:r>
          </w:p>
        </w:tc>
      </w:tr>
      <w:tr w:rsidR="00EB2851" w:rsidRPr="00EB2851" w:rsidTr="00EB2851">
        <w:trPr>
          <w:trHeight w:val="1020"/>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14</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 xml:space="preserve">Обеспеченность населения посадочными местами в организациях общественного питания в общедоступной сети, единиц на 1000 жителей </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52</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52</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53</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54</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55</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56</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57</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58</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58</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58</w:t>
            </w:r>
          </w:p>
        </w:tc>
      </w:tr>
      <w:tr w:rsidR="00282E10" w:rsidRPr="00EB2851" w:rsidTr="00282E10">
        <w:trPr>
          <w:trHeight w:val="304"/>
        </w:trPr>
        <w:tc>
          <w:tcPr>
            <w:tcW w:w="52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p>
        </w:tc>
        <w:tc>
          <w:tcPr>
            <w:tcW w:w="368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30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88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96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98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92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90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82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90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86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w:t>
            </w:r>
          </w:p>
        </w:tc>
        <w:tc>
          <w:tcPr>
            <w:tcW w:w="162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r>
      <w:tr w:rsidR="00EB2851" w:rsidRPr="00EB2851" w:rsidTr="00282E10">
        <w:trPr>
          <w:trHeight w:val="445"/>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15</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 xml:space="preserve">Доля предприятий торговой площадью более 50 </w:t>
            </w:r>
            <w:proofErr w:type="spellStart"/>
            <w:r w:rsidRPr="00EB2851">
              <w:rPr>
                <w:rFonts w:ascii="Times New Roman" w:eastAsia="Calibri" w:hAnsi="Times New Roman" w:cs="Times New Roman"/>
                <w:sz w:val="20"/>
                <w:szCs w:val="20"/>
                <w:lang w:eastAsia="ru-RU"/>
              </w:rPr>
              <w:t>кв.м</w:t>
            </w:r>
            <w:proofErr w:type="spellEnd"/>
            <w:r w:rsidRPr="00EB2851">
              <w:rPr>
                <w:rFonts w:ascii="Times New Roman" w:eastAsia="Calibri" w:hAnsi="Times New Roman" w:cs="Times New Roman"/>
                <w:sz w:val="20"/>
                <w:szCs w:val="20"/>
                <w:lang w:eastAsia="ru-RU"/>
              </w:rPr>
              <w:t>, %</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81</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81</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82</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83</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84</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85</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86</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87</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87</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87</w:t>
            </w:r>
          </w:p>
        </w:tc>
      </w:tr>
      <w:tr w:rsidR="00EB2851" w:rsidRPr="00EB2851" w:rsidTr="00EB2851">
        <w:trPr>
          <w:trHeight w:val="510"/>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16</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Количество предприятий оптового звена, единиц</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26</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26</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26</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27</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27</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27</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28</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28</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28</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28</w:t>
            </w:r>
          </w:p>
        </w:tc>
      </w:tr>
      <w:tr w:rsidR="00EB2851" w:rsidRPr="00EB2851" w:rsidTr="00EB2851">
        <w:trPr>
          <w:trHeight w:val="750"/>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17</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Число субъектов малого и среднего предпринимательства на 10 тыс. населения, единиц</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346,4</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369,5</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375,3</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386,6</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398,2</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410,1</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422,4</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435,1</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529,3</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529,3</w:t>
            </w:r>
          </w:p>
        </w:tc>
      </w:tr>
      <w:tr w:rsidR="00EB2851" w:rsidRPr="00EB2851" w:rsidTr="00EB2851">
        <w:trPr>
          <w:trHeight w:val="1005"/>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18</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Доля среднесписочной численности занятых на малых и средних предприятиях в общей численности работающих, %</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30,5</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30,7</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30,8</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31,4</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32</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32,8</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33,7</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34,5</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43,2</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43,2</w:t>
            </w:r>
          </w:p>
        </w:tc>
      </w:tr>
      <w:tr w:rsidR="00EB2851" w:rsidRPr="00EB2851" w:rsidTr="00EB2851">
        <w:trPr>
          <w:trHeight w:val="1035"/>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19</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82</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83</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84</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85</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86</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87</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88</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88</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88</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88</w:t>
            </w:r>
          </w:p>
        </w:tc>
      </w:tr>
      <w:tr w:rsidR="00EB2851" w:rsidRPr="00EB2851" w:rsidTr="00EB2851">
        <w:trPr>
          <w:trHeight w:val="1290"/>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20</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62</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62</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63</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64</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65</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66</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66</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66</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66</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66</w:t>
            </w:r>
          </w:p>
        </w:tc>
      </w:tr>
      <w:tr w:rsidR="00EB2851" w:rsidRPr="00EB2851" w:rsidTr="00EB2851">
        <w:trPr>
          <w:trHeight w:val="1050"/>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21</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Объём эфирного времени в электронных средствах массовой информации города Нефтеюганска посредством телевещания, часов</w:t>
            </w:r>
          </w:p>
        </w:tc>
        <w:tc>
          <w:tcPr>
            <w:tcW w:w="1300" w:type="dxa"/>
            <w:hideMark/>
          </w:tcPr>
          <w:p w:rsidR="00EB2851" w:rsidRPr="00EB2851" w:rsidRDefault="00D2322C" w:rsidP="00EB2851">
            <w:pPr>
              <w:autoSpaceDE w:val="0"/>
              <w:autoSpaceDN w:val="0"/>
              <w:adjustRightInd w:val="0"/>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391</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0</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0</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391</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391</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391</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0</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0</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0</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391</w:t>
            </w:r>
          </w:p>
        </w:tc>
      </w:tr>
      <w:tr w:rsidR="00EB2851" w:rsidRPr="00EB2851" w:rsidTr="00EB2851">
        <w:trPr>
          <w:trHeight w:val="1050"/>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22</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Объём эфирного времени в электронных средствах массовой информации города Нефтеюганска посредством радиовещания, минут</w:t>
            </w:r>
          </w:p>
        </w:tc>
        <w:tc>
          <w:tcPr>
            <w:tcW w:w="1300" w:type="dxa"/>
            <w:hideMark/>
          </w:tcPr>
          <w:p w:rsidR="00EB2851" w:rsidRPr="00EB2851" w:rsidRDefault="00D2322C" w:rsidP="00EB2851">
            <w:pPr>
              <w:autoSpaceDE w:val="0"/>
              <w:autoSpaceDN w:val="0"/>
              <w:adjustRightInd w:val="0"/>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4233</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0</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0</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4233</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4233</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4233</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0</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0</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0</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4233</w:t>
            </w:r>
          </w:p>
        </w:tc>
      </w:tr>
      <w:tr w:rsidR="00EB2851" w:rsidRPr="00EB2851" w:rsidTr="00EB2851">
        <w:trPr>
          <w:trHeight w:val="750"/>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23</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Объём эфирного времени в электронных средствах массовой информации города Нефтеюганска, минут</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1284</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1284</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1284</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1284</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1284</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1284</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1284</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1284</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1284</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1284</w:t>
            </w:r>
          </w:p>
        </w:tc>
      </w:tr>
      <w:tr w:rsidR="00EB2851" w:rsidRPr="00EB2851" w:rsidTr="00EB2851">
        <w:trPr>
          <w:trHeight w:val="795"/>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24</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Процент выполнения контрольных мероприятий к общему количеству запланированных мероприятий, %</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r>
      <w:tr w:rsidR="00282E10" w:rsidRPr="00EB2851" w:rsidTr="00282E10">
        <w:trPr>
          <w:trHeight w:val="304"/>
        </w:trPr>
        <w:tc>
          <w:tcPr>
            <w:tcW w:w="52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p>
        </w:tc>
        <w:tc>
          <w:tcPr>
            <w:tcW w:w="368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30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88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96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98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92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90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82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90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86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w:t>
            </w:r>
          </w:p>
        </w:tc>
        <w:tc>
          <w:tcPr>
            <w:tcW w:w="1620" w:type="dxa"/>
          </w:tcPr>
          <w:p w:rsidR="00282E10" w:rsidRPr="00EB2851" w:rsidRDefault="00282E10" w:rsidP="00282E10">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r>
      <w:tr w:rsidR="00EB2851" w:rsidRPr="00EB2851" w:rsidTr="00EB2851">
        <w:trPr>
          <w:trHeight w:val="750"/>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25</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Исполнение рекомендаций контрольных мероприятий   при дальнейшем исполнении бюджета (да/нет)</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да</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да</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да</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да</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да</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да</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да</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да</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да</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да</w:t>
            </w:r>
          </w:p>
        </w:tc>
      </w:tr>
      <w:tr w:rsidR="00EB2851" w:rsidRPr="00EB2851" w:rsidTr="00FC3614">
        <w:trPr>
          <w:trHeight w:val="1044"/>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26</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Доля потребительских споров, разрешенных в досудебном и внесудебном порядке, в общем количестве споров с участием потребителей, %</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90</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90,1</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90,2</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90,3</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90,4</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90,5</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90,6</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90,7</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90,8</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90,8</w:t>
            </w:r>
          </w:p>
        </w:tc>
      </w:tr>
      <w:tr w:rsidR="00EB2851" w:rsidRPr="00EB2851" w:rsidTr="00FC3614">
        <w:trPr>
          <w:trHeight w:val="735"/>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27</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Удовлетворенность населения деятельностью органов местного самоуправления (процентов от числа опрошенных)</w:t>
            </w:r>
          </w:p>
        </w:tc>
        <w:tc>
          <w:tcPr>
            <w:tcW w:w="13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70</w:t>
            </w:r>
          </w:p>
        </w:tc>
        <w:tc>
          <w:tcPr>
            <w:tcW w:w="8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w:t>
            </w:r>
          </w:p>
        </w:tc>
        <w:tc>
          <w:tcPr>
            <w:tcW w:w="9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72</w:t>
            </w:r>
          </w:p>
        </w:tc>
        <w:tc>
          <w:tcPr>
            <w:tcW w:w="9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75</w:t>
            </w:r>
          </w:p>
        </w:tc>
        <w:tc>
          <w:tcPr>
            <w:tcW w:w="9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75</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75</w:t>
            </w:r>
          </w:p>
        </w:tc>
        <w:tc>
          <w:tcPr>
            <w:tcW w:w="8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75</w:t>
            </w:r>
          </w:p>
        </w:tc>
        <w:tc>
          <w:tcPr>
            <w:tcW w:w="90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75</w:t>
            </w:r>
          </w:p>
        </w:tc>
        <w:tc>
          <w:tcPr>
            <w:tcW w:w="86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75</w:t>
            </w:r>
          </w:p>
        </w:tc>
        <w:tc>
          <w:tcPr>
            <w:tcW w:w="16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75</w:t>
            </w:r>
          </w:p>
        </w:tc>
      </w:tr>
      <w:tr w:rsidR="00EB2851" w:rsidRPr="00EB2851" w:rsidTr="00FC3614">
        <w:trPr>
          <w:trHeight w:val="977"/>
        </w:trPr>
        <w:tc>
          <w:tcPr>
            <w:tcW w:w="52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28</w:t>
            </w:r>
          </w:p>
        </w:tc>
        <w:tc>
          <w:tcPr>
            <w:tcW w:w="3680" w:type="dxa"/>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w:t>
            </w:r>
          </w:p>
        </w:tc>
        <w:tc>
          <w:tcPr>
            <w:tcW w:w="1300" w:type="dxa"/>
            <w:noWrap/>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880" w:type="dxa"/>
            <w:noWrap/>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w:t>
            </w:r>
          </w:p>
        </w:tc>
        <w:tc>
          <w:tcPr>
            <w:tcW w:w="960" w:type="dxa"/>
            <w:noWrap/>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980" w:type="dxa"/>
            <w:noWrap/>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920" w:type="dxa"/>
            <w:noWrap/>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900" w:type="dxa"/>
            <w:noWrap/>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c>
          <w:tcPr>
            <w:tcW w:w="820" w:type="dxa"/>
            <w:noWrap/>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w:t>
            </w:r>
          </w:p>
        </w:tc>
        <w:tc>
          <w:tcPr>
            <w:tcW w:w="900" w:type="dxa"/>
            <w:noWrap/>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w:t>
            </w:r>
          </w:p>
        </w:tc>
        <w:tc>
          <w:tcPr>
            <w:tcW w:w="860" w:type="dxa"/>
            <w:noWrap/>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w:t>
            </w:r>
          </w:p>
        </w:tc>
        <w:tc>
          <w:tcPr>
            <w:tcW w:w="1620" w:type="dxa"/>
            <w:noWrap/>
            <w:hideMark/>
          </w:tcPr>
          <w:p w:rsidR="00EB2851" w:rsidRPr="00EB2851" w:rsidRDefault="00EB2851" w:rsidP="00EB2851">
            <w:pPr>
              <w:autoSpaceDE w:val="0"/>
              <w:autoSpaceDN w:val="0"/>
              <w:adjustRightInd w:val="0"/>
              <w:jc w:val="both"/>
              <w:rPr>
                <w:rFonts w:ascii="Times New Roman" w:eastAsia="Calibri" w:hAnsi="Times New Roman" w:cs="Times New Roman"/>
                <w:sz w:val="20"/>
                <w:szCs w:val="20"/>
                <w:lang w:eastAsia="ru-RU"/>
              </w:rPr>
            </w:pPr>
            <w:r w:rsidRPr="00EB2851">
              <w:rPr>
                <w:rFonts w:ascii="Times New Roman" w:eastAsia="Calibri" w:hAnsi="Times New Roman" w:cs="Times New Roman"/>
                <w:sz w:val="20"/>
                <w:szCs w:val="20"/>
                <w:lang w:eastAsia="ru-RU"/>
              </w:rPr>
              <w:t>100</w:t>
            </w:r>
          </w:p>
        </w:tc>
      </w:tr>
      <w:tr w:rsidR="00FC3614" w:rsidRPr="00EB2851" w:rsidTr="00FC3614">
        <w:trPr>
          <w:trHeight w:val="656"/>
        </w:trPr>
        <w:tc>
          <w:tcPr>
            <w:tcW w:w="520" w:type="dxa"/>
          </w:tcPr>
          <w:p w:rsidR="00FC3614" w:rsidRPr="004A2D47" w:rsidRDefault="00FC3614" w:rsidP="00EB2851">
            <w:pPr>
              <w:autoSpaceDE w:val="0"/>
              <w:autoSpaceDN w:val="0"/>
              <w:adjustRightInd w:val="0"/>
              <w:jc w:val="both"/>
              <w:rPr>
                <w:rFonts w:ascii="Times New Roman" w:eastAsia="Calibri" w:hAnsi="Times New Roman" w:cs="Times New Roman"/>
                <w:sz w:val="20"/>
                <w:szCs w:val="20"/>
                <w:lang w:eastAsia="ru-RU"/>
              </w:rPr>
            </w:pPr>
            <w:r w:rsidRPr="004A2D47">
              <w:rPr>
                <w:rFonts w:ascii="Times New Roman" w:eastAsia="Calibri" w:hAnsi="Times New Roman" w:cs="Times New Roman"/>
                <w:sz w:val="20"/>
                <w:szCs w:val="20"/>
                <w:lang w:eastAsia="ru-RU"/>
              </w:rPr>
              <w:t>29</w:t>
            </w:r>
          </w:p>
        </w:tc>
        <w:tc>
          <w:tcPr>
            <w:tcW w:w="3680" w:type="dxa"/>
          </w:tcPr>
          <w:p w:rsidR="00FC3614" w:rsidRPr="004A2D47" w:rsidRDefault="00FC3614" w:rsidP="00EB2851">
            <w:pPr>
              <w:autoSpaceDE w:val="0"/>
              <w:autoSpaceDN w:val="0"/>
              <w:adjustRightInd w:val="0"/>
              <w:jc w:val="both"/>
              <w:rPr>
                <w:rFonts w:ascii="Times New Roman" w:eastAsia="Calibri" w:hAnsi="Times New Roman" w:cs="Times New Roman"/>
                <w:sz w:val="20"/>
                <w:szCs w:val="20"/>
                <w:lang w:eastAsia="ru-RU"/>
              </w:rPr>
            </w:pPr>
            <w:r w:rsidRPr="004A2D47">
              <w:rPr>
                <w:rFonts w:ascii="Times New Roman" w:eastAsia="Calibri" w:hAnsi="Times New Roman" w:cs="Times New Roman"/>
                <w:sz w:val="20"/>
                <w:szCs w:val="20"/>
                <w:lang w:eastAsia="ru-RU"/>
              </w:rPr>
              <w:t>Количество информационных материалов в печатных средствах массовой информации города Нефтеюганска, выпуск</w:t>
            </w:r>
          </w:p>
        </w:tc>
        <w:tc>
          <w:tcPr>
            <w:tcW w:w="1300" w:type="dxa"/>
            <w:noWrap/>
          </w:tcPr>
          <w:p w:rsidR="00FC3614" w:rsidRPr="004A2D47" w:rsidRDefault="00FC3614" w:rsidP="00EB2851">
            <w:pPr>
              <w:autoSpaceDE w:val="0"/>
              <w:autoSpaceDN w:val="0"/>
              <w:adjustRightInd w:val="0"/>
              <w:jc w:val="both"/>
              <w:rPr>
                <w:rFonts w:ascii="Times New Roman" w:eastAsia="Calibri" w:hAnsi="Times New Roman" w:cs="Times New Roman"/>
                <w:sz w:val="20"/>
                <w:szCs w:val="20"/>
                <w:lang w:eastAsia="ru-RU"/>
              </w:rPr>
            </w:pPr>
            <w:r w:rsidRPr="004A2D47">
              <w:rPr>
                <w:rFonts w:ascii="Times New Roman" w:eastAsia="Calibri" w:hAnsi="Times New Roman" w:cs="Times New Roman"/>
                <w:sz w:val="20"/>
                <w:szCs w:val="20"/>
                <w:lang w:eastAsia="ru-RU"/>
              </w:rPr>
              <w:t>52</w:t>
            </w:r>
          </w:p>
        </w:tc>
        <w:tc>
          <w:tcPr>
            <w:tcW w:w="880" w:type="dxa"/>
            <w:noWrap/>
          </w:tcPr>
          <w:p w:rsidR="00FC3614" w:rsidRPr="004A2D47" w:rsidRDefault="00FC3614" w:rsidP="00EB2851">
            <w:pPr>
              <w:autoSpaceDE w:val="0"/>
              <w:autoSpaceDN w:val="0"/>
              <w:adjustRightInd w:val="0"/>
              <w:jc w:val="both"/>
              <w:rPr>
                <w:rFonts w:ascii="Times New Roman" w:eastAsia="Calibri" w:hAnsi="Times New Roman" w:cs="Times New Roman"/>
                <w:sz w:val="20"/>
                <w:szCs w:val="20"/>
                <w:lang w:eastAsia="ru-RU"/>
              </w:rPr>
            </w:pPr>
            <w:r w:rsidRPr="004A2D47">
              <w:rPr>
                <w:rFonts w:ascii="Times New Roman" w:eastAsia="Calibri" w:hAnsi="Times New Roman" w:cs="Times New Roman"/>
                <w:sz w:val="20"/>
                <w:szCs w:val="20"/>
                <w:lang w:eastAsia="ru-RU"/>
              </w:rPr>
              <w:t>46</w:t>
            </w:r>
          </w:p>
        </w:tc>
        <w:tc>
          <w:tcPr>
            <w:tcW w:w="960" w:type="dxa"/>
            <w:noWrap/>
          </w:tcPr>
          <w:p w:rsidR="00FC3614" w:rsidRPr="004A2D47" w:rsidRDefault="004A2D47" w:rsidP="00EB2851">
            <w:pPr>
              <w:autoSpaceDE w:val="0"/>
              <w:autoSpaceDN w:val="0"/>
              <w:adjustRightInd w:val="0"/>
              <w:jc w:val="both"/>
              <w:rPr>
                <w:rFonts w:ascii="Times New Roman" w:eastAsia="Calibri" w:hAnsi="Times New Roman" w:cs="Times New Roman"/>
                <w:sz w:val="20"/>
                <w:szCs w:val="20"/>
                <w:lang w:eastAsia="ru-RU"/>
              </w:rPr>
            </w:pPr>
            <w:r w:rsidRPr="004A2D47">
              <w:rPr>
                <w:rFonts w:ascii="Times New Roman" w:eastAsia="Calibri" w:hAnsi="Times New Roman" w:cs="Times New Roman"/>
                <w:sz w:val="20"/>
                <w:szCs w:val="20"/>
                <w:lang w:eastAsia="ru-RU"/>
              </w:rPr>
              <w:t>52</w:t>
            </w:r>
          </w:p>
        </w:tc>
        <w:tc>
          <w:tcPr>
            <w:tcW w:w="980" w:type="dxa"/>
            <w:noWrap/>
          </w:tcPr>
          <w:p w:rsidR="00FC3614" w:rsidRPr="004A2D47" w:rsidRDefault="004A2D47" w:rsidP="00EB2851">
            <w:pPr>
              <w:autoSpaceDE w:val="0"/>
              <w:autoSpaceDN w:val="0"/>
              <w:adjustRightInd w:val="0"/>
              <w:jc w:val="both"/>
              <w:rPr>
                <w:rFonts w:ascii="Times New Roman" w:eastAsia="Calibri" w:hAnsi="Times New Roman" w:cs="Times New Roman"/>
                <w:sz w:val="20"/>
                <w:szCs w:val="20"/>
                <w:lang w:eastAsia="ru-RU"/>
              </w:rPr>
            </w:pPr>
            <w:r w:rsidRPr="004A2D47">
              <w:rPr>
                <w:rFonts w:ascii="Times New Roman" w:eastAsia="Calibri" w:hAnsi="Times New Roman" w:cs="Times New Roman"/>
                <w:sz w:val="20"/>
                <w:szCs w:val="20"/>
                <w:lang w:eastAsia="ru-RU"/>
              </w:rPr>
              <w:t>51</w:t>
            </w:r>
          </w:p>
        </w:tc>
        <w:tc>
          <w:tcPr>
            <w:tcW w:w="920" w:type="dxa"/>
            <w:noWrap/>
          </w:tcPr>
          <w:p w:rsidR="00FC3614" w:rsidRPr="004A2D47" w:rsidRDefault="004A2D47" w:rsidP="00EB2851">
            <w:pPr>
              <w:autoSpaceDE w:val="0"/>
              <w:autoSpaceDN w:val="0"/>
              <w:adjustRightInd w:val="0"/>
              <w:jc w:val="both"/>
              <w:rPr>
                <w:rFonts w:ascii="Times New Roman" w:eastAsia="Calibri" w:hAnsi="Times New Roman" w:cs="Times New Roman"/>
                <w:sz w:val="20"/>
                <w:szCs w:val="20"/>
                <w:lang w:eastAsia="ru-RU"/>
              </w:rPr>
            </w:pPr>
            <w:r w:rsidRPr="004A2D47">
              <w:rPr>
                <w:rFonts w:ascii="Times New Roman" w:eastAsia="Calibri" w:hAnsi="Times New Roman" w:cs="Times New Roman"/>
                <w:sz w:val="20"/>
                <w:szCs w:val="20"/>
                <w:lang w:eastAsia="ru-RU"/>
              </w:rPr>
              <w:t>51</w:t>
            </w:r>
          </w:p>
        </w:tc>
        <w:tc>
          <w:tcPr>
            <w:tcW w:w="900" w:type="dxa"/>
            <w:noWrap/>
          </w:tcPr>
          <w:p w:rsidR="00FC3614" w:rsidRPr="004A2D47" w:rsidRDefault="004A2D47" w:rsidP="00EB2851">
            <w:pPr>
              <w:autoSpaceDE w:val="0"/>
              <w:autoSpaceDN w:val="0"/>
              <w:adjustRightInd w:val="0"/>
              <w:jc w:val="both"/>
              <w:rPr>
                <w:rFonts w:ascii="Times New Roman" w:eastAsia="Calibri" w:hAnsi="Times New Roman" w:cs="Times New Roman"/>
                <w:sz w:val="20"/>
                <w:szCs w:val="20"/>
                <w:lang w:eastAsia="ru-RU"/>
              </w:rPr>
            </w:pPr>
            <w:r w:rsidRPr="004A2D47">
              <w:rPr>
                <w:rFonts w:ascii="Times New Roman" w:eastAsia="Calibri" w:hAnsi="Times New Roman" w:cs="Times New Roman"/>
                <w:sz w:val="20"/>
                <w:szCs w:val="20"/>
                <w:lang w:eastAsia="ru-RU"/>
              </w:rPr>
              <w:t>51</w:t>
            </w:r>
          </w:p>
        </w:tc>
        <w:tc>
          <w:tcPr>
            <w:tcW w:w="820" w:type="dxa"/>
            <w:noWrap/>
          </w:tcPr>
          <w:p w:rsidR="00FC3614" w:rsidRPr="004A2D47" w:rsidRDefault="004A2D47" w:rsidP="00EB2851">
            <w:pPr>
              <w:autoSpaceDE w:val="0"/>
              <w:autoSpaceDN w:val="0"/>
              <w:adjustRightInd w:val="0"/>
              <w:jc w:val="both"/>
              <w:rPr>
                <w:rFonts w:ascii="Times New Roman" w:eastAsia="Calibri" w:hAnsi="Times New Roman" w:cs="Times New Roman"/>
                <w:sz w:val="20"/>
                <w:szCs w:val="20"/>
                <w:lang w:eastAsia="ru-RU"/>
              </w:rPr>
            </w:pPr>
            <w:r w:rsidRPr="004A2D47">
              <w:rPr>
                <w:rFonts w:ascii="Times New Roman" w:eastAsia="Calibri" w:hAnsi="Times New Roman" w:cs="Times New Roman"/>
                <w:sz w:val="20"/>
                <w:szCs w:val="20"/>
                <w:lang w:eastAsia="ru-RU"/>
              </w:rPr>
              <w:t>51</w:t>
            </w:r>
          </w:p>
        </w:tc>
        <w:tc>
          <w:tcPr>
            <w:tcW w:w="900" w:type="dxa"/>
            <w:noWrap/>
          </w:tcPr>
          <w:p w:rsidR="00FC3614" w:rsidRPr="004A2D47" w:rsidRDefault="004A2D47" w:rsidP="00EB2851">
            <w:pPr>
              <w:autoSpaceDE w:val="0"/>
              <w:autoSpaceDN w:val="0"/>
              <w:adjustRightInd w:val="0"/>
              <w:jc w:val="both"/>
              <w:rPr>
                <w:rFonts w:ascii="Times New Roman" w:eastAsia="Calibri" w:hAnsi="Times New Roman" w:cs="Times New Roman"/>
                <w:sz w:val="20"/>
                <w:szCs w:val="20"/>
                <w:lang w:eastAsia="ru-RU"/>
              </w:rPr>
            </w:pPr>
            <w:r w:rsidRPr="004A2D47">
              <w:rPr>
                <w:rFonts w:ascii="Times New Roman" w:eastAsia="Calibri" w:hAnsi="Times New Roman" w:cs="Times New Roman"/>
                <w:sz w:val="20"/>
                <w:szCs w:val="20"/>
                <w:lang w:eastAsia="ru-RU"/>
              </w:rPr>
              <w:t>51</w:t>
            </w:r>
          </w:p>
        </w:tc>
        <w:tc>
          <w:tcPr>
            <w:tcW w:w="860" w:type="dxa"/>
            <w:noWrap/>
          </w:tcPr>
          <w:p w:rsidR="00FC3614" w:rsidRPr="004A2D47" w:rsidRDefault="004A2D47" w:rsidP="00EB2851">
            <w:pPr>
              <w:autoSpaceDE w:val="0"/>
              <w:autoSpaceDN w:val="0"/>
              <w:adjustRightInd w:val="0"/>
              <w:jc w:val="both"/>
              <w:rPr>
                <w:rFonts w:ascii="Times New Roman" w:eastAsia="Calibri" w:hAnsi="Times New Roman" w:cs="Times New Roman"/>
                <w:sz w:val="20"/>
                <w:szCs w:val="20"/>
                <w:lang w:eastAsia="ru-RU"/>
              </w:rPr>
            </w:pPr>
            <w:r w:rsidRPr="004A2D47">
              <w:rPr>
                <w:rFonts w:ascii="Times New Roman" w:eastAsia="Calibri" w:hAnsi="Times New Roman" w:cs="Times New Roman"/>
                <w:sz w:val="20"/>
                <w:szCs w:val="20"/>
                <w:lang w:eastAsia="ru-RU"/>
              </w:rPr>
              <w:t>51</w:t>
            </w:r>
          </w:p>
        </w:tc>
        <w:tc>
          <w:tcPr>
            <w:tcW w:w="1620" w:type="dxa"/>
            <w:noWrap/>
          </w:tcPr>
          <w:p w:rsidR="00FC3614" w:rsidRPr="004A2D47" w:rsidRDefault="004A2D47" w:rsidP="00EB2851">
            <w:pPr>
              <w:autoSpaceDE w:val="0"/>
              <w:autoSpaceDN w:val="0"/>
              <w:adjustRightInd w:val="0"/>
              <w:jc w:val="both"/>
              <w:rPr>
                <w:rFonts w:ascii="Times New Roman" w:eastAsia="Calibri" w:hAnsi="Times New Roman" w:cs="Times New Roman"/>
                <w:sz w:val="20"/>
                <w:szCs w:val="20"/>
                <w:lang w:eastAsia="ru-RU"/>
              </w:rPr>
            </w:pPr>
            <w:r w:rsidRPr="004A2D47">
              <w:rPr>
                <w:rFonts w:ascii="Times New Roman" w:eastAsia="Calibri" w:hAnsi="Times New Roman" w:cs="Times New Roman"/>
                <w:sz w:val="20"/>
                <w:szCs w:val="20"/>
                <w:lang w:eastAsia="ru-RU"/>
              </w:rPr>
              <w:t>51</w:t>
            </w:r>
          </w:p>
        </w:tc>
      </w:tr>
    </w:tbl>
    <w:p w:rsidR="00EB2851" w:rsidRDefault="00EB2851" w:rsidP="00EB285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B2851" w:rsidRDefault="00EB2851"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B2851" w:rsidRDefault="00EB2851"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B2851" w:rsidRDefault="00EB2851"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B2851" w:rsidRDefault="00EB2851"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B2851" w:rsidRDefault="00EB2851"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B2851" w:rsidRDefault="00EB2851"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B2851" w:rsidRDefault="00EB2851"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B2851" w:rsidRDefault="00EB2851"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B2851" w:rsidRDefault="00EB2851"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B2851" w:rsidRDefault="00EB2851"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B2851" w:rsidRDefault="00EB2851"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B2851" w:rsidRDefault="00EB2851"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282E10" w:rsidRDefault="00282E10"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626F66" w:rsidRDefault="00626F6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w:t>
      </w:r>
      <w:r w:rsidRPr="005E47AF">
        <w:rPr>
          <w:rFonts w:ascii="Times New Roman" w:eastAsia="Calibri" w:hAnsi="Times New Roman" w:cs="Times New Roman"/>
          <w:sz w:val="28"/>
          <w:szCs w:val="28"/>
          <w:lang w:eastAsia="ru-RU"/>
        </w:rPr>
        <w:t xml:space="preserve">аблица </w:t>
      </w:r>
      <w:r>
        <w:rPr>
          <w:rFonts w:ascii="Times New Roman" w:eastAsia="Calibri" w:hAnsi="Times New Roman" w:cs="Times New Roman"/>
          <w:sz w:val="28"/>
          <w:szCs w:val="28"/>
          <w:lang w:eastAsia="ru-RU"/>
        </w:rPr>
        <w:t>2</w:t>
      </w:r>
    </w:p>
    <w:p w:rsidR="00541856" w:rsidRDefault="0054185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3F17CD" w:rsidRDefault="00F87362" w:rsidP="00F87362">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Перечень основных мероприятий программы</w:t>
      </w:r>
    </w:p>
    <w:p w:rsidR="00FC3614" w:rsidRDefault="00FC3614" w:rsidP="00F87362">
      <w:pPr>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Style w:val="a3"/>
        <w:tblW w:w="0" w:type="auto"/>
        <w:tblLook w:val="04A0" w:firstRow="1" w:lastRow="0" w:firstColumn="1" w:lastColumn="0" w:noHBand="0" w:noVBand="1"/>
      </w:tblPr>
      <w:tblGrid>
        <w:gridCol w:w="1213"/>
        <w:gridCol w:w="2020"/>
        <w:gridCol w:w="1731"/>
        <w:gridCol w:w="1499"/>
        <w:gridCol w:w="972"/>
        <w:gridCol w:w="840"/>
        <w:gridCol w:w="944"/>
        <w:gridCol w:w="883"/>
        <w:gridCol w:w="858"/>
        <w:gridCol w:w="883"/>
        <w:gridCol w:w="911"/>
        <w:gridCol w:w="862"/>
        <w:gridCol w:w="944"/>
      </w:tblGrid>
      <w:tr w:rsidR="004F2B84" w:rsidRPr="004F2B84" w:rsidTr="00A42CEF">
        <w:trPr>
          <w:trHeight w:val="330"/>
        </w:trPr>
        <w:tc>
          <w:tcPr>
            <w:tcW w:w="1213"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bookmarkStart w:id="0" w:name="RANGE!A1:M98"/>
            <w:r w:rsidRPr="004F2B84">
              <w:rPr>
                <w:rFonts w:ascii="Times New Roman" w:eastAsia="Calibri" w:hAnsi="Times New Roman" w:cs="Times New Roman"/>
                <w:sz w:val="18"/>
                <w:szCs w:val="18"/>
                <w:lang w:eastAsia="ru-RU"/>
              </w:rPr>
              <w:t>№ основного мероприятия</w:t>
            </w:r>
            <w:bookmarkEnd w:id="0"/>
          </w:p>
        </w:tc>
        <w:tc>
          <w:tcPr>
            <w:tcW w:w="2020" w:type="dxa"/>
            <w:vMerge w:val="restart"/>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Основные мероприятия муниципальной программы (их связь с целевыми показателями муниципальной программы)</w:t>
            </w:r>
          </w:p>
        </w:tc>
        <w:tc>
          <w:tcPr>
            <w:tcW w:w="1731"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ответственный исполнитель/ соисполнитель</w:t>
            </w:r>
          </w:p>
        </w:tc>
        <w:tc>
          <w:tcPr>
            <w:tcW w:w="1499"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Источники финансирования</w:t>
            </w:r>
          </w:p>
        </w:tc>
        <w:tc>
          <w:tcPr>
            <w:tcW w:w="8097" w:type="dxa"/>
            <w:gridSpan w:val="9"/>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Финансовые затраты на реализацию (тыс. рублей)</w:t>
            </w:r>
          </w:p>
        </w:tc>
      </w:tr>
      <w:tr w:rsidR="004F2B84" w:rsidRPr="004F2B84" w:rsidTr="00A42CEF">
        <w:trPr>
          <w:trHeight w:val="315"/>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972"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7125" w:type="dxa"/>
            <w:gridSpan w:val="8"/>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 том числе</w:t>
            </w:r>
          </w:p>
        </w:tc>
      </w:tr>
      <w:tr w:rsidR="00FC3614" w:rsidRPr="004F2B84" w:rsidTr="00A42CEF">
        <w:trPr>
          <w:trHeight w:val="1092"/>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972"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2019 год</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2020 год</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2021 год</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2022 год</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2023 год</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2024 год</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2025 год</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За период с 2026 по 2030 год</w:t>
            </w:r>
          </w:p>
        </w:tc>
      </w:tr>
      <w:tr w:rsidR="00FC3614" w:rsidRPr="004F2B84" w:rsidTr="00A42CEF">
        <w:trPr>
          <w:trHeight w:val="315"/>
        </w:trPr>
        <w:tc>
          <w:tcPr>
            <w:tcW w:w="121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1</w:t>
            </w:r>
          </w:p>
        </w:tc>
        <w:tc>
          <w:tcPr>
            <w:tcW w:w="202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2</w:t>
            </w:r>
          </w:p>
        </w:tc>
        <w:tc>
          <w:tcPr>
            <w:tcW w:w="173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3</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4</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5</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6</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7</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8</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9</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10</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11</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12</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13</w:t>
            </w:r>
          </w:p>
        </w:tc>
      </w:tr>
      <w:tr w:rsidR="004F2B84" w:rsidRPr="004F2B84" w:rsidTr="00FC3614">
        <w:trPr>
          <w:trHeight w:val="441"/>
        </w:trPr>
        <w:tc>
          <w:tcPr>
            <w:tcW w:w="14560" w:type="dxa"/>
            <w:gridSpan w:val="13"/>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Подпрограмма 1. «Совершенствование муниципального управления».</w:t>
            </w:r>
          </w:p>
        </w:tc>
      </w:tr>
      <w:tr w:rsidR="00FC3614" w:rsidRPr="004F2B84" w:rsidTr="00A42CEF">
        <w:trPr>
          <w:trHeight w:val="3099"/>
        </w:trPr>
        <w:tc>
          <w:tcPr>
            <w:tcW w:w="121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1.1</w:t>
            </w:r>
          </w:p>
        </w:tc>
        <w:tc>
          <w:tcPr>
            <w:tcW w:w="2020" w:type="dxa"/>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173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Администрация города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r>
      <w:tr w:rsidR="00FC3614" w:rsidRPr="004F2B84" w:rsidTr="00A42CEF">
        <w:trPr>
          <w:trHeight w:val="1787"/>
        </w:trPr>
        <w:tc>
          <w:tcPr>
            <w:tcW w:w="121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1.2</w:t>
            </w:r>
          </w:p>
        </w:tc>
        <w:tc>
          <w:tcPr>
            <w:tcW w:w="2020" w:type="dxa"/>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Мониторинг социально-экономического развития муниципального образования</w:t>
            </w:r>
          </w:p>
        </w:tc>
        <w:tc>
          <w:tcPr>
            <w:tcW w:w="173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Администрация города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r>
      <w:tr w:rsidR="00FC3614" w:rsidRPr="004F2B84" w:rsidTr="00A42CEF">
        <w:trPr>
          <w:trHeight w:val="304"/>
        </w:trPr>
        <w:tc>
          <w:tcPr>
            <w:tcW w:w="1213" w:type="dxa"/>
          </w:tcPr>
          <w:p w:rsidR="00FC3614"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2020" w:type="dxa"/>
          </w:tcPr>
          <w:p w:rsidR="00FC3614"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731" w:type="dxa"/>
          </w:tcPr>
          <w:p w:rsidR="00FC3614"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499" w:type="dxa"/>
          </w:tcPr>
          <w:p w:rsidR="00FC3614"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972" w:type="dxa"/>
          </w:tcPr>
          <w:p w:rsidR="00FC3614"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40" w:type="dxa"/>
          </w:tcPr>
          <w:p w:rsidR="00FC3614"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944" w:type="dxa"/>
          </w:tcPr>
          <w:p w:rsidR="00FC3614"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883" w:type="dxa"/>
          </w:tcPr>
          <w:p w:rsidR="00FC3614"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858" w:type="dxa"/>
          </w:tcPr>
          <w:p w:rsidR="00FC3614"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883" w:type="dxa"/>
          </w:tcPr>
          <w:p w:rsidR="00FC3614"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911" w:type="dxa"/>
          </w:tcPr>
          <w:p w:rsidR="00FC3614"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862" w:type="dxa"/>
          </w:tcPr>
          <w:p w:rsidR="00FC3614"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944" w:type="dxa"/>
          </w:tcPr>
          <w:p w:rsidR="00FC3614"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FC3614" w:rsidRPr="004F2B84" w:rsidTr="00A42CEF">
        <w:trPr>
          <w:trHeight w:val="1575"/>
        </w:trPr>
        <w:tc>
          <w:tcPr>
            <w:tcW w:w="121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1.3</w:t>
            </w:r>
          </w:p>
        </w:tc>
        <w:tc>
          <w:tcPr>
            <w:tcW w:w="2020" w:type="dxa"/>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Формирование перечня и методологическое руководство при разработке муниципальных программ и ведомственных программ</w:t>
            </w:r>
          </w:p>
        </w:tc>
        <w:tc>
          <w:tcPr>
            <w:tcW w:w="173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Администрация города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r>
      <w:tr w:rsidR="00FC3614" w:rsidRPr="004F2B84" w:rsidTr="00A42CEF">
        <w:trPr>
          <w:trHeight w:val="375"/>
        </w:trPr>
        <w:tc>
          <w:tcPr>
            <w:tcW w:w="1213"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1.4</w:t>
            </w:r>
          </w:p>
        </w:tc>
        <w:tc>
          <w:tcPr>
            <w:tcW w:w="2020" w:type="dxa"/>
            <w:vMerge w:val="restart"/>
            <w:hideMark/>
          </w:tcPr>
          <w:p w:rsidR="004F2B84" w:rsidRPr="004F2B84" w:rsidRDefault="004F2B84" w:rsidP="00E73067">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Обеспечение исполнения муниципальных функций администрации (</w:t>
            </w:r>
            <w:r w:rsidR="00E73067">
              <w:rPr>
                <w:rFonts w:ascii="Times New Roman" w:eastAsia="Calibri" w:hAnsi="Times New Roman" w:cs="Times New Roman"/>
                <w:sz w:val="18"/>
                <w:szCs w:val="18"/>
                <w:lang w:eastAsia="ru-RU"/>
              </w:rPr>
              <w:t>24</w:t>
            </w:r>
            <w:r w:rsidRPr="004F2B84">
              <w:rPr>
                <w:rFonts w:ascii="Times New Roman" w:eastAsia="Calibri" w:hAnsi="Times New Roman" w:cs="Times New Roman"/>
                <w:sz w:val="18"/>
                <w:szCs w:val="18"/>
                <w:lang w:eastAsia="ru-RU"/>
              </w:rPr>
              <w:t>, 2</w:t>
            </w:r>
            <w:r w:rsidR="00E73067">
              <w:rPr>
                <w:rFonts w:ascii="Times New Roman" w:eastAsia="Calibri" w:hAnsi="Times New Roman" w:cs="Times New Roman"/>
                <w:sz w:val="18"/>
                <w:szCs w:val="18"/>
                <w:lang w:eastAsia="ru-RU"/>
              </w:rPr>
              <w:t>5</w:t>
            </w:r>
            <w:r w:rsidRPr="004F2B84">
              <w:rPr>
                <w:rFonts w:ascii="Times New Roman" w:eastAsia="Calibri" w:hAnsi="Times New Roman" w:cs="Times New Roman"/>
                <w:sz w:val="18"/>
                <w:szCs w:val="18"/>
                <w:lang w:eastAsia="ru-RU"/>
              </w:rPr>
              <w:t>)</w:t>
            </w:r>
          </w:p>
        </w:tc>
        <w:tc>
          <w:tcPr>
            <w:tcW w:w="1731"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Администрация города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3 582 207,415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289 982,270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304 854,145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298 895,800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297 978,400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298 812,100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298 812,100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298 812,100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1 494 060,500   </w:t>
            </w:r>
          </w:p>
        </w:tc>
      </w:tr>
      <w:tr w:rsidR="00FC3614" w:rsidRPr="004F2B84" w:rsidTr="00A42CEF">
        <w:trPr>
          <w:trHeight w:val="383"/>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3 582 207,415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289 982,270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304 854,145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298 895,800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297 978,400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298 812,100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298 812,100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298 812,100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1 494 060,500   </w:t>
            </w:r>
          </w:p>
        </w:tc>
      </w:tr>
      <w:tr w:rsidR="00FC3614" w:rsidRPr="004F2B84" w:rsidTr="00A42CEF">
        <w:trPr>
          <w:trHeight w:val="449"/>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570"/>
        </w:trPr>
        <w:tc>
          <w:tcPr>
            <w:tcW w:w="1213"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1.5</w:t>
            </w:r>
          </w:p>
        </w:tc>
        <w:tc>
          <w:tcPr>
            <w:tcW w:w="2020" w:type="dxa"/>
            <w:vMerge w:val="restart"/>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Повышение качества оказания муниципальных услуг, выполнение других обязательств муниципального образования (1, 2)</w:t>
            </w:r>
          </w:p>
        </w:tc>
        <w:tc>
          <w:tcPr>
            <w:tcW w:w="1731"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Администрация города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112 199,887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49 034,887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47 413,900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3 326,600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1 380,500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1 380,500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1 380,500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1 380,500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6 902,500   </w:t>
            </w:r>
          </w:p>
        </w:tc>
      </w:tr>
      <w:tr w:rsidR="00FC3614" w:rsidRPr="004F2B84" w:rsidTr="00A42CEF">
        <w:trPr>
          <w:trHeight w:val="546"/>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108 269,387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49 034,887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45 429,500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1 380,500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1 380,500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1 380,500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1 380,500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1 380,500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6 902,500   </w:t>
            </w:r>
          </w:p>
        </w:tc>
      </w:tr>
      <w:tr w:rsidR="00FC3614" w:rsidRPr="004F2B84" w:rsidTr="00A42CEF">
        <w:trPr>
          <w:trHeight w:val="340"/>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Федеральный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3 930,500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1 984,400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1 946,100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501"/>
        </w:trPr>
        <w:tc>
          <w:tcPr>
            <w:tcW w:w="1213"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1.6</w:t>
            </w:r>
          </w:p>
        </w:tc>
        <w:tc>
          <w:tcPr>
            <w:tcW w:w="2020" w:type="dxa"/>
            <w:vMerge w:val="restart"/>
            <w:hideMark/>
          </w:tcPr>
          <w:p w:rsidR="004F2B84" w:rsidRPr="004F2B84" w:rsidRDefault="004F2B84" w:rsidP="00E73067">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Проведение работ по оценке и формированию земельных участков в целях эффективного управления земельными ресурсами (2</w:t>
            </w:r>
            <w:r w:rsidR="00E73067">
              <w:rPr>
                <w:rFonts w:ascii="Times New Roman" w:eastAsia="Calibri" w:hAnsi="Times New Roman" w:cs="Times New Roman"/>
                <w:sz w:val="18"/>
                <w:szCs w:val="18"/>
                <w:lang w:eastAsia="ru-RU"/>
              </w:rPr>
              <w:t>8</w:t>
            </w:r>
            <w:r w:rsidRPr="004F2B84">
              <w:rPr>
                <w:rFonts w:ascii="Times New Roman" w:eastAsia="Calibri" w:hAnsi="Times New Roman" w:cs="Times New Roman"/>
                <w:sz w:val="18"/>
                <w:szCs w:val="18"/>
                <w:lang w:eastAsia="ru-RU"/>
              </w:rPr>
              <w:t>)</w:t>
            </w:r>
          </w:p>
        </w:tc>
        <w:tc>
          <w:tcPr>
            <w:tcW w:w="1731"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Департамент градостроительства и земельных отношений</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13 057,910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57,910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6 500,000   </w:t>
            </w:r>
          </w:p>
        </w:tc>
      </w:tr>
      <w:tr w:rsidR="00FC3614" w:rsidRPr="004F2B84" w:rsidTr="00A42CEF">
        <w:trPr>
          <w:trHeight w:val="423"/>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13 057,910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57,910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6 500,000   </w:t>
            </w:r>
          </w:p>
        </w:tc>
      </w:tr>
      <w:tr w:rsidR="00FC3614" w:rsidRPr="004F2B84" w:rsidTr="00A42CEF">
        <w:trPr>
          <w:trHeight w:val="259"/>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Федеральный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407"/>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315"/>
        </w:trPr>
        <w:tc>
          <w:tcPr>
            <w:tcW w:w="1213"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2020" w:type="dxa"/>
            <w:vMerge w:val="restart"/>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Итого по подпрограмме 1</w:t>
            </w:r>
          </w:p>
        </w:tc>
        <w:tc>
          <w:tcPr>
            <w:tcW w:w="1731"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3 707 465,212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339 017,157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352 325,955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303 522,400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300 658,900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301 492,600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301 492,600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301 492,600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1 507 463,000   </w:t>
            </w:r>
          </w:p>
        </w:tc>
      </w:tr>
      <w:tr w:rsidR="00FC3614" w:rsidRPr="004F2B84" w:rsidTr="00A42CEF">
        <w:trPr>
          <w:trHeight w:val="573"/>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3 703 534,712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339 017,157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350 341,555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301 576,300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300 658,900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301 492,600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301 492,600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301 492,600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1 507 463,000   </w:t>
            </w:r>
          </w:p>
        </w:tc>
      </w:tr>
      <w:tr w:rsidR="00FC3614" w:rsidRPr="004F2B84" w:rsidTr="00A42CEF">
        <w:trPr>
          <w:trHeight w:val="420"/>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525"/>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Федеральный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3 930,500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1 984,400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1 946,100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4F2B84" w:rsidRPr="004F2B84" w:rsidTr="00FC3614">
        <w:trPr>
          <w:trHeight w:val="465"/>
        </w:trPr>
        <w:tc>
          <w:tcPr>
            <w:tcW w:w="14560" w:type="dxa"/>
            <w:gridSpan w:val="13"/>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Подпрограмма 2 «Исполнение отдельных государственных полномочий».</w:t>
            </w:r>
          </w:p>
        </w:tc>
      </w:tr>
      <w:tr w:rsidR="00A42CEF" w:rsidRPr="004F2B84" w:rsidTr="00A42CEF">
        <w:trPr>
          <w:trHeight w:val="304"/>
        </w:trPr>
        <w:tc>
          <w:tcPr>
            <w:tcW w:w="1213"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2020"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731"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499"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972"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40"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944"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883"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858"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883"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911"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862"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944"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FC3614" w:rsidRPr="004F2B84" w:rsidTr="00A42CEF">
        <w:trPr>
          <w:trHeight w:val="675"/>
        </w:trPr>
        <w:tc>
          <w:tcPr>
            <w:tcW w:w="1213"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2.1</w:t>
            </w:r>
          </w:p>
        </w:tc>
        <w:tc>
          <w:tcPr>
            <w:tcW w:w="2020" w:type="dxa"/>
            <w:vMerge w:val="restart"/>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1731"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Администрация города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408 971,458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31 697,137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31 702,621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34 320,300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34 405,800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34 605,700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34 605,700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34 605,700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173 028,500   </w:t>
            </w:r>
          </w:p>
        </w:tc>
      </w:tr>
      <w:tr w:rsidR="00FC3614" w:rsidRPr="004F2B84" w:rsidTr="00A42CEF">
        <w:trPr>
          <w:trHeight w:val="572"/>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310 213,600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21 236,000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22 024,300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26 672,900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26 666,800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26 701,700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26 701,700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26 701,700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133 508,500   </w:t>
            </w:r>
          </w:p>
        </w:tc>
      </w:tr>
      <w:tr w:rsidR="00FC3614" w:rsidRPr="004F2B84" w:rsidTr="00A42CEF">
        <w:trPr>
          <w:trHeight w:val="579"/>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1 407,058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1 202,737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204,321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385"/>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Федеральный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97 350,800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9 258,400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9 474,000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7 647,400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7 739,000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7 904,000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7 904,000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7 904,000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39 520,000   </w:t>
            </w:r>
          </w:p>
        </w:tc>
      </w:tr>
      <w:tr w:rsidR="00FC3614" w:rsidRPr="004F2B84" w:rsidTr="00A42CEF">
        <w:trPr>
          <w:trHeight w:val="1095"/>
        </w:trPr>
        <w:tc>
          <w:tcPr>
            <w:tcW w:w="1213"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2.2</w:t>
            </w:r>
          </w:p>
        </w:tc>
        <w:tc>
          <w:tcPr>
            <w:tcW w:w="2020" w:type="dxa"/>
            <w:vMerge w:val="restart"/>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31"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Администрация города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212,400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15,400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18,100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12,900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7,600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19,800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19,800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19,800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99,000   </w:t>
            </w:r>
          </w:p>
        </w:tc>
      </w:tr>
      <w:tr w:rsidR="00FC3614" w:rsidRPr="004F2B84" w:rsidTr="00A42CEF">
        <w:trPr>
          <w:trHeight w:val="1062"/>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Федеральный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212,400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15,400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18,100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12,900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7,600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19,800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19,800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19,800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99,000   </w:t>
            </w:r>
          </w:p>
        </w:tc>
      </w:tr>
      <w:tr w:rsidR="00FC3614" w:rsidRPr="004F2B84" w:rsidTr="00A42CEF">
        <w:trPr>
          <w:trHeight w:val="315"/>
        </w:trPr>
        <w:tc>
          <w:tcPr>
            <w:tcW w:w="1213" w:type="dxa"/>
            <w:vMerge w:val="restart"/>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2.3</w:t>
            </w:r>
          </w:p>
        </w:tc>
        <w:tc>
          <w:tcPr>
            <w:tcW w:w="2020" w:type="dxa"/>
            <w:vMerge w:val="restart"/>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Государственная поддержка развития растениеводства и животноводства, переработки и реализации продукции (9-12)</w:t>
            </w:r>
          </w:p>
        </w:tc>
        <w:tc>
          <w:tcPr>
            <w:tcW w:w="1731"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Администрация города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372 994,200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43 370,500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25 555,700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34 191,600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35 319,600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29 319,600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29 319,600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29 319,600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146 598,000   </w:t>
            </w:r>
          </w:p>
        </w:tc>
      </w:tr>
      <w:tr w:rsidR="00FC3614" w:rsidRPr="004F2B84" w:rsidTr="00A42CEF">
        <w:trPr>
          <w:trHeight w:val="336"/>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Федеральный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328"/>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372 994,200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43 370,500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25 555,700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34 191,600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35 319,600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29 319,600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29 319,600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29 319,600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146 598,000   </w:t>
            </w:r>
          </w:p>
        </w:tc>
      </w:tr>
      <w:tr w:rsidR="00FC3614" w:rsidRPr="004F2B84" w:rsidTr="00A42CEF">
        <w:trPr>
          <w:trHeight w:val="475"/>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315"/>
        </w:trPr>
        <w:tc>
          <w:tcPr>
            <w:tcW w:w="1213" w:type="dxa"/>
            <w:vMerge w:val="restart"/>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2020" w:type="dxa"/>
            <w:vMerge w:val="restart"/>
            <w:noWrap/>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Итого по подпрограмме 2</w:t>
            </w:r>
          </w:p>
        </w:tc>
        <w:tc>
          <w:tcPr>
            <w:tcW w:w="1731" w:type="dxa"/>
            <w:vMerge w:val="restart"/>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782 178,058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75 083,037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57 276,421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68 524,800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69 733,000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63 945,100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63 945,100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63 945,100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319 725,500   </w:t>
            </w:r>
          </w:p>
        </w:tc>
      </w:tr>
      <w:tr w:rsidR="00FC3614" w:rsidRPr="004F2B84" w:rsidTr="00A42CEF">
        <w:trPr>
          <w:trHeight w:val="690"/>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Федеральный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97 563,200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9 273,800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9 492,100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7 660,300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7 746,600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7 923,800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7 923,800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7 923,800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39 619,000   </w:t>
            </w:r>
          </w:p>
        </w:tc>
      </w:tr>
      <w:tr w:rsidR="00FC3614" w:rsidRPr="004F2B84" w:rsidTr="00A42CEF">
        <w:trPr>
          <w:trHeight w:val="630"/>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683 207,800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64 606,500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47 580,000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60 864,500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61 986,400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56 021,300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56 021,300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56 021,300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280 106,500   </w:t>
            </w:r>
          </w:p>
        </w:tc>
      </w:tr>
      <w:tr w:rsidR="00FC3614" w:rsidRPr="004F2B84" w:rsidTr="00A42CEF">
        <w:trPr>
          <w:trHeight w:val="675"/>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1 407,058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1 202,737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204,321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4F2B84" w:rsidRPr="004F2B84" w:rsidTr="00FC3614">
        <w:trPr>
          <w:trHeight w:val="315"/>
        </w:trPr>
        <w:tc>
          <w:tcPr>
            <w:tcW w:w="14560" w:type="dxa"/>
            <w:gridSpan w:val="13"/>
            <w:noWrap/>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Подпрограмма 3. «Развитие конкуренции и потребительского рынка».</w:t>
            </w:r>
          </w:p>
        </w:tc>
      </w:tr>
      <w:tr w:rsidR="00A42CEF" w:rsidRPr="004F2B84" w:rsidTr="00A42CEF">
        <w:trPr>
          <w:trHeight w:val="304"/>
        </w:trPr>
        <w:tc>
          <w:tcPr>
            <w:tcW w:w="1213"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2020"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731"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499"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972"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40"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944"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883"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858"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883"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911"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862"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944"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FC3614" w:rsidRPr="004F2B84" w:rsidTr="00A42CEF">
        <w:trPr>
          <w:trHeight w:val="846"/>
        </w:trPr>
        <w:tc>
          <w:tcPr>
            <w:tcW w:w="121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3.1</w:t>
            </w:r>
          </w:p>
        </w:tc>
        <w:tc>
          <w:tcPr>
            <w:tcW w:w="2020" w:type="dxa"/>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Удовлетворение спроса населения на товары и услуги (13-16)</w:t>
            </w:r>
          </w:p>
        </w:tc>
        <w:tc>
          <w:tcPr>
            <w:tcW w:w="173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Администрация города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r>
      <w:tr w:rsidR="00FC3614" w:rsidRPr="004F2B84" w:rsidTr="00A42CEF">
        <w:trPr>
          <w:trHeight w:val="689"/>
        </w:trPr>
        <w:tc>
          <w:tcPr>
            <w:tcW w:w="121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3.2</w:t>
            </w:r>
          </w:p>
        </w:tc>
        <w:tc>
          <w:tcPr>
            <w:tcW w:w="2020" w:type="dxa"/>
            <w:hideMark/>
          </w:tcPr>
          <w:p w:rsidR="004F2B84" w:rsidRPr="004F2B84" w:rsidRDefault="004F2B84" w:rsidP="0070343B">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Правовое просвещение и информирование в сфере защиты прав потребителей (2</w:t>
            </w:r>
            <w:r w:rsidR="0070343B">
              <w:rPr>
                <w:rFonts w:ascii="Times New Roman" w:eastAsia="Calibri" w:hAnsi="Times New Roman" w:cs="Times New Roman"/>
                <w:sz w:val="18"/>
                <w:szCs w:val="18"/>
                <w:lang w:eastAsia="ru-RU"/>
              </w:rPr>
              <w:t>6</w:t>
            </w:r>
            <w:r w:rsidRPr="004F2B84">
              <w:rPr>
                <w:rFonts w:ascii="Times New Roman" w:eastAsia="Calibri" w:hAnsi="Times New Roman" w:cs="Times New Roman"/>
                <w:sz w:val="18"/>
                <w:szCs w:val="18"/>
                <w:lang w:eastAsia="ru-RU"/>
              </w:rPr>
              <w:t>)</w:t>
            </w:r>
          </w:p>
        </w:tc>
        <w:tc>
          <w:tcPr>
            <w:tcW w:w="173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Администрация города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r>
      <w:tr w:rsidR="004F2B84" w:rsidRPr="004F2B84" w:rsidTr="00FC3614">
        <w:trPr>
          <w:trHeight w:val="350"/>
        </w:trPr>
        <w:tc>
          <w:tcPr>
            <w:tcW w:w="14560" w:type="dxa"/>
            <w:gridSpan w:val="13"/>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Подпрограмма 4 «Развитие малого и среднего предпринимательства».</w:t>
            </w:r>
          </w:p>
        </w:tc>
      </w:tr>
      <w:tr w:rsidR="00FC3614" w:rsidRPr="004F2B84" w:rsidTr="00A42CEF">
        <w:trPr>
          <w:trHeight w:val="905"/>
        </w:trPr>
        <w:tc>
          <w:tcPr>
            <w:tcW w:w="121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4.1</w:t>
            </w:r>
          </w:p>
        </w:tc>
        <w:tc>
          <w:tcPr>
            <w:tcW w:w="2020" w:type="dxa"/>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Предоставление в пользование муниципального имущества организациям (17-18)</w:t>
            </w:r>
          </w:p>
        </w:tc>
        <w:tc>
          <w:tcPr>
            <w:tcW w:w="173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Департамент муниципального имущества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r>
      <w:tr w:rsidR="00FC3614" w:rsidRPr="004F2B84" w:rsidTr="00A42CEF">
        <w:trPr>
          <w:trHeight w:val="282"/>
        </w:trPr>
        <w:tc>
          <w:tcPr>
            <w:tcW w:w="1213"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4.2</w:t>
            </w:r>
          </w:p>
        </w:tc>
        <w:tc>
          <w:tcPr>
            <w:tcW w:w="2020" w:type="dxa"/>
            <w:vMerge w:val="restart"/>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Региональный проект «Расширение доступа субъектов МСП к финансовой поддержке, в том числе к льготному финансированию» (17-18)</w:t>
            </w:r>
          </w:p>
        </w:tc>
        <w:tc>
          <w:tcPr>
            <w:tcW w:w="1731"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Администрация города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80 872,083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9 065,691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7 574,392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6 423,200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6 423,200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6 423,200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6 423,200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6 423,200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32 116,000   </w:t>
            </w:r>
          </w:p>
        </w:tc>
      </w:tr>
      <w:tr w:rsidR="00FC3614" w:rsidRPr="004F2B84" w:rsidTr="00A42CEF">
        <w:trPr>
          <w:trHeight w:val="304"/>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24 581,283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2 300,091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3 371,192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1 891,000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1 891,000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1 891,000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1 891,000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1 891,000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9 455,000   </w:t>
            </w:r>
          </w:p>
        </w:tc>
      </w:tr>
      <w:tr w:rsidR="00FC3614" w:rsidRPr="004F2B84" w:rsidTr="00A42CEF">
        <w:trPr>
          <w:trHeight w:val="293"/>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56 290,800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6 765,600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4 203,200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4 532,200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4 532,200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4 532,200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4 532,200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4 532,200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22 661,000   </w:t>
            </w:r>
          </w:p>
        </w:tc>
      </w:tr>
      <w:tr w:rsidR="00FC3614" w:rsidRPr="004F2B84" w:rsidTr="00A42CEF">
        <w:trPr>
          <w:trHeight w:val="299"/>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Федеральный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315"/>
        </w:trPr>
        <w:tc>
          <w:tcPr>
            <w:tcW w:w="1213"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4.3</w:t>
            </w:r>
          </w:p>
        </w:tc>
        <w:tc>
          <w:tcPr>
            <w:tcW w:w="2020" w:type="dxa"/>
            <w:vMerge w:val="restart"/>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Региональный проект «Популяризация предпринимательства» (17-18)</w:t>
            </w:r>
          </w:p>
        </w:tc>
        <w:tc>
          <w:tcPr>
            <w:tcW w:w="1731"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Администрация города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1 684,365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1 335,300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349,065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155"/>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788,365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439,300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349,065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303"/>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896,000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896,000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168"/>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Федеральный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630"/>
        </w:trPr>
        <w:tc>
          <w:tcPr>
            <w:tcW w:w="1213"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4.4</w:t>
            </w:r>
          </w:p>
        </w:tc>
        <w:tc>
          <w:tcPr>
            <w:tcW w:w="2020" w:type="dxa"/>
            <w:vMerge w:val="restart"/>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Предоставление неотложных мер поддержки </w:t>
            </w:r>
            <w:proofErr w:type="spellStart"/>
            <w:r w:rsidRPr="004F2B84">
              <w:rPr>
                <w:rFonts w:ascii="Times New Roman" w:eastAsia="Calibri" w:hAnsi="Times New Roman" w:cs="Times New Roman"/>
                <w:sz w:val="18"/>
                <w:szCs w:val="18"/>
                <w:lang w:eastAsia="ru-RU"/>
              </w:rPr>
              <w:t>субьектам</w:t>
            </w:r>
            <w:proofErr w:type="spellEnd"/>
            <w:r w:rsidRPr="004F2B84">
              <w:rPr>
                <w:rFonts w:ascii="Times New Roman" w:eastAsia="Calibri" w:hAnsi="Times New Roman" w:cs="Times New Roman"/>
                <w:sz w:val="18"/>
                <w:szCs w:val="18"/>
                <w:lang w:eastAsia="ru-RU"/>
              </w:rPr>
              <w:t xml:space="preserve"> малого и среднего </w:t>
            </w:r>
            <w:proofErr w:type="spellStart"/>
            <w:r w:rsidRPr="004F2B84">
              <w:rPr>
                <w:rFonts w:ascii="Times New Roman" w:eastAsia="Calibri" w:hAnsi="Times New Roman" w:cs="Times New Roman"/>
                <w:sz w:val="18"/>
                <w:szCs w:val="18"/>
                <w:lang w:eastAsia="ru-RU"/>
              </w:rPr>
              <w:t>предпринимательтства</w:t>
            </w:r>
            <w:proofErr w:type="spellEnd"/>
            <w:r w:rsidRPr="004F2B84">
              <w:rPr>
                <w:rFonts w:ascii="Times New Roman" w:eastAsia="Calibri" w:hAnsi="Times New Roman" w:cs="Times New Roman"/>
                <w:sz w:val="18"/>
                <w:szCs w:val="18"/>
                <w:lang w:eastAsia="ru-RU"/>
              </w:rPr>
              <w:t>, осуществляющим деятельность в отраслях, пострадавших от распространения новой короновирусной инфекции (17-18)</w:t>
            </w:r>
          </w:p>
        </w:tc>
        <w:tc>
          <w:tcPr>
            <w:tcW w:w="1731"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Администрация города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4 357,443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4 357,443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555"/>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610,043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610,043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r>
      <w:tr w:rsidR="00FC3614" w:rsidRPr="004F2B84" w:rsidTr="00A42CEF">
        <w:trPr>
          <w:trHeight w:val="510"/>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3 747,400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3 747,400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r>
      <w:tr w:rsidR="00FC3614" w:rsidRPr="004F2B84" w:rsidTr="00A42CEF">
        <w:trPr>
          <w:trHeight w:val="630"/>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Федеральный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r>
      <w:tr w:rsidR="00A42CEF" w:rsidRPr="004F2B84" w:rsidTr="00A42CEF">
        <w:trPr>
          <w:trHeight w:val="315"/>
        </w:trPr>
        <w:tc>
          <w:tcPr>
            <w:tcW w:w="1213"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2020"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731"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499"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972"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40"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944"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883"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858"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883"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911"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862"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944"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FC3614" w:rsidRPr="004F2B84" w:rsidTr="00A42CEF">
        <w:trPr>
          <w:trHeight w:val="315"/>
        </w:trPr>
        <w:tc>
          <w:tcPr>
            <w:tcW w:w="1213"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2020" w:type="dxa"/>
            <w:vMerge w:val="restart"/>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Итого по подпрограмме 4</w:t>
            </w:r>
          </w:p>
        </w:tc>
        <w:tc>
          <w:tcPr>
            <w:tcW w:w="1731"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86 913,891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10 400,991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12 280,900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6 423,200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6 423,200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6 423,200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6 423,200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6 423,200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32 116,000   </w:t>
            </w:r>
          </w:p>
        </w:tc>
      </w:tr>
      <w:tr w:rsidR="00FC3614" w:rsidRPr="004F2B84" w:rsidTr="00A42CEF">
        <w:trPr>
          <w:trHeight w:val="410"/>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25 979,691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2 739,391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4 330,300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1 891,000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1 891,000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1 891,000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1 891,000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1 891,000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9 455,000   </w:t>
            </w:r>
          </w:p>
        </w:tc>
      </w:tr>
      <w:tr w:rsidR="00FC3614" w:rsidRPr="004F2B84" w:rsidTr="00A42CEF">
        <w:trPr>
          <w:trHeight w:val="402"/>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60 934,200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7 661,600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7 950,600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4 532,200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4 532,200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4 532,200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4 532,200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4 532,200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22 661,000   </w:t>
            </w:r>
          </w:p>
        </w:tc>
      </w:tr>
      <w:tr w:rsidR="00FC3614" w:rsidRPr="004F2B84" w:rsidTr="00A42CEF">
        <w:trPr>
          <w:trHeight w:val="123"/>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Федеральный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4F2B84" w:rsidRPr="004F2B84" w:rsidTr="00FC3614">
        <w:trPr>
          <w:trHeight w:val="420"/>
        </w:trPr>
        <w:tc>
          <w:tcPr>
            <w:tcW w:w="14560" w:type="dxa"/>
            <w:gridSpan w:val="13"/>
            <w:noWrap/>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FC3614" w:rsidRPr="004F2B84" w:rsidTr="00A42CEF">
        <w:trPr>
          <w:trHeight w:val="390"/>
        </w:trPr>
        <w:tc>
          <w:tcPr>
            <w:tcW w:w="1213" w:type="dxa"/>
            <w:vMerge w:val="restart"/>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5.1</w:t>
            </w:r>
          </w:p>
        </w:tc>
        <w:tc>
          <w:tcPr>
            <w:tcW w:w="2020" w:type="dxa"/>
            <w:vMerge w:val="restart"/>
            <w:hideMark/>
          </w:tcPr>
          <w:p w:rsidR="004F2B84" w:rsidRPr="004F2B84" w:rsidRDefault="004F2B84" w:rsidP="0070343B">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(19-2</w:t>
            </w:r>
            <w:r w:rsidR="0070343B">
              <w:rPr>
                <w:rFonts w:ascii="Times New Roman" w:eastAsia="Calibri" w:hAnsi="Times New Roman" w:cs="Times New Roman"/>
                <w:sz w:val="18"/>
                <w:szCs w:val="18"/>
                <w:lang w:eastAsia="ru-RU"/>
              </w:rPr>
              <w:t>3</w:t>
            </w:r>
            <w:r w:rsidR="00FC3614">
              <w:rPr>
                <w:rFonts w:ascii="Times New Roman" w:eastAsia="Calibri" w:hAnsi="Times New Roman" w:cs="Times New Roman"/>
                <w:sz w:val="18"/>
                <w:szCs w:val="18"/>
                <w:lang w:eastAsia="ru-RU"/>
              </w:rPr>
              <w:t>, 29</w:t>
            </w:r>
            <w:r w:rsidRPr="004F2B84">
              <w:rPr>
                <w:rFonts w:ascii="Times New Roman" w:eastAsia="Calibri" w:hAnsi="Times New Roman" w:cs="Times New Roman"/>
                <w:sz w:val="18"/>
                <w:szCs w:val="18"/>
                <w:lang w:eastAsia="ru-RU"/>
              </w:rPr>
              <w:t>)</w:t>
            </w:r>
          </w:p>
        </w:tc>
        <w:tc>
          <w:tcPr>
            <w:tcW w:w="1731"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Департамент муниципального имущества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281 175,400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22 722,300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23 236,900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23 632,300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22 661,500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23 615,300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23 615,300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23 615,300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118 076,500   </w:t>
            </w:r>
          </w:p>
        </w:tc>
      </w:tr>
      <w:tr w:rsidR="00FC3614" w:rsidRPr="004F2B84" w:rsidTr="00A42CEF">
        <w:trPr>
          <w:trHeight w:val="543"/>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281 175,400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22 722,300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23 236,900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23 632,300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22 661,500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23 615,300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23 615,300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23 615,300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118 076,500   </w:t>
            </w:r>
          </w:p>
        </w:tc>
      </w:tr>
      <w:tr w:rsidR="00FC3614" w:rsidRPr="004F2B84" w:rsidTr="00A42CEF">
        <w:trPr>
          <w:trHeight w:val="433"/>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544"/>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Администрация города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290 394,712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22 960,512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24 936,200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24 298,500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23 811,500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24 298,500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24 298,500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24 298,500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121 492,500   </w:t>
            </w:r>
          </w:p>
        </w:tc>
      </w:tr>
      <w:tr w:rsidR="00FC3614" w:rsidRPr="004F2B84" w:rsidTr="00A42CEF">
        <w:trPr>
          <w:trHeight w:val="549"/>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290 394,712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22 960,512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24 936,200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24 298,500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23 811,500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24 298,500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24 298,500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24 298,500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121 492,500   </w:t>
            </w:r>
          </w:p>
        </w:tc>
      </w:tr>
      <w:tr w:rsidR="00FC3614" w:rsidRPr="004F2B84" w:rsidTr="00A42CEF">
        <w:trPr>
          <w:trHeight w:val="394"/>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315"/>
        </w:trPr>
        <w:tc>
          <w:tcPr>
            <w:tcW w:w="1213" w:type="dxa"/>
            <w:vMerge w:val="restart"/>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2020" w:type="dxa"/>
            <w:vMerge w:val="restart"/>
            <w:noWrap/>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 по подпрограмме 5</w:t>
            </w:r>
          </w:p>
        </w:tc>
        <w:tc>
          <w:tcPr>
            <w:tcW w:w="1731" w:type="dxa"/>
            <w:vMerge w:val="restart"/>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571 570,112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45 682,812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48 173,100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47 930,800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46 473,000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47 913,800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47 913,800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47 913,800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239 569,000   </w:t>
            </w:r>
          </w:p>
        </w:tc>
      </w:tr>
      <w:tr w:rsidR="00FC3614" w:rsidRPr="004F2B84" w:rsidTr="00A42CEF">
        <w:trPr>
          <w:trHeight w:val="630"/>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571 570,112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45 682,812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48 173,100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47 930,800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46 473,000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47 913,800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47 913,800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47 913,800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239 569,000   </w:t>
            </w:r>
          </w:p>
        </w:tc>
      </w:tr>
      <w:tr w:rsidR="00FC3614" w:rsidRPr="004F2B84" w:rsidTr="00A42CEF">
        <w:trPr>
          <w:trHeight w:val="630"/>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315"/>
        </w:trPr>
        <w:tc>
          <w:tcPr>
            <w:tcW w:w="1213" w:type="dxa"/>
            <w:vMerge w:val="restart"/>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2020" w:type="dxa"/>
            <w:vMerge w:val="restart"/>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 по муниципальной программе</w:t>
            </w:r>
          </w:p>
        </w:tc>
        <w:tc>
          <w:tcPr>
            <w:tcW w:w="1731" w:type="dxa"/>
            <w:vMerge w:val="restart"/>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5 148 127,273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470 183,997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470 056,376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426 401,200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423 288,100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419 774,700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419 774,700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419 774,700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2 098 873,500   </w:t>
            </w:r>
          </w:p>
        </w:tc>
      </w:tr>
      <w:tr w:rsidR="00FC3614" w:rsidRPr="004F2B84" w:rsidTr="00A42CEF">
        <w:trPr>
          <w:trHeight w:val="541"/>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4 302 491,573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388 642,097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403 049,276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351 398,100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349 022,900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351 297,400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351 297,400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351 297,400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1 756 487,000   </w:t>
            </w:r>
          </w:p>
        </w:tc>
      </w:tr>
      <w:tr w:rsidR="00FC3614" w:rsidRPr="004F2B84" w:rsidTr="00A42CEF">
        <w:trPr>
          <w:trHeight w:val="563"/>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744 142,000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72 268,100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55 530,600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65 396,700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66 518,600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60 553,500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60 553,500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60 553,500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302 767,500   </w:t>
            </w:r>
          </w:p>
        </w:tc>
      </w:tr>
      <w:tr w:rsidR="00FC3614" w:rsidRPr="004F2B84" w:rsidTr="00A42CEF">
        <w:trPr>
          <w:trHeight w:val="329"/>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Федеральный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101 493,700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9 273,800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11 476,500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9 606,400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7 746,600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7 923,800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7 923,800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7 923,800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39 619,000   </w:t>
            </w:r>
          </w:p>
        </w:tc>
      </w:tr>
      <w:tr w:rsidR="004F2B84" w:rsidRPr="004F2B84" w:rsidTr="00FC3614">
        <w:trPr>
          <w:trHeight w:val="315"/>
        </w:trPr>
        <w:tc>
          <w:tcPr>
            <w:tcW w:w="14560" w:type="dxa"/>
            <w:gridSpan w:val="13"/>
            <w:noWrap/>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 том числе:</w:t>
            </w:r>
          </w:p>
        </w:tc>
      </w:tr>
      <w:tr w:rsidR="00A42CEF" w:rsidRPr="004F2B84" w:rsidTr="00A42CEF">
        <w:trPr>
          <w:trHeight w:val="315"/>
        </w:trPr>
        <w:tc>
          <w:tcPr>
            <w:tcW w:w="1213" w:type="dxa"/>
            <w:noWrap/>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2020"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731" w:type="dxa"/>
            <w:noWrap/>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499"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972" w:type="dxa"/>
            <w:noWrap/>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40" w:type="dxa"/>
            <w:noWrap/>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944" w:type="dxa"/>
            <w:noWrap/>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883" w:type="dxa"/>
            <w:noWrap/>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858" w:type="dxa"/>
            <w:noWrap/>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883" w:type="dxa"/>
            <w:noWrap/>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911"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862"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944" w:type="dxa"/>
          </w:tcPr>
          <w:p w:rsidR="00A42CEF" w:rsidRPr="004F2B84" w:rsidRDefault="00A42CEF" w:rsidP="00A42CEF">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FC3614" w:rsidRPr="004F2B84" w:rsidTr="00A42CEF">
        <w:trPr>
          <w:trHeight w:val="315"/>
        </w:trPr>
        <w:tc>
          <w:tcPr>
            <w:tcW w:w="1213" w:type="dxa"/>
            <w:vMerge w:val="restart"/>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2020" w:type="dxa"/>
            <w:vMerge w:val="restart"/>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731" w:type="dxa"/>
            <w:vMerge w:val="restart"/>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40"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58"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r>
      <w:tr w:rsidR="00FC3614" w:rsidRPr="004F2B84" w:rsidTr="00A42CEF">
        <w:trPr>
          <w:trHeight w:val="185"/>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40"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58"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r>
      <w:tr w:rsidR="00FC3614" w:rsidRPr="004F2B84" w:rsidTr="00A42CEF">
        <w:trPr>
          <w:trHeight w:val="220"/>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40"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58"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r>
      <w:tr w:rsidR="00FC3614" w:rsidRPr="004F2B84" w:rsidTr="00A42CEF">
        <w:trPr>
          <w:trHeight w:val="750"/>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Федеральный бюджет</w:t>
            </w:r>
          </w:p>
        </w:tc>
        <w:tc>
          <w:tcPr>
            <w:tcW w:w="972"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40"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58"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r>
      <w:tr w:rsidR="00FC3614" w:rsidRPr="004F2B84" w:rsidTr="00A42CEF">
        <w:trPr>
          <w:trHeight w:val="166"/>
        </w:trPr>
        <w:tc>
          <w:tcPr>
            <w:tcW w:w="1213" w:type="dxa"/>
            <w:vMerge w:val="restart"/>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2020" w:type="dxa"/>
            <w:vMerge w:val="restart"/>
            <w:noWrap/>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Прочие расходы</w:t>
            </w:r>
          </w:p>
        </w:tc>
        <w:tc>
          <w:tcPr>
            <w:tcW w:w="1731" w:type="dxa"/>
            <w:vMerge w:val="restart"/>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5 148 127,273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470 183,997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470 056,376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426 401,200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423 288,100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419 774,700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419 774,700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419 774,700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2 098 873,500   </w:t>
            </w:r>
          </w:p>
        </w:tc>
      </w:tr>
      <w:tr w:rsidR="00FC3614" w:rsidRPr="004F2B84" w:rsidTr="00A42CEF">
        <w:trPr>
          <w:trHeight w:val="313"/>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4 302 491,573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388 642,097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403 049,276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351 398,100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349 022,900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351 297,400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351 297,400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351 297,400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1 756 487,000   </w:t>
            </w:r>
          </w:p>
        </w:tc>
      </w:tr>
      <w:tr w:rsidR="00FC3614" w:rsidRPr="004F2B84" w:rsidTr="00A42CEF">
        <w:trPr>
          <w:trHeight w:val="177"/>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744 142,000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72 268,100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55 530,600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65 396,700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66 518,600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60 553,500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60 553,500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60 553,500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302 767,500   </w:t>
            </w:r>
          </w:p>
        </w:tc>
      </w:tr>
      <w:tr w:rsidR="00FC3614" w:rsidRPr="004F2B84" w:rsidTr="00A42CEF">
        <w:trPr>
          <w:trHeight w:val="70"/>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2020" w:type="dxa"/>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73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Федеральный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101 493,700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9 273,800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11 476,500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9 606,400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7 746,600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7 923,800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7 923,800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7 923,800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39 619,000   </w:t>
            </w:r>
          </w:p>
        </w:tc>
      </w:tr>
      <w:tr w:rsidR="004F2B84" w:rsidRPr="004F2B84" w:rsidTr="00FC3614">
        <w:trPr>
          <w:trHeight w:val="315"/>
        </w:trPr>
        <w:tc>
          <w:tcPr>
            <w:tcW w:w="14560" w:type="dxa"/>
            <w:gridSpan w:val="13"/>
            <w:noWrap/>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 том числе:</w:t>
            </w:r>
          </w:p>
        </w:tc>
      </w:tr>
      <w:tr w:rsidR="00FC3614" w:rsidRPr="004F2B84" w:rsidTr="00A42CEF">
        <w:trPr>
          <w:trHeight w:val="315"/>
        </w:trPr>
        <w:tc>
          <w:tcPr>
            <w:tcW w:w="1213" w:type="dxa"/>
            <w:vMerge w:val="restart"/>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3751" w:type="dxa"/>
            <w:gridSpan w:val="2"/>
            <w:vMerge w:val="restart"/>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Департамент муниципального имущества</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281 175,400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22 722,300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23 236,900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23 632,300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22 661,500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23 615,300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23 615,300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23 615,300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118 076,500   </w:t>
            </w:r>
          </w:p>
        </w:tc>
      </w:tr>
      <w:tr w:rsidR="00FC3614" w:rsidRPr="004F2B84" w:rsidTr="00A42CEF">
        <w:trPr>
          <w:trHeight w:val="130"/>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3751" w:type="dxa"/>
            <w:gridSpan w:val="2"/>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281 175,400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22 722,300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23 236,900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23 632,300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22 661,500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23 615,300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23 615,300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23 615,300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118 076,500   </w:t>
            </w:r>
          </w:p>
        </w:tc>
      </w:tr>
      <w:tr w:rsidR="00FC3614" w:rsidRPr="004F2B84" w:rsidTr="00A42CEF">
        <w:trPr>
          <w:trHeight w:val="278"/>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3751" w:type="dxa"/>
            <w:gridSpan w:val="2"/>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322"/>
        </w:trPr>
        <w:tc>
          <w:tcPr>
            <w:tcW w:w="1213" w:type="dxa"/>
            <w:vMerge w:val="restart"/>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3751" w:type="dxa"/>
            <w:gridSpan w:val="2"/>
            <w:vMerge w:val="restart"/>
            <w:noWrap/>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Администрация города</w:t>
            </w:r>
          </w:p>
        </w:tc>
        <w:tc>
          <w:tcPr>
            <w:tcW w:w="1499"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4 853 893,963   </w:t>
            </w:r>
          </w:p>
        </w:tc>
        <w:tc>
          <w:tcPr>
            <w:tcW w:w="840"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447 461,697   </w:t>
            </w:r>
          </w:p>
        </w:tc>
        <w:tc>
          <w:tcPr>
            <w:tcW w:w="944"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446 761,566   </w:t>
            </w:r>
          </w:p>
        </w:tc>
        <w:tc>
          <w:tcPr>
            <w:tcW w:w="883"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401 468,900   </w:t>
            </w:r>
          </w:p>
        </w:tc>
        <w:tc>
          <w:tcPr>
            <w:tcW w:w="858"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399 326,600   </w:t>
            </w:r>
          </w:p>
        </w:tc>
        <w:tc>
          <w:tcPr>
            <w:tcW w:w="883"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394 859,400   </w:t>
            </w:r>
          </w:p>
        </w:tc>
        <w:tc>
          <w:tcPr>
            <w:tcW w:w="911"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394 859,400   </w:t>
            </w:r>
          </w:p>
        </w:tc>
        <w:tc>
          <w:tcPr>
            <w:tcW w:w="862"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394 859,400   </w:t>
            </w:r>
          </w:p>
        </w:tc>
        <w:tc>
          <w:tcPr>
            <w:tcW w:w="944" w:type="dxa"/>
            <w:vMerge w:val="restart"/>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1 974 297,000   </w:t>
            </w:r>
          </w:p>
        </w:tc>
      </w:tr>
      <w:tr w:rsidR="00FC3614" w:rsidRPr="004F2B84" w:rsidTr="00A42CEF">
        <w:trPr>
          <w:trHeight w:val="207"/>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3751" w:type="dxa"/>
            <w:gridSpan w:val="2"/>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499"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972"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840"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944"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88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858"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88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911"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862"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944"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r>
      <w:tr w:rsidR="00FC3614" w:rsidRPr="004F2B84" w:rsidTr="00A42CEF">
        <w:trPr>
          <w:trHeight w:val="273"/>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3751" w:type="dxa"/>
            <w:gridSpan w:val="2"/>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744 142,000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72 268,100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55 530,600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65 396,700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66 518,600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60 553,500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60 553,500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60 553,500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302 767,500   </w:t>
            </w:r>
          </w:p>
        </w:tc>
      </w:tr>
      <w:tr w:rsidR="00FC3614" w:rsidRPr="004F2B84" w:rsidTr="00A42CEF">
        <w:trPr>
          <w:trHeight w:val="705"/>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3751" w:type="dxa"/>
            <w:gridSpan w:val="2"/>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Федеральный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101 493,700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9 273,800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11 476,500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9 606,400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7 746,600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7 923,800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7 923,800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7 923,800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39 619,000   </w:t>
            </w:r>
          </w:p>
        </w:tc>
      </w:tr>
      <w:tr w:rsidR="00FC3614" w:rsidRPr="004F2B84" w:rsidTr="00A42CEF">
        <w:trPr>
          <w:trHeight w:val="403"/>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3751" w:type="dxa"/>
            <w:gridSpan w:val="2"/>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4 008 258,263   </w:t>
            </w:r>
          </w:p>
        </w:tc>
        <w:tc>
          <w:tcPr>
            <w:tcW w:w="840"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365 919,797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379 754,466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326 465,800   </w:t>
            </w:r>
          </w:p>
        </w:tc>
        <w:tc>
          <w:tcPr>
            <w:tcW w:w="858"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325 061,400   </w:t>
            </w:r>
          </w:p>
        </w:tc>
        <w:tc>
          <w:tcPr>
            <w:tcW w:w="883"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326 382,100   </w:t>
            </w:r>
          </w:p>
        </w:tc>
        <w:tc>
          <w:tcPr>
            <w:tcW w:w="911"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326 382,100   </w:t>
            </w:r>
          </w:p>
        </w:tc>
        <w:tc>
          <w:tcPr>
            <w:tcW w:w="862"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326 382,100   </w:t>
            </w:r>
          </w:p>
        </w:tc>
        <w:tc>
          <w:tcPr>
            <w:tcW w:w="944"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1 631 910,500   </w:t>
            </w:r>
          </w:p>
        </w:tc>
      </w:tr>
      <w:tr w:rsidR="00FC3614" w:rsidRPr="004F2B84" w:rsidTr="00A42CEF">
        <w:trPr>
          <w:trHeight w:val="315"/>
        </w:trPr>
        <w:tc>
          <w:tcPr>
            <w:tcW w:w="1213" w:type="dxa"/>
            <w:vMerge w:val="restart"/>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w:t>
            </w:r>
          </w:p>
        </w:tc>
        <w:tc>
          <w:tcPr>
            <w:tcW w:w="3751" w:type="dxa"/>
            <w:gridSpan w:val="2"/>
            <w:vMerge w:val="restart"/>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Департамент градостроительства и земельных отношений</w:t>
            </w: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Всего</w:t>
            </w:r>
          </w:p>
        </w:tc>
        <w:tc>
          <w:tcPr>
            <w:tcW w:w="972"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13 057,910   </w:t>
            </w:r>
          </w:p>
        </w:tc>
        <w:tc>
          <w:tcPr>
            <w:tcW w:w="840"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57,910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858"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911"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862"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944"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6 500,000   </w:t>
            </w:r>
          </w:p>
        </w:tc>
      </w:tr>
      <w:tr w:rsidR="00FC3614" w:rsidRPr="004F2B84" w:rsidTr="00A42CEF">
        <w:trPr>
          <w:trHeight w:val="132"/>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3751" w:type="dxa"/>
            <w:gridSpan w:val="2"/>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Местный бюджет</w:t>
            </w:r>
          </w:p>
        </w:tc>
        <w:tc>
          <w:tcPr>
            <w:tcW w:w="972"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13 057,910   </w:t>
            </w:r>
          </w:p>
        </w:tc>
        <w:tc>
          <w:tcPr>
            <w:tcW w:w="840"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57,910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858"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911"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862"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1 300,000   </w:t>
            </w:r>
          </w:p>
        </w:tc>
        <w:tc>
          <w:tcPr>
            <w:tcW w:w="944"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6 500,000   </w:t>
            </w:r>
          </w:p>
        </w:tc>
      </w:tr>
      <w:tr w:rsidR="00FC3614" w:rsidRPr="004F2B84" w:rsidTr="00A42CEF">
        <w:trPr>
          <w:trHeight w:val="421"/>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3751" w:type="dxa"/>
            <w:gridSpan w:val="2"/>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Окружной бюджет</w:t>
            </w:r>
          </w:p>
        </w:tc>
        <w:tc>
          <w:tcPr>
            <w:tcW w:w="972"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40"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r w:rsidR="00FC3614" w:rsidRPr="004F2B84" w:rsidTr="00A42CEF">
        <w:trPr>
          <w:trHeight w:val="346"/>
        </w:trPr>
        <w:tc>
          <w:tcPr>
            <w:tcW w:w="1213" w:type="dxa"/>
            <w:vMerge/>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p>
        </w:tc>
        <w:tc>
          <w:tcPr>
            <w:tcW w:w="3751" w:type="dxa"/>
            <w:gridSpan w:val="2"/>
            <w:vMerge/>
            <w:hideMark/>
          </w:tcPr>
          <w:p w:rsidR="004F2B84" w:rsidRPr="004F2B84" w:rsidRDefault="004F2B84" w:rsidP="004F2B84">
            <w:pPr>
              <w:autoSpaceDE w:val="0"/>
              <w:autoSpaceDN w:val="0"/>
              <w:adjustRightInd w:val="0"/>
              <w:rPr>
                <w:rFonts w:ascii="Times New Roman" w:eastAsia="Calibri" w:hAnsi="Times New Roman" w:cs="Times New Roman"/>
                <w:sz w:val="18"/>
                <w:szCs w:val="18"/>
                <w:lang w:eastAsia="ru-RU"/>
              </w:rPr>
            </w:pPr>
          </w:p>
        </w:tc>
        <w:tc>
          <w:tcPr>
            <w:tcW w:w="1499" w:type="dxa"/>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Федеральный бюджет</w:t>
            </w:r>
          </w:p>
        </w:tc>
        <w:tc>
          <w:tcPr>
            <w:tcW w:w="972"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40"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58"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83"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11"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862"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c>
          <w:tcPr>
            <w:tcW w:w="944" w:type="dxa"/>
            <w:noWrap/>
            <w:hideMark/>
          </w:tcPr>
          <w:p w:rsidR="004F2B84" w:rsidRPr="004F2B84" w:rsidRDefault="004F2B84" w:rsidP="004F2B84">
            <w:pPr>
              <w:autoSpaceDE w:val="0"/>
              <w:autoSpaceDN w:val="0"/>
              <w:adjustRightInd w:val="0"/>
              <w:jc w:val="center"/>
              <w:rPr>
                <w:rFonts w:ascii="Times New Roman" w:eastAsia="Calibri" w:hAnsi="Times New Roman" w:cs="Times New Roman"/>
                <w:sz w:val="18"/>
                <w:szCs w:val="18"/>
                <w:lang w:eastAsia="ru-RU"/>
              </w:rPr>
            </w:pPr>
            <w:r w:rsidRPr="004F2B84">
              <w:rPr>
                <w:rFonts w:ascii="Times New Roman" w:eastAsia="Calibri" w:hAnsi="Times New Roman" w:cs="Times New Roman"/>
                <w:sz w:val="18"/>
                <w:szCs w:val="18"/>
                <w:lang w:eastAsia="ru-RU"/>
              </w:rPr>
              <w:t xml:space="preserve">                        -     </w:t>
            </w:r>
          </w:p>
        </w:tc>
      </w:tr>
    </w:tbl>
    <w:p w:rsidR="00541856" w:rsidRDefault="00C17E5B" w:rsidP="00C17E5B">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Т</w:t>
      </w:r>
      <w:r w:rsidRPr="005E47AF">
        <w:rPr>
          <w:rFonts w:ascii="Times New Roman" w:eastAsia="Calibri" w:hAnsi="Times New Roman" w:cs="Times New Roman"/>
          <w:sz w:val="28"/>
          <w:szCs w:val="28"/>
          <w:lang w:eastAsia="ru-RU"/>
        </w:rPr>
        <w:t xml:space="preserve">аблица </w:t>
      </w:r>
      <w:r>
        <w:rPr>
          <w:rFonts w:ascii="Times New Roman" w:eastAsia="Calibri" w:hAnsi="Times New Roman" w:cs="Times New Roman"/>
          <w:sz w:val="28"/>
          <w:szCs w:val="28"/>
          <w:lang w:eastAsia="ru-RU"/>
        </w:rPr>
        <w:t>3</w:t>
      </w:r>
    </w:p>
    <w:p w:rsidR="00C17E5B" w:rsidRDefault="00C17E5B" w:rsidP="00C17E5B">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5E47AF">
        <w:rPr>
          <w:rFonts w:ascii="Times New Roman" w:eastAsia="Calibri" w:hAnsi="Times New Roman" w:cs="Times New Roman"/>
          <w:sz w:val="28"/>
          <w:szCs w:val="28"/>
          <w:lang w:eastAsia="ru-RU"/>
        </w:rPr>
        <w:t xml:space="preserve"> </w:t>
      </w:r>
    </w:p>
    <w:p w:rsidR="00C17E5B" w:rsidRDefault="00F87362"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tbl>
      <w:tblPr>
        <w:tblStyle w:val="a3"/>
        <w:tblW w:w="0" w:type="auto"/>
        <w:tblLook w:val="04A0" w:firstRow="1" w:lastRow="0" w:firstColumn="1" w:lastColumn="0" w:noHBand="0" w:noVBand="1"/>
      </w:tblPr>
      <w:tblGrid>
        <w:gridCol w:w="362"/>
        <w:gridCol w:w="1247"/>
        <w:gridCol w:w="1283"/>
        <w:gridCol w:w="957"/>
        <w:gridCol w:w="818"/>
        <w:gridCol w:w="1529"/>
        <w:gridCol w:w="744"/>
        <w:gridCol w:w="989"/>
        <w:gridCol w:w="745"/>
        <w:gridCol w:w="780"/>
        <w:gridCol w:w="721"/>
        <w:gridCol w:w="721"/>
        <w:gridCol w:w="721"/>
        <w:gridCol w:w="721"/>
        <w:gridCol w:w="721"/>
        <w:gridCol w:w="721"/>
        <w:gridCol w:w="780"/>
      </w:tblGrid>
      <w:tr w:rsidR="00033374" w:rsidRPr="00033374" w:rsidTr="00033374">
        <w:trPr>
          <w:trHeight w:val="450"/>
        </w:trPr>
        <w:tc>
          <w:tcPr>
            <w:tcW w:w="460" w:type="dxa"/>
            <w:vMerge w:val="restart"/>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п/п</w:t>
            </w:r>
          </w:p>
        </w:tc>
        <w:tc>
          <w:tcPr>
            <w:tcW w:w="1612" w:type="dxa"/>
            <w:vMerge w:val="restart"/>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Наименование портфеля проектов, проекта</w:t>
            </w:r>
          </w:p>
        </w:tc>
        <w:tc>
          <w:tcPr>
            <w:tcW w:w="1605" w:type="dxa"/>
            <w:vMerge w:val="restart"/>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Наименование проекта или мероприятия</w:t>
            </w:r>
          </w:p>
        </w:tc>
        <w:tc>
          <w:tcPr>
            <w:tcW w:w="1228" w:type="dxa"/>
            <w:vMerge w:val="restart"/>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Ответственный исполнитель</w:t>
            </w:r>
          </w:p>
        </w:tc>
        <w:tc>
          <w:tcPr>
            <w:tcW w:w="1009" w:type="dxa"/>
            <w:vMerge w:val="restart"/>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Номер основного мероприятия</w:t>
            </w:r>
          </w:p>
        </w:tc>
        <w:tc>
          <w:tcPr>
            <w:tcW w:w="2394" w:type="dxa"/>
            <w:vMerge w:val="restart"/>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Цели</w:t>
            </w:r>
          </w:p>
        </w:tc>
        <w:tc>
          <w:tcPr>
            <w:tcW w:w="809" w:type="dxa"/>
            <w:vMerge w:val="restart"/>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Срок реализации</w:t>
            </w:r>
          </w:p>
        </w:tc>
        <w:tc>
          <w:tcPr>
            <w:tcW w:w="1170" w:type="dxa"/>
            <w:vMerge w:val="restart"/>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Источники финансирования</w:t>
            </w:r>
          </w:p>
        </w:tc>
        <w:tc>
          <w:tcPr>
            <w:tcW w:w="8562" w:type="dxa"/>
            <w:gridSpan w:val="8"/>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Значения показателя по годам</w:t>
            </w:r>
          </w:p>
        </w:tc>
        <w:tc>
          <w:tcPr>
            <w:tcW w:w="1151" w:type="dxa"/>
            <w:vMerge w:val="restart"/>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2026-2030</w:t>
            </w:r>
          </w:p>
        </w:tc>
      </w:tr>
      <w:tr w:rsidR="00033374" w:rsidRPr="00033374" w:rsidTr="00033374">
        <w:trPr>
          <w:trHeight w:val="600"/>
        </w:trPr>
        <w:tc>
          <w:tcPr>
            <w:tcW w:w="460" w:type="dxa"/>
            <w:vMerge/>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p>
        </w:tc>
        <w:tc>
          <w:tcPr>
            <w:tcW w:w="1612" w:type="dxa"/>
            <w:vMerge/>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p>
        </w:tc>
        <w:tc>
          <w:tcPr>
            <w:tcW w:w="1605" w:type="dxa"/>
            <w:vMerge/>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p>
        </w:tc>
        <w:tc>
          <w:tcPr>
            <w:tcW w:w="1228" w:type="dxa"/>
            <w:vMerge/>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p>
        </w:tc>
        <w:tc>
          <w:tcPr>
            <w:tcW w:w="1009" w:type="dxa"/>
            <w:vMerge/>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p>
        </w:tc>
        <w:tc>
          <w:tcPr>
            <w:tcW w:w="2394" w:type="dxa"/>
            <w:vMerge/>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p>
        </w:tc>
        <w:tc>
          <w:tcPr>
            <w:tcW w:w="809" w:type="dxa"/>
            <w:vMerge/>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p>
        </w:tc>
        <w:tc>
          <w:tcPr>
            <w:tcW w:w="1170" w:type="dxa"/>
            <w:vMerge/>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p>
        </w:tc>
        <w:tc>
          <w:tcPr>
            <w:tcW w:w="1093" w:type="dxa"/>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Всего</w:t>
            </w:r>
          </w:p>
        </w:tc>
        <w:tc>
          <w:tcPr>
            <w:tcW w:w="1151" w:type="dxa"/>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2019</w:t>
            </w:r>
          </w:p>
        </w:tc>
        <w:tc>
          <w:tcPr>
            <w:tcW w:w="1053" w:type="dxa"/>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2020</w:t>
            </w:r>
          </w:p>
        </w:tc>
        <w:tc>
          <w:tcPr>
            <w:tcW w:w="1053" w:type="dxa"/>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2021</w:t>
            </w:r>
          </w:p>
        </w:tc>
        <w:tc>
          <w:tcPr>
            <w:tcW w:w="1053" w:type="dxa"/>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2022</w:t>
            </w:r>
          </w:p>
        </w:tc>
        <w:tc>
          <w:tcPr>
            <w:tcW w:w="1053" w:type="dxa"/>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2023</w:t>
            </w:r>
          </w:p>
        </w:tc>
        <w:tc>
          <w:tcPr>
            <w:tcW w:w="1053" w:type="dxa"/>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2024</w:t>
            </w:r>
          </w:p>
        </w:tc>
        <w:tc>
          <w:tcPr>
            <w:tcW w:w="1053" w:type="dxa"/>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2025</w:t>
            </w:r>
          </w:p>
        </w:tc>
        <w:tc>
          <w:tcPr>
            <w:tcW w:w="1151" w:type="dxa"/>
            <w:vMerge/>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p>
        </w:tc>
      </w:tr>
      <w:tr w:rsidR="00033374" w:rsidRPr="00033374" w:rsidTr="00033374">
        <w:trPr>
          <w:trHeight w:val="225"/>
        </w:trPr>
        <w:tc>
          <w:tcPr>
            <w:tcW w:w="460"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w:t>
            </w:r>
          </w:p>
        </w:tc>
        <w:tc>
          <w:tcPr>
            <w:tcW w:w="1612"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w:t>
            </w:r>
          </w:p>
        </w:tc>
        <w:tc>
          <w:tcPr>
            <w:tcW w:w="1605"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3</w:t>
            </w:r>
          </w:p>
        </w:tc>
        <w:tc>
          <w:tcPr>
            <w:tcW w:w="1228"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4</w:t>
            </w:r>
          </w:p>
        </w:tc>
        <w:tc>
          <w:tcPr>
            <w:tcW w:w="1009"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5</w:t>
            </w:r>
          </w:p>
        </w:tc>
        <w:tc>
          <w:tcPr>
            <w:tcW w:w="2394"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6</w:t>
            </w:r>
          </w:p>
        </w:tc>
        <w:tc>
          <w:tcPr>
            <w:tcW w:w="809"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7</w:t>
            </w:r>
          </w:p>
        </w:tc>
        <w:tc>
          <w:tcPr>
            <w:tcW w:w="1170"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8</w:t>
            </w:r>
          </w:p>
        </w:tc>
        <w:tc>
          <w:tcPr>
            <w:tcW w:w="1093"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9</w:t>
            </w:r>
          </w:p>
        </w:tc>
        <w:tc>
          <w:tcPr>
            <w:tcW w:w="1151"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10</w:t>
            </w:r>
          </w:p>
        </w:tc>
        <w:tc>
          <w:tcPr>
            <w:tcW w:w="1053"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11</w:t>
            </w:r>
          </w:p>
        </w:tc>
        <w:tc>
          <w:tcPr>
            <w:tcW w:w="1053"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12</w:t>
            </w:r>
          </w:p>
        </w:tc>
        <w:tc>
          <w:tcPr>
            <w:tcW w:w="1053"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13</w:t>
            </w:r>
          </w:p>
        </w:tc>
        <w:tc>
          <w:tcPr>
            <w:tcW w:w="1053"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14</w:t>
            </w:r>
          </w:p>
        </w:tc>
        <w:tc>
          <w:tcPr>
            <w:tcW w:w="1053"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15</w:t>
            </w:r>
          </w:p>
        </w:tc>
        <w:tc>
          <w:tcPr>
            <w:tcW w:w="1053"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16</w:t>
            </w:r>
          </w:p>
        </w:tc>
        <w:tc>
          <w:tcPr>
            <w:tcW w:w="1151" w:type="dxa"/>
            <w:noWrap/>
            <w:hideMark/>
          </w:tcPr>
          <w:p w:rsidR="00033374" w:rsidRPr="00033374" w:rsidRDefault="00033374" w:rsidP="00033374">
            <w:pPr>
              <w:autoSpaceDE w:val="0"/>
              <w:autoSpaceDN w:val="0"/>
              <w:adjustRightInd w:val="0"/>
              <w:jc w:val="center"/>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17</w:t>
            </w:r>
          </w:p>
        </w:tc>
      </w:tr>
      <w:tr w:rsidR="00033374" w:rsidRPr="00033374" w:rsidTr="00033374">
        <w:trPr>
          <w:trHeight w:val="345"/>
        </w:trPr>
        <w:tc>
          <w:tcPr>
            <w:tcW w:w="460" w:type="dxa"/>
            <w:vMerge w:val="restart"/>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1.</w:t>
            </w:r>
          </w:p>
        </w:tc>
        <w:tc>
          <w:tcPr>
            <w:tcW w:w="1612" w:type="dxa"/>
            <w:vMerge w:val="restart"/>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«Малое и среднее предпринимательство и поддержка индивидуальной предпринимательской инициативы»</w:t>
            </w:r>
          </w:p>
        </w:tc>
        <w:tc>
          <w:tcPr>
            <w:tcW w:w="1605" w:type="dxa"/>
            <w:vMerge w:val="restart"/>
            <w:hideMark/>
          </w:tcPr>
          <w:p w:rsidR="00033374" w:rsidRPr="00033374" w:rsidRDefault="00033374" w:rsidP="008D1E50">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Региональный проект «Расширение доступа субъектов МСП к финансовой поддержке, в том числе к льготному финансированию»</w:t>
            </w:r>
            <w:r w:rsidRPr="00033374">
              <w:rPr>
                <w:rFonts w:ascii="Times New Roman" w:eastAsia="Calibri" w:hAnsi="Times New Roman" w:cs="Times New Roman"/>
                <w:sz w:val="18"/>
                <w:szCs w:val="18"/>
                <w:lang w:eastAsia="ru-RU"/>
              </w:rPr>
              <w:br/>
            </w:r>
            <w:r w:rsidR="008D1E50">
              <w:rPr>
                <w:rFonts w:ascii="Times New Roman" w:eastAsia="Calibri" w:hAnsi="Times New Roman" w:cs="Times New Roman"/>
                <w:sz w:val="18"/>
                <w:szCs w:val="18"/>
                <w:lang w:eastAsia="ru-RU"/>
              </w:rPr>
              <w:t>(17-18)</w:t>
            </w:r>
            <w:r w:rsidRPr="00033374">
              <w:rPr>
                <w:rFonts w:ascii="Times New Roman" w:eastAsia="Calibri" w:hAnsi="Times New Roman" w:cs="Times New Roman"/>
                <w:sz w:val="18"/>
                <w:szCs w:val="18"/>
                <w:lang w:eastAsia="ru-RU"/>
              </w:rPr>
              <w:t xml:space="preserve"> </w:t>
            </w:r>
          </w:p>
        </w:tc>
        <w:tc>
          <w:tcPr>
            <w:tcW w:w="1228" w:type="dxa"/>
            <w:vMerge w:val="restart"/>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Администрация города Нефтеюганска</w:t>
            </w:r>
          </w:p>
        </w:tc>
        <w:tc>
          <w:tcPr>
            <w:tcW w:w="1009" w:type="dxa"/>
            <w:vMerge w:val="restart"/>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4.2</w:t>
            </w:r>
          </w:p>
        </w:tc>
        <w:tc>
          <w:tcPr>
            <w:tcW w:w="2394" w:type="dxa"/>
            <w:vMerge w:val="restart"/>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Упрощение доступа субъектов МСП к льготному финансированию, в том числе ежегодное увеличение объема льготных кредитов, выдаваемых субъектам МСП, включая индивидуальных предпринимателей</w:t>
            </w:r>
          </w:p>
        </w:tc>
        <w:tc>
          <w:tcPr>
            <w:tcW w:w="809" w:type="dxa"/>
            <w:vMerge w:val="restart"/>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2019-2030</w:t>
            </w:r>
          </w:p>
        </w:tc>
        <w:tc>
          <w:tcPr>
            <w:tcW w:w="1170" w:type="dxa"/>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всего</w:t>
            </w:r>
          </w:p>
        </w:tc>
        <w:tc>
          <w:tcPr>
            <w:tcW w:w="109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76 455,583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9 065,691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7 574,392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27 699,500   </w:t>
            </w:r>
          </w:p>
        </w:tc>
      </w:tr>
      <w:tr w:rsidR="00033374" w:rsidRPr="00033374" w:rsidTr="00033374">
        <w:trPr>
          <w:trHeight w:val="450"/>
        </w:trPr>
        <w:tc>
          <w:tcPr>
            <w:tcW w:w="460"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05"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228"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009"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2394"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809"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170" w:type="dxa"/>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федеральный бюджет</w:t>
            </w:r>
          </w:p>
        </w:tc>
        <w:tc>
          <w:tcPr>
            <w:tcW w:w="109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r>
      <w:tr w:rsidR="00033374" w:rsidRPr="00033374" w:rsidTr="00033374">
        <w:trPr>
          <w:trHeight w:val="675"/>
        </w:trPr>
        <w:tc>
          <w:tcPr>
            <w:tcW w:w="460"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05"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228"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009"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2394"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809"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170" w:type="dxa"/>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бюджет автономного округа</w:t>
            </w:r>
          </w:p>
        </w:tc>
        <w:tc>
          <w:tcPr>
            <w:tcW w:w="109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51 874,300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6 765,600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4 203,200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18 244,500   </w:t>
            </w:r>
          </w:p>
        </w:tc>
      </w:tr>
      <w:tr w:rsidR="00033374" w:rsidRPr="00033374" w:rsidTr="00033374">
        <w:trPr>
          <w:trHeight w:val="450"/>
        </w:trPr>
        <w:tc>
          <w:tcPr>
            <w:tcW w:w="460"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05"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228"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009"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2394"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809"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170" w:type="dxa"/>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местный бюджет</w:t>
            </w:r>
          </w:p>
        </w:tc>
        <w:tc>
          <w:tcPr>
            <w:tcW w:w="109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24 581,283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2 300,091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3 371,192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9 455,000   </w:t>
            </w:r>
          </w:p>
        </w:tc>
      </w:tr>
      <w:tr w:rsidR="00033374" w:rsidRPr="00033374" w:rsidTr="00033374">
        <w:trPr>
          <w:trHeight w:val="675"/>
        </w:trPr>
        <w:tc>
          <w:tcPr>
            <w:tcW w:w="460"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05"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228"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009"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2394"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809"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170" w:type="dxa"/>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иные внебюджетные источники</w:t>
            </w:r>
          </w:p>
        </w:tc>
        <w:tc>
          <w:tcPr>
            <w:tcW w:w="109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r>
      <w:tr w:rsidR="00033374" w:rsidRPr="00033374" w:rsidTr="00033374">
        <w:trPr>
          <w:trHeight w:val="330"/>
        </w:trPr>
        <w:tc>
          <w:tcPr>
            <w:tcW w:w="460"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05" w:type="dxa"/>
            <w:vMerge w:val="restart"/>
            <w:hideMark/>
          </w:tcPr>
          <w:p w:rsidR="00033374" w:rsidRPr="00033374" w:rsidRDefault="00033374" w:rsidP="008D1E50">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Региональный проект «Популяризация предпринимательства»</w:t>
            </w:r>
            <w:r w:rsidRPr="00033374">
              <w:rPr>
                <w:rFonts w:ascii="Times New Roman" w:eastAsia="Calibri" w:hAnsi="Times New Roman" w:cs="Times New Roman"/>
                <w:sz w:val="18"/>
                <w:szCs w:val="18"/>
                <w:lang w:eastAsia="ru-RU"/>
              </w:rPr>
              <w:br/>
            </w:r>
            <w:r w:rsidR="008D1E50">
              <w:rPr>
                <w:rFonts w:ascii="Times New Roman" w:eastAsia="Calibri" w:hAnsi="Times New Roman" w:cs="Times New Roman"/>
                <w:sz w:val="18"/>
                <w:szCs w:val="18"/>
                <w:lang w:eastAsia="ru-RU"/>
              </w:rPr>
              <w:t>(17-18)</w:t>
            </w:r>
            <w:r w:rsidRPr="00033374">
              <w:rPr>
                <w:rFonts w:ascii="Times New Roman" w:eastAsia="Calibri" w:hAnsi="Times New Roman" w:cs="Times New Roman"/>
                <w:sz w:val="18"/>
                <w:szCs w:val="18"/>
                <w:lang w:eastAsia="ru-RU"/>
              </w:rPr>
              <w:t xml:space="preserve">  </w:t>
            </w:r>
          </w:p>
        </w:tc>
        <w:tc>
          <w:tcPr>
            <w:tcW w:w="1228" w:type="dxa"/>
            <w:vMerge w:val="restart"/>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Администрация города Нефтеюганска</w:t>
            </w:r>
          </w:p>
        </w:tc>
        <w:tc>
          <w:tcPr>
            <w:tcW w:w="1009" w:type="dxa"/>
            <w:vMerge w:val="restart"/>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4.3</w:t>
            </w:r>
          </w:p>
        </w:tc>
        <w:tc>
          <w:tcPr>
            <w:tcW w:w="2394" w:type="dxa"/>
            <w:vMerge w:val="restart"/>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Формирование положительного образа предпринимательства среди населения Российской Федерации, а также вовлечение различных категорий граждан, </w:t>
            </w:r>
            <w:r w:rsidRPr="00033374">
              <w:rPr>
                <w:rFonts w:ascii="Times New Roman" w:eastAsia="Calibri" w:hAnsi="Times New Roman" w:cs="Times New Roman"/>
                <w:sz w:val="18"/>
                <w:szCs w:val="18"/>
                <w:lang w:eastAsia="ru-RU"/>
              </w:rPr>
              <w:lastRenderedPageBreak/>
              <w:t xml:space="preserve">включая </w:t>
            </w:r>
            <w:proofErr w:type="spellStart"/>
            <w:r w:rsidRPr="00033374">
              <w:rPr>
                <w:rFonts w:ascii="Times New Roman" w:eastAsia="Calibri" w:hAnsi="Times New Roman" w:cs="Times New Roman"/>
                <w:sz w:val="18"/>
                <w:szCs w:val="18"/>
                <w:lang w:eastAsia="ru-RU"/>
              </w:rPr>
              <w:t>самозанятых</w:t>
            </w:r>
            <w:proofErr w:type="spellEnd"/>
            <w:r w:rsidRPr="00033374">
              <w:rPr>
                <w:rFonts w:ascii="Times New Roman" w:eastAsia="Calibri" w:hAnsi="Times New Roman" w:cs="Times New Roman"/>
                <w:sz w:val="18"/>
                <w:szCs w:val="18"/>
                <w:lang w:eastAsia="ru-RU"/>
              </w:rPr>
              <w:t>, в сектор малого и среднего предпринимательства, в том числе создание новых субъектов МСП</w:t>
            </w:r>
          </w:p>
        </w:tc>
        <w:tc>
          <w:tcPr>
            <w:tcW w:w="809" w:type="dxa"/>
            <w:vMerge w:val="restart"/>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lastRenderedPageBreak/>
              <w:t>2019-2030</w:t>
            </w:r>
          </w:p>
        </w:tc>
        <w:tc>
          <w:tcPr>
            <w:tcW w:w="1170" w:type="dxa"/>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всего</w:t>
            </w:r>
          </w:p>
        </w:tc>
        <w:tc>
          <w:tcPr>
            <w:tcW w:w="109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6 652,365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1 335,300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349,065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4 968,000   </w:t>
            </w:r>
          </w:p>
        </w:tc>
      </w:tr>
      <w:tr w:rsidR="00033374" w:rsidRPr="00033374" w:rsidTr="00033374">
        <w:trPr>
          <w:trHeight w:val="450"/>
        </w:trPr>
        <w:tc>
          <w:tcPr>
            <w:tcW w:w="460"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05"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228"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009"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2394"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809"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170" w:type="dxa"/>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федеральный бюджет</w:t>
            </w:r>
          </w:p>
        </w:tc>
        <w:tc>
          <w:tcPr>
            <w:tcW w:w="109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r>
      <w:tr w:rsidR="00033374" w:rsidRPr="00033374" w:rsidTr="00033374">
        <w:trPr>
          <w:trHeight w:val="675"/>
        </w:trPr>
        <w:tc>
          <w:tcPr>
            <w:tcW w:w="460"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05"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228"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009"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2394"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809"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170" w:type="dxa"/>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бюджет автономного округа</w:t>
            </w:r>
          </w:p>
        </w:tc>
        <w:tc>
          <w:tcPr>
            <w:tcW w:w="109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3 667,500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896,000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2 771,500   </w:t>
            </w:r>
          </w:p>
        </w:tc>
      </w:tr>
      <w:tr w:rsidR="00033374" w:rsidRPr="00033374" w:rsidTr="00033374">
        <w:trPr>
          <w:trHeight w:val="450"/>
        </w:trPr>
        <w:tc>
          <w:tcPr>
            <w:tcW w:w="460"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05"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228"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009"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2394"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809"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170" w:type="dxa"/>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местный бюджет</w:t>
            </w:r>
          </w:p>
        </w:tc>
        <w:tc>
          <w:tcPr>
            <w:tcW w:w="109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2 984,865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439,300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349,065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2 196,500   </w:t>
            </w:r>
          </w:p>
        </w:tc>
      </w:tr>
      <w:tr w:rsidR="00033374" w:rsidRPr="00033374" w:rsidTr="00033374">
        <w:trPr>
          <w:trHeight w:val="675"/>
        </w:trPr>
        <w:tc>
          <w:tcPr>
            <w:tcW w:w="460"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12"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605"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228"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009"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2394"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809" w:type="dxa"/>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170" w:type="dxa"/>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иные внебюджетные источники</w:t>
            </w:r>
          </w:p>
        </w:tc>
        <w:tc>
          <w:tcPr>
            <w:tcW w:w="109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r>
      <w:tr w:rsidR="00033374" w:rsidRPr="00033374" w:rsidTr="00033374">
        <w:trPr>
          <w:trHeight w:val="225"/>
        </w:trPr>
        <w:tc>
          <w:tcPr>
            <w:tcW w:w="9117" w:type="dxa"/>
            <w:gridSpan w:val="7"/>
            <w:vMerge w:val="restart"/>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lastRenderedPageBreak/>
              <w:t>Итого</w:t>
            </w:r>
          </w:p>
        </w:tc>
        <w:tc>
          <w:tcPr>
            <w:tcW w:w="1170" w:type="dxa"/>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всего</w:t>
            </w:r>
          </w:p>
        </w:tc>
        <w:tc>
          <w:tcPr>
            <w:tcW w:w="109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83 107,948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10 400,991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7 923,457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6 423,200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32 667,500   </w:t>
            </w:r>
          </w:p>
        </w:tc>
      </w:tr>
      <w:tr w:rsidR="00033374" w:rsidRPr="00033374" w:rsidTr="00033374">
        <w:trPr>
          <w:trHeight w:val="450"/>
        </w:trPr>
        <w:tc>
          <w:tcPr>
            <w:tcW w:w="9117" w:type="dxa"/>
            <w:gridSpan w:val="7"/>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170" w:type="dxa"/>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федеральный бюджет</w:t>
            </w:r>
          </w:p>
        </w:tc>
        <w:tc>
          <w:tcPr>
            <w:tcW w:w="109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r>
      <w:tr w:rsidR="00033374" w:rsidRPr="00033374" w:rsidTr="00033374">
        <w:trPr>
          <w:trHeight w:val="675"/>
        </w:trPr>
        <w:tc>
          <w:tcPr>
            <w:tcW w:w="9117" w:type="dxa"/>
            <w:gridSpan w:val="7"/>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170" w:type="dxa"/>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бюджет автономного округа</w:t>
            </w:r>
          </w:p>
        </w:tc>
        <w:tc>
          <w:tcPr>
            <w:tcW w:w="109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55 541,800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7 661,600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4 203,200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4 532,200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21 016,000   </w:t>
            </w:r>
          </w:p>
        </w:tc>
      </w:tr>
      <w:tr w:rsidR="00033374" w:rsidRPr="00033374" w:rsidTr="00033374">
        <w:trPr>
          <w:trHeight w:val="450"/>
        </w:trPr>
        <w:tc>
          <w:tcPr>
            <w:tcW w:w="9117" w:type="dxa"/>
            <w:gridSpan w:val="7"/>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170" w:type="dxa"/>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местный бюджет</w:t>
            </w:r>
          </w:p>
        </w:tc>
        <w:tc>
          <w:tcPr>
            <w:tcW w:w="109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27 566,148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2 739,391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3 720,257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1 891,000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11 651,500   </w:t>
            </w:r>
          </w:p>
        </w:tc>
      </w:tr>
      <w:tr w:rsidR="00033374" w:rsidRPr="00033374" w:rsidTr="00033374">
        <w:trPr>
          <w:trHeight w:val="675"/>
        </w:trPr>
        <w:tc>
          <w:tcPr>
            <w:tcW w:w="9117" w:type="dxa"/>
            <w:gridSpan w:val="7"/>
            <w:vMerge/>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p>
        </w:tc>
        <w:tc>
          <w:tcPr>
            <w:tcW w:w="1170" w:type="dxa"/>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иные внебюджетные источники</w:t>
            </w:r>
          </w:p>
        </w:tc>
        <w:tc>
          <w:tcPr>
            <w:tcW w:w="109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053"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c>
          <w:tcPr>
            <w:tcW w:w="1151" w:type="dxa"/>
            <w:noWrap/>
            <w:hideMark/>
          </w:tcPr>
          <w:p w:rsidR="00033374" w:rsidRPr="00033374" w:rsidRDefault="00033374" w:rsidP="00033374">
            <w:pPr>
              <w:autoSpaceDE w:val="0"/>
              <w:autoSpaceDN w:val="0"/>
              <w:adjustRightInd w:val="0"/>
              <w:rPr>
                <w:rFonts w:ascii="Times New Roman" w:eastAsia="Calibri" w:hAnsi="Times New Roman" w:cs="Times New Roman"/>
                <w:sz w:val="18"/>
                <w:szCs w:val="18"/>
                <w:lang w:eastAsia="ru-RU"/>
              </w:rPr>
            </w:pPr>
            <w:r w:rsidRPr="00033374">
              <w:rPr>
                <w:rFonts w:ascii="Times New Roman" w:eastAsia="Calibri" w:hAnsi="Times New Roman" w:cs="Times New Roman"/>
                <w:sz w:val="18"/>
                <w:szCs w:val="18"/>
                <w:lang w:eastAsia="ru-RU"/>
              </w:rPr>
              <w:t xml:space="preserve">                  -     </w:t>
            </w:r>
          </w:p>
        </w:tc>
      </w:tr>
    </w:tbl>
    <w:p w:rsidR="00EF33E4" w:rsidRPr="005E47AF" w:rsidRDefault="00EF33E4" w:rsidP="00033374">
      <w:pPr>
        <w:autoSpaceDE w:val="0"/>
        <w:autoSpaceDN w:val="0"/>
        <w:adjustRightInd w:val="0"/>
        <w:spacing w:after="0" w:line="240" w:lineRule="auto"/>
        <w:rPr>
          <w:rFonts w:ascii="Times New Roman" w:eastAsia="Calibri" w:hAnsi="Times New Roman" w:cs="Times New Roman"/>
          <w:sz w:val="28"/>
          <w:szCs w:val="28"/>
          <w:lang w:eastAsia="ru-RU"/>
        </w:rPr>
      </w:pPr>
    </w:p>
    <w:p w:rsidR="0070343B" w:rsidRDefault="0070343B" w:rsidP="0070343B">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0343B" w:rsidRDefault="0070343B" w:rsidP="0070343B">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0343B" w:rsidRDefault="0070343B" w:rsidP="0070343B">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0343B" w:rsidRDefault="0070343B" w:rsidP="0070343B">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0343B" w:rsidRDefault="0070343B" w:rsidP="0070343B">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0343B" w:rsidRDefault="0070343B" w:rsidP="0070343B">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0343B" w:rsidRDefault="0070343B" w:rsidP="0070343B">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0343B" w:rsidRDefault="0070343B" w:rsidP="0070343B">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0343B" w:rsidRDefault="0070343B" w:rsidP="0070343B">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0343B" w:rsidRDefault="0070343B" w:rsidP="0070343B">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0343B" w:rsidRDefault="0070343B" w:rsidP="0070343B">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0343B" w:rsidRDefault="0070343B" w:rsidP="0070343B">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0343B">
        <w:rPr>
          <w:rFonts w:ascii="Times New Roman" w:eastAsia="Calibri" w:hAnsi="Times New Roman" w:cs="Times New Roman"/>
          <w:sz w:val="28"/>
          <w:szCs w:val="28"/>
          <w:lang w:eastAsia="ru-RU"/>
        </w:rPr>
        <w:lastRenderedPageBreak/>
        <w:t xml:space="preserve">Таблица 4 </w:t>
      </w:r>
    </w:p>
    <w:p w:rsidR="0070343B" w:rsidRPr="0070343B" w:rsidRDefault="0070343B" w:rsidP="0070343B">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0343B" w:rsidRPr="0070343B" w:rsidRDefault="0070343B" w:rsidP="0070343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0343B">
        <w:rPr>
          <w:rFonts w:ascii="Times New Roman" w:eastAsia="Calibri" w:hAnsi="Times New Roman" w:cs="Times New Roman"/>
          <w:sz w:val="28"/>
          <w:szCs w:val="28"/>
          <w:lang w:eastAsia="ru-RU"/>
        </w:rPr>
        <w:t>Характеристика основных мероприятий муниципальной программы, их связь с целевыми показателями</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528"/>
        <w:gridCol w:w="3119"/>
        <w:gridCol w:w="5386"/>
        <w:gridCol w:w="3402"/>
      </w:tblGrid>
      <w:tr w:rsidR="0070343B" w:rsidRPr="0070343B" w:rsidTr="00FC3614">
        <w:trPr>
          <w:trHeight w:val="293"/>
          <w:jc w:val="center"/>
        </w:trPr>
        <w:tc>
          <w:tcPr>
            <w:tcW w:w="557" w:type="dxa"/>
            <w:vMerge w:val="restart"/>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 п/п</w:t>
            </w:r>
          </w:p>
        </w:tc>
        <w:tc>
          <w:tcPr>
            <w:tcW w:w="11033" w:type="dxa"/>
            <w:gridSpan w:val="3"/>
            <w:vMerge w:val="restart"/>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Основные мероприятия</w:t>
            </w:r>
          </w:p>
        </w:tc>
        <w:tc>
          <w:tcPr>
            <w:tcW w:w="3402" w:type="dxa"/>
            <w:vMerge w:val="restart"/>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Наименование целевого показателя</w:t>
            </w:r>
          </w:p>
        </w:tc>
      </w:tr>
      <w:tr w:rsidR="0070343B" w:rsidRPr="0070343B" w:rsidTr="00FC3614">
        <w:trPr>
          <w:trHeight w:val="184"/>
          <w:jc w:val="center"/>
        </w:trPr>
        <w:tc>
          <w:tcPr>
            <w:tcW w:w="557" w:type="dxa"/>
            <w:vMerge/>
            <w:shd w:val="clear" w:color="auto" w:fill="auto"/>
          </w:tcPr>
          <w:p w:rsidR="0070343B" w:rsidRPr="0070343B" w:rsidRDefault="0070343B" w:rsidP="0070343B">
            <w:pPr>
              <w:spacing w:after="0" w:line="240" w:lineRule="auto"/>
              <w:jc w:val="center"/>
              <w:rPr>
                <w:rFonts w:ascii="Times New Roman" w:eastAsia="Calibri" w:hAnsi="Times New Roman" w:cs="Times New Roman"/>
                <w:sz w:val="16"/>
                <w:szCs w:val="16"/>
              </w:rPr>
            </w:pPr>
          </w:p>
        </w:tc>
        <w:tc>
          <w:tcPr>
            <w:tcW w:w="11033" w:type="dxa"/>
            <w:gridSpan w:val="3"/>
            <w:vMerge/>
            <w:shd w:val="clear" w:color="auto" w:fill="auto"/>
          </w:tcPr>
          <w:p w:rsidR="0070343B" w:rsidRPr="0070343B" w:rsidRDefault="0070343B" w:rsidP="0070343B">
            <w:pPr>
              <w:spacing w:after="0" w:line="240" w:lineRule="auto"/>
              <w:jc w:val="center"/>
              <w:rPr>
                <w:rFonts w:ascii="Times New Roman" w:eastAsia="Calibri" w:hAnsi="Times New Roman" w:cs="Times New Roman"/>
                <w:sz w:val="16"/>
                <w:szCs w:val="16"/>
              </w:rPr>
            </w:pPr>
          </w:p>
        </w:tc>
        <w:tc>
          <w:tcPr>
            <w:tcW w:w="3402" w:type="dxa"/>
            <w:vMerge/>
            <w:shd w:val="clear" w:color="auto" w:fill="auto"/>
          </w:tcPr>
          <w:p w:rsidR="0070343B" w:rsidRPr="0070343B" w:rsidRDefault="0070343B" w:rsidP="0070343B">
            <w:pPr>
              <w:spacing w:after="0" w:line="240" w:lineRule="auto"/>
              <w:jc w:val="center"/>
              <w:rPr>
                <w:rFonts w:ascii="Times New Roman" w:eastAsia="Calibri" w:hAnsi="Times New Roman" w:cs="Times New Roman"/>
                <w:sz w:val="16"/>
                <w:szCs w:val="16"/>
              </w:rPr>
            </w:pPr>
          </w:p>
        </w:tc>
      </w:tr>
      <w:tr w:rsidR="0070343B" w:rsidRPr="0070343B" w:rsidTr="0070343B">
        <w:trPr>
          <w:trHeight w:val="537"/>
          <w:jc w:val="center"/>
        </w:trPr>
        <w:tc>
          <w:tcPr>
            <w:tcW w:w="557" w:type="dxa"/>
            <w:vMerge/>
            <w:shd w:val="clear" w:color="auto" w:fill="auto"/>
            <w:hideMark/>
          </w:tcPr>
          <w:p w:rsidR="0070343B" w:rsidRPr="0070343B" w:rsidRDefault="0070343B" w:rsidP="0070343B">
            <w:pPr>
              <w:spacing w:after="0" w:line="240" w:lineRule="auto"/>
              <w:rPr>
                <w:rFonts w:ascii="Times New Roman" w:eastAsia="Calibri" w:hAnsi="Times New Roman" w:cs="Times New Roman"/>
                <w:sz w:val="16"/>
                <w:szCs w:val="16"/>
              </w:rPr>
            </w:pPr>
          </w:p>
        </w:tc>
        <w:tc>
          <w:tcPr>
            <w:tcW w:w="2528" w:type="dxa"/>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Наименование</w:t>
            </w:r>
          </w:p>
        </w:tc>
        <w:tc>
          <w:tcPr>
            <w:tcW w:w="3119" w:type="dxa"/>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Содержание (направления расходов)</w:t>
            </w:r>
          </w:p>
        </w:tc>
        <w:tc>
          <w:tcPr>
            <w:tcW w:w="5386" w:type="dxa"/>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Номер приложения к муниципальной программе, реквизиты нормативного правового акта, наименование портфеля проектов (проекта)</w:t>
            </w:r>
          </w:p>
        </w:tc>
        <w:tc>
          <w:tcPr>
            <w:tcW w:w="3402" w:type="dxa"/>
            <w:vMerge/>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trike/>
                <w:sz w:val="16"/>
                <w:szCs w:val="16"/>
              </w:rPr>
            </w:pPr>
          </w:p>
        </w:tc>
      </w:tr>
      <w:tr w:rsidR="0070343B" w:rsidRPr="0070343B" w:rsidTr="00FC3614">
        <w:trPr>
          <w:jc w:val="center"/>
        </w:trPr>
        <w:tc>
          <w:tcPr>
            <w:tcW w:w="557" w:type="dxa"/>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1</w:t>
            </w:r>
          </w:p>
        </w:tc>
        <w:tc>
          <w:tcPr>
            <w:tcW w:w="2528" w:type="dxa"/>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2</w:t>
            </w:r>
          </w:p>
        </w:tc>
        <w:tc>
          <w:tcPr>
            <w:tcW w:w="3119" w:type="dxa"/>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3</w:t>
            </w:r>
          </w:p>
        </w:tc>
        <w:tc>
          <w:tcPr>
            <w:tcW w:w="5386" w:type="dxa"/>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4</w:t>
            </w:r>
          </w:p>
        </w:tc>
        <w:tc>
          <w:tcPr>
            <w:tcW w:w="3402" w:type="dxa"/>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5</w:t>
            </w:r>
          </w:p>
        </w:tc>
      </w:tr>
      <w:tr w:rsidR="0070343B" w:rsidRPr="0070343B" w:rsidTr="00FC3614">
        <w:trPr>
          <w:trHeight w:val="306"/>
          <w:jc w:val="center"/>
        </w:trPr>
        <w:tc>
          <w:tcPr>
            <w:tcW w:w="14992" w:type="dxa"/>
            <w:gridSpan w:val="5"/>
            <w:shd w:val="clear" w:color="auto" w:fill="auto"/>
            <w:vAlign w:val="center"/>
          </w:tcPr>
          <w:p w:rsidR="0070343B" w:rsidRPr="0070343B" w:rsidRDefault="008A3747" w:rsidP="0070343B">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Цель</w:t>
            </w:r>
            <w:r w:rsidR="0070343B" w:rsidRPr="0070343B">
              <w:rPr>
                <w:rFonts w:ascii="Times New Roman" w:eastAsia="Times New Roman" w:hAnsi="Times New Roman" w:cs="Times New Roman"/>
                <w:sz w:val="16"/>
                <w:szCs w:val="16"/>
                <w:lang w:eastAsia="ru-RU"/>
              </w:rPr>
              <w:t xml:space="preserve"> «Создание условий для увеличения экономического потенциала г</w:t>
            </w:r>
            <w:r>
              <w:rPr>
                <w:rFonts w:ascii="Times New Roman" w:eastAsia="Times New Roman" w:hAnsi="Times New Roman" w:cs="Times New Roman"/>
                <w:sz w:val="16"/>
                <w:szCs w:val="16"/>
                <w:lang w:eastAsia="ru-RU"/>
              </w:rPr>
              <w:t>орода»</w:t>
            </w:r>
          </w:p>
        </w:tc>
      </w:tr>
      <w:tr w:rsidR="0070343B" w:rsidRPr="0070343B" w:rsidTr="0070343B">
        <w:trPr>
          <w:trHeight w:val="339"/>
          <w:jc w:val="center"/>
        </w:trPr>
        <w:tc>
          <w:tcPr>
            <w:tcW w:w="14992" w:type="dxa"/>
            <w:gridSpan w:val="5"/>
            <w:shd w:val="clear" w:color="auto" w:fill="auto"/>
            <w:vAlign w:val="center"/>
          </w:tcPr>
          <w:p w:rsidR="0070343B" w:rsidRPr="0070343B" w:rsidRDefault="008A3747" w:rsidP="008A3747">
            <w:pPr>
              <w:spacing w:after="0" w:line="240" w:lineRule="auto"/>
              <w:ind w:left="720"/>
              <w:jc w:val="center"/>
              <w:rPr>
                <w:rFonts w:ascii="Times New Roman" w:eastAsia="Times New Roman" w:hAnsi="Times New Roman" w:cs="Times New Roman"/>
                <w:sz w:val="16"/>
                <w:szCs w:val="16"/>
                <w:lang w:eastAsia="ru-RU"/>
              </w:rPr>
            </w:pPr>
            <w:r w:rsidRPr="008A3747">
              <w:rPr>
                <w:rFonts w:ascii="Times New Roman" w:eastAsia="Times New Roman" w:hAnsi="Times New Roman" w:cs="Times New Roman"/>
                <w:sz w:val="16"/>
                <w:szCs w:val="16"/>
                <w:lang w:eastAsia="ru-RU"/>
              </w:rPr>
              <w:t>Подпрограмма 1</w:t>
            </w:r>
            <w:r>
              <w:rPr>
                <w:rFonts w:ascii="Times New Roman" w:eastAsia="Times New Roman" w:hAnsi="Times New Roman" w:cs="Times New Roman"/>
                <w:sz w:val="16"/>
                <w:szCs w:val="16"/>
                <w:lang w:eastAsia="ru-RU"/>
              </w:rPr>
              <w:t>.</w:t>
            </w:r>
            <w:r w:rsidRPr="008A3747">
              <w:rPr>
                <w:rFonts w:ascii="Times New Roman" w:eastAsia="Times New Roman" w:hAnsi="Times New Roman" w:cs="Times New Roman"/>
                <w:sz w:val="16"/>
                <w:szCs w:val="16"/>
                <w:lang w:eastAsia="ru-RU"/>
              </w:rPr>
              <w:t xml:space="preserve"> «Совершенствов</w:t>
            </w:r>
            <w:r>
              <w:rPr>
                <w:rFonts w:ascii="Times New Roman" w:eastAsia="Times New Roman" w:hAnsi="Times New Roman" w:cs="Times New Roman"/>
                <w:sz w:val="16"/>
                <w:szCs w:val="16"/>
                <w:lang w:eastAsia="ru-RU"/>
              </w:rPr>
              <w:t>ание муниципального управления»</w:t>
            </w:r>
          </w:p>
        </w:tc>
      </w:tr>
      <w:tr w:rsidR="0070343B" w:rsidRPr="0070343B" w:rsidTr="0070343B">
        <w:trPr>
          <w:trHeight w:val="415"/>
          <w:jc w:val="center"/>
        </w:trPr>
        <w:tc>
          <w:tcPr>
            <w:tcW w:w="14992" w:type="dxa"/>
            <w:gridSpan w:val="5"/>
            <w:shd w:val="clear" w:color="auto" w:fill="auto"/>
            <w:vAlign w:val="center"/>
          </w:tcPr>
          <w:p w:rsidR="0070343B" w:rsidRPr="0070343B" w:rsidRDefault="008A3747" w:rsidP="0070343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Задача </w:t>
            </w:r>
            <w:r w:rsidRPr="008A3747">
              <w:rPr>
                <w:rFonts w:ascii="Times New Roman" w:eastAsia="Calibri" w:hAnsi="Times New Roman" w:cs="Times New Roman"/>
                <w:sz w:val="16"/>
                <w:szCs w:val="16"/>
              </w:rPr>
              <w:t xml:space="preserve"> «Развитие конкуренции, повышение качества стратегичес</w:t>
            </w:r>
            <w:r>
              <w:rPr>
                <w:rFonts w:ascii="Times New Roman" w:eastAsia="Calibri" w:hAnsi="Times New Roman" w:cs="Times New Roman"/>
                <w:sz w:val="16"/>
                <w:szCs w:val="16"/>
              </w:rPr>
              <w:t>кого планирования и управления»</w:t>
            </w:r>
          </w:p>
        </w:tc>
      </w:tr>
      <w:tr w:rsidR="0070343B" w:rsidRPr="0070343B" w:rsidTr="0070343B">
        <w:trPr>
          <w:trHeight w:val="1825"/>
          <w:jc w:val="center"/>
        </w:trPr>
        <w:tc>
          <w:tcPr>
            <w:tcW w:w="557" w:type="dxa"/>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1.1</w:t>
            </w:r>
          </w:p>
        </w:tc>
        <w:tc>
          <w:tcPr>
            <w:tcW w:w="2528"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Times New Roman"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3119"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p>
        </w:tc>
        <w:tc>
          <w:tcPr>
            <w:tcW w:w="5386"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p>
        </w:tc>
        <w:tc>
          <w:tcPr>
            <w:tcW w:w="3402"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p>
        </w:tc>
      </w:tr>
      <w:tr w:rsidR="0070343B" w:rsidRPr="0070343B" w:rsidTr="0070343B">
        <w:trPr>
          <w:trHeight w:val="703"/>
          <w:jc w:val="center"/>
        </w:trPr>
        <w:tc>
          <w:tcPr>
            <w:tcW w:w="557" w:type="dxa"/>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1.2</w:t>
            </w:r>
          </w:p>
        </w:tc>
        <w:tc>
          <w:tcPr>
            <w:tcW w:w="2528" w:type="dxa"/>
            <w:shd w:val="clear" w:color="auto" w:fill="auto"/>
          </w:tcPr>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Мониторинг социально-экономического развития муниципального образования</w:t>
            </w:r>
          </w:p>
        </w:tc>
        <w:tc>
          <w:tcPr>
            <w:tcW w:w="3119"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p>
        </w:tc>
        <w:tc>
          <w:tcPr>
            <w:tcW w:w="5386"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p>
        </w:tc>
        <w:tc>
          <w:tcPr>
            <w:tcW w:w="3402" w:type="dxa"/>
            <w:shd w:val="clear" w:color="auto" w:fill="auto"/>
          </w:tcPr>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Pr="0070343B" w:rsidRDefault="0070343B" w:rsidP="0070343B">
            <w:pPr>
              <w:spacing w:after="0" w:line="240" w:lineRule="auto"/>
              <w:rPr>
                <w:rFonts w:ascii="Times New Roman" w:eastAsia="Calibri" w:hAnsi="Times New Roman" w:cs="Times New Roman"/>
                <w:sz w:val="16"/>
                <w:szCs w:val="16"/>
              </w:rPr>
            </w:pPr>
          </w:p>
        </w:tc>
      </w:tr>
      <w:tr w:rsidR="0070343B" w:rsidRPr="0070343B" w:rsidTr="00FC3614">
        <w:trPr>
          <w:jc w:val="center"/>
        </w:trPr>
        <w:tc>
          <w:tcPr>
            <w:tcW w:w="557" w:type="dxa"/>
            <w:shd w:val="clear" w:color="auto" w:fill="auto"/>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1.3</w:t>
            </w:r>
          </w:p>
        </w:tc>
        <w:tc>
          <w:tcPr>
            <w:tcW w:w="2528" w:type="dxa"/>
            <w:shd w:val="clear" w:color="auto" w:fill="auto"/>
          </w:tcPr>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3119"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p>
        </w:tc>
        <w:tc>
          <w:tcPr>
            <w:tcW w:w="5386"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p>
        </w:tc>
        <w:tc>
          <w:tcPr>
            <w:tcW w:w="3402" w:type="dxa"/>
            <w:shd w:val="clear" w:color="auto" w:fill="auto"/>
          </w:tcPr>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Default="0070343B" w:rsidP="0070343B">
            <w:pPr>
              <w:spacing w:after="0" w:line="240" w:lineRule="auto"/>
              <w:rPr>
                <w:rFonts w:ascii="Times New Roman" w:eastAsia="Calibri" w:hAnsi="Times New Roman" w:cs="Times New Roman"/>
                <w:sz w:val="16"/>
                <w:szCs w:val="16"/>
              </w:rPr>
            </w:pPr>
          </w:p>
          <w:p w:rsidR="0070343B" w:rsidRPr="0070343B" w:rsidRDefault="0070343B" w:rsidP="0070343B">
            <w:pPr>
              <w:spacing w:after="0" w:line="240" w:lineRule="auto"/>
              <w:rPr>
                <w:rFonts w:ascii="Times New Roman" w:eastAsia="Calibri" w:hAnsi="Times New Roman" w:cs="Times New Roman"/>
                <w:sz w:val="16"/>
                <w:szCs w:val="16"/>
              </w:rPr>
            </w:pPr>
          </w:p>
        </w:tc>
      </w:tr>
      <w:tr w:rsidR="0070343B" w:rsidRPr="0070343B" w:rsidTr="0070343B">
        <w:trPr>
          <w:trHeight w:val="304"/>
          <w:jc w:val="center"/>
        </w:trPr>
        <w:tc>
          <w:tcPr>
            <w:tcW w:w="557" w:type="dxa"/>
            <w:shd w:val="clear" w:color="auto" w:fill="auto"/>
          </w:tcPr>
          <w:p w:rsidR="0070343B" w:rsidRPr="0070343B" w:rsidRDefault="0070343B" w:rsidP="0070343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2528" w:type="dxa"/>
            <w:shd w:val="clear" w:color="auto" w:fill="auto"/>
          </w:tcPr>
          <w:p w:rsidR="0070343B" w:rsidRPr="0070343B" w:rsidRDefault="0070343B" w:rsidP="0070343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119" w:type="dxa"/>
            <w:shd w:val="clear" w:color="auto" w:fill="auto"/>
          </w:tcPr>
          <w:p w:rsidR="0070343B" w:rsidRPr="0070343B" w:rsidRDefault="0070343B" w:rsidP="0070343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5386" w:type="dxa"/>
            <w:shd w:val="clear" w:color="auto" w:fill="auto"/>
          </w:tcPr>
          <w:p w:rsidR="0070343B" w:rsidRPr="0070343B" w:rsidRDefault="0070343B" w:rsidP="0070343B">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4</w:t>
            </w:r>
          </w:p>
        </w:tc>
        <w:tc>
          <w:tcPr>
            <w:tcW w:w="3402" w:type="dxa"/>
            <w:shd w:val="clear" w:color="auto" w:fill="auto"/>
          </w:tcPr>
          <w:p w:rsidR="0070343B" w:rsidRPr="0070343B" w:rsidRDefault="0070343B" w:rsidP="0070343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70343B" w:rsidRPr="0070343B" w:rsidTr="00FC3614">
        <w:trPr>
          <w:trHeight w:val="3135"/>
          <w:jc w:val="center"/>
        </w:trPr>
        <w:tc>
          <w:tcPr>
            <w:tcW w:w="557" w:type="dxa"/>
            <w:shd w:val="clear" w:color="auto" w:fill="auto"/>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1.4</w:t>
            </w:r>
          </w:p>
        </w:tc>
        <w:tc>
          <w:tcPr>
            <w:tcW w:w="2528" w:type="dxa"/>
            <w:shd w:val="clear" w:color="auto" w:fill="auto"/>
          </w:tcPr>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Обеспечение исполнения муниципальных функций администрации (</w:t>
            </w:r>
            <w:r>
              <w:rPr>
                <w:rFonts w:ascii="Times New Roman" w:eastAsia="Times New Roman" w:hAnsi="Times New Roman" w:cs="Times New Roman"/>
                <w:sz w:val="16"/>
                <w:szCs w:val="16"/>
                <w:lang w:eastAsia="ru-RU"/>
              </w:rPr>
              <w:t>24,25</w:t>
            </w:r>
            <w:r w:rsidRPr="0070343B">
              <w:rPr>
                <w:rFonts w:ascii="Times New Roman" w:eastAsia="Times New Roman" w:hAnsi="Times New Roman" w:cs="Times New Roman"/>
                <w:sz w:val="16"/>
                <w:szCs w:val="16"/>
                <w:lang w:eastAsia="ru-RU"/>
              </w:rPr>
              <w:t>)</w:t>
            </w:r>
          </w:p>
        </w:tc>
        <w:tc>
          <w:tcPr>
            <w:tcW w:w="3119"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Расходы на содержание аппарата администрации города Нефтеюганска, МКУ «</w:t>
            </w:r>
            <w:proofErr w:type="spellStart"/>
            <w:r w:rsidRPr="0070343B">
              <w:rPr>
                <w:rFonts w:ascii="Times New Roman" w:eastAsia="Calibri" w:hAnsi="Times New Roman" w:cs="Times New Roman"/>
                <w:sz w:val="16"/>
                <w:szCs w:val="16"/>
              </w:rPr>
              <w:t>УпОДОМС</w:t>
            </w:r>
            <w:proofErr w:type="spellEnd"/>
            <w:r w:rsidRPr="0070343B">
              <w:rPr>
                <w:rFonts w:ascii="Times New Roman" w:eastAsia="Calibri" w:hAnsi="Times New Roman" w:cs="Times New Roman"/>
                <w:sz w:val="16"/>
                <w:szCs w:val="16"/>
              </w:rPr>
              <w:t>» и прочие расходы (связь, информатика).</w:t>
            </w:r>
          </w:p>
        </w:tc>
        <w:tc>
          <w:tcPr>
            <w:tcW w:w="5386" w:type="dxa"/>
            <w:shd w:val="clear" w:color="auto" w:fill="auto"/>
          </w:tcPr>
          <w:p w:rsidR="0070343B" w:rsidRPr="0070343B" w:rsidRDefault="0070343B" w:rsidP="0070343B">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1.ФЗ от 06.10.2003 № 131-ФЗ «Об общих принципах организации местного самоуправления в Российской Федерации»</w:t>
            </w:r>
          </w:p>
          <w:p w:rsidR="0070343B" w:rsidRPr="0070343B" w:rsidRDefault="0070343B" w:rsidP="0070343B">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2.ФЗ от 31.07.1998 № 145-ФЗ «Бюджетный кодекс Российской Федерации» 3. ФЗ от 02.03.2007 № 25-ФЗ «О муниципальной службе в Российской Федерации»</w:t>
            </w:r>
          </w:p>
          <w:p w:rsidR="0070343B" w:rsidRPr="0070343B" w:rsidRDefault="0070343B" w:rsidP="0070343B">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4.ФЗ от 05.08.200 № 117-ФЗ «Налоговый кодекс Российской Федерации» (вторая часть)</w:t>
            </w:r>
          </w:p>
          <w:p w:rsidR="0070343B" w:rsidRPr="0070343B" w:rsidRDefault="0070343B" w:rsidP="0070343B">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5.ФЗ от 28.06.2014 № 188-ФЗ «О внесении изменений в отдельные законодательные акты Российской Федерации по вопросам обязательного социального страхования»</w:t>
            </w:r>
          </w:p>
          <w:p w:rsidR="0070343B" w:rsidRPr="0070343B" w:rsidRDefault="0070343B" w:rsidP="0070343B">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6.ФЗ от 03.07.2016 № 250-ФЗ «О внесении изменений в отдельные законодательные акты РФ признании утратившими силу отдельных законодательных актов (положений законодательных актов) РФ в связи с принятием ФЗ «О внесении изменений в части первую и вторую налогового кодекса в РФ в связи с передачей налоговым органом полномочий по администрированию страховых взносов на обязательное пенсионное и медицинское страхование»</w:t>
            </w:r>
          </w:p>
          <w:p w:rsidR="0070343B" w:rsidRPr="0070343B" w:rsidRDefault="0070343B" w:rsidP="0070343B">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7.Постановление Правительства Российской Федерации от 28.11.2018   № 1426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2019 г.»; 8.Постановление Правительства Российской Федерации от 06.11.2019 № 1407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2020 г.»</w:t>
            </w:r>
          </w:p>
          <w:p w:rsidR="0070343B" w:rsidRPr="0070343B" w:rsidRDefault="0070343B" w:rsidP="0070343B">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9.Закон ХМАО - Югры от 20.07.2007 № 113-оз «Об отдельных вопросах муниципальной службы в ХМАО - Югре»</w:t>
            </w:r>
          </w:p>
          <w:p w:rsidR="0070343B" w:rsidRPr="0070343B" w:rsidRDefault="0070343B" w:rsidP="0070343B">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10.Постановление Правительства ХМАО - Югры от 24.12.2007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ХМАО -Югре»</w:t>
            </w:r>
          </w:p>
          <w:p w:rsidR="0070343B" w:rsidRPr="0070343B" w:rsidRDefault="0070343B" w:rsidP="0070343B">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11.Решение Думы города Нефтеюганска от 26.09.2018 № 440-V</w:t>
            </w:r>
            <w:r w:rsidRPr="0070343B">
              <w:rPr>
                <w:rFonts w:ascii="Times New Roman" w:eastAsia="Calibri" w:hAnsi="Times New Roman" w:cs="Times New Roman"/>
                <w:sz w:val="14"/>
                <w:szCs w:val="14"/>
                <w:lang w:val="en-US"/>
              </w:rPr>
              <w:t>I</w:t>
            </w:r>
            <w:r w:rsidRPr="0070343B">
              <w:rPr>
                <w:rFonts w:ascii="Times New Roman" w:eastAsia="Calibri" w:hAnsi="Times New Roman" w:cs="Times New Roman"/>
                <w:sz w:val="14"/>
                <w:szCs w:val="14"/>
              </w:rPr>
              <w:t xml:space="preserve"> «О денежном содержании лица, замещающего муниципальную должность, и лица, замещающего должность муниципальной службы в органах местного самоуправления города Нефтеюганска»</w:t>
            </w:r>
          </w:p>
          <w:p w:rsidR="0070343B" w:rsidRPr="0070343B" w:rsidRDefault="0070343B" w:rsidP="0070343B">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12.Решение Думы города Нефтеюганска от 27.09.2012 № 373-V «Об утверждении Положения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w:t>
            </w:r>
          </w:p>
          <w:p w:rsidR="0070343B" w:rsidRPr="0070343B" w:rsidRDefault="0070343B" w:rsidP="0070343B">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13.Устав города Нефтеюганска от 30.05.2005 № 475 «Устав города Нефтеюганска»</w:t>
            </w:r>
          </w:p>
          <w:p w:rsidR="0070343B" w:rsidRPr="0070343B" w:rsidRDefault="0070343B" w:rsidP="0070343B">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14.Распоряжение администрации города Нефтеюганска от 08.06.2010   № 264-р «О порядке и размерах возмещения расходов, связанных со служебными командировками»</w:t>
            </w:r>
          </w:p>
          <w:p w:rsidR="0070343B" w:rsidRPr="0070343B" w:rsidRDefault="0070343B" w:rsidP="0070343B">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15.Коллективный договор администрации города Нефтеюганска от 22.09.2010 б/н «Коллективный договор»</w:t>
            </w:r>
          </w:p>
          <w:p w:rsidR="0070343B" w:rsidRPr="0070343B" w:rsidRDefault="0070343B" w:rsidP="0070343B">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16.Распоряжение администрации города Нефтеюганска от 24.06.2013 № 314-р «Об утверждении положения о департаменте по делам администрации»</w:t>
            </w:r>
          </w:p>
          <w:p w:rsidR="0070343B" w:rsidRPr="0070343B" w:rsidRDefault="0070343B" w:rsidP="0070343B">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17.Постановление администрации города Нефтеюганска от 18.10.2012 № 3000 «О создании муниципального казенного учреждения «Управление по обеспечению органов местного самоуправления города Нефтеюганска»</w:t>
            </w:r>
          </w:p>
          <w:p w:rsidR="0070343B" w:rsidRDefault="0070343B" w:rsidP="0070343B">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18.Постановление Правительства ХМАО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ХМАО – Югре»</w:t>
            </w:r>
          </w:p>
          <w:p w:rsidR="0070343B" w:rsidRDefault="0070343B" w:rsidP="0070343B">
            <w:pPr>
              <w:spacing w:after="0" w:line="240" w:lineRule="auto"/>
              <w:rPr>
                <w:rFonts w:ascii="Times New Roman" w:eastAsia="Calibri" w:hAnsi="Times New Roman" w:cs="Times New Roman"/>
                <w:sz w:val="14"/>
                <w:szCs w:val="14"/>
              </w:rPr>
            </w:pPr>
          </w:p>
          <w:p w:rsidR="0070343B" w:rsidRDefault="0070343B" w:rsidP="0070343B">
            <w:pPr>
              <w:spacing w:after="0" w:line="240" w:lineRule="auto"/>
              <w:rPr>
                <w:rFonts w:ascii="Times New Roman" w:eastAsia="Calibri" w:hAnsi="Times New Roman" w:cs="Times New Roman"/>
                <w:sz w:val="14"/>
                <w:szCs w:val="14"/>
              </w:rPr>
            </w:pPr>
          </w:p>
          <w:p w:rsidR="0070343B" w:rsidRDefault="0070343B" w:rsidP="0070343B">
            <w:pPr>
              <w:spacing w:after="0" w:line="240" w:lineRule="auto"/>
              <w:rPr>
                <w:rFonts w:ascii="Times New Roman" w:eastAsia="Calibri" w:hAnsi="Times New Roman" w:cs="Times New Roman"/>
                <w:sz w:val="14"/>
                <w:szCs w:val="14"/>
              </w:rPr>
            </w:pPr>
          </w:p>
          <w:p w:rsidR="0070343B" w:rsidRDefault="0070343B" w:rsidP="0070343B">
            <w:pPr>
              <w:spacing w:after="0" w:line="240" w:lineRule="auto"/>
              <w:rPr>
                <w:rFonts w:ascii="Times New Roman" w:eastAsia="Calibri" w:hAnsi="Times New Roman" w:cs="Times New Roman"/>
                <w:sz w:val="14"/>
                <w:szCs w:val="14"/>
              </w:rPr>
            </w:pPr>
          </w:p>
          <w:p w:rsidR="0070343B" w:rsidRPr="0070343B" w:rsidRDefault="0070343B" w:rsidP="0070343B">
            <w:pPr>
              <w:spacing w:after="0" w:line="240" w:lineRule="auto"/>
              <w:rPr>
                <w:rFonts w:ascii="Times New Roman" w:eastAsia="Calibri" w:hAnsi="Times New Roman" w:cs="Times New Roman"/>
                <w:sz w:val="14"/>
                <w:szCs w:val="14"/>
              </w:rPr>
            </w:pPr>
          </w:p>
        </w:tc>
        <w:tc>
          <w:tcPr>
            <w:tcW w:w="3402" w:type="dxa"/>
            <w:shd w:val="clear" w:color="auto" w:fill="auto"/>
          </w:tcPr>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-Процент выполнения контрольных мероприятий к общему количеству запланированных мероприятий, %</w:t>
            </w:r>
          </w:p>
          <w:p w:rsidR="0070343B" w:rsidRPr="0070343B" w:rsidRDefault="0070343B" w:rsidP="0070343B">
            <w:pPr>
              <w:spacing w:after="0" w:line="240" w:lineRule="auto"/>
              <w:rPr>
                <w:rFonts w:ascii="Times New Roman" w:eastAsia="Times New Roman" w:hAnsi="Times New Roman" w:cs="Times New Roman"/>
                <w:sz w:val="16"/>
                <w:szCs w:val="16"/>
                <w:lang w:eastAsia="ru-RU"/>
              </w:rPr>
            </w:pP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-Исполнение рекомендаций контрольных мероприятий   при дальнейшем исполнении бюджета (да/нет)</w:t>
            </w:r>
          </w:p>
        </w:tc>
      </w:tr>
      <w:tr w:rsidR="0070343B" w:rsidRPr="0070343B" w:rsidTr="0070343B">
        <w:trPr>
          <w:trHeight w:val="304"/>
          <w:jc w:val="center"/>
        </w:trPr>
        <w:tc>
          <w:tcPr>
            <w:tcW w:w="557" w:type="dxa"/>
            <w:shd w:val="clear" w:color="auto" w:fill="auto"/>
          </w:tcPr>
          <w:p w:rsidR="0070343B" w:rsidRPr="0070343B" w:rsidRDefault="0070343B" w:rsidP="0070343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2528" w:type="dxa"/>
            <w:shd w:val="clear" w:color="auto" w:fill="auto"/>
          </w:tcPr>
          <w:p w:rsidR="0070343B" w:rsidRPr="0070343B" w:rsidRDefault="0070343B" w:rsidP="0070343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119" w:type="dxa"/>
            <w:shd w:val="clear" w:color="auto" w:fill="auto"/>
          </w:tcPr>
          <w:p w:rsidR="0070343B" w:rsidRPr="0070343B" w:rsidRDefault="0070343B" w:rsidP="0070343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5386" w:type="dxa"/>
            <w:shd w:val="clear" w:color="auto" w:fill="auto"/>
          </w:tcPr>
          <w:p w:rsidR="0070343B" w:rsidRPr="0070343B" w:rsidRDefault="0070343B" w:rsidP="0070343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3402" w:type="dxa"/>
            <w:shd w:val="clear" w:color="auto" w:fill="auto"/>
          </w:tcPr>
          <w:p w:rsidR="0070343B" w:rsidRPr="0070343B" w:rsidRDefault="0070343B" w:rsidP="0070343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70343B" w:rsidRPr="0070343B" w:rsidTr="00F22982">
        <w:trPr>
          <w:trHeight w:val="3539"/>
          <w:jc w:val="center"/>
        </w:trPr>
        <w:tc>
          <w:tcPr>
            <w:tcW w:w="557" w:type="dxa"/>
            <w:shd w:val="clear" w:color="auto" w:fill="auto"/>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1.5</w:t>
            </w:r>
          </w:p>
        </w:tc>
        <w:tc>
          <w:tcPr>
            <w:tcW w:w="2528" w:type="dxa"/>
            <w:shd w:val="clear" w:color="auto" w:fill="auto"/>
          </w:tcPr>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(1,2)</w:t>
            </w:r>
          </w:p>
        </w:tc>
        <w:tc>
          <w:tcPr>
            <w:tcW w:w="3119"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 xml:space="preserve">Расходы на прочие мероприятия органов местного самоуправления в </w:t>
            </w:r>
            <w:proofErr w:type="spellStart"/>
            <w:r w:rsidRPr="0070343B">
              <w:rPr>
                <w:rFonts w:ascii="Times New Roman" w:eastAsia="Calibri" w:hAnsi="Times New Roman" w:cs="Times New Roman"/>
                <w:sz w:val="16"/>
                <w:szCs w:val="16"/>
              </w:rPr>
              <w:t>т.ч</w:t>
            </w:r>
            <w:proofErr w:type="spellEnd"/>
            <w:r w:rsidRPr="0070343B">
              <w:rPr>
                <w:rFonts w:ascii="Times New Roman" w:eastAsia="Calibri" w:hAnsi="Times New Roman" w:cs="Times New Roman"/>
                <w:sz w:val="16"/>
                <w:szCs w:val="16"/>
              </w:rPr>
              <w:t>.: организацию деятельности предоставления государственных и муниципальных услуг населению через многофункциональный центр (МФЦ), по принципу «единого окна»; оплату членских взносов; другие расходы, связанные с выполнением других обязательств.</w:t>
            </w:r>
          </w:p>
        </w:tc>
        <w:tc>
          <w:tcPr>
            <w:tcW w:w="5386"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 xml:space="preserve">1.ФЗ от 27.07.2010 «Об организации предоставления государственных и муниципальных услуг» </w:t>
            </w: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2.Постановление Правительства Российской Федерации от 22.12.2012          № 1376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tc>
        <w:tc>
          <w:tcPr>
            <w:tcW w:w="3402" w:type="dxa"/>
            <w:shd w:val="clear" w:color="auto" w:fill="auto"/>
          </w:tcPr>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-Уровень удовлетворенности населения муниципального образования качеством предоставления муниципальных услуг</w:t>
            </w:r>
          </w:p>
          <w:p w:rsidR="0070343B" w:rsidRPr="0070343B" w:rsidRDefault="0070343B" w:rsidP="0070343B">
            <w:pPr>
              <w:spacing w:after="0" w:line="240" w:lineRule="auto"/>
              <w:rPr>
                <w:rFonts w:ascii="Times New Roman" w:eastAsia="Times New Roman" w:hAnsi="Times New Roman" w:cs="Times New Roman"/>
                <w:sz w:val="16"/>
                <w:szCs w:val="16"/>
                <w:lang w:eastAsia="ru-RU"/>
              </w:rPr>
            </w:pP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-Среднее время ожидания в очереди при обращении заявителя в орган местного самоуправления для получения муниципальных услуг, минут</w:t>
            </w:r>
          </w:p>
        </w:tc>
      </w:tr>
      <w:tr w:rsidR="0070343B" w:rsidRPr="0070343B" w:rsidTr="00F22982">
        <w:trPr>
          <w:trHeight w:val="551"/>
          <w:jc w:val="center"/>
        </w:trPr>
        <w:tc>
          <w:tcPr>
            <w:tcW w:w="14992" w:type="dxa"/>
            <w:gridSpan w:val="5"/>
            <w:shd w:val="clear" w:color="auto" w:fill="auto"/>
            <w:vAlign w:val="center"/>
          </w:tcPr>
          <w:p w:rsidR="0070343B" w:rsidRPr="0070343B" w:rsidRDefault="0070343B" w:rsidP="0070343B">
            <w:pPr>
              <w:spacing w:after="0" w:line="240" w:lineRule="auto"/>
              <w:jc w:val="center"/>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Задача «Эффективное управление земельными ресурсами в границах муниципального образования город Нефтеюганск»</w:t>
            </w:r>
          </w:p>
        </w:tc>
      </w:tr>
      <w:tr w:rsidR="0070343B" w:rsidRPr="0070343B" w:rsidTr="00F22982">
        <w:trPr>
          <w:trHeight w:val="3538"/>
          <w:jc w:val="center"/>
        </w:trPr>
        <w:tc>
          <w:tcPr>
            <w:tcW w:w="557" w:type="dxa"/>
            <w:shd w:val="clear" w:color="auto" w:fill="auto"/>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1.6</w:t>
            </w:r>
          </w:p>
        </w:tc>
        <w:tc>
          <w:tcPr>
            <w:tcW w:w="2528" w:type="dxa"/>
            <w:shd w:val="clear" w:color="auto" w:fill="auto"/>
          </w:tcPr>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Проведение работ по оценке и формированию земельных участков в целях эффективного управления земельными ресурсами (2</w:t>
            </w:r>
            <w:r>
              <w:rPr>
                <w:rFonts w:ascii="Times New Roman" w:eastAsia="Times New Roman" w:hAnsi="Times New Roman" w:cs="Times New Roman"/>
                <w:sz w:val="16"/>
                <w:szCs w:val="16"/>
                <w:lang w:eastAsia="ru-RU"/>
              </w:rPr>
              <w:t>8</w:t>
            </w:r>
            <w:r w:rsidRPr="0070343B">
              <w:rPr>
                <w:rFonts w:ascii="Times New Roman" w:eastAsia="Times New Roman" w:hAnsi="Times New Roman" w:cs="Times New Roman"/>
                <w:sz w:val="16"/>
                <w:szCs w:val="16"/>
                <w:lang w:eastAsia="ru-RU"/>
              </w:rPr>
              <w:t>)</w:t>
            </w:r>
          </w:p>
        </w:tc>
        <w:tc>
          <w:tcPr>
            <w:tcW w:w="3119"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Расходы на осуществление переданных полномочий в сфере земельных отношений, направленных  на выполнения работ по формированию земельных участков и  определение оценки (рыночной стоимость земельных участков, объектов незавершенного строительства, размера ежегодной арендной платы, цены права на заключение договора (РЗТ), размера первого арендного платежа (Комплексное освоение).</w:t>
            </w:r>
          </w:p>
        </w:tc>
        <w:tc>
          <w:tcPr>
            <w:tcW w:w="5386"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1.ФЗ от 06.10.2003 № 131-ФЗ «Об общих принципах организации местного самоуправления в Российской Федерации»</w:t>
            </w: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2.ФЗ от 31.07.1998 № 145-ФЗ «Бюджетный кодекс Российской Федерации»</w:t>
            </w: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3. ФЗ от 25.10.2001 N 136-ФЗ «Земельный кодекс Российской Федерации»</w:t>
            </w: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4. ФЗ от 29.12.2004 N 190-ФЗ «Градостроительный кодекс Российской Федерации»</w:t>
            </w: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5. ФЗ от 24.07.2007 №221-ФЗ «О кадастровой деятельности»</w:t>
            </w: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6. ФЗ от 29.07.1998 №135-ФЗ «Об оценочной деятельности в Российской федерации»</w:t>
            </w: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7.Постановление Правительства РФ от 03.12.2014 №1299 «О утверждении Правил проведения публичных торгов по продаже объектов незавершенного строительства»</w:t>
            </w:r>
          </w:p>
        </w:tc>
        <w:tc>
          <w:tcPr>
            <w:tcW w:w="3402"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w:t>
            </w:r>
          </w:p>
        </w:tc>
      </w:tr>
      <w:tr w:rsidR="0070343B" w:rsidRPr="0070343B" w:rsidTr="00F22982">
        <w:trPr>
          <w:trHeight w:val="702"/>
          <w:jc w:val="center"/>
        </w:trPr>
        <w:tc>
          <w:tcPr>
            <w:tcW w:w="14992" w:type="dxa"/>
            <w:gridSpan w:val="5"/>
            <w:shd w:val="clear" w:color="auto" w:fill="auto"/>
            <w:vAlign w:val="center"/>
          </w:tcPr>
          <w:p w:rsidR="0070343B" w:rsidRPr="0070343B" w:rsidRDefault="008A3747" w:rsidP="008A3747">
            <w:pPr>
              <w:spacing w:after="0" w:line="240" w:lineRule="auto"/>
              <w:jc w:val="center"/>
              <w:rPr>
                <w:rFonts w:ascii="Times New Roman" w:eastAsia="Times New Roman" w:hAnsi="Times New Roman" w:cs="Times New Roman"/>
                <w:sz w:val="16"/>
                <w:szCs w:val="16"/>
                <w:lang w:eastAsia="ru-RU"/>
              </w:rPr>
            </w:pPr>
            <w:r w:rsidRPr="008A3747">
              <w:rPr>
                <w:rFonts w:ascii="Times New Roman" w:eastAsia="Times New Roman" w:hAnsi="Times New Roman" w:cs="Times New Roman"/>
                <w:sz w:val="16"/>
                <w:szCs w:val="16"/>
                <w:lang w:eastAsia="ru-RU"/>
              </w:rPr>
              <w:t>Подпрограмма 2 «Исполнение отдель</w:t>
            </w:r>
            <w:r>
              <w:rPr>
                <w:rFonts w:ascii="Times New Roman" w:eastAsia="Times New Roman" w:hAnsi="Times New Roman" w:cs="Times New Roman"/>
                <w:sz w:val="16"/>
                <w:szCs w:val="16"/>
                <w:lang w:eastAsia="ru-RU"/>
              </w:rPr>
              <w:t>ных государственных полномочий»</w:t>
            </w:r>
          </w:p>
        </w:tc>
      </w:tr>
      <w:tr w:rsidR="0070343B" w:rsidRPr="0070343B" w:rsidTr="00F22982">
        <w:trPr>
          <w:trHeight w:val="699"/>
          <w:jc w:val="center"/>
        </w:trPr>
        <w:tc>
          <w:tcPr>
            <w:tcW w:w="14992" w:type="dxa"/>
            <w:gridSpan w:val="5"/>
            <w:shd w:val="clear" w:color="auto" w:fill="auto"/>
            <w:vAlign w:val="center"/>
          </w:tcPr>
          <w:p w:rsidR="0070343B" w:rsidRPr="0070343B" w:rsidRDefault="008A3747" w:rsidP="0070343B">
            <w:pPr>
              <w:spacing w:after="0" w:line="240" w:lineRule="auto"/>
              <w:jc w:val="center"/>
              <w:rPr>
                <w:rFonts w:ascii="Times New Roman" w:eastAsia="Times New Roman" w:hAnsi="Times New Roman" w:cs="Times New Roman"/>
                <w:sz w:val="16"/>
                <w:szCs w:val="16"/>
                <w:lang w:eastAsia="ru-RU"/>
              </w:rPr>
            </w:pPr>
            <w:r w:rsidRPr="008A3747">
              <w:rPr>
                <w:rFonts w:ascii="Times New Roman" w:eastAsia="Times New Roman" w:hAnsi="Times New Roman" w:cs="Times New Roman"/>
                <w:sz w:val="16"/>
                <w:szCs w:val="16"/>
                <w:lang w:eastAsia="ru-RU"/>
              </w:rPr>
              <w:t>Задача «Эффективное исполнение переданных государственных полномочий»</w:t>
            </w:r>
          </w:p>
        </w:tc>
      </w:tr>
      <w:tr w:rsidR="00F22982" w:rsidRPr="0070343B" w:rsidTr="00F22982">
        <w:trPr>
          <w:trHeight w:val="304"/>
          <w:jc w:val="center"/>
        </w:trPr>
        <w:tc>
          <w:tcPr>
            <w:tcW w:w="557" w:type="dxa"/>
            <w:shd w:val="clear" w:color="auto" w:fill="auto"/>
          </w:tcPr>
          <w:p w:rsidR="00F22982" w:rsidRPr="0070343B" w:rsidRDefault="00F22982" w:rsidP="00F2298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2528" w:type="dxa"/>
            <w:shd w:val="clear" w:color="auto" w:fill="auto"/>
          </w:tcPr>
          <w:p w:rsidR="00F22982" w:rsidRPr="0070343B" w:rsidRDefault="00F22982" w:rsidP="00F2298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3119" w:type="dxa"/>
            <w:shd w:val="clear" w:color="auto" w:fill="auto"/>
          </w:tcPr>
          <w:p w:rsidR="00F22982" w:rsidRPr="0070343B" w:rsidRDefault="00F22982" w:rsidP="00F2298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5386" w:type="dxa"/>
            <w:shd w:val="clear" w:color="auto" w:fill="auto"/>
          </w:tcPr>
          <w:p w:rsidR="00F22982" w:rsidRPr="0070343B" w:rsidRDefault="00F22982" w:rsidP="00F2298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3402" w:type="dxa"/>
            <w:shd w:val="clear" w:color="auto" w:fill="auto"/>
          </w:tcPr>
          <w:p w:rsidR="00F22982" w:rsidRPr="0070343B" w:rsidRDefault="00F22982" w:rsidP="00F2298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70343B" w:rsidRPr="0070343B" w:rsidTr="00F22982">
        <w:trPr>
          <w:trHeight w:val="5099"/>
          <w:jc w:val="center"/>
        </w:trPr>
        <w:tc>
          <w:tcPr>
            <w:tcW w:w="557" w:type="dxa"/>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2.1</w:t>
            </w:r>
          </w:p>
        </w:tc>
        <w:tc>
          <w:tcPr>
            <w:tcW w:w="2528"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3119"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Расходы на осуществление переданных полномочий: по образованию и организации деятельности комиссий по делам несовершеннолетних и защите их прав;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 Мансийского автономного округа - Югры</w:t>
            </w:r>
          </w:p>
        </w:tc>
        <w:tc>
          <w:tcPr>
            <w:tcW w:w="5386"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1.</w:t>
            </w:r>
            <w:r w:rsidRPr="0070343B">
              <w:rPr>
                <w:rFonts w:ascii="Times New Roman" w:hAnsi="Times New Roman" w:cs="Times New Roman"/>
                <w:sz w:val="16"/>
                <w:szCs w:val="16"/>
              </w:rPr>
              <w:t xml:space="preserve"> </w:t>
            </w:r>
            <w:r w:rsidRPr="0070343B">
              <w:rPr>
                <w:rFonts w:ascii="Times New Roman" w:eastAsia="Calibri" w:hAnsi="Times New Roman" w:cs="Times New Roman"/>
                <w:sz w:val="16"/>
                <w:szCs w:val="16"/>
              </w:rPr>
              <w:t xml:space="preserve">Закон ХМАО - Югра от 15.10.2010 № 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w:t>
            </w: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2.</w:t>
            </w:r>
            <w:r w:rsidRPr="0070343B">
              <w:rPr>
                <w:rFonts w:ascii="Times New Roman" w:hAnsi="Times New Roman" w:cs="Times New Roman"/>
                <w:sz w:val="16"/>
                <w:szCs w:val="16"/>
              </w:rPr>
              <w:t xml:space="preserve"> </w:t>
            </w:r>
            <w:r w:rsidRPr="0070343B">
              <w:rPr>
                <w:rFonts w:ascii="Times New Roman" w:eastAsia="Calibri" w:hAnsi="Times New Roman" w:cs="Times New Roman"/>
                <w:sz w:val="16"/>
                <w:szCs w:val="16"/>
              </w:rPr>
              <w:t xml:space="preserve">Закон ХМАО - Югры от 30.09.2008 № 91-оз (ред. от 10.12.2019)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 </w:t>
            </w: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3.</w:t>
            </w:r>
            <w:r w:rsidRPr="0070343B">
              <w:rPr>
                <w:rFonts w:ascii="Times New Roman" w:hAnsi="Times New Roman" w:cs="Times New Roman"/>
                <w:sz w:val="16"/>
                <w:szCs w:val="16"/>
              </w:rPr>
              <w:t xml:space="preserve"> </w:t>
            </w:r>
            <w:r w:rsidRPr="0070343B">
              <w:rPr>
                <w:rFonts w:ascii="Times New Roman" w:eastAsia="Calibri" w:hAnsi="Times New Roman" w:cs="Times New Roman"/>
                <w:sz w:val="16"/>
                <w:szCs w:val="16"/>
              </w:rPr>
              <w:t xml:space="preserve">Закон ХМАО - Югры от 27.05.2011 № 57-оз (ред. от 27.06.2014)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w:t>
            </w: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4.</w:t>
            </w:r>
            <w:r w:rsidRPr="0070343B">
              <w:rPr>
                <w:rFonts w:ascii="Times New Roman" w:hAnsi="Times New Roman" w:cs="Times New Roman"/>
                <w:sz w:val="16"/>
                <w:szCs w:val="16"/>
              </w:rPr>
              <w:t xml:space="preserve"> </w:t>
            </w:r>
            <w:r w:rsidRPr="0070343B">
              <w:rPr>
                <w:rFonts w:ascii="Times New Roman" w:eastAsia="Calibri" w:hAnsi="Times New Roman" w:cs="Times New Roman"/>
                <w:sz w:val="16"/>
                <w:szCs w:val="16"/>
              </w:rPr>
              <w:t xml:space="preserve">Закон ХМАО - Югры от 12.10.2005 № 74-оз (ред. от 28.05.2020)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w:t>
            </w: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5.</w:t>
            </w:r>
            <w:r w:rsidRPr="0070343B">
              <w:rPr>
                <w:rFonts w:ascii="Times New Roman" w:hAnsi="Times New Roman" w:cs="Times New Roman"/>
                <w:sz w:val="16"/>
                <w:szCs w:val="16"/>
              </w:rPr>
              <w:t xml:space="preserve"> </w:t>
            </w:r>
            <w:r w:rsidRPr="0070343B">
              <w:rPr>
                <w:rFonts w:ascii="Times New Roman" w:eastAsia="Calibri" w:hAnsi="Times New Roman" w:cs="Times New Roman"/>
                <w:sz w:val="16"/>
                <w:szCs w:val="16"/>
              </w:rPr>
              <w:t>Закон ХМАО - Югры от 02.03.2009 № 5-оз (ред. от 27.09.2015) «Об административных комиссиях в Ханты-Мансийском автономном округе – Югре»</w:t>
            </w:r>
          </w:p>
        </w:tc>
        <w:tc>
          <w:tcPr>
            <w:tcW w:w="3402" w:type="dxa"/>
            <w:shd w:val="clear" w:color="auto" w:fill="auto"/>
          </w:tcPr>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-Доля записей актов гражданского состояния, внесенных в электронную базу данных, от общего объема архивного фонда отдела ЗАГС, %</w:t>
            </w:r>
          </w:p>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-Удельный вес организаций, охваченных методической помощью по вопросам труда и охраны труда, по данным государственной статистики, %</w:t>
            </w:r>
          </w:p>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-Доля организаций, заключивших и представивших на уведомительную регистрацию коллективные договоры, %</w:t>
            </w:r>
          </w:p>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r>
      <w:tr w:rsidR="0070343B" w:rsidRPr="0070343B" w:rsidTr="00F22982">
        <w:trPr>
          <w:trHeight w:val="1685"/>
          <w:jc w:val="center"/>
        </w:trPr>
        <w:tc>
          <w:tcPr>
            <w:tcW w:w="557" w:type="dxa"/>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2.2</w:t>
            </w:r>
          </w:p>
        </w:tc>
        <w:tc>
          <w:tcPr>
            <w:tcW w:w="2528"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9" w:type="dxa"/>
            <w:shd w:val="clear" w:color="auto" w:fill="auto"/>
          </w:tcPr>
          <w:p w:rsidR="0070343B" w:rsidRPr="0070343B" w:rsidRDefault="0070343B" w:rsidP="0070343B">
            <w:pPr>
              <w:rPr>
                <w:rFonts w:ascii="Times New Roman" w:eastAsia="Calibri" w:hAnsi="Times New Roman" w:cs="Times New Roman"/>
                <w:sz w:val="16"/>
                <w:szCs w:val="16"/>
              </w:rPr>
            </w:pPr>
            <w:r w:rsidRPr="0070343B">
              <w:rPr>
                <w:rFonts w:ascii="Times New Roman" w:eastAsia="Calibri" w:hAnsi="Times New Roman" w:cs="Times New Roman"/>
                <w:sz w:val="16"/>
                <w:szCs w:val="16"/>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86"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Постановление Правительства Российской Федерации от 23.05.2005 № 320 «Об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w:t>
            </w:r>
          </w:p>
        </w:tc>
        <w:tc>
          <w:tcPr>
            <w:tcW w:w="3402"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p>
        </w:tc>
      </w:tr>
      <w:tr w:rsidR="0070343B" w:rsidRPr="0070343B" w:rsidTr="00FC3614">
        <w:trPr>
          <w:trHeight w:val="1150"/>
          <w:jc w:val="center"/>
        </w:trPr>
        <w:tc>
          <w:tcPr>
            <w:tcW w:w="557" w:type="dxa"/>
            <w:shd w:val="clear" w:color="auto" w:fill="auto"/>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2.3</w:t>
            </w:r>
          </w:p>
        </w:tc>
        <w:tc>
          <w:tcPr>
            <w:tcW w:w="2528"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Государственная поддержка развития растениеводства и животноводства, переработки и реализации продукции (9-12)</w:t>
            </w:r>
          </w:p>
        </w:tc>
        <w:tc>
          <w:tcPr>
            <w:tcW w:w="3119"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highlight w:val="yellow"/>
              </w:rPr>
            </w:pPr>
            <w:r w:rsidRPr="0070343B">
              <w:rPr>
                <w:rFonts w:ascii="Times New Roman" w:eastAsia="Calibri" w:hAnsi="Times New Roman" w:cs="Times New Roman"/>
                <w:sz w:val="16"/>
                <w:szCs w:val="16"/>
              </w:rPr>
              <w:t>Предоставление субсидий сельскохозяйственным товаропроизводителям в рамках реализации государственной программы «Развитие агропромышленного комплекса»</w:t>
            </w:r>
          </w:p>
        </w:tc>
        <w:tc>
          <w:tcPr>
            <w:tcW w:w="5386"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Постановление Правительства ХМАО - Югры от 05.10.2018 № 344-п «О государственной программе Ханты-Мансийского автономного округа - Югры «Развитие агропромышленного комплекса»</w:t>
            </w:r>
          </w:p>
        </w:tc>
        <w:tc>
          <w:tcPr>
            <w:tcW w:w="3402" w:type="dxa"/>
            <w:shd w:val="clear" w:color="auto" w:fill="auto"/>
          </w:tcPr>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-Поголовье сельскохозяйственных животных по основной отрасли животноводства, шт.</w:t>
            </w:r>
          </w:p>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-Производство молока, т</w:t>
            </w:r>
          </w:p>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-Производство мяса в живом весе, т</w:t>
            </w:r>
          </w:p>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-Молочная продуктивность коров, кг</w:t>
            </w:r>
          </w:p>
        </w:tc>
      </w:tr>
      <w:tr w:rsidR="0070343B" w:rsidRPr="0070343B" w:rsidTr="00FC3614">
        <w:trPr>
          <w:trHeight w:val="363"/>
          <w:jc w:val="center"/>
        </w:trPr>
        <w:tc>
          <w:tcPr>
            <w:tcW w:w="14992" w:type="dxa"/>
            <w:gridSpan w:val="5"/>
            <w:shd w:val="clear" w:color="auto" w:fill="FFFFFF"/>
            <w:vAlign w:val="center"/>
          </w:tcPr>
          <w:p w:rsidR="0070343B" w:rsidRPr="0070343B" w:rsidRDefault="008A3747" w:rsidP="008A3747">
            <w:pPr>
              <w:spacing w:after="0" w:line="240" w:lineRule="auto"/>
              <w:jc w:val="center"/>
              <w:rPr>
                <w:rFonts w:ascii="Times New Roman" w:eastAsia="Times New Roman" w:hAnsi="Times New Roman" w:cs="Times New Roman"/>
                <w:sz w:val="16"/>
                <w:szCs w:val="16"/>
                <w:lang w:eastAsia="ru-RU"/>
              </w:rPr>
            </w:pPr>
            <w:r w:rsidRPr="008A3747">
              <w:rPr>
                <w:rFonts w:ascii="Times New Roman" w:eastAsia="Times New Roman" w:hAnsi="Times New Roman" w:cs="Times New Roman"/>
                <w:sz w:val="16"/>
                <w:szCs w:val="16"/>
                <w:lang w:eastAsia="ru-RU"/>
              </w:rPr>
              <w:t>Подпрограмма 3. «Развитие конкур</w:t>
            </w:r>
            <w:r>
              <w:rPr>
                <w:rFonts w:ascii="Times New Roman" w:eastAsia="Times New Roman" w:hAnsi="Times New Roman" w:cs="Times New Roman"/>
                <w:sz w:val="16"/>
                <w:szCs w:val="16"/>
                <w:lang w:eastAsia="ru-RU"/>
              </w:rPr>
              <w:t>енции и потребительского рынка»</w:t>
            </w:r>
          </w:p>
        </w:tc>
      </w:tr>
      <w:tr w:rsidR="0070343B" w:rsidRPr="0070343B" w:rsidTr="00F22982">
        <w:trPr>
          <w:trHeight w:val="441"/>
          <w:jc w:val="center"/>
        </w:trPr>
        <w:tc>
          <w:tcPr>
            <w:tcW w:w="14992" w:type="dxa"/>
            <w:gridSpan w:val="5"/>
            <w:shd w:val="clear" w:color="auto" w:fill="FFFFFF"/>
            <w:vAlign w:val="center"/>
          </w:tcPr>
          <w:p w:rsidR="0070343B" w:rsidRPr="0070343B" w:rsidRDefault="00271A8C" w:rsidP="0070343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Цель </w:t>
            </w:r>
            <w:r w:rsidR="0070343B" w:rsidRPr="0070343B">
              <w:rPr>
                <w:rFonts w:ascii="Times New Roman" w:eastAsia="Times New Roman" w:hAnsi="Times New Roman" w:cs="Times New Roman"/>
                <w:sz w:val="16"/>
                <w:szCs w:val="16"/>
                <w:lang w:eastAsia="ru-RU"/>
              </w:rPr>
              <w:t xml:space="preserve"> «Удовлетворение спрос</w:t>
            </w:r>
            <w:r>
              <w:rPr>
                <w:rFonts w:ascii="Times New Roman" w:eastAsia="Times New Roman" w:hAnsi="Times New Roman" w:cs="Times New Roman"/>
                <w:sz w:val="16"/>
                <w:szCs w:val="16"/>
                <w:lang w:eastAsia="ru-RU"/>
              </w:rPr>
              <w:t>а населения на товары и услуги»</w:t>
            </w:r>
          </w:p>
        </w:tc>
      </w:tr>
      <w:tr w:rsidR="0070343B" w:rsidRPr="0070343B" w:rsidTr="00FC3614">
        <w:trPr>
          <w:trHeight w:val="320"/>
          <w:jc w:val="center"/>
        </w:trPr>
        <w:tc>
          <w:tcPr>
            <w:tcW w:w="14992" w:type="dxa"/>
            <w:gridSpan w:val="5"/>
            <w:shd w:val="clear" w:color="auto" w:fill="FFFFFF"/>
            <w:vAlign w:val="center"/>
          </w:tcPr>
          <w:p w:rsidR="0070343B" w:rsidRPr="0070343B" w:rsidRDefault="008A3747" w:rsidP="0070343B">
            <w:pPr>
              <w:spacing w:after="0" w:line="240" w:lineRule="auto"/>
              <w:jc w:val="center"/>
              <w:rPr>
                <w:rFonts w:ascii="Times New Roman" w:eastAsia="Times New Roman" w:hAnsi="Times New Roman" w:cs="Times New Roman"/>
                <w:sz w:val="16"/>
                <w:szCs w:val="16"/>
                <w:lang w:eastAsia="ru-RU"/>
              </w:rPr>
            </w:pPr>
            <w:r w:rsidRPr="008A3747">
              <w:rPr>
                <w:rFonts w:ascii="Times New Roman" w:eastAsia="Times New Roman" w:hAnsi="Times New Roman" w:cs="Times New Roman"/>
                <w:sz w:val="16"/>
                <w:szCs w:val="16"/>
                <w:lang w:eastAsia="ru-RU"/>
              </w:rPr>
              <w:t>Зада</w:t>
            </w:r>
            <w:r w:rsidR="00271A8C">
              <w:rPr>
                <w:rFonts w:ascii="Times New Roman" w:eastAsia="Times New Roman" w:hAnsi="Times New Roman" w:cs="Times New Roman"/>
                <w:sz w:val="16"/>
                <w:szCs w:val="16"/>
                <w:lang w:eastAsia="ru-RU"/>
              </w:rPr>
              <w:t>ча</w:t>
            </w:r>
            <w:r w:rsidRPr="008A3747">
              <w:rPr>
                <w:rFonts w:ascii="Times New Roman" w:eastAsia="Times New Roman" w:hAnsi="Times New Roman" w:cs="Times New Roman"/>
                <w:sz w:val="16"/>
                <w:szCs w:val="16"/>
                <w:lang w:eastAsia="ru-RU"/>
              </w:rPr>
              <w:t xml:space="preserve"> «Повышение социально-экономической эффективности потребительского рынка, создание условий для наиболее полного удовлетворения спроса населения н</w:t>
            </w:r>
            <w:r w:rsidR="00271A8C">
              <w:rPr>
                <w:rFonts w:ascii="Times New Roman" w:eastAsia="Times New Roman" w:hAnsi="Times New Roman" w:cs="Times New Roman"/>
                <w:sz w:val="16"/>
                <w:szCs w:val="16"/>
                <w:lang w:eastAsia="ru-RU"/>
              </w:rPr>
              <w:t>а качественные товары и услуги»</w:t>
            </w:r>
          </w:p>
        </w:tc>
      </w:tr>
      <w:tr w:rsidR="00F22982" w:rsidRPr="0070343B" w:rsidTr="00FC3614">
        <w:trPr>
          <w:jc w:val="center"/>
        </w:trPr>
        <w:tc>
          <w:tcPr>
            <w:tcW w:w="557" w:type="dxa"/>
            <w:shd w:val="clear" w:color="auto" w:fill="auto"/>
          </w:tcPr>
          <w:p w:rsidR="00F22982" w:rsidRPr="0070343B" w:rsidRDefault="00F22982" w:rsidP="00F2298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2528" w:type="dxa"/>
            <w:shd w:val="clear" w:color="auto" w:fill="auto"/>
          </w:tcPr>
          <w:p w:rsidR="00F22982" w:rsidRPr="0070343B" w:rsidRDefault="00F22982" w:rsidP="00F2298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3119" w:type="dxa"/>
            <w:shd w:val="clear" w:color="auto" w:fill="auto"/>
          </w:tcPr>
          <w:p w:rsidR="00F22982" w:rsidRPr="0070343B" w:rsidRDefault="00F22982" w:rsidP="00F2298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5386" w:type="dxa"/>
            <w:shd w:val="clear" w:color="auto" w:fill="auto"/>
          </w:tcPr>
          <w:p w:rsidR="00F22982" w:rsidRPr="0070343B" w:rsidRDefault="00F22982" w:rsidP="00F2298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3402" w:type="dxa"/>
            <w:shd w:val="clear" w:color="auto" w:fill="auto"/>
          </w:tcPr>
          <w:p w:rsidR="00F22982" w:rsidRPr="0070343B" w:rsidRDefault="00F22982" w:rsidP="00F2298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70343B" w:rsidRPr="0070343B" w:rsidTr="00271A8C">
        <w:trPr>
          <w:trHeight w:val="2801"/>
          <w:jc w:val="center"/>
        </w:trPr>
        <w:tc>
          <w:tcPr>
            <w:tcW w:w="557" w:type="dxa"/>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3.1</w:t>
            </w:r>
          </w:p>
        </w:tc>
        <w:tc>
          <w:tcPr>
            <w:tcW w:w="2528"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Удовлетворение спроса населения на товары и услуги (13-16)</w:t>
            </w:r>
          </w:p>
        </w:tc>
        <w:tc>
          <w:tcPr>
            <w:tcW w:w="3119" w:type="dxa"/>
            <w:shd w:val="clear" w:color="auto" w:fill="auto"/>
          </w:tcPr>
          <w:p w:rsidR="00F22982" w:rsidRPr="0070343B" w:rsidRDefault="0070343B" w:rsidP="00271A8C">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(ежеквартально) и «ярмарок выходного дня» местных производителей (еженедельно по пятницам)</w:t>
            </w:r>
          </w:p>
        </w:tc>
        <w:tc>
          <w:tcPr>
            <w:tcW w:w="5386"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Закон ХМАО - Югры от 20.07.2007 № 102-оз «Об организации деятельности ярмарок на территории Ханты-Мансийского автономного округа - Югры»</w:t>
            </w:r>
          </w:p>
        </w:tc>
        <w:tc>
          <w:tcPr>
            <w:tcW w:w="3402" w:type="dxa"/>
            <w:shd w:val="clear" w:color="auto" w:fill="auto"/>
          </w:tcPr>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 xml:space="preserve">-Обеспеченность населения торговой площадью, </w:t>
            </w:r>
            <w:proofErr w:type="spellStart"/>
            <w:proofErr w:type="gramStart"/>
            <w:r w:rsidRPr="0070343B">
              <w:rPr>
                <w:rFonts w:ascii="Times New Roman" w:eastAsia="Times New Roman" w:hAnsi="Times New Roman" w:cs="Times New Roman"/>
                <w:sz w:val="16"/>
                <w:szCs w:val="16"/>
                <w:lang w:eastAsia="ru-RU"/>
              </w:rPr>
              <w:t>кв.м</w:t>
            </w:r>
            <w:proofErr w:type="spellEnd"/>
            <w:proofErr w:type="gramEnd"/>
            <w:r w:rsidRPr="0070343B">
              <w:rPr>
                <w:rFonts w:ascii="Times New Roman" w:eastAsia="Times New Roman" w:hAnsi="Times New Roman" w:cs="Times New Roman"/>
                <w:sz w:val="16"/>
                <w:szCs w:val="16"/>
                <w:lang w:eastAsia="ru-RU"/>
              </w:rPr>
              <w:t xml:space="preserve"> на 1000 жителей</w:t>
            </w:r>
          </w:p>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-Обеспеченность населения посадочными местами в организациях общественного питания в общедоступной сети, единиц на 1000 жителей</w:t>
            </w:r>
          </w:p>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 xml:space="preserve">-Доля предприятий торговой площадью более 50 </w:t>
            </w:r>
            <w:proofErr w:type="spellStart"/>
            <w:proofErr w:type="gramStart"/>
            <w:r w:rsidRPr="0070343B">
              <w:rPr>
                <w:rFonts w:ascii="Times New Roman" w:eastAsia="Times New Roman" w:hAnsi="Times New Roman" w:cs="Times New Roman"/>
                <w:sz w:val="16"/>
                <w:szCs w:val="16"/>
                <w:lang w:eastAsia="ru-RU"/>
              </w:rPr>
              <w:t>кв.м</w:t>
            </w:r>
            <w:proofErr w:type="spellEnd"/>
            <w:proofErr w:type="gramEnd"/>
            <w:r w:rsidRPr="0070343B">
              <w:rPr>
                <w:rFonts w:ascii="Times New Roman" w:eastAsia="Times New Roman" w:hAnsi="Times New Roman" w:cs="Times New Roman"/>
                <w:sz w:val="16"/>
                <w:szCs w:val="16"/>
                <w:lang w:eastAsia="ru-RU"/>
              </w:rPr>
              <w:t>, %</w:t>
            </w:r>
          </w:p>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-Количество предприятий оптового звена, единиц</w:t>
            </w:r>
          </w:p>
          <w:p w:rsidR="0070343B" w:rsidRPr="0070343B" w:rsidRDefault="0070343B" w:rsidP="0070343B">
            <w:pPr>
              <w:spacing w:after="0" w:line="240" w:lineRule="auto"/>
              <w:rPr>
                <w:rFonts w:ascii="Times New Roman" w:eastAsia="Times New Roman" w:hAnsi="Times New Roman" w:cs="Times New Roman"/>
                <w:sz w:val="16"/>
                <w:szCs w:val="16"/>
                <w:lang w:eastAsia="ru-RU"/>
              </w:rPr>
            </w:pPr>
          </w:p>
        </w:tc>
      </w:tr>
      <w:tr w:rsidR="00271A8C" w:rsidRPr="0070343B" w:rsidTr="00271A8C">
        <w:trPr>
          <w:trHeight w:val="275"/>
          <w:jc w:val="center"/>
        </w:trPr>
        <w:tc>
          <w:tcPr>
            <w:tcW w:w="14992" w:type="dxa"/>
            <w:gridSpan w:val="5"/>
            <w:shd w:val="clear" w:color="auto" w:fill="auto"/>
          </w:tcPr>
          <w:p w:rsidR="00271A8C" w:rsidRPr="0070343B" w:rsidRDefault="00271A8C" w:rsidP="00271A8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Задача «</w:t>
            </w:r>
            <w:r w:rsidRPr="00271A8C">
              <w:rPr>
                <w:rFonts w:ascii="Times New Roman" w:eastAsia="Times New Roman" w:hAnsi="Times New Roman" w:cs="Times New Roman"/>
                <w:sz w:val="16"/>
                <w:szCs w:val="16"/>
                <w:lang w:eastAsia="ru-RU"/>
              </w:rPr>
              <w:t>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r>
              <w:rPr>
                <w:rFonts w:ascii="Times New Roman" w:eastAsia="Times New Roman" w:hAnsi="Times New Roman" w:cs="Times New Roman"/>
                <w:sz w:val="16"/>
                <w:szCs w:val="16"/>
                <w:lang w:eastAsia="ru-RU"/>
              </w:rPr>
              <w:t>»</w:t>
            </w:r>
          </w:p>
        </w:tc>
      </w:tr>
      <w:tr w:rsidR="0070343B" w:rsidRPr="0070343B" w:rsidTr="00271A8C">
        <w:trPr>
          <w:trHeight w:val="2405"/>
          <w:jc w:val="center"/>
        </w:trPr>
        <w:tc>
          <w:tcPr>
            <w:tcW w:w="557" w:type="dxa"/>
            <w:shd w:val="clear" w:color="auto" w:fill="auto"/>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3.2</w:t>
            </w:r>
          </w:p>
        </w:tc>
        <w:tc>
          <w:tcPr>
            <w:tcW w:w="2528"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Правовое просвещение и информирование в сфере защиты прав потребителей</w:t>
            </w:r>
            <w:r>
              <w:rPr>
                <w:rFonts w:ascii="Times New Roman" w:eastAsia="Calibri" w:hAnsi="Times New Roman" w:cs="Times New Roman"/>
                <w:sz w:val="16"/>
                <w:szCs w:val="16"/>
              </w:rPr>
              <w:t xml:space="preserve"> (26)</w:t>
            </w:r>
          </w:p>
        </w:tc>
        <w:tc>
          <w:tcPr>
            <w:tcW w:w="3119"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r w:rsidRPr="0070343B">
              <w:rPr>
                <w:rFonts w:ascii="Times New Roman" w:eastAsia="Calibri" w:hAnsi="Times New Roman" w:cs="Times New Roman"/>
                <w:sz w:val="16"/>
                <w:szCs w:val="16"/>
              </w:rPr>
              <w:tab/>
            </w:r>
          </w:p>
        </w:tc>
        <w:tc>
          <w:tcPr>
            <w:tcW w:w="5386"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Закон Российской Федерации от 07.02.1992 № 2300-1 «О защите прав потребителей»</w:t>
            </w:r>
          </w:p>
        </w:tc>
        <w:tc>
          <w:tcPr>
            <w:tcW w:w="3402" w:type="dxa"/>
            <w:shd w:val="clear" w:color="auto" w:fill="auto"/>
            <w:vAlign w:val="center"/>
          </w:tcPr>
          <w:p w:rsidR="0070343B" w:rsidRPr="0070343B" w:rsidRDefault="0070343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Доля потребительских споров, разрешенных в досудебном и внесудебном порядке, в общем количестве споров с участием потребителей.</w:t>
            </w:r>
          </w:p>
          <w:p w:rsidR="00F22982" w:rsidRPr="0070343B" w:rsidRDefault="0070343B" w:rsidP="00271A8C">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Рассчитывается как удельный вес числа потребительских споров, урегулированных потребителями с хозяйствующими субъектами в добровольном (досудебном и внесудебном) порядке, в общем количестве потребительских споров, по которым потребителям оказана правовая помощь специалистом органов местного самоуправления, занимающегося защитой прав потребителей</w:t>
            </w:r>
          </w:p>
        </w:tc>
      </w:tr>
      <w:tr w:rsidR="0070343B" w:rsidRPr="0070343B" w:rsidTr="006F624B">
        <w:trPr>
          <w:trHeight w:val="414"/>
          <w:jc w:val="center"/>
        </w:trPr>
        <w:tc>
          <w:tcPr>
            <w:tcW w:w="14992" w:type="dxa"/>
            <w:gridSpan w:val="5"/>
            <w:shd w:val="clear" w:color="auto" w:fill="auto"/>
            <w:vAlign w:val="center"/>
          </w:tcPr>
          <w:p w:rsidR="0070343B" w:rsidRPr="0070343B" w:rsidRDefault="006F624B" w:rsidP="006F624B">
            <w:pPr>
              <w:spacing w:after="0" w:line="240" w:lineRule="auto"/>
              <w:jc w:val="center"/>
              <w:rPr>
                <w:rFonts w:ascii="Times New Roman" w:eastAsia="Times New Roman" w:hAnsi="Times New Roman" w:cs="Times New Roman"/>
                <w:sz w:val="16"/>
                <w:szCs w:val="16"/>
                <w:lang w:eastAsia="ru-RU"/>
              </w:rPr>
            </w:pPr>
            <w:r w:rsidRPr="006F624B">
              <w:rPr>
                <w:rFonts w:ascii="Times New Roman" w:eastAsia="Times New Roman" w:hAnsi="Times New Roman" w:cs="Times New Roman"/>
                <w:sz w:val="16"/>
                <w:szCs w:val="16"/>
                <w:lang w:eastAsia="ru-RU"/>
              </w:rPr>
              <w:t xml:space="preserve">Подпрограмма 4 «Развитие малого </w:t>
            </w:r>
            <w:r>
              <w:rPr>
                <w:rFonts w:ascii="Times New Roman" w:eastAsia="Times New Roman" w:hAnsi="Times New Roman" w:cs="Times New Roman"/>
                <w:sz w:val="16"/>
                <w:szCs w:val="16"/>
                <w:lang w:eastAsia="ru-RU"/>
              </w:rPr>
              <w:t>и среднего предпринимательства»</w:t>
            </w:r>
          </w:p>
        </w:tc>
      </w:tr>
      <w:tr w:rsidR="0070343B" w:rsidRPr="0070343B" w:rsidTr="006F624B">
        <w:trPr>
          <w:trHeight w:val="420"/>
          <w:jc w:val="center"/>
        </w:trPr>
        <w:tc>
          <w:tcPr>
            <w:tcW w:w="14992" w:type="dxa"/>
            <w:gridSpan w:val="5"/>
            <w:shd w:val="clear" w:color="auto" w:fill="auto"/>
            <w:vAlign w:val="center"/>
          </w:tcPr>
          <w:p w:rsidR="0070343B" w:rsidRPr="0070343B" w:rsidRDefault="006F624B" w:rsidP="0070343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Цель</w:t>
            </w:r>
            <w:r w:rsidRPr="006F624B">
              <w:rPr>
                <w:rFonts w:ascii="Times New Roman" w:eastAsia="Times New Roman" w:hAnsi="Times New Roman" w:cs="Times New Roman"/>
                <w:sz w:val="16"/>
                <w:szCs w:val="16"/>
                <w:lang w:eastAsia="ru-RU"/>
              </w:rPr>
              <w:t xml:space="preserve"> «Высокий уровень информационной, имущественной и финансовой поддержки малого и среднего предпринимательства</w:t>
            </w:r>
            <w:r>
              <w:rPr>
                <w:rFonts w:ascii="Times New Roman" w:eastAsia="Times New Roman" w:hAnsi="Times New Roman" w:cs="Times New Roman"/>
                <w:sz w:val="16"/>
                <w:szCs w:val="16"/>
                <w:lang w:eastAsia="ru-RU"/>
              </w:rPr>
              <w:t>»</w:t>
            </w:r>
          </w:p>
        </w:tc>
      </w:tr>
      <w:tr w:rsidR="0070343B" w:rsidRPr="0070343B" w:rsidTr="006F624B">
        <w:trPr>
          <w:trHeight w:val="411"/>
          <w:jc w:val="center"/>
        </w:trPr>
        <w:tc>
          <w:tcPr>
            <w:tcW w:w="14992" w:type="dxa"/>
            <w:gridSpan w:val="5"/>
            <w:shd w:val="clear" w:color="auto" w:fill="auto"/>
            <w:vAlign w:val="center"/>
          </w:tcPr>
          <w:p w:rsidR="0070343B" w:rsidRPr="0070343B" w:rsidRDefault="006F624B" w:rsidP="006F624B">
            <w:pPr>
              <w:spacing w:after="0" w:line="240" w:lineRule="auto"/>
              <w:jc w:val="center"/>
              <w:rPr>
                <w:rFonts w:ascii="Times New Roman" w:eastAsia="Times New Roman" w:hAnsi="Times New Roman" w:cs="Times New Roman"/>
                <w:sz w:val="16"/>
                <w:szCs w:val="16"/>
                <w:lang w:eastAsia="ru-RU"/>
              </w:rPr>
            </w:pPr>
            <w:r w:rsidRPr="006F624B">
              <w:rPr>
                <w:rFonts w:ascii="Times New Roman" w:eastAsia="Times New Roman" w:hAnsi="Times New Roman" w:cs="Times New Roman"/>
                <w:sz w:val="16"/>
                <w:szCs w:val="16"/>
                <w:lang w:eastAsia="ru-RU"/>
              </w:rPr>
              <w:t xml:space="preserve">Задача «Создание благоприятных условий для устойчивого развития малого </w:t>
            </w:r>
            <w:r>
              <w:rPr>
                <w:rFonts w:ascii="Times New Roman" w:eastAsia="Times New Roman" w:hAnsi="Times New Roman" w:cs="Times New Roman"/>
                <w:sz w:val="16"/>
                <w:szCs w:val="16"/>
                <w:lang w:eastAsia="ru-RU"/>
              </w:rPr>
              <w:t>и среднего предпринимательства»</w:t>
            </w:r>
          </w:p>
        </w:tc>
      </w:tr>
      <w:tr w:rsidR="006F624B" w:rsidRPr="0070343B" w:rsidTr="00FC3614">
        <w:trPr>
          <w:trHeight w:val="508"/>
          <w:jc w:val="center"/>
        </w:trPr>
        <w:tc>
          <w:tcPr>
            <w:tcW w:w="557" w:type="dxa"/>
            <w:shd w:val="clear" w:color="auto" w:fill="auto"/>
          </w:tcPr>
          <w:p w:rsidR="006F624B" w:rsidRPr="0070343B" w:rsidRDefault="006F624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4.1</w:t>
            </w:r>
          </w:p>
        </w:tc>
        <w:tc>
          <w:tcPr>
            <w:tcW w:w="2528" w:type="dxa"/>
            <w:shd w:val="clear" w:color="auto" w:fill="auto"/>
          </w:tcPr>
          <w:p w:rsidR="006F624B" w:rsidRPr="0070343B" w:rsidRDefault="006F624B" w:rsidP="0070343B">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Предоставление в пользование муниципального имущества организациям    (17-18)</w:t>
            </w:r>
          </w:p>
        </w:tc>
        <w:tc>
          <w:tcPr>
            <w:tcW w:w="3119" w:type="dxa"/>
            <w:shd w:val="clear" w:color="auto" w:fill="auto"/>
          </w:tcPr>
          <w:p w:rsidR="006F624B" w:rsidRPr="0070343B" w:rsidRDefault="006F624B" w:rsidP="0070343B">
            <w:pPr>
              <w:spacing w:after="0" w:line="240" w:lineRule="auto"/>
              <w:rPr>
                <w:rFonts w:ascii="Times New Roman" w:eastAsia="Calibri" w:hAnsi="Times New Roman" w:cs="Times New Roman"/>
                <w:sz w:val="16"/>
                <w:szCs w:val="16"/>
              </w:rPr>
            </w:pPr>
          </w:p>
        </w:tc>
        <w:tc>
          <w:tcPr>
            <w:tcW w:w="5386" w:type="dxa"/>
            <w:shd w:val="clear" w:color="auto" w:fill="auto"/>
          </w:tcPr>
          <w:p w:rsidR="006F624B" w:rsidRPr="0070343B" w:rsidRDefault="006F624B" w:rsidP="0070343B">
            <w:pPr>
              <w:spacing w:after="0" w:line="240" w:lineRule="auto"/>
              <w:rPr>
                <w:rFonts w:ascii="Times New Roman" w:eastAsia="Calibri" w:hAnsi="Times New Roman" w:cs="Times New Roman"/>
                <w:sz w:val="16"/>
                <w:szCs w:val="16"/>
              </w:rPr>
            </w:pPr>
          </w:p>
        </w:tc>
        <w:tc>
          <w:tcPr>
            <w:tcW w:w="3402" w:type="dxa"/>
            <w:shd w:val="clear" w:color="auto" w:fill="auto"/>
          </w:tcPr>
          <w:p w:rsidR="006F624B" w:rsidRPr="0070343B" w:rsidRDefault="006F624B" w:rsidP="0070343B">
            <w:pPr>
              <w:spacing w:after="0" w:line="240" w:lineRule="auto"/>
              <w:rPr>
                <w:rFonts w:ascii="Times New Roman" w:eastAsia="Calibri" w:hAnsi="Times New Roman" w:cs="Times New Roman"/>
                <w:sz w:val="16"/>
                <w:szCs w:val="16"/>
              </w:rPr>
            </w:pPr>
          </w:p>
        </w:tc>
      </w:tr>
      <w:tr w:rsidR="006F624B" w:rsidRPr="0070343B" w:rsidTr="00FC3614">
        <w:trPr>
          <w:jc w:val="center"/>
        </w:trPr>
        <w:tc>
          <w:tcPr>
            <w:tcW w:w="557" w:type="dxa"/>
            <w:shd w:val="clear" w:color="auto" w:fill="auto"/>
          </w:tcPr>
          <w:p w:rsidR="006F624B" w:rsidRPr="0070343B" w:rsidRDefault="006F624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4.2</w:t>
            </w:r>
          </w:p>
        </w:tc>
        <w:tc>
          <w:tcPr>
            <w:tcW w:w="2528" w:type="dxa"/>
            <w:shd w:val="clear" w:color="auto" w:fill="auto"/>
          </w:tcPr>
          <w:p w:rsidR="006F624B" w:rsidRPr="0070343B" w:rsidRDefault="006F624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Расширение доступа субъектов МСП к финансовой поддержке, в том числе к льготному финансированию</w:t>
            </w:r>
          </w:p>
          <w:p w:rsidR="006F624B" w:rsidRPr="0070343B" w:rsidRDefault="006F624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 xml:space="preserve"> (17-18)</w:t>
            </w:r>
          </w:p>
        </w:tc>
        <w:tc>
          <w:tcPr>
            <w:tcW w:w="3119" w:type="dxa"/>
            <w:vMerge w:val="restart"/>
            <w:shd w:val="clear" w:color="auto" w:fill="auto"/>
          </w:tcPr>
          <w:p w:rsidR="006F624B" w:rsidRPr="0070343B" w:rsidRDefault="006F624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Расходы на реализацию мероприятий государственной поддержки малого и среднего предпринимательства г. Нефтеюганска.</w:t>
            </w:r>
          </w:p>
        </w:tc>
        <w:tc>
          <w:tcPr>
            <w:tcW w:w="5386" w:type="dxa"/>
            <w:vMerge w:val="restart"/>
            <w:shd w:val="clear" w:color="auto" w:fill="auto"/>
          </w:tcPr>
          <w:p w:rsidR="006F624B" w:rsidRPr="0070343B" w:rsidRDefault="006F624B" w:rsidP="0070343B">
            <w:pPr>
              <w:spacing w:after="0" w:line="240" w:lineRule="auto"/>
              <w:rPr>
                <w:rFonts w:ascii="Times New Roman" w:hAnsi="Times New Roman" w:cs="Times New Roman"/>
                <w:sz w:val="16"/>
                <w:szCs w:val="16"/>
              </w:rPr>
            </w:pPr>
            <w:r w:rsidRPr="0070343B">
              <w:rPr>
                <w:rFonts w:ascii="Times New Roman" w:hAnsi="Times New Roman" w:cs="Times New Roman"/>
                <w:sz w:val="16"/>
                <w:szCs w:val="16"/>
              </w:rPr>
              <w:t>1.Постановление Правительства ХМАО – Югры от 05.10.2018 № 336-п «О государственной программе Ханты-Мансийского автономного округа – Югры «О государственной программе Ханты-Мансийского автономного округа - Югры «Развитие экономического потенциала» (с изменениями)</w:t>
            </w:r>
          </w:p>
          <w:p w:rsidR="006F624B" w:rsidRPr="0070343B" w:rsidRDefault="006F624B" w:rsidP="0070343B">
            <w:pPr>
              <w:spacing w:after="0" w:line="240" w:lineRule="auto"/>
              <w:rPr>
                <w:rFonts w:ascii="Times New Roman" w:hAnsi="Times New Roman" w:cs="Times New Roman"/>
                <w:sz w:val="16"/>
                <w:szCs w:val="16"/>
              </w:rPr>
            </w:pPr>
            <w:r w:rsidRPr="0070343B">
              <w:rPr>
                <w:rFonts w:ascii="Times New Roman" w:hAnsi="Times New Roman" w:cs="Times New Roman"/>
                <w:sz w:val="16"/>
                <w:szCs w:val="16"/>
              </w:rPr>
              <w:t>2.Постановление администрации города Нефтеюганска от 11.06.2019 № 106-нп «О порядке предоставления в 2019 году субсидий на возмещение затрат субъектам малого и среднего предпринимательства, осуществляющим деятельность на территории города Нефтеюганска»</w:t>
            </w:r>
          </w:p>
          <w:p w:rsidR="006F624B" w:rsidRPr="0070343B" w:rsidRDefault="006F624B" w:rsidP="0070343B">
            <w:pPr>
              <w:spacing w:after="0" w:line="240" w:lineRule="auto"/>
              <w:rPr>
                <w:rFonts w:ascii="Times New Roman" w:hAnsi="Times New Roman" w:cs="Times New Roman"/>
                <w:sz w:val="16"/>
                <w:szCs w:val="16"/>
              </w:rPr>
            </w:pPr>
            <w:r w:rsidRPr="0070343B">
              <w:rPr>
                <w:rFonts w:ascii="Times New Roman" w:hAnsi="Times New Roman" w:cs="Times New Roman"/>
                <w:sz w:val="16"/>
                <w:szCs w:val="16"/>
              </w:rPr>
              <w:t>3.</w:t>
            </w:r>
            <w:r w:rsidRPr="0070343B">
              <w:t xml:space="preserve"> </w:t>
            </w:r>
            <w:r w:rsidRPr="0070343B">
              <w:rPr>
                <w:rFonts w:ascii="Times New Roman" w:hAnsi="Times New Roman" w:cs="Times New Roman"/>
                <w:sz w:val="16"/>
                <w:szCs w:val="16"/>
              </w:rPr>
              <w:t xml:space="preserve">Постановление Правительства ХМАО – Югры от 05.10.2018 № 336-п </w:t>
            </w:r>
          </w:p>
          <w:p w:rsidR="006F624B" w:rsidRPr="0070343B" w:rsidRDefault="006F624B" w:rsidP="0070343B">
            <w:pPr>
              <w:spacing w:after="0" w:line="240" w:lineRule="auto"/>
              <w:rPr>
                <w:rFonts w:ascii="Times New Roman" w:hAnsi="Times New Roman" w:cs="Times New Roman"/>
                <w:sz w:val="16"/>
                <w:szCs w:val="16"/>
              </w:rPr>
            </w:pPr>
            <w:r w:rsidRPr="0070343B">
              <w:rPr>
                <w:rFonts w:ascii="Times New Roman" w:hAnsi="Times New Roman" w:cs="Times New Roman"/>
                <w:sz w:val="16"/>
                <w:szCs w:val="16"/>
              </w:rPr>
              <w:lastRenderedPageBreak/>
              <w:t>«О государственной программе Ханты-Мансийского автономного округа – Югры «О государственной программе Ханты-Мансийского автономного округа - Югры «Развитие экономического потенциала» (с изменениями)</w:t>
            </w:r>
          </w:p>
        </w:tc>
        <w:tc>
          <w:tcPr>
            <w:tcW w:w="3402" w:type="dxa"/>
            <w:vMerge w:val="restart"/>
            <w:shd w:val="clear" w:color="auto" w:fill="auto"/>
          </w:tcPr>
          <w:p w:rsidR="006F624B" w:rsidRPr="006F624B" w:rsidRDefault="006F624B" w:rsidP="006F624B">
            <w:pPr>
              <w:spacing w:after="0" w:line="240" w:lineRule="auto"/>
              <w:rPr>
                <w:rFonts w:ascii="Times New Roman" w:eastAsia="Times New Roman" w:hAnsi="Times New Roman" w:cs="Times New Roman"/>
                <w:sz w:val="16"/>
                <w:szCs w:val="16"/>
                <w:lang w:eastAsia="ru-RU"/>
              </w:rPr>
            </w:pPr>
            <w:r w:rsidRPr="006F624B">
              <w:rPr>
                <w:rFonts w:ascii="Times New Roman" w:eastAsia="Times New Roman" w:hAnsi="Times New Roman" w:cs="Times New Roman"/>
                <w:sz w:val="16"/>
                <w:szCs w:val="16"/>
                <w:lang w:eastAsia="ru-RU"/>
              </w:rPr>
              <w:lastRenderedPageBreak/>
              <w:t>-Число субъектов малого и среднего предпринимательства на 10 тыс. населения, единиц</w:t>
            </w:r>
          </w:p>
          <w:p w:rsidR="006F624B" w:rsidRPr="0070343B" w:rsidRDefault="006F624B" w:rsidP="006F624B">
            <w:pPr>
              <w:spacing w:after="0" w:line="240" w:lineRule="auto"/>
              <w:rPr>
                <w:rFonts w:ascii="Times New Roman" w:eastAsia="Times New Roman" w:hAnsi="Times New Roman" w:cs="Times New Roman"/>
                <w:sz w:val="16"/>
                <w:szCs w:val="16"/>
                <w:lang w:eastAsia="ru-RU"/>
              </w:rPr>
            </w:pPr>
            <w:r w:rsidRPr="006F624B">
              <w:rPr>
                <w:rFonts w:ascii="Times New Roman" w:eastAsia="Times New Roman" w:hAnsi="Times New Roman" w:cs="Times New Roman"/>
                <w:sz w:val="16"/>
                <w:szCs w:val="16"/>
                <w:lang w:eastAsia="ru-RU"/>
              </w:rPr>
              <w:t>-Доля среднесписочной численности занятых на малых и средних предприятиях в общей численности работающих, %</w:t>
            </w:r>
          </w:p>
        </w:tc>
      </w:tr>
      <w:tr w:rsidR="006F624B" w:rsidRPr="0070343B" w:rsidTr="00FC3614">
        <w:trPr>
          <w:jc w:val="center"/>
        </w:trPr>
        <w:tc>
          <w:tcPr>
            <w:tcW w:w="557" w:type="dxa"/>
            <w:shd w:val="clear" w:color="auto" w:fill="auto"/>
          </w:tcPr>
          <w:p w:rsidR="006F624B" w:rsidRPr="0070343B" w:rsidRDefault="006F624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4.3</w:t>
            </w:r>
          </w:p>
        </w:tc>
        <w:tc>
          <w:tcPr>
            <w:tcW w:w="2528" w:type="dxa"/>
            <w:shd w:val="clear" w:color="auto" w:fill="auto"/>
          </w:tcPr>
          <w:p w:rsidR="006F624B" w:rsidRPr="0070343B" w:rsidRDefault="006F624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Региональный проект «Популяризация предпринимательства»                      (17-18)</w:t>
            </w:r>
          </w:p>
        </w:tc>
        <w:tc>
          <w:tcPr>
            <w:tcW w:w="3119" w:type="dxa"/>
            <w:vMerge/>
            <w:shd w:val="clear" w:color="auto" w:fill="auto"/>
          </w:tcPr>
          <w:p w:rsidR="006F624B" w:rsidRPr="0070343B" w:rsidRDefault="006F624B" w:rsidP="0070343B">
            <w:pPr>
              <w:spacing w:after="0" w:line="240" w:lineRule="auto"/>
              <w:rPr>
                <w:rFonts w:ascii="Times New Roman" w:eastAsia="Calibri" w:hAnsi="Times New Roman" w:cs="Times New Roman"/>
                <w:sz w:val="16"/>
                <w:szCs w:val="16"/>
              </w:rPr>
            </w:pPr>
          </w:p>
        </w:tc>
        <w:tc>
          <w:tcPr>
            <w:tcW w:w="5386" w:type="dxa"/>
            <w:vMerge/>
            <w:shd w:val="clear" w:color="auto" w:fill="auto"/>
          </w:tcPr>
          <w:p w:rsidR="006F624B" w:rsidRPr="0070343B" w:rsidRDefault="006F624B" w:rsidP="0070343B">
            <w:pPr>
              <w:spacing w:after="0" w:line="240" w:lineRule="auto"/>
              <w:jc w:val="both"/>
              <w:rPr>
                <w:rFonts w:ascii="Times New Roman" w:hAnsi="Times New Roman" w:cs="Times New Roman"/>
                <w:sz w:val="16"/>
                <w:szCs w:val="16"/>
              </w:rPr>
            </w:pPr>
          </w:p>
        </w:tc>
        <w:tc>
          <w:tcPr>
            <w:tcW w:w="3402" w:type="dxa"/>
            <w:vMerge/>
            <w:shd w:val="clear" w:color="auto" w:fill="auto"/>
          </w:tcPr>
          <w:p w:rsidR="006F624B" w:rsidRPr="0070343B" w:rsidRDefault="006F624B" w:rsidP="0070343B">
            <w:pPr>
              <w:spacing w:after="0" w:line="240" w:lineRule="auto"/>
              <w:rPr>
                <w:rFonts w:ascii="Times New Roman" w:eastAsia="Times New Roman" w:hAnsi="Times New Roman" w:cs="Times New Roman"/>
                <w:sz w:val="16"/>
                <w:szCs w:val="16"/>
                <w:lang w:eastAsia="ru-RU"/>
              </w:rPr>
            </w:pPr>
          </w:p>
        </w:tc>
      </w:tr>
      <w:tr w:rsidR="006F624B" w:rsidRPr="0070343B" w:rsidTr="00FC3614">
        <w:trPr>
          <w:jc w:val="center"/>
        </w:trPr>
        <w:tc>
          <w:tcPr>
            <w:tcW w:w="557" w:type="dxa"/>
            <w:shd w:val="clear" w:color="auto" w:fill="auto"/>
          </w:tcPr>
          <w:p w:rsidR="006F624B" w:rsidRPr="0070343B" w:rsidRDefault="006F624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lastRenderedPageBreak/>
              <w:t>4.4</w:t>
            </w:r>
          </w:p>
        </w:tc>
        <w:tc>
          <w:tcPr>
            <w:tcW w:w="2528" w:type="dxa"/>
            <w:shd w:val="clear" w:color="auto" w:fill="auto"/>
          </w:tcPr>
          <w:p w:rsidR="006F624B" w:rsidRPr="0070343B" w:rsidRDefault="006F624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 xml:space="preserve">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w:t>
            </w:r>
            <w:proofErr w:type="spellStart"/>
            <w:r w:rsidRPr="0070343B">
              <w:rPr>
                <w:rFonts w:ascii="Times New Roman" w:eastAsia="Calibri" w:hAnsi="Times New Roman" w:cs="Times New Roman"/>
                <w:sz w:val="16"/>
                <w:szCs w:val="16"/>
              </w:rPr>
              <w:t>коронавирусной</w:t>
            </w:r>
            <w:proofErr w:type="spellEnd"/>
            <w:r w:rsidRPr="0070343B">
              <w:rPr>
                <w:rFonts w:ascii="Times New Roman" w:eastAsia="Calibri" w:hAnsi="Times New Roman" w:cs="Times New Roman"/>
                <w:sz w:val="16"/>
                <w:szCs w:val="16"/>
              </w:rPr>
              <w:t xml:space="preserve"> инфекции (17-18)</w:t>
            </w:r>
          </w:p>
        </w:tc>
        <w:tc>
          <w:tcPr>
            <w:tcW w:w="3119" w:type="dxa"/>
            <w:vMerge/>
            <w:shd w:val="clear" w:color="auto" w:fill="auto"/>
          </w:tcPr>
          <w:p w:rsidR="006F624B" w:rsidRPr="0070343B" w:rsidRDefault="006F624B" w:rsidP="0070343B">
            <w:pPr>
              <w:spacing w:after="0" w:line="240" w:lineRule="auto"/>
              <w:rPr>
                <w:rFonts w:ascii="Times New Roman" w:eastAsia="Calibri" w:hAnsi="Times New Roman" w:cs="Times New Roman"/>
                <w:sz w:val="16"/>
                <w:szCs w:val="16"/>
              </w:rPr>
            </w:pPr>
          </w:p>
        </w:tc>
        <w:tc>
          <w:tcPr>
            <w:tcW w:w="5386" w:type="dxa"/>
            <w:vMerge/>
            <w:shd w:val="clear" w:color="auto" w:fill="auto"/>
          </w:tcPr>
          <w:p w:rsidR="006F624B" w:rsidRPr="0070343B" w:rsidRDefault="006F624B" w:rsidP="0070343B">
            <w:pPr>
              <w:spacing w:after="0" w:line="240" w:lineRule="auto"/>
              <w:jc w:val="both"/>
              <w:rPr>
                <w:rFonts w:ascii="Times New Roman" w:hAnsi="Times New Roman" w:cs="Times New Roman"/>
                <w:sz w:val="16"/>
                <w:szCs w:val="16"/>
              </w:rPr>
            </w:pPr>
          </w:p>
        </w:tc>
        <w:tc>
          <w:tcPr>
            <w:tcW w:w="3402" w:type="dxa"/>
            <w:vMerge/>
            <w:shd w:val="clear" w:color="auto" w:fill="auto"/>
          </w:tcPr>
          <w:p w:rsidR="006F624B" w:rsidRPr="0070343B" w:rsidRDefault="006F624B" w:rsidP="0070343B">
            <w:pPr>
              <w:spacing w:after="0" w:line="240" w:lineRule="auto"/>
              <w:rPr>
                <w:rFonts w:ascii="Times New Roman" w:eastAsia="Times New Roman" w:hAnsi="Times New Roman" w:cs="Times New Roman"/>
                <w:sz w:val="16"/>
                <w:szCs w:val="16"/>
                <w:lang w:eastAsia="ru-RU"/>
              </w:rPr>
            </w:pPr>
          </w:p>
        </w:tc>
      </w:tr>
      <w:tr w:rsidR="0070343B" w:rsidRPr="0070343B" w:rsidTr="00FC3614">
        <w:trPr>
          <w:trHeight w:val="413"/>
          <w:jc w:val="center"/>
        </w:trPr>
        <w:tc>
          <w:tcPr>
            <w:tcW w:w="14992" w:type="dxa"/>
            <w:gridSpan w:val="5"/>
            <w:shd w:val="clear" w:color="auto" w:fill="auto"/>
            <w:vAlign w:val="center"/>
          </w:tcPr>
          <w:p w:rsidR="0070343B" w:rsidRPr="0070343B" w:rsidRDefault="006F624B" w:rsidP="006F624B">
            <w:pPr>
              <w:spacing w:after="0" w:line="240" w:lineRule="auto"/>
              <w:jc w:val="center"/>
              <w:rPr>
                <w:rFonts w:ascii="Times New Roman" w:eastAsia="Times New Roman" w:hAnsi="Times New Roman" w:cs="Times New Roman"/>
                <w:sz w:val="16"/>
                <w:szCs w:val="16"/>
                <w:lang w:eastAsia="ru-RU"/>
              </w:rPr>
            </w:pPr>
            <w:r w:rsidRPr="006F624B">
              <w:rPr>
                <w:rFonts w:ascii="Times New Roman" w:eastAsia="Times New Roman" w:hAnsi="Times New Roman" w:cs="Times New Roman"/>
                <w:sz w:val="16"/>
                <w:szCs w:val="16"/>
                <w:lang w:eastAsia="ru-RU"/>
              </w:rPr>
              <w:lastRenderedPageBreak/>
              <w:t>Подпрограмма 5 «Своевременное и достоверное информирование населения о деятельности органов местного самоуправления муниципального</w:t>
            </w:r>
            <w:r>
              <w:rPr>
                <w:rFonts w:ascii="Times New Roman" w:eastAsia="Times New Roman" w:hAnsi="Times New Roman" w:cs="Times New Roman"/>
                <w:sz w:val="16"/>
                <w:szCs w:val="16"/>
                <w:lang w:eastAsia="ru-RU"/>
              </w:rPr>
              <w:t xml:space="preserve"> образования город Нефтеюганск»</w:t>
            </w:r>
          </w:p>
        </w:tc>
      </w:tr>
      <w:tr w:rsidR="0070343B" w:rsidRPr="0070343B" w:rsidTr="00FC3614">
        <w:trPr>
          <w:trHeight w:val="321"/>
          <w:jc w:val="center"/>
        </w:trPr>
        <w:tc>
          <w:tcPr>
            <w:tcW w:w="14992" w:type="dxa"/>
            <w:gridSpan w:val="5"/>
            <w:shd w:val="clear" w:color="auto" w:fill="auto"/>
            <w:vAlign w:val="center"/>
          </w:tcPr>
          <w:p w:rsidR="0070343B" w:rsidRPr="0070343B" w:rsidRDefault="006F624B" w:rsidP="0070343B">
            <w:pPr>
              <w:spacing w:after="0" w:line="240" w:lineRule="auto"/>
              <w:jc w:val="center"/>
              <w:rPr>
                <w:rFonts w:ascii="Times New Roman" w:eastAsia="Times New Roman" w:hAnsi="Times New Roman" w:cs="Times New Roman"/>
                <w:sz w:val="16"/>
                <w:szCs w:val="16"/>
                <w:lang w:eastAsia="ru-RU"/>
              </w:rPr>
            </w:pPr>
            <w:r w:rsidRPr="006F624B">
              <w:rPr>
                <w:rFonts w:ascii="Times New Roman" w:eastAsia="Times New Roman" w:hAnsi="Times New Roman" w:cs="Times New Roman"/>
                <w:sz w:val="16"/>
                <w:szCs w:val="16"/>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w:t>
            </w:r>
            <w:r>
              <w:rPr>
                <w:rFonts w:ascii="Times New Roman" w:eastAsia="Times New Roman" w:hAnsi="Times New Roman" w:cs="Times New Roman"/>
                <w:sz w:val="16"/>
                <w:szCs w:val="16"/>
                <w:lang w:eastAsia="ru-RU"/>
              </w:rPr>
              <w:t>оуправления города Нефтеюганск»</w:t>
            </w:r>
          </w:p>
        </w:tc>
      </w:tr>
      <w:tr w:rsidR="0070343B" w:rsidRPr="0070343B" w:rsidTr="00FC3614">
        <w:trPr>
          <w:jc w:val="center"/>
        </w:trPr>
        <w:tc>
          <w:tcPr>
            <w:tcW w:w="557" w:type="dxa"/>
            <w:shd w:val="clear" w:color="auto" w:fill="auto"/>
            <w:hideMark/>
          </w:tcPr>
          <w:p w:rsidR="0070343B" w:rsidRPr="0070343B" w:rsidRDefault="0070343B" w:rsidP="0070343B">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5.1</w:t>
            </w:r>
          </w:p>
        </w:tc>
        <w:tc>
          <w:tcPr>
            <w:tcW w:w="2528"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(19-2</w:t>
            </w:r>
            <w:r>
              <w:rPr>
                <w:rFonts w:ascii="Times New Roman" w:eastAsia="Calibri" w:hAnsi="Times New Roman" w:cs="Times New Roman"/>
                <w:sz w:val="16"/>
                <w:szCs w:val="16"/>
              </w:rPr>
              <w:t>3</w:t>
            </w:r>
            <w:r w:rsidR="00EC48E4">
              <w:rPr>
                <w:rFonts w:ascii="Times New Roman" w:eastAsia="Calibri" w:hAnsi="Times New Roman" w:cs="Times New Roman"/>
                <w:sz w:val="16"/>
                <w:szCs w:val="16"/>
              </w:rPr>
              <w:t>, 29</w:t>
            </w:r>
            <w:r w:rsidRPr="0070343B">
              <w:rPr>
                <w:rFonts w:ascii="Times New Roman" w:eastAsia="Calibri" w:hAnsi="Times New Roman" w:cs="Times New Roman"/>
                <w:sz w:val="16"/>
                <w:szCs w:val="16"/>
              </w:rPr>
              <w:t>)</w:t>
            </w:r>
          </w:p>
        </w:tc>
        <w:tc>
          <w:tcPr>
            <w:tcW w:w="3119"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 xml:space="preserve">1)Расходы на обеспечение деятельности (оказание услуг) муниципального автономного учреждения «Редакция газеты «Здравствуйте, </w:t>
            </w:r>
            <w:proofErr w:type="spellStart"/>
            <w:r w:rsidRPr="0070343B">
              <w:rPr>
                <w:rFonts w:ascii="Times New Roman" w:eastAsia="Calibri" w:hAnsi="Times New Roman" w:cs="Times New Roman"/>
                <w:sz w:val="16"/>
                <w:szCs w:val="16"/>
              </w:rPr>
              <w:t>нефтеюганцы</w:t>
            </w:r>
            <w:proofErr w:type="spellEnd"/>
            <w:r w:rsidRPr="0070343B">
              <w:rPr>
                <w:rFonts w:ascii="Times New Roman" w:eastAsia="Calibri" w:hAnsi="Times New Roman" w:cs="Times New Roman"/>
                <w:sz w:val="16"/>
                <w:szCs w:val="16"/>
              </w:rPr>
              <w:t>!»</w:t>
            </w: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2) Расходы на реализацию мероприятий, направленных на своевременное и достоверное информирование населения о деятельности органов местного самоуправления муниципального образования города Нефтеюганска.</w:t>
            </w: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3)Расходы на обеспечение деятельности АУ «НИЦ».</w:t>
            </w:r>
          </w:p>
          <w:p w:rsidR="0070343B" w:rsidRPr="0070343B" w:rsidRDefault="0070343B" w:rsidP="0070343B">
            <w:pPr>
              <w:spacing w:after="0" w:line="240" w:lineRule="auto"/>
              <w:rPr>
                <w:rFonts w:ascii="Times New Roman" w:eastAsia="Calibri" w:hAnsi="Times New Roman" w:cs="Times New Roman"/>
                <w:sz w:val="16"/>
                <w:szCs w:val="16"/>
              </w:rPr>
            </w:pPr>
          </w:p>
        </w:tc>
        <w:tc>
          <w:tcPr>
            <w:tcW w:w="5386" w:type="dxa"/>
            <w:shd w:val="clear" w:color="auto" w:fill="auto"/>
          </w:tcPr>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 xml:space="preserve">1.ФЗ от 03.11.2006 № 174 «Об автономных учреждениях» (с изменениями) </w:t>
            </w: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 xml:space="preserve">2.Постановление администрации г.Нефтеюганска от 18.05.2016 № 75-нп «Об утверждении порядка определения нормативных затрат на оказание муниципальной услуги «Осуществление издательской деятельности муниципальным автономным учреждением «Редакция газеты «Здравствуйте, </w:t>
            </w:r>
            <w:proofErr w:type="spellStart"/>
            <w:r w:rsidRPr="0070343B">
              <w:rPr>
                <w:rFonts w:ascii="Times New Roman" w:eastAsia="Calibri" w:hAnsi="Times New Roman" w:cs="Times New Roman"/>
                <w:sz w:val="16"/>
                <w:szCs w:val="16"/>
              </w:rPr>
              <w:t>нефтеюганцы</w:t>
            </w:r>
            <w:proofErr w:type="spellEnd"/>
            <w:r w:rsidRPr="0070343B">
              <w:rPr>
                <w:rFonts w:ascii="Times New Roman" w:eastAsia="Calibri" w:hAnsi="Times New Roman" w:cs="Times New Roman"/>
                <w:sz w:val="16"/>
                <w:szCs w:val="16"/>
              </w:rPr>
              <w:t>!»</w:t>
            </w: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 xml:space="preserve">3. Постановление администрации города Нефтеюганска от 18.07.2016            № 145-нп «Об утверждении порядка определения объема и условий предоставления субсидий бюджета города Нефтеюганска муниципальным бюджетным и автономным учреждением города Нефтеюганска на иные цели» (с изменениями) </w:t>
            </w:r>
          </w:p>
          <w:p w:rsidR="0070343B" w:rsidRPr="0070343B" w:rsidRDefault="0070343B" w:rsidP="0070343B">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4. Постановление администрации города Нефтеюганска от 14.02.2018              № 24 «О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w:t>
            </w:r>
          </w:p>
        </w:tc>
        <w:tc>
          <w:tcPr>
            <w:tcW w:w="3402" w:type="dxa"/>
            <w:shd w:val="clear" w:color="auto" w:fill="auto"/>
          </w:tcPr>
          <w:p w:rsidR="0070343B" w:rsidRPr="004A2D47" w:rsidRDefault="0070343B" w:rsidP="0070343B">
            <w:pPr>
              <w:spacing w:after="0" w:line="240" w:lineRule="auto"/>
              <w:rPr>
                <w:rFonts w:ascii="Times New Roman" w:eastAsia="Times New Roman" w:hAnsi="Times New Roman" w:cs="Times New Roman"/>
                <w:sz w:val="16"/>
                <w:szCs w:val="16"/>
                <w:lang w:eastAsia="ru-RU"/>
              </w:rPr>
            </w:pPr>
            <w:r w:rsidRPr="004A2D47">
              <w:rPr>
                <w:rFonts w:ascii="Times New Roman" w:eastAsia="Times New Roman" w:hAnsi="Times New Roman" w:cs="Times New Roman"/>
                <w:sz w:val="16"/>
                <w:szCs w:val="16"/>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p w:rsidR="0070343B" w:rsidRPr="004A2D47" w:rsidRDefault="0070343B" w:rsidP="0070343B">
            <w:pPr>
              <w:spacing w:after="0" w:line="240" w:lineRule="auto"/>
              <w:rPr>
                <w:rFonts w:ascii="Times New Roman" w:eastAsia="Times New Roman" w:hAnsi="Times New Roman" w:cs="Times New Roman"/>
                <w:sz w:val="16"/>
                <w:szCs w:val="16"/>
                <w:lang w:eastAsia="ru-RU"/>
              </w:rPr>
            </w:pPr>
            <w:r w:rsidRPr="004A2D47">
              <w:rPr>
                <w:rFonts w:ascii="Times New Roman" w:eastAsia="Times New Roman" w:hAnsi="Times New Roman" w:cs="Times New Roman"/>
                <w:sz w:val="16"/>
                <w:szCs w:val="16"/>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p w:rsidR="0070343B" w:rsidRPr="004A2D47" w:rsidRDefault="0070343B" w:rsidP="0070343B">
            <w:pPr>
              <w:spacing w:after="0" w:line="240" w:lineRule="auto"/>
              <w:rPr>
                <w:rFonts w:ascii="Times New Roman" w:eastAsia="Times New Roman" w:hAnsi="Times New Roman" w:cs="Times New Roman"/>
                <w:sz w:val="16"/>
                <w:szCs w:val="16"/>
                <w:lang w:eastAsia="ru-RU"/>
              </w:rPr>
            </w:pPr>
            <w:r w:rsidRPr="004A2D47">
              <w:rPr>
                <w:rFonts w:ascii="Times New Roman" w:eastAsia="Times New Roman" w:hAnsi="Times New Roman" w:cs="Times New Roman"/>
                <w:sz w:val="16"/>
                <w:szCs w:val="16"/>
                <w:lang w:eastAsia="ru-RU"/>
              </w:rPr>
              <w:t>-Объём эфирного времени в электронных средствах массовой информации города Нефтеюганска, минут</w:t>
            </w:r>
          </w:p>
          <w:p w:rsidR="0070343B" w:rsidRPr="004A2D47" w:rsidRDefault="003F0A10" w:rsidP="0070343B">
            <w:pPr>
              <w:spacing w:after="0" w:line="240" w:lineRule="auto"/>
              <w:rPr>
                <w:rFonts w:ascii="Times New Roman" w:eastAsia="Times New Roman" w:hAnsi="Times New Roman" w:cs="Times New Roman"/>
                <w:sz w:val="16"/>
                <w:szCs w:val="16"/>
                <w:lang w:eastAsia="ru-RU"/>
              </w:rPr>
            </w:pPr>
            <w:r w:rsidRPr="004A2D47">
              <w:rPr>
                <w:rFonts w:ascii="Times New Roman" w:eastAsia="Times New Roman" w:hAnsi="Times New Roman" w:cs="Times New Roman"/>
                <w:sz w:val="16"/>
                <w:szCs w:val="16"/>
                <w:lang w:eastAsia="ru-RU"/>
              </w:rPr>
              <w:t>-Объём эфирного времени в электронных средствах массовой информации города Нефтеюганска посредством телевещания, часов</w:t>
            </w:r>
          </w:p>
          <w:p w:rsidR="003F0A10" w:rsidRPr="004A2D47" w:rsidRDefault="00853AD5" w:rsidP="00853AD5">
            <w:pPr>
              <w:spacing w:after="0" w:line="240" w:lineRule="auto"/>
              <w:rPr>
                <w:rFonts w:ascii="Times New Roman" w:eastAsia="Times New Roman" w:hAnsi="Times New Roman" w:cs="Times New Roman"/>
                <w:sz w:val="16"/>
                <w:szCs w:val="16"/>
                <w:lang w:eastAsia="ru-RU"/>
              </w:rPr>
            </w:pPr>
            <w:r w:rsidRPr="004A2D47">
              <w:rPr>
                <w:rFonts w:ascii="Times New Roman" w:eastAsia="Times New Roman" w:hAnsi="Times New Roman" w:cs="Times New Roman"/>
                <w:sz w:val="16"/>
                <w:szCs w:val="16"/>
                <w:lang w:eastAsia="ru-RU"/>
              </w:rPr>
              <w:t>-Объём эфирного времени в электронных средствах массовой информации города Нефтеюганска посредством радиовещания, минут</w:t>
            </w:r>
          </w:p>
          <w:p w:rsidR="00EC48E4" w:rsidRPr="004A2D47" w:rsidRDefault="00EC48E4" w:rsidP="00853AD5">
            <w:pPr>
              <w:spacing w:after="0" w:line="240" w:lineRule="auto"/>
              <w:rPr>
                <w:rFonts w:ascii="Times New Roman" w:eastAsia="Times New Roman" w:hAnsi="Times New Roman" w:cs="Times New Roman"/>
                <w:sz w:val="16"/>
                <w:szCs w:val="16"/>
                <w:lang w:eastAsia="ru-RU"/>
              </w:rPr>
            </w:pPr>
            <w:r w:rsidRPr="004A2D47">
              <w:rPr>
                <w:rFonts w:ascii="Times New Roman" w:eastAsia="Times New Roman" w:hAnsi="Times New Roman" w:cs="Times New Roman"/>
                <w:sz w:val="16"/>
                <w:szCs w:val="16"/>
                <w:lang w:eastAsia="ru-RU"/>
              </w:rPr>
              <w:t>-Количество информационных материалов в печатных средствах массовой информации города Нефтеюганска, выпуск</w:t>
            </w:r>
          </w:p>
        </w:tc>
      </w:tr>
    </w:tbl>
    <w:p w:rsidR="005E47AF" w:rsidRPr="005E47AF" w:rsidRDefault="005E47AF" w:rsidP="005E47AF">
      <w:pPr>
        <w:autoSpaceDE w:val="0"/>
        <w:autoSpaceDN w:val="0"/>
        <w:adjustRightInd w:val="0"/>
        <w:spacing w:after="0" w:line="240" w:lineRule="auto"/>
        <w:rPr>
          <w:rFonts w:ascii="Times New Roman" w:eastAsia="Calibri" w:hAnsi="Times New Roman" w:cs="Times New Roman"/>
          <w:sz w:val="28"/>
          <w:szCs w:val="28"/>
          <w:lang w:eastAsia="ru-RU"/>
        </w:rPr>
      </w:pPr>
    </w:p>
    <w:p w:rsidR="00892937" w:rsidRPr="00892937" w:rsidRDefault="00892937" w:rsidP="00C16355">
      <w:pPr>
        <w:tabs>
          <w:tab w:val="left" w:pos="8548"/>
        </w:tabs>
        <w:rPr>
          <w:rFonts w:ascii="Times New Roman" w:eastAsia="Calibri" w:hAnsi="Times New Roman" w:cs="Times New Roman"/>
          <w:sz w:val="28"/>
          <w:szCs w:val="28"/>
          <w:lang w:eastAsia="ru-RU"/>
        </w:rPr>
        <w:sectPr w:rsidR="00892937" w:rsidRPr="00892937" w:rsidSect="00841C3C">
          <w:pgSz w:w="16838" w:h="11906" w:orient="landscape"/>
          <w:pgMar w:top="567" w:right="1134" w:bottom="1134" w:left="1134"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C03" w:rsidRDefault="00A62C03" w:rsidP="00B3333C">
      <w:pPr>
        <w:spacing w:after="0" w:line="240" w:lineRule="auto"/>
      </w:pPr>
      <w:r>
        <w:separator/>
      </w:r>
    </w:p>
  </w:endnote>
  <w:endnote w:type="continuationSeparator" w:id="0">
    <w:p w:rsidR="00A62C03" w:rsidRDefault="00A62C03"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C03" w:rsidRDefault="00A62C03" w:rsidP="00B3333C">
      <w:pPr>
        <w:spacing w:after="0" w:line="240" w:lineRule="auto"/>
      </w:pPr>
      <w:r>
        <w:separator/>
      </w:r>
    </w:p>
  </w:footnote>
  <w:footnote w:type="continuationSeparator" w:id="0">
    <w:p w:rsidR="00A62C03" w:rsidRDefault="00A62C03"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614" w:rsidRDefault="00FC3614">
    <w:pPr>
      <w:pStyle w:val="a4"/>
      <w:jc w:val="center"/>
    </w:pPr>
  </w:p>
  <w:p w:rsidR="00FC3614" w:rsidRDefault="00FC361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E4"/>
    <w:rsid w:val="00001757"/>
    <w:rsid w:val="000020A1"/>
    <w:rsid w:val="0000505B"/>
    <w:rsid w:val="00011F37"/>
    <w:rsid w:val="000170FF"/>
    <w:rsid w:val="000219D0"/>
    <w:rsid w:val="00025223"/>
    <w:rsid w:val="00026C1D"/>
    <w:rsid w:val="00030A5A"/>
    <w:rsid w:val="0003177B"/>
    <w:rsid w:val="00032052"/>
    <w:rsid w:val="00033327"/>
    <w:rsid w:val="00033374"/>
    <w:rsid w:val="00033625"/>
    <w:rsid w:val="0003428A"/>
    <w:rsid w:val="00034679"/>
    <w:rsid w:val="00034C31"/>
    <w:rsid w:val="00034F28"/>
    <w:rsid w:val="000365B9"/>
    <w:rsid w:val="00036C74"/>
    <w:rsid w:val="000416F8"/>
    <w:rsid w:val="00041C35"/>
    <w:rsid w:val="00042339"/>
    <w:rsid w:val="00043135"/>
    <w:rsid w:val="0004413C"/>
    <w:rsid w:val="00044CE6"/>
    <w:rsid w:val="00045A66"/>
    <w:rsid w:val="00046703"/>
    <w:rsid w:val="00052188"/>
    <w:rsid w:val="00053FE6"/>
    <w:rsid w:val="00054376"/>
    <w:rsid w:val="00057640"/>
    <w:rsid w:val="00064E78"/>
    <w:rsid w:val="0006560F"/>
    <w:rsid w:val="00066707"/>
    <w:rsid w:val="00066A75"/>
    <w:rsid w:val="00066BE3"/>
    <w:rsid w:val="000719A9"/>
    <w:rsid w:val="00075F6B"/>
    <w:rsid w:val="0007630E"/>
    <w:rsid w:val="0007783D"/>
    <w:rsid w:val="00083F04"/>
    <w:rsid w:val="00084754"/>
    <w:rsid w:val="000858BA"/>
    <w:rsid w:val="00087383"/>
    <w:rsid w:val="000906F8"/>
    <w:rsid w:val="000941C1"/>
    <w:rsid w:val="00094305"/>
    <w:rsid w:val="000954FC"/>
    <w:rsid w:val="000961FA"/>
    <w:rsid w:val="000A39E4"/>
    <w:rsid w:val="000A4DC4"/>
    <w:rsid w:val="000B325C"/>
    <w:rsid w:val="000B37DF"/>
    <w:rsid w:val="000B3CD3"/>
    <w:rsid w:val="000B7E8B"/>
    <w:rsid w:val="000C1B62"/>
    <w:rsid w:val="000C73CE"/>
    <w:rsid w:val="000C7487"/>
    <w:rsid w:val="000D29E8"/>
    <w:rsid w:val="000D3BD5"/>
    <w:rsid w:val="000E452A"/>
    <w:rsid w:val="000E511D"/>
    <w:rsid w:val="000E7FA3"/>
    <w:rsid w:val="000F0D7A"/>
    <w:rsid w:val="000F30E0"/>
    <w:rsid w:val="000F3A65"/>
    <w:rsid w:val="000F3B3D"/>
    <w:rsid w:val="000F3DD2"/>
    <w:rsid w:val="000F3E4B"/>
    <w:rsid w:val="000F75AF"/>
    <w:rsid w:val="000F77BC"/>
    <w:rsid w:val="0010256E"/>
    <w:rsid w:val="001034F4"/>
    <w:rsid w:val="00105880"/>
    <w:rsid w:val="0010732B"/>
    <w:rsid w:val="0010781A"/>
    <w:rsid w:val="00112D42"/>
    <w:rsid w:val="00117A5A"/>
    <w:rsid w:val="001208C2"/>
    <w:rsid w:val="00120CE1"/>
    <w:rsid w:val="00120F9A"/>
    <w:rsid w:val="0012546A"/>
    <w:rsid w:val="001255B4"/>
    <w:rsid w:val="00126C23"/>
    <w:rsid w:val="0014223D"/>
    <w:rsid w:val="0014380A"/>
    <w:rsid w:val="00144CA6"/>
    <w:rsid w:val="00144EF1"/>
    <w:rsid w:val="001466F3"/>
    <w:rsid w:val="00147F68"/>
    <w:rsid w:val="00163A97"/>
    <w:rsid w:val="00163C85"/>
    <w:rsid w:val="00166461"/>
    <w:rsid w:val="00167DD9"/>
    <w:rsid w:val="00167F10"/>
    <w:rsid w:val="0018197F"/>
    <w:rsid w:val="00185FAE"/>
    <w:rsid w:val="0018618C"/>
    <w:rsid w:val="00187851"/>
    <w:rsid w:val="00190160"/>
    <w:rsid w:val="00196ED4"/>
    <w:rsid w:val="001A14D1"/>
    <w:rsid w:val="001A23A0"/>
    <w:rsid w:val="001A3372"/>
    <w:rsid w:val="001A3655"/>
    <w:rsid w:val="001B43E4"/>
    <w:rsid w:val="001B46F2"/>
    <w:rsid w:val="001C1C77"/>
    <w:rsid w:val="001D0691"/>
    <w:rsid w:val="001D08DD"/>
    <w:rsid w:val="001D30FE"/>
    <w:rsid w:val="001D4A99"/>
    <w:rsid w:val="001D4F45"/>
    <w:rsid w:val="001D6307"/>
    <w:rsid w:val="001D79E1"/>
    <w:rsid w:val="001E114A"/>
    <w:rsid w:val="001E2A1C"/>
    <w:rsid w:val="001E3BAA"/>
    <w:rsid w:val="001E41F3"/>
    <w:rsid w:val="001F0FE4"/>
    <w:rsid w:val="002006EB"/>
    <w:rsid w:val="00200B9B"/>
    <w:rsid w:val="00201C4B"/>
    <w:rsid w:val="002034A0"/>
    <w:rsid w:val="002038CD"/>
    <w:rsid w:val="00204DF2"/>
    <w:rsid w:val="002055BE"/>
    <w:rsid w:val="00222F2C"/>
    <w:rsid w:val="0022354B"/>
    <w:rsid w:val="00224356"/>
    <w:rsid w:val="002246DA"/>
    <w:rsid w:val="0022593A"/>
    <w:rsid w:val="00232CBC"/>
    <w:rsid w:val="00232FAB"/>
    <w:rsid w:val="002354CA"/>
    <w:rsid w:val="00240145"/>
    <w:rsid w:val="00241A5B"/>
    <w:rsid w:val="00241ACC"/>
    <w:rsid w:val="0025035F"/>
    <w:rsid w:val="00252E2D"/>
    <w:rsid w:val="00260F14"/>
    <w:rsid w:val="002614F2"/>
    <w:rsid w:val="00263C57"/>
    <w:rsid w:val="002658B6"/>
    <w:rsid w:val="0027068E"/>
    <w:rsid w:val="00271A8C"/>
    <w:rsid w:val="00272B76"/>
    <w:rsid w:val="00272FE3"/>
    <w:rsid w:val="00282E10"/>
    <w:rsid w:val="00286DEF"/>
    <w:rsid w:val="002872E2"/>
    <w:rsid w:val="00294B5F"/>
    <w:rsid w:val="002B4219"/>
    <w:rsid w:val="002B7419"/>
    <w:rsid w:val="002C1F52"/>
    <w:rsid w:val="002D0DB9"/>
    <w:rsid w:val="002D2B43"/>
    <w:rsid w:val="002E2B50"/>
    <w:rsid w:val="002E32FD"/>
    <w:rsid w:val="002E3B45"/>
    <w:rsid w:val="002E3D5F"/>
    <w:rsid w:val="002E46F9"/>
    <w:rsid w:val="002E5A4B"/>
    <w:rsid w:val="002E5A9D"/>
    <w:rsid w:val="002E5C8C"/>
    <w:rsid w:val="002E5CCE"/>
    <w:rsid w:val="002F0EF7"/>
    <w:rsid w:val="002F18FC"/>
    <w:rsid w:val="002F2C6A"/>
    <w:rsid w:val="002F31A1"/>
    <w:rsid w:val="002F3AA3"/>
    <w:rsid w:val="002F46AD"/>
    <w:rsid w:val="002F747F"/>
    <w:rsid w:val="002F7A06"/>
    <w:rsid w:val="00303423"/>
    <w:rsid w:val="003054DF"/>
    <w:rsid w:val="003109D3"/>
    <w:rsid w:val="00310D41"/>
    <w:rsid w:val="0031293C"/>
    <w:rsid w:val="003134CD"/>
    <w:rsid w:val="003153F6"/>
    <w:rsid w:val="00324C34"/>
    <w:rsid w:val="003315EA"/>
    <w:rsid w:val="00332B5E"/>
    <w:rsid w:val="00335105"/>
    <w:rsid w:val="003363B5"/>
    <w:rsid w:val="0034243A"/>
    <w:rsid w:val="00342F6A"/>
    <w:rsid w:val="0034415E"/>
    <w:rsid w:val="00344B85"/>
    <w:rsid w:val="00350CB1"/>
    <w:rsid w:val="00354845"/>
    <w:rsid w:val="00355B26"/>
    <w:rsid w:val="00362149"/>
    <w:rsid w:val="003636FB"/>
    <w:rsid w:val="003648AA"/>
    <w:rsid w:val="003722AE"/>
    <w:rsid w:val="00374347"/>
    <w:rsid w:val="00374F68"/>
    <w:rsid w:val="00377865"/>
    <w:rsid w:val="00377ED5"/>
    <w:rsid w:val="003801AD"/>
    <w:rsid w:val="003832D7"/>
    <w:rsid w:val="00383B2B"/>
    <w:rsid w:val="00392A0E"/>
    <w:rsid w:val="003933E3"/>
    <w:rsid w:val="0039664E"/>
    <w:rsid w:val="003979C7"/>
    <w:rsid w:val="003A41B1"/>
    <w:rsid w:val="003A6303"/>
    <w:rsid w:val="003A6D33"/>
    <w:rsid w:val="003A7447"/>
    <w:rsid w:val="003B1E32"/>
    <w:rsid w:val="003B3288"/>
    <w:rsid w:val="003B3426"/>
    <w:rsid w:val="003B488B"/>
    <w:rsid w:val="003B5F42"/>
    <w:rsid w:val="003B782D"/>
    <w:rsid w:val="003C4EA2"/>
    <w:rsid w:val="003E1A1D"/>
    <w:rsid w:val="003E4C2E"/>
    <w:rsid w:val="003E5FB3"/>
    <w:rsid w:val="003E6985"/>
    <w:rsid w:val="003E6CC6"/>
    <w:rsid w:val="003E78A2"/>
    <w:rsid w:val="003F0A10"/>
    <w:rsid w:val="003F17CD"/>
    <w:rsid w:val="003F7F1E"/>
    <w:rsid w:val="00400A4E"/>
    <w:rsid w:val="00400AE9"/>
    <w:rsid w:val="00400B58"/>
    <w:rsid w:val="00402B98"/>
    <w:rsid w:val="004051A6"/>
    <w:rsid w:val="00407581"/>
    <w:rsid w:val="00417091"/>
    <w:rsid w:val="00433DFB"/>
    <w:rsid w:val="00435676"/>
    <w:rsid w:val="00437A5C"/>
    <w:rsid w:val="00442551"/>
    <w:rsid w:val="00446790"/>
    <w:rsid w:val="004504AB"/>
    <w:rsid w:val="0045091D"/>
    <w:rsid w:val="00451571"/>
    <w:rsid w:val="00455943"/>
    <w:rsid w:val="00456FC6"/>
    <w:rsid w:val="0046111F"/>
    <w:rsid w:val="00467B09"/>
    <w:rsid w:val="004702D1"/>
    <w:rsid w:val="004716D3"/>
    <w:rsid w:val="00473F1E"/>
    <w:rsid w:val="0047543A"/>
    <w:rsid w:val="00475C7D"/>
    <w:rsid w:val="00480187"/>
    <w:rsid w:val="00482C80"/>
    <w:rsid w:val="004848CB"/>
    <w:rsid w:val="00484984"/>
    <w:rsid w:val="004854BA"/>
    <w:rsid w:val="00486968"/>
    <w:rsid w:val="004912EE"/>
    <w:rsid w:val="00491B53"/>
    <w:rsid w:val="004A2D47"/>
    <w:rsid w:val="004A4915"/>
    <w:rsid w:val="004A74A0"/>
    <w:rsid w:val="004B2F36"/>
    <w:rsid w:val="004B3ADA"/>
    <w:rsid w:val="004B7FC9"/>
    <w:rsid w:val="004C37C4"/>
    <w:rsid w:val="004C4AA0"/>
    <w:rsid w:val="004C4CAC"/>
    <w:rsid w:val="004C5D87"/>
    <w:rsid w:val="004C7EBF"/>
    <w:rsid w:val="004D4F2D"/>
    <w:rsid w:val="004D595D"/>
    <w:rsid w:val="004D7C62"/>
    <w:rsid w:val="004E1A69"/>
    <w:rsid w:val="004E4306"/>
    <w:rsid w:val="004E4539"/>
    <w:rsid w:val="004E5374"/>
    <w:rsid w:val="004E6A7A"/>
    <w:rsid w:val="004F2B84"/>
    <w:rsid w:val="004F3C3D"/>
    <w:rsid w:val="004F55FF"/>
    <w:rsid w:val="004F5788"/>
    <w:rsid w:val="004F6D30"/>
    <w:rsid w:val="00502954"/>
    <w:rsid w:val="00502A73"/>
    <w:rsid w:val="00503486"/>
    <w:rsid w:val="00504D72"/>
    <w:rsid w:val="00510371"/>
    <w:rsid w:val="00510427"/>
    <w:rsid w:val="005132DA"/>
    <w:rsid w:val="00515979"/>
    <w:rsid w:val="00520DCE"/>
    <w:rsid w:val="005229DF"/>
    <w:rsid w:val="00522E63"/>
    <w:rsid w:val="00523D29"/>
    <w:rsid w:val="00526011"/>
    <w:rsid w:val="00530D08"/>
    <w:rsid w:val="00530FFB"/>
    <w:rsid w:val="00534A88"/>
    <w:rsid w:val="005372E8"/>
    <w:rsid w:val="0054010C"/>
    <w:rsid w:val="00541856"/>
    <w:rsid w:val="005443FF"/>
    <w:rsid w:val="0054679B"/>
    <w:rsid w:val="00550E36"/>
    <w:rsid w:val="00551B95"/>
    <w:rsid w:val="00552DB0"/>
    <w:rsid w:val="00553004"/>
    <w:rsid w:val="0055459A"/>
    <w:rsid w:val="00561F78"/>
    <w:rsid w:val="005632A3"/>
    <w:rsid w:val="005721E5"/>
    <w:rsid w:val="005740E5"/>
    <w:rsid w:val="00574FF0"/>
    <w:rsid w:val="00576E67"/>
    <w:rsid w:val="00581166"/>
    <w:rsid w:val="005811AD"/>
    <w:rsid w:val="00596FA9"/>
    <w:rsid w:val="005A2821"/>
    <w:rsid w:val="005B11A5"/>
    <w:rsid w:val="005B1FC4"/>
    <w:rsid w:val="005B47FC"/>
    <w:rsid w:val="005B669F"/>
    <w:rsid w:val="005B6B1C"/>
    <w:rsid w:val="005B704D"/>
    <w:rsid w:val="005B7B91"/>
    <w:rsid w:val="005C133F"/>
    <w:rsid w:val="005C17C9"/>
    <w:rsid w:val="005C2A75"/>
    <w:rsid w:val="005C2C7A"/>
    <w:rsid w:val="005C499E"/>
    <w:rsid w:val="005D185D"/>
    <w:rsid w:val="005D2063"/>
    <w:rsid w:val="005D2752"/>
    <w:rsid w:val="005D3583"/>
    <w:rsid w:val="005D374E"/>
    <w:rsid w:val="005D3911"/>
    <w:rsid w:val="005E0DEA"/>
    <w:rsid w:val="005E47AF"/>
    <w:rsid w:val="005E5BDF"/>
    <w:rsid w:val="005E74EB"/>
    <w:rsid w:val="005F00B1"/>
    <w:rsid w:val="005F2404"/>
    <w:rsid w:val="005F3B1C"/>
    <w:rsid w:val="005F3C4F"/>
    <w:rsid w:val="006004FE"/>
    <w:rsid w:val="00601D28"/>
    <w:rsid w:val="00602140"/>
    <w:rsid w:val="00604576"/>
    <w:rsid w:val="00604DCD"/>
    <w:rsid w:val="006116C2"/>
    <w:rsid w:val="00615D73"/>
    <w:rsid w:val="00616F06"/>
    <w:rsid w:val="0062158A"/>
    <w:rsid w:val="00626F66"/>
    <w:rsid w:val="00627275"/>
    <w:rsid w:val="00630042"/>
    <w:rsid w:val="00631A7C"/>
    <w:rsid w:val="006341CF"/>
    <w:rsid w:val="006375B8"/>
    <w:rsid w:val="00641A4D"/>
    <w:rsid w:val="00645FEC"/>
    <w:rsid w:val="00653E56"/>
    <w:rsid w:val="00657150"/>
    <w:rsid w:val="00665AFA"/>
    <w:rsid w:val="006660D1"/>
    <w:rsid w:val="0067786C"/>
    <w:rsid w:val="00684411"/>
    <w:rsid w:val="00684A2C"/>
    <w:rsid w:val="00691A18"/>
    <w:rsid w:val="00691C8A"/>
    <w:rsid w:val="00693E3A"/>
    <w:rsid w:val="00694390"/>
    <w:rsid w:val="0069467D"/>
    <w:rsid w:val="006A165F"/>
    <w:rsid w:val="006A17A6"/>
    <w:rsid w:val="006A45B7"/>
    <w:rsid w:val="006B0045"/>
    <w:rsid w:val="006B0E9D"/>
    <w:rsid w:val="006B195B"/>
    <w:rsid w:val="006B5C24"/>
    <w:rsid w:val="006B6CD2"/>
    <w:rsid w:val="006C212F"/>
    <w:rsid w:val="006C50C8"/>
    <w:rsid w:val="006D1E91"/>
    <w:rsid w:val="006D49BC"/>
    <w:rsid w:val="006D53A9"/>
    <w:rsid w:val="006D727F"/>
    <w:rsid w:val="006E289C"/>
    <w:rsid w:val="006E3DC2"/>
    <w:rsid w:val="006E5141"/>
    <w:rsid w:val="006F1AB0"/>
    <w:rsid w:val="006F3CA0"/>
    <w:rsid w:val="006F5123"/>
    <w:rsid w:val="006F624B"/>
    <w:rsid w:val="006F6AA0"/>
    <w:rsid w:val="0070343B"/>
    <w:rsid w:val="0070527B"/>
    <w:rsid w:val="00707F7F"/>
    <w:rsid w:val="00711F29"/>
    <w:rsid w:val="007123C6"/>
    <w:rsid w:val="00712849"/>
    <w:rsid w:val="00717F6C"/>
    <w:rsid w:val="007202FC"/>
    <w:rsid w:val="00721215"/>
    <w:rsid w:val="00723EEC"/>
    <w:rsid w:val="007244C9"/>
    <w:rsid w:val="00727303"/>
    <w:rsid w:val="00731308"/>
    <w:rsid w:val="00736A53"/>
    <w:rsid w:val="0074312C"/>
    <w:rsid w:val="007449EC"/>
    <w:rsid w:val="00746A9A"/>
    <w:rsid w:val="00750822"/>
    <w:rsid w:val="00752F63"/>
    <w:rsid w:val="00753E4E"/>
    <w:rsid w:val="0075453E"/>
    <w:rsid w:val="0076118C"/>
    <w:rsid w:val="007621E6"/>
    <w:rsid w:val="00763429"/>
    <w:rsid w:val="007667E2"/>
    <w:rsid w:val="007671DA"/>
    <w:rsid w:val="007672B0"/>
    <w:rsid w:val="007759D6"/>
    <w:rsid w:val="00780E7E"/>
    <w:rsid w:val="007833AF"/>
    <w:rsid w:val="007939A8"/>
    <w:rsid w:val="007A0845"/>
    <w:rsid w:val="007A5A81"/>
    <w:rsid w:val="007A682C"/>
    <w:rsid w:val="007A6F1D"/>
    <w:rsid w:val="007A7069"/>
    <w:rsid w:val="007B280A"/>
    <w:rsid w:val="007B2E47"/>
    <w:rsid w:val="007C0E49"/>
    <w:rsid w:val="007C273E"/>
    <w:rsid w:val="007C5CF7"/>
    <w:rsid w:val="007D0785"/>
    <w:rsid w:val="007D642A"/>
    <w:rsid w:val="007E1533"/>
    <w:rsid w:val="007E1F62"/>
    <w:rsid w:val="007F5941"/>
    <w:rsid w:val="008002D5"/>
    <w:rsid w:val="00800ECD"/>
    <w:rsid w:val="008023D6"/>
    <w:rsid w:val="00802636"/>
    <w:rsid w:val="00810060"/>
    <w:rsid w:val="0081044C"/>
    <w:rsid w:val="0081518C"/>
    <w:rsid w:val="008206F7"/>
    <w:rsid w:val="008219D2"/>
    <w:rsid w:val="0082319F"/>
    <w:rsid w:val="008233DB"/>
    <w:rsid w:val="00824B83"/>
    <w:rsid w:val="008256F3"/>
    <w:rsid w:val="00826332"/>
    <w:rsid w:val="008352EA"/>
    <w:rsid w:val="008354A3"/>
    <w:rsid w:val="008361ED"/>
    <w:rsid w:val="00836813"/>
    <w:rsid w:val="00836BB0"/>
    <w:rsid w:val="00840764"/>
    <w:rsid w:val="00841C3C"/>
    <w:rsid w:val="008420B2"/>
    <w:rsid w:val="00843065"/>
    <w:rsid w:val="00844553"/>
    <w:rsid w:val="0084506A"/>
    <w:rsid w:val="0085032F"/>
    <w:rsid w:val="00851B00"/>
    <w:rsid w:val="00853AD5"/>
    <w:rsid w:val="00854455"/>
    <w:rsid w:val="00860024"/>
    <w:rsid w:val="008637E4"/>
    <w:rsid w:val="00864CC6"/>
    <w:rsid w:val="008675C1"/>
    <w:rsid w:val="00874498"/>
    <w:rsid w:val="00876324"/>
    <w:rsid w:val="00881D1F"/>
    <w:rsid w:val="00883F84"/>
    <w:rsid w:val="0088779C"/>
    <w:rsid w:val="00890878"/>
    <w:rsid w:val="00892937"/>
    <w:rsid w:val="008957D7"/>
    <w:rsid w:val="0089600F"/>
    <w:rsid w:val="008A0D66"/>
    <w:rsid w:val="008A3747"/>
    <w:rsid w:val="008A5ED1"/>
    <w:rsid w:val="008A6F18"/>
    <w:rsid w:val="008B1E90"/>
    <w:rsid w:val="008B700F"/>
    <w:rsid w:val="008B7B00"/>
    <w:rsid w:val="008B7F6F"/>
    <w:rsid w:val="008C17C8"/>
    <w:rsid w:val="008C472F"/>
    <w:rsid w:val="008C5F0B"/>
    <w:rsid w:val="008D1E50"/>
    <w:rsid w:val="008D2A48"/>
    <w:rsid w:val="008D4EDC"/>
    <w:rsid w:val="008D545C"/>
    <w:rsid w:val="008D56F5"/>
    <w:rsid w:val="008E2CB9"/>
    <w:rsid w:val="008E388C"/>
    <w:rsid w:val="008E56C4"/>
    <w:rsid w:val="008E6850"/>
    <w:rsid w:val="008F1E94"/>
    <w:rsid w:val="008F43C2"/>
    <w:rsid w:val="008F45B5"/>
    <w:rsid w:val="008F6A83"/>
    <w:rsid w:val="008F6CE1"/>
    <w:rsid w:val="009047B3"/>
    <w:rsid w:val="00904BE0"/>
    <w:rsid w:val="00912C06"/>
    <w:rsid w:val="00912C3C"/>
    <w:rsid w:val="00913D78"/>
    <w:rsid w:val="009219A6"/>
    <w:rsid w:val="00924A4F"/>
    <w:rsid w:val="00925FBC"/>
    <w:rsid w:val="0093061D"/>
    <w:rsid w:val="00930C86"/>
    <w:rsid w:val="00932738"/>
    <w:rsid w:val="00932EDA"/>
    <w:rsid w:val="00934341"/>
    <w:rsid w:val="009429F1"/>
    <w:rsid w:val="00942BC4"/>
    <w:rsid w:val="00944181"/>
    <w:rsid w:val="009528E9"/>
    <w:rsid w:val="009543BB"/>
    <w:rsid w:val="00956AB1"/>
    <w:rsid w:val="009610F0"/>
    <w:rsid w:val="009612C8"/>
    <w:rsid w:val="009716DD"/>
    <w:rsid w:val="00971778"/>
    <w:rsid w:val="00972A87"/>
    <w:rsid w:val="009735DD"/>
    <w:rsid w:val="0097644D"/>
    <w:rsid w:val="0098572B"/>
    <w:rsid w:val="00986656"/>
    <w:rsid w:val="0098701E"/>
    <w:rsid w:val="00992D5F"/>
    <w:rsid w:val="00996D69"/>
    <w:rsid w:val="009A00C3"/>
    <w:rsid w:val="009A12C0"/>
    <w:rsid w:val="009A2464"/>
    <w:rsid w:val="009A27F1"/>
    <w:rsid w:val="009A4314"/>
    <w:rsid w:val="009A5435"/>
    <w:rsid w:val="009A6A8F"/>
    <w:rsid w:val="009B3656"/>
    <w:rsid w:val="009C11A6"/>
    <w:rsid w:val="009C4307"/>
    <w:rsid w:val="009C616B"/>
    <w:rsid w:val="009C646F"/>
    <w:rsid w:val="009C68B7"/>
    <w:rsid w:val="009C6ED4"/>
    <w:rsid w:val="009D1430"/>
    <w:rsid w:val="009D1F65"/>
    <w:rsid w:val="009D4082"/>
    <w:rsid w:val="009D50D8"/>
    <w:rsid w:val="009D5910"/>
    <w:rsid w:val="009E0678"/>
    <w:rsid w:val="009E0B02"/>
    <w:rsid w:val="009E1805"/>
    <w:rsid w:val="009E47BF"/>
    <w:rsid w:val="009E6091"/>
    <w:rsid w:val="009F07EC"/>
    <w:rsid w:val="009F0BA7"/>
    <w:rsid w:val="009F154E"/>
    <w:rsid w:val="009F1CA9"/>
    <w:rsid w:val="009F2379"/>
    <w:rsid w:val="009F73E6"/>
    <w:rsid w:val="009F78F5"/>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2FFC"/>
    <w:rsid w:val="00A253FD"/>
    <w:rsid w:val="00A259CC"/>
    <w:rsid w:val="00A30747"/>
    <w:rsid w:val="00A30855"/>
    <w:rsid w:val="00A30908"/>
    <w:rsid w:val="00A33767"/>
    <w:rsid w:val="00A3499C"/>
    <w:rsid w:val="00A350F0"/>
    <w:rsid w:val="00A35411"/>
    <w:rsid w:val="00A42A7E"/>
    <w:rsid w:val="00A42CEF"/>
    <w:rsid w:val="00A42F8F"/>
    <w:rsid w:val="00A4318D"/>
    <w:rsid w:val="00A478D0"/>
    <w:rsid w:val="00A53796"/>
    <w:rsid w:val="00A55240"/>
    <w:rsid w:val="00A60C48"/>
    <w:rsid w:val="00A62C03"/>
    <w:rsid w:val="00A67A88"/>
    <w:rsid w:val="00A700EB"/>
    <w:rsid w:val="00A72006"/>
    <w:rsid w:val="00A7781D"/>
    <w:rsid w:val="00A82282"/>
    <w:rsid w:val="00A85CDF"/>
    <w:rsid w:val="00A901F9"/>
    <w:rsid w:val="00A9114B"/>
    <w:rsid w:val="00A913D2"/>
    <w:rsid w:val="00A91D43"/>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E2D52"/>
    <w:rsid w:val="00AE62B8"/>
    <w:rsid w:val="00AF095B"/>
    <w:rsid w:val="00AF25B5"/>
    <w:rsid w:val="00B00C0D"/>
    <w:rsid w:val="00B0669F"/>
    <w:rsid w:val="00B073DB"/>
    <w:rsid w:val="00B07E2C"/>
    <w:rsid w:val="00B217C3"/>
    <w:rsid w:val="00B25423"/>
    <w:rsid w:val="00B25889"/>
    <w:rsid w:val="00B27508"/>
    <w:rsid w:val="00B303E7"/>
    <w:rsid w:val="00B3197A"/>
    <w:rsid w:val="00B3333C"/>
    <w:rsid w:val="00B34D35"/>
    <w:rsid w:val="00B36A38"/>
    <w:rsid w:val="00B44722"/>
    <w:rsid w:val="00B501C0"/>
    <w:rsid w:val="00B51618"/>
    <w:rsid w:val="00B5232C"/>
    <w:rsid w:val="00B54787"/>
    <w:rsid w:val="00B54930"/>
    <w:rsid w:val="00B566BD"/>
    <w:rsid w:val="00B609E5"/>
    <w:rsid w:val="00B6128C"/>
    <w:rsid w:val="00B629DF"/>
    <w:rsid w:val="00B62D91"/>
    <w:rsid w:val="00B7086A"/>
    <w:rsid w:val="00B82B41"/>
    <w:rsid w:val="00B83510"/>
    <w:rsid w:val="00B84592"/>
    <w:rsid w:val="00B84C34"/>
    <w:rsid w:val="00B85699"/>
    <w:rsid w:val="00B87A53"/>
    <w:rsid w:val="00B87A76"/>
    <w:rsid w:val="00B90A90"/>
    <w:rsid w:val="00B96BC1"/>
    <w:rsid w:val="00BA0607"/>
    <w:rsid w:val="00BA118C"/>
    <w:rsid w:val="00BA1430"/>
    <w:rsid w:val="00BA25CF"/>
    <w:rsid w:val="00BA3672"/>
    <w:rsid w:val="00BA47A1"/>
    <w:rsid w:val="00BA608A"/>
    <w:rsid w:val="00BA6956"/>
    <w:rsid w:val="00BB59DC"/>
    <w:rsid w:val="00BC14E1"/>
    <w:rsid w:val="00BC165E"/>
    <w:rsid w:val="00BC673D"/>
    <w:rsid w:val="00BE036F"/>
    <w:rsid w:val="00BE363F"/>
    <w:rsid w:val="00BE45A0"/>
    <w:rsid w:val="00BE555D"/>
    <w:rsid w:val="00BE6A24"/>
    <w:rsid w:val="00BE71DF"/>
    <w:rsid w:val="00BF725F"/>
    <w:rsid w:val="00C00582"/>
    <w:rsid w:val="00C02A78"/>
    <w:rsid w:val="00C04656"/>
    <w:rsid w:val="00C04CDD"/>
    <w:rsid w:val="00C132BA"/>
    <w:rsid w:val="00C1574D"/>
    <w:rsid w:val="00C157F3"/>
    <w:rsid w:val="00C15D4D"/>
    <w:rsid w:val="00C16355"/>
    <w:rsid w:val="00C17E5B"/>
    <w:rsid w:val="00C22A5D"/>
    <w:rsid w:val="00C231B8"/>
    <w:rsid w:val="00C23A14"/>
    <w:rsid w:val="00C35019"/>
    <w:rsid w:val="00C351C7"/>
    <w:rsid w:val="00C36EB5"/>
    <w:rsid w:val="00C4040B"/>
    <w:rsid w:val="00C42ADC"/>
    <w:rsid w:val="00C445EE"/>
    <w:rsid w:val="00C46AB4"/>
    <w:rsid w:val="00C51DDF"/>
    <w:rsid w:val="00C54979"/>
    <w:rsid w:val="00C56A99"/>
    <w:rsid w:val="00C66138"/>
    <w:rsid w:val="00C70137"/>
    <w:rsid w:val="00C702A5"/>
    <w:rsid w:val="00C70DC3"/>
    <w:rsid w:val="00C7128F"/>
    <w:rsid w:val="00C82A85"/>
    <w:rsid w:val="00C833DA"/>
    <w:rsid w:val="00C85420"/>
    <w:rsid w:val="00C90818"/>
    <w:rsid w:val="00C94DD5"/>
    <w:rsid w:val="00C97407"/>
    <w:rsid w:val="00CA0A15"/>
    <w:rsid w:val="00CB0F28"/>
    <w:rsid w:val="00CB32BE"/>
    <w:rsid w:val="00CB3A24"/>
    <w:rsid w:val="00CB7525"/>
    <w:rsid w:val="00CB79A9"/>
    <w:rsid w:val="00CB7EDC"/>
    <w:rsid w:val="00CC1BAD"/>
    <w:rsid w:val="00CC4EBC"/>
    <w:rsid w:val="00CD112D"/>
    <w:rsid w:val="00CD1CAC"/>
    <w:rsid w:val="00CD26B5"/>
    <w:rsid w:val="00CD33B3"/>
    <w:rsid w:val="00CE0030"/>
    <w:rsid w:val="00CE4DAA"/>
    <w:rsid w:val="00CE6EB1"/>
    <w:rsid w:val="00CF0459"/>
    <w:rsid w:val="00CF3FC7"/>
    <w:rsid w:val="00CF6472"/>
    <w:rsid w:val="00D0104F"/>
    <w:rsid w:val="00D11027"/>
    <w:rsid w:val="00D11FCA"/>
    <w:rsid w:val="00D1556C"/>
    <w:rsid w:val="00D15BF1"/>
    <w:rsid w:val="00D21DD6"/>
    <w:rsid w:val="00D2322C"/>
    <w:rsid w:val="00D25022"/>
    <w:rsid w:val="00D26296"/>
    <w:rsid w:val="00D269CA"/>
    <w:rsid w:val="00D34382"/>
    <w:rsid w:val="00D373D3"/>
    <w:rsid w:val="00D401F4"/>
    <w:rsid w:val="00D40CC6"/>
    <w:rsid w:val="00D445DB"/>
    <w:rsid w:val="00D47767"/>
    <w:rsid w:val="00D47991"/>
    <w:rsid w:val="00D5125E"/>
    <w:rsid w:val="00D51DCD"/>
    <w:rsid w:val="00D52938"/>
    <w:rsid w:val="00D52B31"/>
    <w:rsid w:val="00D53925"/>
    <w:rsid w:val="00D553CC"/>
    <w:rsid w:val="00D57180"/>
    <w:rsid w:val="00D615A5"/>
    <w:rsid w:val="00D67967"/>
    <w:rsid w:val="00D80421"/>
    <w:rsid w:val="00D82FA6"/>
    <w:rsid w:val="00D862C3"/>
    <w:rsid w:val="00D87064"/>
    <w:rsid w:val="00D92DE9"/>
    <w:rsid w:val="00DA1F8E"/>
    <w:rsid w:val="00DA23DE"/>
    <w:rsid w:val="00DB18EE"/>
    <w:rsid w:val="00DB2FEE"/>
    <w:rsid w:val="00DB570B"/>
    <w:rsid w:val="00DC0920"/>
    <w:rsid w:val="00DC0B74"/>
    <w:rsid w:val="00DC5702"/>
    <w:rsid w:val="00DC59DC"/>
    <w:rsid w:val="00DD15C7"/>
    <w:rsid w:val="00DD5DE4"/>
    <w:rsid w:val="00DE2242"/>
    <w:rsid w:val="00DE3B5B"/>
    <w:rsid w:val="00DE41EE"/>
    <w:rsid w:val="00DE559C"/>
    <w:rsid w:val="00DE6210"/>
    <w:rsid w:val="00DF301A"/>
    <w:rsid w:val="00DF62FB"/>
    <w:rsid w:val="00E027C3"/>
    <w:rsid w:val="00E029F5"/>
    <w:rsid w:val="00E02B80"/>
    <w:rsid w:val="00E071A5"/>
    <w:rsid w:val="00E07FCC"/>
    <w:rsid w:val="00E21191"/>
    <w:rsid w:val="00E22583"/>
    <w:rsid w:val="00E226C0"/>
    <w:rsid w:val="00E24F4A"/>
    <w:rsid w:val="00E26093"/>
    <w:rsid w:val="00E27A8A"/>
    <w:rsid w:val="00E30663"/>
    <w:rsid w:val="00E31E73"/>
    <w:rsid w:val="00E326BF"/>
    <w:rsid w:val="00E34E07"/>
    <w:rsid w:val="00E36600"/>
    <w:rsid w:val="00E37430"/>
    <w:rsid w:val="00E37811"/>
    <w:rsid w:val="00E42C8B"/>
    <w:rsid w:val="00E45014"/>
    <w:rsid w:val="00E45591"/>
    <w:rsid w:val="00E50B3B"/>
    <w:rsid w:val="00E56DB5"/>
    <w:rsid w:val="00E6201D"/>
    <w:rsid w:val="00E629AF"/>
    <w:rsid w:val="00E62CF7"/>
    <w:rsid w:val="00E64403"/>
    <w:rsid w:val="00E6568B"/>
    <w:rsid w:val="00E676D7"/>
    <w:rsid w:val="00E67AC6"/>
    <w:rsid w:val="00E73067"/>
    <w:rsid w:val="00E734AD"/>
    <w:rsid w:val="00E755FC"/>
    <w:rsid w:val="00E76116"/>
    <w:rsid w:val="00E80889"/>
    <w:rsid w:val="00E81669"/>
    <w:rsid w:val="00E8492A"/>
    <w:rsid w:val="00E85946"/>
    <w:rsid w:val="00E87B1C"/>
    <w:rsid w:val="00E9214B"/>
    <w:rsid w:val="00E96F29"/>
    <w:rsid w:val="00E97CE4"/>
    <w:rsid w:val="00EA3704"/>
    <w:rsid w:val="00EA3CC1"/>
    <w:rsid w:val="00EA49AC"/>
    <w:rsid w:val="00EA5425"/>
    <w:rsid w:val="00EA705B"/>
    <w:rsid w:val="00EA7399"/>
    <w:rsid w:val="00EB0046"/>
    <w:rsid w:val="00EB0BC5"/>
    <w:rsid w:val="00EB1BED"/>
    <w:rsid w:val="00EB2851"/>
    <w:rsid w:val="00EB3D73"/>
    <w:rsid w:val="00EB625A"/>
    <w:rsid w:val="00EC0292"/>
    <w:rsid w:val="00EC48E4"/>
    <w:rsid w:val="00EC5581"/>
    <w:rsid w:val="00ED0E0E"/>
    <w:rsid w:val="00ED2D9E"/>
    <w:rsid w:val="00EE0BE8"/>
    <w:rsid w:val="00EE71DE"/>
    <w:rsid w:val="00EE76CA"/>
    <w:rsid w:val="00EF1BC3"/>
    <w:rsid w:val="00EF33E4"/>
    <w:rsid w:val="00EF3F59"/>
    <w:rsid w:val="00EF48AF"/>
    <w:rsid w:val="00F01575"/>
    <w:rsid w:val="00F034F1"/>
    <w:rsid w:val="00F07C9A"/>
    <w:rsid w:val="00F1084C"/>
    <w:rsid w:val="00F11030"/>
    <w:rsid w:val="00F122AD"/>
    <w:rsid w:val="00F152B0"/>
    <w:rsid w:val="00F16768"/>
    <w:rsid w:val="00F17CF5"/>
    <w:rsid w:val="00F2171E"/>
    <w:rsid w:val="00F21D73"/>
    <w:rsid w:val="00F220AD"/>
    <w:rsid w:val="00F22982"/>
    <w:rsid w:val="00F244A4"/>
    <w:rsid w:val="00F2793E"/>
    <w:rsid w:val="00F334AE"/>
    <w:rsid w:val="00F36A9E"/>
    <w:rsid w:val="00F36F8F"/>
    <w:rsid w:val="00F43ECE"/>
    <w:rsid w:val="00F43EE6"/>
    <w:rsid w:val="00F5474E"/>
    <w:rsid w:val="00F568A0"/>
    <w:rsid w:val="00F6000D"/>
    <w:rsid w:val="00F61948"/>
    <w:rsid w:val="00F62234"/>
    <w:rsid w:val="00F66030"/>
    <w:rsid w:val="00F74476"/>
    <w:rsid w:val="00F749B7"/>
    <w:rsid w:val="00F75511"/>
    <w:rsid w:val="00F75953"/>
    <w:rsid w:val="00F76A72"/>
    <w:rsid w:val="00F812C0"/>
    <w:rsid w:val="00F83086"/>
    <w:rsid w:val="00F83D63"/>
    <w:rsid w:val="00F84901"/>
    <w:rsid w:val="00F8639E"/>
    <w:rsid w:val="00F87362"/>
    <w:rsid w:val="00F91BAE"/>
    <w:rsid w:val="00FA0BD7"/>
    <w:rsid w:val="00FA6298"/>
    <w:rsid w:val="00FA7A82"/>
    <w:rsid w:val="00FB2744"/>
    <w:rsid w:val="00FB36EB"/>
    <w:rsid w:val="00FB3E3F"/>
    <w:rsid w:val="00FB4D14"/>
    <w:rsid w:val="00FB5FE3"/>
    <w:rsid w:val="00FB7A2A"/>
    <w:rsid w:val="00FC079D"/>
    <w:rsid w:val="00FC3614"/>
    <w:rsid w:val="00FC7C64"/>
    <w:rsid w:val="00FD2B04"/>
    <w:rsid w:val="00FE3CD7"/>
    <w:rsid w:val="00FE4659"/>
    <w:rsid w:val="00FE4D7F"/>
    <w:rsid w:val="00FE6D27"/>
    <w:rsid w:val="00FF0842"/>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F63BF-FD90-44F9-B7AD-DA577C58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39A59-2005-4167-8287-FF0CAA90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23</Pages>
  <Words>8140</Words>
  <Characters>46399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Glava1</cp:lastModifiedBy>
  <cp:revision>29</cp:revision>
  <cp:lastPrinted>2020-10-28T05:24:00Z</cp:lastPrinted>
  <dcterms:created xsi:type="dcterms:W3CDTF">2020-10-01T06:41:00Z</dcterms:created>
  <dcterms:modified xsi:type="dcterms:W3CDTF">2020-11-23T11:53:00Z</dcterms:modified>
</cp:coreProperties>
</file>