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8" w:rsidRDefault="00C35778" w:rsidP="00C35778">
      <w:pPr>
        <w:pStyle w:val="a3"/>
        <w:jc w:val="center"/>
      </w:pPr>
      <w:r>
        <w:t xml:space="preserve">Департамент социального развития </w:t>
      </w:r>
    </w:p>
    <w:p w:rsidR="00C35778" w:rsidRDefault="00C35778" w:rsidP="00C35778">
      <w:pPr>
        <w:pStyle w:val="a3"/>
        <w:jc w:val="center"/>
      </w:pPr>
      <w:r>
        <w:t xml:space="preserve">Ханты-Мансийского автономного округа - </w:t>
      </w:r>
      <w:proofErr w:type="spellStart"/>
      <w:r>
        <w:t>Югры</w:t>
      </w:r>
      <w:proofErr w:type="spellEnd"/>
      <w:r>
        <w:t xml:space="preserve"> </w:t>
      </w:r>
    </w:p>
    <w:p w:rsidR="00C35778" w:rsidRDefault="00C35778" w:rsidP="00C35778">
      <w:pPr>
        <w:pStyle w:val="a3"/>
        <w:jc w:val="center"/>
      </w:pPr>
      <w:r>
        <w:t xml:space="preserve">объявляет конкурс: </w:t>
      </w:r>
    </w:p>
    <w:p w:rsidR="00C35778" w:rsidRDefault="00C35778" w:rsidP="00CF742B">
      <w:pPr>
        <w:pStyle w:val="a3"/>
        <w:jc w:val="both"/>
      </w:pPr>
      <w:r>
        <w:t xml:space="preserve"> </w:t>
      </w:r>
      <w:r w:rsidR="006A146C">
        <w:t>н</w:t>
      </w:r>
      <w:r>
        <w:t xml:space="preserve">а формирование кадрового резерва для включения гражданских служащих (граждан) в кадровый резерв государственной гражданской службы Ханты-Мансийского автономного округа - </w:t>
      </w:r>
      <w:proofErr w:type="spellStart"/>
      <w:r>
        <w:t>Югры</w:t>
      </w:r>
      <w:proofErr w:type="spellEnd"/>
      <w:r>
        <w:t xml:space="preserve"> в </w:t>
      </w:r>
      <w:proofErr w:type="spellStart"/>
      <w:r>
        <w:t>Депсоцразвития</w:t>
      </w:r>
      <w:proofErr w:type="spellEnd"/>
      <w:r>
        <w:t xml:space="preserve"> </w:t>
      </w:r>
      <w:proofErr w:type="spellStart"/>
      <w:r>
        <w:t>Югры</w:t>
      </w:r>
      <w:proofErr w:type="spellEnd"/>
      <w:r>
        <w:t xml:space="preserve"> на следующие должности: </w:t>
      </w:r>
    </w:p>
    <w:p w:rsidR="002D07AD" w:rsidRDefault="002D07AD" w:rsidP="002D07AD">
      <w:pPr>
        <w:pStyle w:val="a3"/>
      </w:pPr>
      <w:r>
        <w:t xml:space="preserve">начальник Управления социальной защиты населения по  </w:t>
      </w:r>
      <w:proofErr w:type="gramStart"/>
      <w:r>
        <w:t>г</w:t>
      </w:r>
      <w:proofErr w:type="gramEnd"/>
      <w:r>
        <w:t xml:space="preserve">. Нефтеюганску и </w:t>
      </w:r>
      <w:proofErr w:type="spellStart"/>
      <w:r>
        <w:t>Нефтеюганскому</w:t>
      </w:r>
      <w:proofErr w:type="spellEnd"/>
      <w:r>
        <w:t xml:space="preserve"> району (категория «руководители» группа «высшие»); </w:t>
      </w:r>
    </w:p>
    <w:p w:rsidR="002D07AD" w:rsidRDefault="002D07AD" w:rsidP="002D07AD">
      <w:pPr>
        <w:pStyle w:val="a3"/>
      </w:pPr>
      <w:r>
        <w:t>заместитель начальника Управления социальной защиты населения по   </w:t>
      </w:r>
      <w:proofErr w:type="gramStart"/>
      <w:r>
        <w:t>г</w:t>
      </w:r>
      <w:proofErr w:type="gramEnd"/>
      <w:r>
        <w:t xml:space="preserve">. Нефтеюганску и </w:t>
      </w:r>
      <w:proofErr w:type="spellStart"/>
      <w:r>
        <w:t>Нефтеюганскому</w:t>
      </w:r>
      <w:proofErr w:type="spellEnd"/>
      <w:r>
        <w:t xml:space="preserve"> району (категория «руководители» группа «главные»). </w:t>
      </w:r>
    </w:p>
    <w:p w:rsidR="00C35778" w:rsidRPr="006A146C" w:rsidRDefault="00C35778" w:rsidP="00CF742B">
      <w:pPr>
        <w:pStyle w:val="a3"/>
        <w:jc w:val="both"/>
        <w:rPr>
          <w:b/>
        </w:rPr>
      </w:pPr>
      <w:r w:rsidRPr="006A146C">
        <w:rPr>
          <w:b/>
        </w:rPr>
        <w:t xml:space="preserve">Квалификационные требования к должностям государственной гражданской службы: </w:t>
      </w:r>
    </w:p>
    <w:p w:rsidR="006169F8" w:rsidRPr="006A146C" w:rsidRDefault="006169F8" w:rsidP="006169F8">
      <w:pPr>
        <w:pStyle w:val="a3"/>
        <w:rPr>
          <w:b/>
        </w:rPr>
      </w:pPr>
      <w:r w:rsidRPr="006A146C">
        <w:rPr>
          <w:b/>
        </w:rPr>
        <w:t xml:space="preserve">По образованию: </w:t>
      </w:r>
    </w:p>
    <w:p w:rsidR="006169F8" w:rsidRDefault="006169F8" w:rsidP="006169F8">
      <w:pPr>
        <w:pStyle w:val="a3"/>
      </w:pPr>
      <w:r>
        <w:t xml:space="preserve">- на высшие должности гражданской службы: наличие высшего образование не ниже уровня </w:t>
      </w:r>
      <w:proofErr w:type="spellStart"/>
      <w:r>
        <w:t>специалитета</w:t>
      </w:r>
      <w:proofErr w:type="spellEnd"/>
      <w:r>
        <w:t xml:space="preserve">, магистратуры; </w:t>
      </w:r>
    </w:p>
    <w:p w:rsidR="006169F8" w:rsidRDefault="006169F8" w:rsidP="006169F8">
      <w:pPr>
        <w:pStyle w:val="a3"/>
      </w:pPr>
      <w:r>
        <w:t xml:space="preserve">- на главные должности гражданской службы: наличие высшего образование не ниже уровня </w:t>
      </w:r>
      <w:proofErr w:type="spellStart"/>
      <w:r>
        <w:t>специалитета</w:t>
      </w:r>
      <w:proofErr w:type="spellEnd"/>
      <w:r>
        <w:t xml:space="preserve">, магистратуры. </w:t>
      </w:r>
    </w:p>
    <w:p w:rsidR="006169F8" w:rsidRPr="006A146C" w:rsidRDefault="006169F8" w:rsidP="006169F8">
      <w:pPr>
        <w:pStyle w:val="a3"/>
        <w:rPr>
          <w:b/>
        </w:rPr>
      </w:pPr>
      <w:r>
        <w:t xml:space="preserve">  </w:t>
      </w:r>
      <w:r w:rsidRPr="006A146C">
        <w:rPr>
          <w:b/>
        </w:rPr>
        <w:t xml:space="preserve">По стажу работы: </w:t>
      </w:r>
    </w:p>
    <w:p w:rsidR="006169F8" w:rsidRDefault="006169F8" w:rsidP="006169F8">
      <w:pPr>
        <w:pStyle w:val="a3"/>
      </w:pPr>
      <w:r>
        <w:t xml:space="preserve">- на высшие должности гражданской службы: стаж государственной службы не менее четырех лет или стаж работы по специальности, направлению подготовки; </w:t>
      </w:r>
    </w:p>
    <w:p w:rsidR="006169F8" w:rsidRDefault="006169F8" w:rsidP="006169F8">
      <w:pPr>
        <w:pStyle w:val="a3"/>
      </w:pPr>
      <w:r>
        <w:t xml:space="preserve">- на главные должности гражданской службы: стаж государственной службы не менее двух лет или стаж работы по специальности, направлению подготовки. </w:t>
      </w:r>
    </w:p>
    <w:p w:rsidR="00C35778" w:rsidRPr="006A146C" w:rsidRDefault="00C35778" w:rsidP="00CF742B">
      <w:pPr>
        <w:pStyle w:val="a3"/>
        <w:jc w:val="both"/>
        <w:rPr>
          <w:b/>
        </w:rPr>
      </w:pPr>
      <w:r>
        <w:t xml:space="preserve">  </w:t>
      </w:r>
      <w:r w:rsidRPr="006A146C">
        <w:rPr>
          <w:b/>
        </w:rPr>
        <w:t xml:space="preserve">Требования к знаниям и навыкам: </w:t>
      </w:r>
    </w:p>
    <w:p w:rsidR="00C35778" w:rsidRPr="006A146C" w:rsidRDefault="00C35778" w:rsidP="00CF742B">
      <w:pPr>
        <w:pStyle w:val="a3"/>
        <w:jc w:val="both"/>
        <w:rPr>
          <w:b/>
        </w:rPr>
      </w:pPr>
      <w:r w:rsidRPr="006A146C">
        <w:rPr>
          <w:b/>
        </w:rPr>
        <w:t xml:space="preserve">Категория «руководители» группа «высшие» </w:t>
      </w:r>
    </w:p>
    <w:p w:rsidR="00C35778" w:rsidRDefault="00C35778" w:rsidP="00CF742B">
      <w:pPr>
        <w:pStyle w:val="a3"/>
        <w:jc w:val="both"/>
      </w:pPr>
      <w:r>
        <w:t xml:space="preserve">Профессиональные знания: </w:t>
      </w:r>
      <w:proofErr w:type="gramStart"/>
      <w:r>
        <w:t xml:space="preserve"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Ханты-Мансийского автономного округа - </w:t>
      </w:r>
      <w:proofErr w:type="spellStart"/>
      <w:r>
        <w:t>Югры</w:t>
      </w:r>
      <w:proofErr w:type="spellEnd"/>
      <w:r>
        <w:t xml:space="preserve">; Устава (Основного закона) Ханты-Мансийского автономного округа - </w:t>
      </w:r>
      <w:proofErr w:type="spellStart"/>
      <w:r>
        <w:t>Югры</w:t>
      </w:r>
      <w:proofErr w:type="spellEnd"/>
      <w:r>
        <w:t xml:space="preserve">; иных нормативных правовых актов и служебных документов, регулирующих соответствующую сферу деятельности Департамента социального развития Ханты-Мансийского автономного округа - </w:t>
      </w:r>
      <w:proofErr w:type="spellStart"/>
      <w:r>
        <w:t>Югры</w:t>
      </w:r>
      <w:proofErr w:type="spellEnd"/>
      <w:r>
        <w:t>; структуры и полномочий органов государственной власти и местного самоуправления;</w:t>
      </w:r>
      <w:proofErr w:type="gramEnd"/>
      <w:r>
        <w:t xml:space="preserve"> основ управления и организации труда, делопроизводства; процесса прохождения государственной гражданской службы; технологии эффективного общения; форм и методов работы с использованием автоматизированных средств управления; Служебного распорядка Департамента социального развития Ханты-Мансийского автономного округа - </w:t>
      </w:r>
      <w:proofErr w:type="spellStart"/>
      <w:r>
        <w:t>Югры</w:t>
      </w:r>
      <w:proofErr w:type="spellEnd"/>
      <w:r>
        <w:t xml:space="preserve">; порядка работы со служебной и секретной информацией; правил охраны труда и противопожарной безопасности; принципов служебного поведения, запретов и </w:t>
      </w:r>
      <w:proofErr w:type="gramStart"/>
      <w:r>
        <w:lastRenderedPageBreak/>
        <w:t>ограничений</w:t>
      </w:r>
      <w:proofErr w:type="gramEnd"/>
      <w:r>
        <w:t xml:space="preserve"> связанных с прохождением государственной гражданской службы; правовых аспектов в области информационно-коммуникационных технологий; программных документов и приоритетов государственной политики в области информационно-коммуникационных технологий;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 проектного управления. </w:t>
      </w:r>
    </w:p>
    <w:p w:rsidR="00C35778" w:rsidRDefault="00C35778" w:rsidP="00CF742B">
      <w:pPr>
        <w:pStyle w:val="a3"/>
        <w:jc w:val="both"/>
      </w:pPr>
      <w:r>
        <w:t xml:space="preserve">  </w:t>
      </w:r>
      <w:proofErr w:type="gramStart"/>
      <w:r>
        <w:t>Профессиональные навыки: оперативного принятия и реализации управленческих решений, руководства структурными подразделениями, ведения деловых переговоров; публичных выступлений; взаимодействия с ведомствами, государственными органами, представителями субъектов Российской Федерации, муниципальных образований, общественными организациями; планирования работы структурных подразделений, определения объема деятельности служащих, контроля, анализа и прогнозирования последствий принимаемых решений; эффективного сотрудничества с коллегами, учета их мнения и мнения подчиненных;</w:t>
      </w:r>
      <w:proofErr w:type="gramEnd"/>
      <w:r>
        <w:t xml:space="preserve"> систематического повышения профессиональных знаний, подготовки документов на высоком стилистическом уровне; своевременного выявления и разрешения проблемных ситуаций, приводящих к конфликту интересов; стратегического планирования и управления групповой деятельностью с учетом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работы с базами данных; работы с системами управления проектами. </w:t>
      </w:r>
    </w:p>
    <w:p w:rsidR="006169F8" w:rsidRPr="006A146C" w:rsidRDefault="006169F8" w:rsidP="006169F8">
      <w:pPr>
        <w:pStyle w:val="a3"/>
        <w:rPr>
          <w:b/>
        </w:rPr>
      </w:pPr>
      <w:r w:rsidRPr="006A146C">
        <w:rPr>
          <w:b/>
        </w:rPr>
        <w:t xml:space="preserve">Категория «руководители» группа «главные» </w:t>
      </w:r>
    </w:p>
    <w:p w:rsidR="006169F8" w:rsidRDefault="006169F8" w:rsidP="0050570E">
      <w:pPr>
        <w:pStyle w:val="a3"/>
        <w:jc w:val="both"/>
      </w:pPr>
      <w:r>
        <w:t xml:space="preserve">Профессиональные знания: </w:t>
      </w:r>
      <w:proofErr w:type="gramStart"/>
      <w:r>
        <w:t xml:space="preserve"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Ханты-Мансийского автономного округа - </w:t>
      </w:r>
      <w:proofErr w:type="spellStart"/>
      <w:r>
        <w:t>Югры</w:t>
      </w:r>
      <w:proofErr w:type="spellEnd"/>
      <w:r>
        <w:t xml:space="preserve">; Устава (Основного закона) Ханты-Мансийского автономного округа - </w:t>
      </w:r>
      <w:proofErr w:type="spellStart"/>
      <w:r>
        <w:t>Югры</w:t>
      </w:r>
      <w:proofErr w:type="spellEnd"/>
      <w:r>
        <w:t xml:space="preserve">; иных нормативных правовых актов и служебных документов, регулирующих соответствующую сферу деятельности Департамента социального развития Ханты-Мансийского автономного округа - </w:t>
      </w:r>
      <w:proofErr w:type="spellStart"/>
      <w:r>
        <w:t>Югры</w:t>
      </w:r>
      <w:proofErr w:type="spellEnd"/>
      <w:r>
        <w:t>; структуры и полномочий органов государственной власти и местного самоуправления;</w:t>
      </w:r>
      <w:proofErr w:type="gramEnd"/>
      <w:r>
        <w:t xml:space="preserve"> основ управления и организации труда, делопроизводства; процесса прохождения государственной гражданской службы; технологии эффективного общения; Служебного распорядка Департамента социального развития Ханты-Мансийского автономного округа - </w:t>
      </w:r>
      <w:proofErr w:type="spellStart"/>
      <w:r>
        <w:t>Югры</w:t>
      </w:r>
      <w:proofErr w:type="spellEnd"/>
      <w:r>
        <w:t xml:space="preserve">; </w:t>
      </w:r>
      <w:proofErr w:type="gramStart"/>
      <w:r>
        <w:t>порядка работы со служебной и секретной информацией; правил охраны труда и противопожарной безопасности; принципов служебного поведения, запретов и ограничений, связанных с прохождением государственной гражданской службы; правовых аспектов в области информационно-коммуникационных технологий; программных документов и приоритетов государственной политики в области информационно-коммуникационных технологий;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</w:t>
      </w:r>
      <w:proofErr w:type="gramEnd"/>
      <w:r>
        <w:t xml:space="preserve">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</w:t>
      </w:r>
      <w:r>
        <w:lastRenderedPageBreak/>
        <w:t xml:space="preserve">использование возможностей межведомственного документооборота; общих вопросов в области обеспечения информационной безопасности; основ проектного управления. </w:t>
      </w:r>
    </w:p>
    <w:p w:rsidR="006169F8" w:rsidRDefault="006169F8" w:rsidP="006169F8">
      <w:pPr>
        <w:pStyle w:val="a3"/>
      </w:pPr>
      <w:r>
        <w:t xml:space="preserve">  </w:t>
      </w:r>
    </w:p>
    <w:p w:rsidR="006169F8" w:rsidRDefault="006169F8" w:rsidP="005635B9">
      <w:pPr>
        <w:pStyle w:val="a3"/>
        <w:jc w:val="both"/>
      </w:pPr>
      <w:proofErr w:type="gramStart"/>
      <w:r>
        <w:t>Профессиональные навыки: оперативного принятия и реализации управленческих решений, руководства структурными подразделениями, ведения деловых переговоров; публичных выступлений; взаимодействия с ведомствами, государственными органами, представителями субъектов Российской Федерации, муниципальных образований, общественными организациями; планирования работы структурных подразделений, определения объема деятельности служащих, контроля, анализа и прогнозирования последствий принимаемых решений; эффективного сотрудничества с коллегами, учета их мнения и мнения подчиненных;</w:t>
      </w:r>
      <w:proofErr w:type="gramEnd"/>
      <w:r>
        <w:t xml:space="preserve"> систематического повышения профессиональных знаний, подготовки документов на высоком стилистическом уровне; своевременного выявления и разрешения проблемных ситуаций, приводящих к конфликту интересов; стратегического планирования и управления групповой деятельностью с учетом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работы с базами данных; работы с системами управления проектами. </w:t>
      </w:r>
    </w:p>
    <w:p w:rsidR="00C35778" w:rsidRPr="006A146C" w:rsidRDefault="00C35778" w:rsidP="00CF742B">
      <w:pPr>
        <w:pStyle w:val="a3"/>
        <w:jc w:val="both"/>
        <w:rPr>
          <w:b/>
        </w:rPr>
      </w:pPr>
      <w:r>
        <w:t> </w:t>
      </w:r>
      <w:r w:rsidRPr="006A146C">
        <w:rPr>
          <w:b/>
        </w:rPr>
        <w:t xml:space="preserve">Для участия в </w:t>
      </w:r>
      <w:proofErr w:type="gramStart"/>
      <w:r w:rsidRPr="006A146C">
        <w:rPr>
          <w:b/>
        </w:rPr>
        <w:t>конкурсе</w:t>
      </w:r>
      <w:proofErr w:type="gramEnd"/>
      <w:r w:rsidRPr="006A146C">
        <w:rPr>
          <w:b/>
        </w:rPr>
        <w:t xml:space="preserve"> представляются следующие документы: </w:t>
      </w:r>
    </w:p>
    <w:p w:rsidR="00C35778" w:rsidRPr="006A146C" w:rsidRDefault="00C35778" w:rsidP="00CF742B">
      <w:pPr>
        <w:pStyle w:val="a3"/>
        <w:jc w:val="both"/>
        <w:rPr>
          <w:b/>
        </w:rPr>
      </w:pPr>
      <w:r w:rsidRPr="006A146C">
        <w:rPr>
          <w:b/>
        </w:rPr>
        <w:t xml:space="preserve">Для граждан: </w:t>
      </w:r>
    </w:p>
    <w:p w:rsidR="00C35778" w:rsidRDefault="00C35778" w:rsidP="00CF742B">
      <w:pPr>
        <w:pStyle w:val="a3"/>
        <w:jc w:val="both"/>
      </w:pPr>
      <w:r>
        <w:t xml:space="preserve">1) </w:t>
      </w:r>
      <w:r w:rsidR="00CE4E93">
        <w:t xml:space="preserve">  </w:t>
      </w:r>
      <w:r>
        <w:t xml:space="preserve">личное заявление; </w:t>
      </w:r>
    </w:p>
    <w:p w:rsidR="00C35778" w:rsidRDefault="00C35778" w:rsidP="00CF742B">
      <w:pPr>
        <w:pStyle w:val="a3"/>
        <w:jc w:val="both"/>
      </w:pPr>
      <w:r>
        <w:t xml:space="preserve">2) заполненную и подписанную анкету по форме, утвержденной распоряжением Правительства Российской Федерации от 26.05.2005 № 667-р, с приложением фотографии; </w:t>
      </w:r>
    </w:p>
    <w:p w:rsidR="00C35778" w:rsidRDefault="00C35778" w:rsidP="00CF742B">
      <w:pPr>
        <w:pStyle w:val="a3"/>
        <w:jc w:val="both"/>
      </w:pPr>
      <w:r>
        <w:t xml:space="preserve">3) копия паспорта или заменяющего его документа (соответствующий документ предъявляется лично по прибытию на конкурс); </w:t>
      </w:r>
    </w:p>
    <w:p w:rsidR="00C35778" w:rsidRDefault="00C35778" w:rsidP="00CF742B">
      <w:pPr>
        <w:pStyle w:val="a3"/>
        <w:jc w:val="both"/>
      </w:pPr>
      <w:r>
        <w:t xml:space="preserve">4)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(службы); </w:t>
      </w:r>
    </w:p>
    <w:p w:rsidR="00C35778" w:rsidRDefault="00C35778" w:rsidP="00CF742B">
      <w:pPr>
        <w:pStyle w:val="a3"/>
        <w:jc w:val="both"/>
      </w:pPr>
      <w:r>
        <w:t xml:space="preserve">- 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деятельность гражданина; </w:t>
      </w:r>
    </w:p>
    <w:p w:rsidR="00C35778" w:rsidRDefault="00C35778" w:rsidP="00CF742B">
      <w:pPr>
        <w:pStyle w:val="a3"/>
        <w:jc w:val="both"/>
      </w:pPr>
      <w:r>
        <w:t xml:space="preserve">- копию документов о профессиональном образовании, а также о дополнительном профессиональном образовании, о присуждении ученой степени, ученого звания (при наличии); </w:t>
      </w:r>
    </w:p>
    <w:p w:rsidR="00C35778" w:rsidRDefault="00C35778" w:rsidP="00CF742B">
      <w:pPr>
        <w:pStyle w:val="a3"/>
        <w:jc w:val="both"/>
      </w:pPr>
      <w:r>
        <w:t xml:space="preserve">5) документ об отсутствии у гражданина заболевания, препятствующего поступлению на гражданскую службу или ее прохождению (медицинская справка по форме № 001-ГС/у,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14.12.2009 № 984н); </w:t>
      </w:r>
    </w:p>
    <w:p w:rsidR="00C35778" w:rsidRDefault="00C35778" w:rsidP="00CF742B">
      <w:pPr>
        <w:pStyle w:val="a3"/>
        <w:jc w:val="both"/>
      </w:pPr>
      <w:proofErr w:type="gramStart"/>
      <w:r>
        <w:lastRenderedPageBreak/>
        <w:t xml:space="preserve">6) другие документы и материалы, которые, по мнению гражданского служащего (гражданина), подтверждают его профессиональные заслуги (справки, публикации, дипломы, рекомендации, книги, брошюры, рефераты и т.п.). </w:t>
      </w:r>
      <w:proofErr w:type="gramEnd"/>
    </w:p>
    <w:p w:rsidR="00C35778" w:rsidRPr="00CE4E93" w:rsidRDefault="00C35778" w:rsidP="00CF742B">
      <w:pPr>
        <w:pStyle w:val="a3"/>
        <w:jc w:val="both"/>
        <w:rPr>
          <w:b/>
        </w:rPr>
      </w:pPr>
      <w:r w:rsidRPr="00CE4E93">
        <w:rPr>
          <w:b/>
        </w:rPr>
        <w:t xml:space="preserve">  Для гражданских служащих: </w:t>
      </w:r>
    </w:p>
    <w:p w:rsidR="00C35778" w:rsidRDefault="00C35778" w:rsidP="00CF742B">
      <w:pPr>
        <w:pStyle w:val="a3"/>
        <w:jc w:val="both"/>
      </w:pPr>
      <w:r>
        <w:t xml:space="preserve">1) </w:t>
      </w:r>
      <w:r w:rsidR="00CE4E93">
        <w:t xml:space="preserve">  </w:t>
      </w:r>
      <w:r>
        <w:t xml:space="preserve">заявление; </w:t>
      </w:r>
    </w:p>
    <w:p w:rsidR="00C35778" w:rsidRDefault="00C35778" w:rsidP="00CF742B">
      <w:pPr>
        <w:pStyle w:val="a3"/>
        <w:jc w:val="both"/>
      </w:pPr>
      <w:r>
        <w:t xml:space="preserve">2) собственноручно заполненная, подписанная и заверенная кадровой службой государственного органа анкета по форме, утвержденной распоряжением Правительства Российской Федерации от 26.05.2005 № 667-р, с приложением фотографии. </w:t>
      </w:r>
    </w:p>
    <w:p w:rsidR="00C35778" w:rsidRDefault="00C35778" w:rsidP="00CF742B">
      <w:pPr>
        <w:pStyle w:val="a3"/>
        <w:jc w:val="both"/>
      </w:pPr>
      <w:r>
        <w:t xml:space="preserve">  </w:t>
      </w:r>
      <w:r w:rsidRPr="0017288F">
        <w:rPr>
          <w:b/>
        </w:rPr>
        <w:t xml:space="preserve">Для гражданских служащих, замещающих должности гражданской службы в </w:t>
      </w:r>
      <w:proofErr w:type="spellStart"/>
      <w:r w:rsidRPr="0017288F">
        <w:rPr>
          <w:b/>
        </w:rPr>
        <w:t>Депсоцразвития</w:t>
      </w:r>
      <w:proofErr w:type="spellEnd"/>
      <w:r w:rsidRPr="0017288F">
        <w:rPr>
          <w:b/>
        </w:rPr>
        <w:t xml:space="preserve"> </w:t>
      </w:r>
      <w:proofErr w:type="spellStart"/>
      <w:r w:rsidRPr="0017288F">
        <w:rPr>
          <w:b/>
        </w:rPr>
        <w:t>Югры</w:t>
      </w:r>
      <w:proofErr w:type="spellEnd"/>
      <w:r>
        <w:t xml:space="preserve">: </w:t>
      </w:r>
    </w:p>
    <w:p w:rsidR="00C35778" w:rsidRDefault="00C35778" w:rsidP="00CF742B">
      <w:pPr>
        <w:pStyle w:val="a3"/>
        <w:jc w:val="both"/>
      </w:pPr>
      <w:r>
        <w:t xml:space="preserve">1) заявление. </w:t>
      </w:r>
    </w:p>
    <w:p w:rsidR="00C35778" w:rsidRDefault="00C35778" w:rsidP="00CF742B">
      <w:pPr>
        <w:pStyle w:val="a3"/>
        <w:jc w:val="both"/>
      </w:pPr>
      <w:r>
        <w:t xml:space="preserve">  Несвоевременное представление документов, представление их не в полном объеме или с нарушением правил оформления без уважительной причины, являются основанием для отказа гражданину в их приеме. </w:t>
      </w:r>
    </w:p>
    <w:p w:rsidR="00C35778" w:rsidRDefault="00C35778" w:rsidP="00CF742B">
      <w:pPr>
        <w:pStyle w:val="a3"/>
        <w:jc w:val="both"/>
      </w:pPr>
      <w:r>
        <w:t>  Прием документов на конкурс осуществляется в течение 21 дня со дня опубликования данного объявления по адресу: г</w:t>
      </w:r>
      <w:proofErr w:type="gramStart"/>
      <w:r>
        <w:t>.Х</w:t>
      </w:r>
      <w:proofErr w:type="gramEnd"/>
      <w:r>
        <w:t>анты-Мансийск, ул. Мира, д. 14а, каб</w:t>
      </w:r>
      <w:r w:rsidR="005E4224">
        <w:t xml:space="preserve">инет </w:t>
      </w:r>
      <w:r>
        <w:t xml:space="preserve"> 42</w:t>
      </w:r>
      <w:r w:rsidR="00BD4D92">
        <w:t>5</w:t>
      </w:r>
      <w:r>
        <w:t>, в рабочие дни с 9.00 до 17.00 (перерыв на обед с 13.00 до 14.00), телефон для справок: (3467) 32</w:t>
      </w:r>
      <w:r w:rsidR="0017288F">
        <w:t>2</w:t>
      </w:r>
      <w:r>
        <w:t>-</w:t>
      </w:r>
      <w:r w:rsidR="0017288F">
        <w:t>040 добавочно 3685,3683</w:t>
      </w:r>
      <w:r>
        <w:t xml:space="preserve">. </w:t>
      </w:r>
    </w:p>
    <w:p w:rsidR="00C35778" w:rsidRDefault="00C35778" w:rsidP="00CF742B">
      <w:pPr>
        <w:pStyle w:val="a3"/>
        <w:jc w:val="both"/>
      </w:pPr>
      <w:r>
        <w:t xml:space="preserve">  Предполагаемая дата проведения конкурса – </w:t>
      </w:r>
      <w:r w:rsidR="00B33962" w:rsidRPr="00B33962">
        <w:rPr>
          <w:b/>
        </w:rPr>
        <w:t>24 ноября</w:t>
      </w:r>
      <w:r w:rsidRPr="00B33962">
        <w:rPr>
          <w:b/>
        </w:rPr>
        <w:t xml:space="preserve"> 20</w:t>
      </w:r>
      <w:r w:rsidR="00D854C7" w:rsidRPr="00B33962">
        <w:rPr>
          <w:b/>
        </w:rPr>
        <w:t>20</w:t>
      </w:r>
      <w:r>
        <w:t xml:space="preserve"> года по адресу: </w:t>
      </w:r>
      <w:proofErr w:type="gramStart"/>
      <w:r>
        <w:t>г</w:t>
      </w:r>
      <w:proofErr w:type="gramEnd"/>
      <w:r>
        <w:t>. Ханты-Мансийск, ул. Мира, д.14</w:t>
      </w:r>
      <w:r w:rsidR="00367F58">
        <w:t xml:space="preserve"> </w:t>
      </w:r>
      <w:r>
        <w:t>а, каб</w:t>
      </w:r>
      <w:r w:rsidR="00DF153E">
        <w:t xml:space="preserve">инет </w:t>
      </w:r>
      <w:r>
        <w:t xml:space="preserve"> 417. </w:t>
      </w:r>
    </w:p>
    <w:p w:rsidR="00C35778" w:rsidRDefault="005A3E6B" w:rsidP="00CF742B">
      <w:pPr>
        <w:pStyle w:val="a3"/>
        <w:jc w:val="both"/>
      </w:pPr>
      <w:r>
        <w:t> </w:t>
      </w:r>
      <w:r w:rsidR="00C35778">
        <w:t xml:space="preserve">Конкурс проводится в </w:t>
      </w:r>
      <w:proofErr w:type="gramStart"/>
      <w:r w:rsidR="00C35778">
        <w:t>порядке</w:t>
      </w:r>
      <w:proofErr w:type="gramEnd"/>
      <w:r w:rsidR="00C35778">
        <w:t xml:space="preserve">, определенном Указом Президента Российской Федерации от 01 февраля 2005 года № 112 «О конкурсе на замещение вакантной должности государственной гражданской службы Российской Федерации». </w:t>
      </w:r>
    </w:p>
    <w:p w:rsidR="00C35778" w:rsidRPr="00FF62BD" w:rsidRDefault="00C35778" w:rsidP="00CF742B">
      <w:pPr>
        <w:pStyle w:val="a3"/>
        <w:jc w:val="both"/>
        <w:rPr>
          <w:b/>
        </w:rPr>
      </w:pPr>
      <w:r>
        <w:t xml:space="preserve">  </w:t>
      </w:r>
      <w:r w:rsidRPr="00FF62BD">
        <w:rPr>
          <w:b/>
        </w:rPr>
        <w:t>Методы оценки профессиональных и личностных каче</w:t>
      </w:r>
      <w:proofErr w:type="gramStart"/>
      <w:r w:rsidRPr="00FF62BD">
        <w:rPr>
          <w:b/>
        </w:rPr>
        <w:t>ств гр</w:t>
      </w:r>
      <w:proofErr w:type="gramEnd"/>
      <w:r w:rsidRPr="00FF62BD">
        <w:rPr>
          <w:b/>
        </w:rPr>
        <w:t xml:space="preserve">ажданских служащих (граждан) при проведении конкурса на замещение вакантных должностей государственной гражданской службы гражданской службы Ханты-Мансийского автономного округа – </w:t>
      </w:r>
      <w:proofErr w:type="spellStart"/>
      <w:r w:rsidRPr="00FF62BD">
        <w:rPr>
          <w:b/>
        </w:rPr>
        <w:t>Югры</w:t>
      </w:r>
      <w:proofErr w:type="spellEnd"/>
      <w:r w:rsidRPr="00FF62BD">
        <w:rPr>
          <w:b/>
        </w:rPr>
        <w:t xml:space="preserve"> и формирования кадрового резерва для включения гражданских служащих (граждан) в кадровый резерв государственной гражданской службы Ханты-Мансийского автономного округа – </w:t>
      </w:r>
      <w:proofErr w:type="spellStart"/>
      <w:r w:rsidRPr="00FF62BD">
        <w:rPr>
          <w:b/>
        </w:rPr>
        <w:t>Югры</w:t>
      </w:r>
      <w:proofErr w:type="spellEnd"/>
      <w:r w:rsidRPr="00FF62BD">
        <w:rPr>
          <w:b/>
        </w:rPr>
        <w:t xml:space="preserve">: </w:t>
      </w:r>
    </w:p>
    <w:p w:rsidR="00C35778" w:rsidRDefault="00C35778" w:rsidP="00CF742B">
      <w:pPr>
        <w:pStyle w:val="a3"/>
        <w:jc w:val="both"/>
      </w:pPr>
      <w:proofErr w:type="gramStart"/>
      <w:r>
        <w:t>Категория «руководители» группы «высшие», «главные»: тестирование,</w:t>
      </w:r>
      <w:r w:rsidR="003F7449" w:rsidRPr="003F7449">
        <w:t xml:space="preserve"> </w:t>
      </w:r>
      <w:r w:rsidR="003F7449">
        <w:t>подготовка проекта документ</w:t>
      </w:r>
      <w:r w:rsidR="008F2FB8">
        <w:t>а</w:t>
      </w:r>
      <w:r w:rsidR="003F7449">
        <w:t xml:space="preserve">, диагностика личностно-профессиональных качеств, индивидуальное собеседование. </w:t>
      </w:r>
      <w:r>
        <w:t xml:space="preserve">  </w:t>
      </w:r>
      <w:proofErr w:type="gramEnd"/>
    </w:p>
    <w:p w:rsidR="00AB19D1" w:rsidRDefault="00C35778" w:rsidP="00257625">
      <w:pPr>
        <w:pStyle w:val="a3"/>
        <w:jc w:val="both"/>
      </w:pPr>
      <w:proofErr w:type="gramStart"/>
      <w:r>
        <w:t xml:space="preserve">С положением должностного регламента гражданского служащего, включающего должностные обязанности, права и ответственность за неисполнение (надлежащее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 условия прохождения гражданской службы по заявленной должности можно ознакомиться, обратившись в отдел кадровой и правовой работы Административного управления </w:t>
      </w:r>
      <w:proofErr w:type="spellStart"/>
      <w:r>
        <w:t>Депсоцразвития</w:t>
      </w:r>
      <w:proofErr w:type="spellEnd"/>
      <w:r>
        <w:t xml:space="preserve"> </w:t>
      </w:r>
      <w:proofErr w:type="spellStart"/>
      <w:r>
        <w:t>Югры</w:t>
      </w:r>
      <w:proofErr w:type="spellEnd"/>
      <w:r>
        <w:t xml:space="preserve"> (г. Ханты-Мансийск, ул. Мира, д. 14а, каб</w:t>
      </w:r>
      <w:r w:rsidR="00F353F5">
        <w:t xml:space="preserve">инет </w:t>
      </w:r>
      <w:r>
        <w:t xml:space="preserve"> 42</w:t>
      </w:r>
      <w:r w:rsidR="00404023">
        <w:t>5</w:t>
      </w:r>
      <w:r>
        <w:t>, в рабочие дни с 9.00</w:t>
      </w:r>
      <w:proofErr w:type="gramEnd"/>
      <w:r>
        <w:t xml:space="preserve"> до 17.00 (перерыв на обед с 13.00 до 14.00).  </w:t>
      </w:r>
    </w:p>
    <w:sectPr w:rsidR="00AB19D1" w:rsidSect="00BB6B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78"/>
    <w:rsid w:val="0017288F"/>
    <w:rsid w:val="001B0F1F"/>
    <w:rsid w:val="00257625"/>
    <w:rsid w:val="002D07AD"/>
    <w:rsid w:val="00367F58"/>
    <w:rsid w:val="00397B18"/>
    <w:rsid w:val="003F7449"/>
    <w:rsid w:val="00404023"/>
    <w:rsid w:val="004739F0"/>
    <w:rsid w:val="0050570E"/>
    <w:rsid w:val="005635B9"/>
    <w:rsid w:val="005A3E6B"/>
    <w:rsid w:val="005B1FF0"/>
    <w:rsid w:val="005E4224"/>
    <w:rsid w:val="006169F8"/>
    <w:rsid w:val="006A146C"/>
    <w:rsid w:val="00777599"/>
    <w:rsid w:val="008F2FB8"/>
    <w:rsid w:val="00AB19D1"/>
    <w:rsid w:val="00B33962"/>
    <w:rsid w:val="00B91CA2"/>
    <w:rsid w:val="00BB6BF5"/>
    <w:rsid w:val="00BD4D92"/>
    <w:rsid w:val="00C35778"/>
    <w:rsid w:val="00C770CF"/>
    <w:rsid w:val="00CE4E93"/>
    <w:rsid w:val="00CF742B"/>
    <w:rsid w:val="00D854C7"/>
    <w:rsid w:val="00DF153E"/>
    <w:rsid w:val="00E17A5A"/>
    <w:rsid w:val="00E81D0E"/>
    <w:rsid w:val="00F04911"/>
    <w:rsid w:val="00F353F5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7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27</cp:revision>
  <dcterms:created xsi:type="dcterms:W3CDTF">2019-03-27T09:51:00Z</dcterms:created>
  <dcterms:modified xsi:type="dcterms:W3CDTF">2020-10-06T04:53:00Z</dcterms:modified>
</cp:coreProperties>
</file>