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73" w:rsidRPr="00EA52BF" w:rsidRDefault="00620ABF" w:rsidP="005068C0">
      <w:pPr>
        <w:pStyle w:val="ConsPlusTitle"/>
        <w:widowControl/>
        <w:jc w:val="right"/>
        <w:outlineLvl w:val="0"/>
        <w:rPr>
          <w:rFonts w:ascii="Times New Roman" w:hAnsi="Times New Roman"/>
          <w:b w:val="0"/>
          <w:sz w:val="24"/>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20Нефтеюганск%20small1" style="position:absolute;left:0;text-align:left;margin-left:214.2pt;margin-top:6.9pt;width:45.8pt;height:56.4pt;z-index:-1;visibility:visible;mso-position-horizontal-relative:margin" wrapcoords="-354 0 -354 21312 21600 21312 21600 0 -354 0">
            <v:imagedata r:id="rId8" o:title=""/>
            <w10:wrap type="tight" anchorx="margin"/>
          </v:shape>
        </w:pict>
      </w:r>
    </w:p>
    <w:p w:rsidR="001B7173" w:rsidRPr="00EA52BF" w:rsidRDefault="001B7173" w:rsidP="00461A73">
      <w:pPr>
        <w:pStyle w:val="ConsPlusTitle"/>
        <w:widowControl/>
        <w:outlineLvl w:val="0"/>
        <w:rPr>
          <w:rFonts w:ascii="Times New Roman" w:hAnsi="Times New Roman" w:cs="Times New Roman"/>
          <w:b w:val="0"/>
          <w:sz w:val="24"/>
          <w:szCs w:val="28"/>
        </w:rPr>
      </w:pPr>
    </w:p>
    <w:p w:rsidR="001B7173" w:rsidRPr="00EA52BF" w:rsidRDefault="001B7173" w:rsidP="00461A73">
      <w:pPr>
        <w:pStyle w:val="ConsPlusTitle"/>
        <w:widowControl/>
        <w:outlineLvl w:val="0"/>
        <w:rPr>
          <w:rFonts w:ascii="Times New Roman" w:hAnsi="Times New Roman" w:cs="Times New Roman"/>
          <w:b w:val="0"/>
          <w:sz w:val="24"/>
          <w:szCs w:val="28"/>
        </w:rPr>
      </w:pPr>
    </w:p>
    <w:p w:rsidR="00C7088A" w:rsidRDefault="00C7088A" w:rsidP="00461A73">
      <w:pPr>
        <w:pStyle w:val="12"/>
        <w:jc w:val="center"/>
        <w:rPr>
          <w:rFonts w:ascii="Times New Roman" w:hAnsi="Times New Roman"/>
          <w:b/>
          <w:sz w:val="32"/>
          <w:szCs w:val="32"/>
        </w:rPr>
      </w:pPr>
    </w:p>
    <w:p w:rsidR="00C7088A" w:rsidRDefault="00C7088A" w:rsidP="00461A73">
      <w:pPr>
        <w:pStyle w:val="12"/>
        <w:jc w:val="center"/>
        <w:rPr>
          <w:rFonts w:ascii="Times New Roman" w:hAnsi="Times New Roman"/>
          <w:b/>
          <w:sz w:val="32"/>
          <w:szCs w:val="32"/>
        </w:rPr>
      </w:pPr>
    </w:p>
    <w:p w:rsidR="001B7173" w:rsidRPr="00722A1B" w:rsidRDefault="001B7173" w:rsidP="00461A73">
      <w:pPr>
        <w:pStyle w:val="12"/>
        <w:jc w:val="center"/>
        <w:rPr>
          <w:rFonts w:ascii="Times New Roman" w:hAnsi="Times New Roman"/>
          <w:b/>
          <w:sz w:val="32"/>
          <w:szCs w:val="32"/>
        </w:rPr>
      </w:pPr>
      <w:r w:rsidRPr="00722A1B">
        <w:rPr>
          <w:rFonts w:ascii="Times New Roman" w:hAnsi="Times New Roman"/>
          <w:b/>
          <w:sz w:val="32"/>
          <w:szCs w:val="32"/>
        </w:rPr>
        <w:t>АДМИНИСТРАЦИЯ ГОРОДА НЕФТЕЮГАНСКА</w:t>
      </w:r>
    </w:p>
    <w:p w:rsidR="001B7173" w:rsidRPr="00EA52BF" w:rsidRDefault="001B7173" w:rsidP="00461A73">
      <w:pPr>
        <w:pStyle w:val="12"/>
        <w:jc w:val="center"/>
        <w:rPr>
          <w:rFonts w:ascii="Times New Roman" w:hAnsi="Times New Roman"/>
          <w:b/>
          <w:sz w:val="8"/>
          <w:szCs w:val="10"/>
        </w:rPr>
      </w:pPr>
    </w:p>
    <w:p w:rsidR="001B7173" w:rsidRPr="00722A1B" w:rsidRDefault="001B7173" w:rsidP="00461A73">
      <w:pPr>
        <w:pStyle w:val="12"/>
        <w:jc w:val="center"/>
        <w:rPr>
          <w:rFonts w:ascii="Times New Roman" w:hAnsi="Times New Roman"/>
          <w:b/>
          <w:caps/>
          <w:sz w:val="40"/>
          <w:szCs w:val="40"/>
        </w:rPr>
      </w:pPr>
      <w:r w:rsidRPr="00722A1B">
        <w:rPr>
          <w:rFonts w:ascii="Times New Roman" w:hAnsi="Times New Roman"/>
          <w:b/>
          <w:caps/>
          <w:sz w:val="40"/>
          <w:szCs w:val="40"/>
        </w:rPr>
        <w:t>постановление</w:t>
      </w:r>
    </w:p>
    <w:p w:rsidR="001B7173" w:rsidRPr="00A00950" w:rsidRDefault="001B7173" w:rsidP="00461A73">
      <w:pPr>
        <w:pStyle w:val="12"/>
        <w:rPr>
          <w:rFonts w:ascii="Times New Roman" w:hAnsi="Times New Roman"/>
          <w:caps/>
          <w:sz w:val="28"/>
          <w:szCs w:val="28"/>
        </w:rPr>
      </w:pPr>
    </w:p>
    <w:p w:rsidR="001B7173" w:rsidRPr="00253D42" w:rsidRDefault="005E6B7F" w:rsidP="00461A73">
      <w:pPr>
        <w:pStyle w:val="12"/>
        <w:jc w:val="both"/>
        <w:rPr>
          <w:rFonts w:ascii="Times New Roman" w:hAnsi="Times New Roman"/>
          <w:sz w:val="28"/>
          <w:szCs w:val="28"/>
        </w:rPr>
      </w:pPr>
      <w:r>
        <w:rPr>
          <w:rFonts w:ascii="Times New Roman" w:hAnsi="Times New Roman"/>
          <w:sz w:val="28"/>
          <w:szCs w:val="28"/>
        </w:rPr>
        <w:t>22.10.2020</w:t>
      </w:r>
      <w:r w:rsidR="001B7173" w:rsidRPr="00253D42">
        <w:rPr>
          <w:rFonts w:ascii="Times New Roman" w:hAnsi="Times New Roman"/>
          <w:sz w:val="28"/>
          <w:szCs w:val="28"/>
        </w:rPr>
        <w:tab/>
      </w:r>
      <w:r w:rsidR="001B7173" w:rsidRPr="00253D42">
        <w:rPr>
          <w:rFonts w:ascii="Times New Roman" w:hAnsi="Times New Roman"/>
          <w:sz w:val="28"/>
          <w:szCs w:val="28"/>
        </w:rPr>
        <w:tab/>
      </w:r>
      <w:r w:rsidR="001B7173" w:rsidRPr="00253D42">
        <w:rPr>
          <w:rFonts w:ascii="Times New Roman" w:hAnsi="Times New Roman"/>
          <w:sz w:val="28"/>
          <w:szCs w:val="28"/>
        </w:rPr>
        <w:tab/>
      </w:r>
      <w:r w:rsidR="001B7173" w:rsidRPr="00253D42">
        <w:rPr>
          <w:rFonts w:ascii="Times New Roman" w:hAnsi="Times New Roman"/>
          <w:sz w:val="28"/>
          <w:szCs w:val="28"/>
        </w:rPr>
        <w:tab/>
      </w:r>
      <w:r w:rsidR="001B7173" w:rsidRPr="00253D42">
        <w:rPr>
          <w:rFonts w:ascii="Times New Roman" w:hAnsi="Times New Roman"/>
          <w:sz w:val="28"/>
          <w:szCs w:val="28"/>
        </w:rPr>
        <w:tab/>
      </w:r>
      <w:r w:rsidR="001B7173" w:rsidRPr="00253D42">
        <w:rPr>
          <w:rFonts w:ascii="Times New Roman" w:hAnsi="Times New Roman"/>
          <w:sz w:val="28"/>
          <w:szCs w:val="28"/>
        </w:rPr>
        <w:tab/>
      </w:r>
      <w:r w:rsidR="001B7173" w:rsidRPr="00253D42">
        <w:rPr>
          <w:rFonts w:ascii="Times New Roman" w:hAnsi="Times New Roman"/>
          <w:sz w:val="28"/>
          <w:szCs w:val="28"/>
        </w:rPr>
        <w:tab/>
      </w:r>
      <w:r w:rsidR="003810C8">
        <w:rPr>
          <w:rFonts w:ascii="Times New Roman" w:hAnsi="Times New Roman"/>
          <w:sz w:val="28"/>
          <w:szCs w:val="28"/>
        </w:rPr>
        <w:t xml:space="preserve">       </w:t>
      </w:r>
      <w:r w:rsidR="001B7173" w:rsidRPr="00253D42">
        <w:rPr>
          <w:rFonts w:ascii="Times New Roman" w:hAnsi="Times New Roman"/>
          <w:sz w:val="28"/>
          <w:szCs w:val="28"/>
        </w:rPr>
        <w:tab/>
      </w:r>
      <w:r w:rsidR="001B7173" w:rsidRPr="00253D42">
        <w:rPr>
          <w:rFonts w:ascii="Times New Roman" w:hAnsi="Times New Roman"/>
          <w:sz w:val="28"/>
          <w:szCs w:val="28"/>
        </w:rPr>
        <w:tab/>
      </w:r>
      <w:r w:rsidR="0089151A">
        <w:rPr>
          <w:rFonts w:ascii="Times New Roman" w:hAnsi="Times New Roman"/>
          <w:sz w:val="28"/>
          <w:szCs w:val="28"/>
        </w:rPr>
        <w:t xml:space="preserve">        </w:t>
      </w:r>
      <w:r>
        <w:rPr>
          <w:rFonts w:ascii="Times New Roman" w:hAnsi="Times New Roman"/>
          <w:sz w:val="28"/>
          <w:szCs w:val="28"/>
        </w:rPr>
        <w:t xml:space="preserve">          № 1821-п</w:t>
      </w:r>
    </w:p>
    <w:p w:rsidR="001B7173" w:rsidRPr="00722A1B" w:rsidRDefault="001B7173" w:rsidP="00461A73">
      <w:pPr>
        <w:pStyle w:val="12"/>
        <w:jc w:val="center"/>
        <w:rPr>
          <w:rFonts w:ascii="Times New Roman" w:hAnsi="Times New Roman"/>
          <w:sz w:val="24"/>
          <w:szCs w:val="24"/>
        </w:rPr>
      </w:pPr>
      <w:r w:rsidRPr="00722A1B">
        <w:rPr>
          <w:rFonts w:ascii="Times New Roman" w:hAnsi="Times New Roman"/>
          <w:sz w:val="24"/>
          <w:szCs w:val="24"/>
        </w:rPr>
        <w:t>г.Нефтеюганск</w:t>
      </w:r>
    </w:p>
    <w:p w:rsidR="001B7173" w:rsidRPr="00A00950" w:rsidRDefault="001B7173" w:rsidP="00461A73">
      <w:pPr>
        <w:pStyle w:val="12"/>
        <w:jc w:val="both"/>
        <w:rPr>
          <w:rFonts w:ascii="Times New Roman" w:hAnsi="Times New Roman"/>
          <w:sz w:val="28"/>
          <w:szCs w:val="28"/>
        </w:rPr>
      </w:pPr>
    </w:p>
    <w:p w:rsidR="001B7173" w:rsidRPr="00652377" w:rsidRDefault="001B7173" w:rsidP="003810C8">
      <w:pPr>
        <w:suppressAutoHyphens/>
        <w:autoSpaceDE w:val="0"/>
        <w:autoSpaceDN w:val="0"/>
        <w:adjustRightInd w:val="0"/>
        <w:jc w:val="center"/>
        <w:rPr>
          <w:rFonts w:ascii="Times New Roman" w:hAnsi="Times New Roman"/>
          <w:sz w:val="28"/>
          <w:szCs w:val="28"/>
        </w:rPr>
      </w:pPr>
      <w:r w:rsidRPr="00652377">
        <w:rPr>
          <w:rFonts w:ascii="Times New Roman" w:hAnsi="Times New Roman"/>
          <w:sz w:val="28"/>
          <w:szCs w:val="28"/>
        </w:rPr>
        <w:t>О внесении изменени</w:t>
      </w:r>
      <w:r w:rsidR="00C7088A">
        <w:rPr>
          <w:rFonts w:ascii="Times New Roman" w:hAnsi="Times New Roman"/>
          <w:sz w:val="28"/>
          <w:szCs w:val="28"/>
        </w:rPr>
        <w:t>й</w:t>
      </w:r>
      <w:r w:rsidRPr="00652377">
        <w:rPr>
          <w:rFonts w:ascii="Times New Roman" w:hAnsi="Times New Roman"/>
          <w:sz w:val="28"/>
          <w:szCs w:val="28"/>
        </w:rPr>
        <w:t xml:space="preserve"> в постановление</w:t>
      </w:r>
      <w:r>
        <w:rPr>
          <w:rFonts w:ascii="Times New Roman" w:hAnsi="Times New Roman"/>
          <w:sz w:val="28"/>
          <w:szCs w:val="28"/>
        </w:rPr>
        <w:t xml:space="preserve"> </w:t>
      </w:r>
      <w:r w:rsidRPr="00652377">
        <w:rPr>
          <w:rFonts w:ascii="Times New Roman" w:hAnsi="Times New Roman"/>
          <w:sz w:val="28"/>
          <w:szCs w:val="28"/>
        </w:rPr>
        <w:t>администрации</w:t>
      </w:r>
      <w:r>
        <w:rPr>
          <w:rFonts w:ascii="Times New Roman" w:hAnsi="Times New Roman"/>
          <w:sz w:val="28"/>
          <w:szCs w:val="28"/>
        </w:rPr>
        <w:t xml:space="preserve"> </w:t>
      </w:r>
      <w:r w:rsidRPr="00652377">
        <w:rPr>
          <w:rFonts w:ascii="Times New Roman" w:hAnsi="Times New Roman"/>
          <w:sz w:val="28"/>
          <w:szCs w:val="28"/>
        </w:rPr>
        <w:t>города</w:t>
      </w:r>
      <w:r>
        <w:rPr>
          <w:rFonts w:ascii="Times New Roman" w:hAnsi="Times New Roman"/>
          <w:sz w:val="28"/>
          <w:szCs w:val="28"/>
        </w:rPr>
        <w:t xml:space="preserve"> </w:t>
      </w:r>
      <w:r w:rsidR="0089151A">
        <w:rPr>
          <w:rFonts w:ascii="Times New Roman" w:hAnsi="Times New Roman"/>
          <w:sz w:val="28"/>
          <w:szCs w:val="28"/>
        </w:rPr>
        <w:t>Н</w:t>
      </w:r>
      <w:r w:rsidRPr="00652377">
        <w:rPr>
          <w:rFonts w:ascii="Times New Roman" w:hAnsi="Times New Roman"/>
          <w:sz w:val="28"/>
          <w:szCs w:val="28"/>
        </w:rPr>
        <w:t>ефтеюганска</w:t>
      </w:r>
      <w:r>
        <w:rPr>
          <w:rFonts w:ascii="Times New Roman" w:hAnsi="Times New Roman"/>
          <w:sz w:val="28"/>
          <w:szCs w:val="28"/>
        </w:rPr>
        <w:t xml:space="preserve"> </w:t>
      </w:r>
      <w:r w:rsidRPr="00652377">
        <w:rPr>
          <w:rFonts w:ascii="Times New Roman" w:hAnsi="Times New Roman"/>
          <w:sz w:val="28"/>
          <w:szCs w:val="28"/>
        </w:rPr>
        <w:t>от 30.04.2019 № 228-п «Об утверждении адресной программы города Нефтеюганска по переселению граждан из аварийного жилищного фонда»</w:t>
      </w:r>
    </w:p>
    <w:p w:rsidR="001B7173" w:rsidRDefault="001B7173" w:rsidP="00DB72FA">
      <w:pPr>
        <w:suppressAutoHyphens/>
        <w:autoSpaceDE w:val="0"/>
        <w:autoSpaceDN w:val="0"/>
        <w:adjustRightInd w:val="0"/>
        <w:jc w:val="center"/>
        <w:rPr>
          <w:rFonts w:ascii="Times New Roman" w:hAnsi="Times New Roman"/>
          <w:sz w:val="28"/>
          <w:szCs w:val="28"/>
        </w:rPr>
      </w:pPr>
    </w:p>
    <w:p w:rsidR="001B7173" w:rsidRPr="00C738F4" w:rsidRDefault="001B7173" w:rsidP="00BC2D74">
      <w:pPr>
        <w:autoSpaceDE w:val="0"/>
        <w:autoSpaceDN w:val="0"/>
        <w:adjustRightInd w:val="0"/>
        <w:ind w:firstLine="709"/>
        <w:jc w:val="both"/>
        <w:rPr>
          <w:rFonts w:ascii="Times New Roman" w:hAnsi="Times New Roman"/>
          <w:b w:val="0"/>
          <w:sz w:val="28"/>
          <w:szCs w:val="28"/>
        </w:rPr>
      </w:pPr>
      <w:r w:rsidRPr="00C738F4">
        <w:rPr>
          <w:rFonts w:ascii="Times New Roman" w:hAnsi="Times New Roman"/>
          <w:b w:val="0"/>
          <w:sz w:val="28"/>
          <w:szCs w:val="28"/>
        </w:rPr>
        <w:t xml:space="preserve">В соответствии </w:t>
      </w:r>
      <w:r>
        <w:rPr>
          <w:rFonts w:ascii="Times New Roman" w:hAnsi="Times New Roman"/>
          <w:b w:val="0"/>
          <w:sz w:val="28"/>
          <w:szCs w:val="28"/>
        </w:rPr>
        <w:t xml:space="preserve">с </w:t>
      </w:r>
      <w:r w:rsidRPr="00C738F4">
        <w:rPr>
          <w:rFonts w:ascii="Times New Roman" w:hAnsi="Times New Roman"/>
          <w:b w:val="0"/>
          <w:sz w:val="28"/>
          <w:szCs w:val="28"/>
        </w:rPr>
        <w:t xml:space="preserve">постановлением </w:t>
      </w:r>
      <w:r>
        <w:rPr>
          <w:rFonts w:ascii="Times New Roman" w:hAnsi="Times New Roman"/>
          <w:b w:val="0"/>
          <w:sz w:val="28"/>
          <w:szCs w:val="28"/>
        </w:rPr>
        <w:t>П</w:t>
      </w:r>
      <w:r w:rsidRPr="00C738F4">
        <w:rPr>
          <w:rFonts w:ascii="Times New Roman" w:hAnsi="Times New Roman"/>
          <w:b w:val="0"/>
          <w:sz w:val="28"/>
          <w:szCs w:val="28"/>
        </w:rPr>
        <w:t>равительства Ханты-</w:t>
      </w:r>
      <w:r w:rsidRPr="00B67072">
        <w:rPr>
          <w:rFonts w:ascii="Times New Roman" w:hAnsi="Times New Roman"/>
          <w:b w:val="0"/>
          <w:sz w:val="28"/>
          <w:szCs w:val="28"/>
        </w:rPr>
        <w:t xml:space="preserve">Мансийского автономного округа – Югры от 20.06.2019 № 194-п «О внесении изменений в постановление </w:t>
      </w:r>
      <w:r>
        <w:rPr>
          <w:rFonts w:ascii="Times New Roman" w:hAnsi="Times New Roman"/>
          <w:b w:val="0"/>
          <w:sz w:val="28"/>
          <w:szCs w:val="28"/>
        </w:rPr>
        <w:t>П</w:t>
      </w:r>
      <w:r w:rsidRPr="00B67072">
        <w:rPr>
          <w:rFonts w:ascii="Times New Roman" w:hAnsi="Times New Roman"/>
          <w:b w:val="0"/>
          <w:sz w:val="28"/>
          <w:szCs w:val="28"/>
        </w:rPr>
        <w:t>равительства Ханты-Мансийского автономного округа – Югры от 01.04.2019 № 104-п «Об адресной программе Ханты-Мансийского автономного округа – Югры по переселению граждан из аварийного</w:t>
      </w:r>
      <w:r w:rsidRPr="00C738F4">
        <w:rPr>
          <w:rFonts w:ascii="Times New Roman" w:hAnsi="Times New Roman"/>
          <w:b w:val="0"/>
          <w:sz w:val="28"/>
          <w:szCs w:val="28"/>
        </w:rPr>
        <w:t xml:space="preserve"> жилищного фонда на 2019-2025 год</w:t>
      </w:r>
      <w:r>
        <w:rPr>
          <w:rFonts w:ascii="Times New Roman" w:hAnsi="Times New Roman"/>
          <w:b w:val="0"/>
          <w:sz w:val="28"/>
          <w:szCs w:val="28"/>
        </w:rPr>
        <w:t>ы», Уставом города Нефтеюганска</w:t>
      </w:r>
      <w:r w:rsidRPr="00C738F4">
        <w:rPr>
          <w:rFonts w:ascii="Times New Roman" w:hAnsi="Times New Roman"/>
          <w:b w:val="0"/>
          <w:sz w:val="28"/>
          <w:szCs w:val="28"/>
        </w:rPr>
        <w:t xml:space="preserve"> администрация города Нефтеюганска постановляет:</w:t>
      </w:r>
    </w:p>
    <w:p w:rsidR="001B7173" w:rsidRPr="00A976C7" w:rsidRDefault="001B7173" w:rsidP="00BC2D74">
      <w:pPr>
        <w:autoSpaceDE w:val="0"/>
        <w:autoSpaceDN w:val="0"/>
        <w:adjustRightInd w:val="0"/>
        <w:ind w:firstLine="709"/>
        <w:jc w:val="both"/>
        <w:rPr>
          <w:rFonts w:ascii="Times New Roman" w:hAnsi="Times New Roman"/>
          <w:b w:val="0"/>
          <w:color w:val="000000"/>
          <w:sz w:val="28"/>
          <w:szCs w:val="28"/>
        </w:rPr>
      </w:pPr>
      <w:r w:rsidRPr="00C738F4">
        <w:rPr>
          <w:rFonts w:ascii="Times New Roman" w:hAnsi="Times New Roman"/>
          <w:b w:val="0"/>
          <w:sz w:val="28"/>
          <w:szCs w:val="28"/>
        </w:rPr>
        <w:t>1.</w:t>
      </w:r>
      <w:r w:rsidRPr="00652377">
        <w:rPr>
          <w:rFonts w:ascii="Times New Roman" w:hAnsi="Times New Roman"/>
          <w:b w:val="0"/>
          <w:sz w:val="28"/>
          <w:szCs w:val="28"/>
        </w:rPr>
        <w:t xml:space="preserve">Внести </w:t>
      </w:r>
      <w:r>
        <w:rPr>
          <w:rFonts w:ascii="Times New Roman" w:hAnsi="Times New Roman"/>
          <w:b w:val="0"/>
          <w:sz w:val="28"/>
          <w:szCs w:val="28"/>
        </w:rPr>
        <w:t xml:space="preserve">изменения </w:t>
      </w:r>
      <w:r w:rsidRPr="00652377">
        <w:rPr>
          <w:rFonts w:ascii="Times New Roman" w:hAnsi="Times New Roman"/>
          <w:b w:val="0"/>
          <w:sz w:val="28"/>
          <w:szCs w:val="28"/>
        </w:rPr>
        <w:t xml:space="preserve">в постановление администрации города Нефтеюганска </w:t>
      </w:r>
      <w:r w:rsidRPr="00A976C7">
        <w:rPr>
          <w:rFonts w:ascii="Times New Roman" w:hAnsi="Times New Roman"/>
          <w:b w:val="0"/>
          <w:sz w:val="28"/>
          <w:szCs w:val="28"/>
        </w:rPr>
        <w:t xml:space="preserve">от 30.04.2019 № 228-п «Об утверждении адресной программы города Нефтеюганска по переселению граждан из </w:t>
      </w:r>
      <w:r w:rsidRPr="00A976C7">
        <w:rPr>
          <w:rFonts w:ascii="Times New Roman" w:hAnsi="Times New Roman"/>
          <w:b w:val="0"/>
          <w:color w:val="000000"/>
          <w:sz w:val="28"/>
          <w:szCs w:val="28"/>
        </w:rPr>
        <w:t>аварийного жилищного фонда»</w:t>
      </w:r>
      <w:r w:rsidR="003810C8">
        <w:rPr>
          <w:rFonts w:ascii="Times New Roman" w:hAnsi="Times New Roman"/>
          <w:b w:val="0"/>
          <w:color w:val="000000"/>
          <w:sz w:val="28"/>
          <w:szCs w:val="28"/>
        </w:rPr>
        <w:t xml:space="preserve"> </w:t>
      </w:r>
      <w:r w:rsidRPr="00A976C7">
        <w:rPr>
          <w:rFonts w:ascii="Times New Roman" w:hAnsi="Times New Roman"/>
          <w:b w:val="0"/>
          <w:color w:val="000000"/>
          <w:sz w:val="28"/>
          <w:szCs w:val="28"/>
        </w:rPr>
        <w:t>(с изменениями, внесенными постановлениями администрации города Нефтеюганска от 28.10.2019 № 1186-п, от 20.12.2019 № 1458-п, от 29.04.2019                № 666-п)</w:t>
      </w:r>
      <w:r>
        <w:rPr>
          <w:rFonts w:ascii="Times New Roman" w:hAnsi="Times New Roman"/>
          <w:b w:val="0"/>
          <w:color w:val="000000"/>
          <w:sz w:val="28"/>
          <w:szCs w:val="28"/>
        </w:rPr>
        <w:t>, а именно</w:t>
      </w:r>
      <w:r w:rsidRPr="00A976C7">
        <w:rPr>
          <w:rFonts w:ascii="Times New Roman" w:hAnsi="Times New Roman"/>
          <w:b w:val="0"/>
          <w:color w:val="000000"/>
          <w:sz w:val="28"/>
          <w:szCs w:val="28"/>
        </w:rPr>
        <w:t>:</w:t>
      </w:r>
    </w:p>
    <w:p w:rsidR="001B7173" w:rsidRPr="007A1624" w:rsidRDefault="001B7173" w:rsidP="00BC2D74">
      <w:pPr>
        <w:ind w:firstLine="709"/>
        <w:jc w:val="both"/>
        <w:rPr>
          <w:rFonts w:ascii="Times New Roman" w:hAnsi="Times New Roman"/>
          <w:b w:val="0"/>
          <w:sz w:val="28"/>
          <w:szCs w:val="28"/>
        </w:rPr>
      </w:pPr>
      <w:r w:rsidRPr="007A1624">
        <w:rPr>
          <w:rFonts w:ascii="Times New Roman" w:hAnsi="Times New Roman"/>
          <w:b w:val="0"/>
          <w:sz w:val="28"/>
          <w:szCs w:val="28"/>
        </w:rPr>
        <w:t>1.</w:t>
      </w:r>
      <w:r>
        <w:rPr>
          <w:rFonts w:ascii="Times New Roman" w:hAnsi="Times New Roman"/>
          <w:b w:val="0"/>
          <w:sz w:val="28"/>
          <w:szCs w:val="28"/>
        </w:rPr>
        <w:t>1</w:t>
      </w:r>
      <w:r w:rsidR="003810C8">
        <w:rPr>
          <w:rFonts w:ascii="Times New Roman" w:hAnsi="Times New Roman"/>
          <w:b w:val="0"/>
          <w:sz w:val="28"/>
          <w:szCs w:val="28"/>
        </w:rPr>
        <w:t>.</w:t>
      </w:r>
      <w:r w:rsidRPr="007A1624">
        <w:rPr>
          <w:rFonts w:ascii="Times New Roman" w:hAnsi="Times New Roman"/>
          <w:b w:val="0"/>
          <w:sz w:val="28"/>
          <w:szCs w:val="28"/>
        </w:rPr>
        <w:t>Приложение 2 к адресной</w:t>
      </w:r>
      <w:r>
        <w:rPr>
          <w:rFonts w:ascii="Times New Roman" w:hAnsi="Times New Roman"/>
          <w:b w:val="0"/>
          <w:sz w:val="28"/>
          <w:szCs w:val="28"/>
        </w:rPr>
        <w:t xml:space="preserve"> </w:t>
      </w:r>
      <w:r w:rsidRPr="007A1624">
        <w:rPr>
          <w:rFonts w:ascii="Times New Roman" w:hAnsi="Times New Roman"/>
          <w:b w:val="0"/>
          <w:sz w:val="28"/>
          <w:szCs w:val="28"/>
        </w:rPr>
        <w:t xml:space="preserve">программе </w:t>
      </w:r>
      <w:r>
        <w:rPr>
          <w:rFonts w:ascii="Times New Roman" w:hAnsi="Times New Roman"/>
          <w:b w:val="0"/>
          <w:sz w:val="28"/>
          <w:szCs w:val="28"/>
        </w:rPr>
        <w:t>изложить согласно приложению 1 к настоящему постановлению.</w:t>
      </w:r>
    </w:p>
    <w:p w:rsidR="001B7173" w:rsidRPr="007A1624" w:rsidRDefault="001B7173" w:rsidP="00BC2D74">
      <w:pPr>
        <w:ind w:firstLine="709"/>
        <w:jc w:val="both"/>
        <w:rPr>
          <w:rFonts w:ascii="Times New Roman" w:hAnsi="Times New Roman"/>
          <w:b w:val="0"/>
          <w:sz w:val="28"/>
          <w:szCs w:val="28"/>
        </w:rPr>
      </w:pPr>
      <w:r w:rsidRPr="007A1624">
        <w:rPr>
          <w:rFonts w:ascii="Times New Roman" w:hAnsi="Times New Roman"/>
          <w:b w:val="0"/>
          <w:sz w:val="28"/>
          <w:szCs w:val="28"/>
        </w:rPr>
        <w:t xml:space="preserve">1.2.Приложение </w:t>
      </w:r>
      <w:r>
        <w:rPr>
          <w:rFonts w:ascii="Times New Roman" w:hAnsi="Times New Roman"/>
          <w:b w:val="0"/>
          <w:sz w:val="28"/>
          <w:szCs w:val="28"/>
        </w:rPr>
        <w:t>3</w:t>
      </w:r>
      <w:r w:rsidRPr="007A1624">
        <w:rPr>
          <w:rFonts w:ascii="Times New Roman" w:hAnsi="Times New Roman"/>
          <w:b w:val="0"/>
          <w:sz w:val="28"/>
          <w:szCs w:val="28"/>
        </w:rPr>
        <w:t xml:space="preserve"> к адресной</w:t>
      </w:r>
      <w:r>
        <w:rPr>
          <w:rFonts w:ascii="Times New Roman" w:hAnsi="Times New Roman"/>
          <w:b w:val="0"/>
          <w:sz w:val="28"/>
          <w:szCs w:val="28"/>
        </w:rPr>
        <w:t xml:space="preserve"> </w:t>
      </w:r>
      <w:r w:rsidRPr="007A1624">
        <w:rPr>
          <w:rFonts w:ascii="Times New Roman" w:hAnsi="Times New Roman"/>
          <w:b w:val="0"/>
          <w:sz w:val="28"/>
          <w:szCs w:val="28"/>
        </w:rPr>
        <w:t xml:space="preserve">программе </w:t>
      </w:r>
      <w:r>
        <w:rPr>
          <w:rFonts w:ascii="Times New Roman" w:hAnsi="Times New Roman"/>
          <w:b w:val="0"/>
          <w:sz w:val="28"/>
          <w:szCs w:val="28"/>
        </w:rPr>
        <w:t>изложить согласно приложению 2 к настоящему постановлению.</w:t>
      </w:r>
    </w:p>
    <w:p w:rsidR="001B7173" w:rsidRPr="007A1624" w:rsidRDefault="001B7173" w:rsidP="00BC2D74">
      <w:pPr>
        <w:ind w:firstLine="709"/>
        <w:jc w:val="both"/>
        <w:rPr>
          <w:rFonts w:ascii="Times New Roman" w:hAnsi="Times New Roman"/>
          <w:b w:val="0"/>
          <w:sz w:val="28"/>
          <w:szCs w:val="28"/>
        </w:rPr>
      </w:pPr>
      <w:r w:rsidRPr="007A1624">
        <w:rPr>
          <w:rFonts w:ascii="Times New Roman" w:hAnsi="Times New Roman"/>
          <w:b w:val="0"/>
          <w:sz w:val="28"/>
          <w:szCs w:val="28"/>
        </w:rPr>
        <w:t xml:space="preserve">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1B7173" w:rsidRPr="007A1624" w:rsidRDefault="001B7173" w:rsidP="00BC2D74">
      <w:pPr>
        <w:ind w:firstLine="709"/>
        <w:jc w:val="both"/>
        <w:rPr>
          <w:rFonts w:ascii="Times New Roman" w:hAnsi="Times New Roman"/>
          <w:b w:val="0"/>
          <w:sz w:val="28"/>
          <w:szCs w:val="28"/>
        </w:rPr>
      </w:pPr>
      <w:r w:rsidRPr="007A1624">
        <w:rPr>
          <w:rFonts w:ascii="Times New Roman" w:hAnsi="Times New Roman"/>
          <w:b w:val="0"/>
          <w:sz w:val="28"/>
          <w:szCs w:val="28"/>
        </w:rPr>
        <w:t>3.Контроль исполнения постановления возложить на заместителя главы города Нефтеюганска О.Г.Чурикову.</w:t>
      </w:r>
    </w:p>
    <w:p w:rsidR="001B7173" w:rsidRDefault="001B7173" w:rsidP="005463AB">
      <w:pPr>
        <w:pStyle w:val="12"/>
        <w:tabs>
          <w:tab w:val="left" w:pos="709"/>
        </w:tabs>
        <w:jc w:val="both"/>
        <w:rPr>
          <w:rFonts w:ascii="Times New Roman" w:hAnsi="Times New Roman"/>
          <w:sz w:val="28"/>
          <w:szCs w:val="28"/>
        </w:rPr>
      </w:pPr>
    </w:p>
    <w:p w:rsidR="0089151A" w:rsidRPr="007A1624" w:rsidRDefault="0089151A" w:rsidP="005463AB">
      <w:pPr>
        <w:pStyle w:val="12"/>
        <w:tabs>
          <w:tab w:val="left" w:pos="709"/>
        </w:tabs>
        <w:jc w:val="both"/>
        <w:rPr>
          <w:rFonts w:ascii="Times New Roman" w:hAnsi="Times New Roman"/>
          <w:sz w:val="28"/>
          <w:szCs w:val="28"/>
        </w:rPr>
      </w:pPr>
    </w:p>
    <w:p w:rsidR="001B7173" w:rsidRPr="007A1624" w:rsidRDefault="001B7173" w:rsidP="00DB72FA">
      <w:pPr>
        <w:tabs>
          <w:tab w:val="left" w:pos="709"/>
          <w:tab w:val="left" w:pos="4140"/>
        </w:tabs>
        <w:rPr>
          <w:rFonts w:ascii="Times New Roman" w:hAnsi="Times New Roman"/>
          <w:b w:val="0"/>
          <w:sz w:val="28"/>
          <w:szCs w:val="28"/>
        </w:rPr>
      </w:pPr>
      <w:r w:rsidRPr="007A1624">
        <w:rPr>
          <w:rFonts w:ascii="Times New Roman" w:hAnsi="Times New Roman"/>
          <w:b w:val="0"/>
          <w:sz w:val="28"/>
          <w:szCs w:val="28"/>
        </w:rPr>
        <w:t xml:space="preserve">Глава города Нефтеюганска          </w:t>
      </w:r>
      <w:r w:rsidR="0089151A">
        <w:rPr>
          <w:rFonts w:ascii="Times New Roman" w:hAnsi="Times New Roman"/>
          <w:b w:val="0"/>
          <w:sz w:val="28"/>
          <w:szCs w:val="28"/>
        </w:rPr>
        <w:t xml:space="preserve"> </w:t>
      </w:r>
      <w:r w:rsidRPr="007A1624">
        <w:rPr>
          <w:rFonts w:ascii="Times New Roman" w:hAnsi="Times New Roman"/>
          <w:b w:val="0"/>
          <w:sz w:val="28"/>
          <w:szCs w:val="28"/>
        </w:rPr>
        <w:t xml:space="preserve">                                                      С.Ю.Дегтярев</w:t>
      </w:r>
    </w:p>
    <w:p w:rsidR="001B7173" w:rsidRPr="007A1624" w:rsidRDefault="001B7173" w:rsidP="00DB72FA">
      <w:pPr>
        <w:tabs>
          <w:tab w:val="left" w:pos="709"/>
          <w:tab w:val="left" w:pos="4140"/>
        </w:tabs>
        <w:rPr>
          <w:rFonts w:ascii="Times New Roman" w:hAnsi="Times New Roman"/>
          <w:b w:val="0"/>
          <w:sz w:val="28"/>
          <w:szCs w:val="28"/>
        </w:rPr>
      </w:pPr>
    </w:p>
    <w:p w:rsidR="001B7173" w:rsidRDefault="001B7173" w:rsidP="00DB72FA">
      <w:pPr>
        <w:tabs>
          <w:tab w:val="left" w:pos="709"/>
          <w:tab w:val="left" w:pos="4140"/>
        </w:tabs>
        <w:rPr>
          <w:rFonts w:ascii="Times New Roman" w:hAnsi="Times New Roman"/>
          <w:b w:val="0"/>
          <w:sz w:val="28"/>
          <w:szCs w:val="28"/>
        </w:rPr>
      </w:pPr>
    </w:p>
    <w:p w:rsidR="001B7173" w:rsidRDefault="001B7173" w:rsidP="00DB72FA">
      <w:pPr>
        <w:tabs>
          <w:tab w:val="left" w:pos="709"/>
          <w:tab w:val="left" w:pos="4140"/>
        </w:tabs>
        <w:rPr>
          <w:rFonts w:ascii="Times New Roman" w:hAnsi="Times New Roman"/>
          <w:b w:val="0"/>
          <w:sz w:val="28"/>
          <w:szCs w:val="28"/>
        </w:rPr>
        <w:sectPr w:rsidR="001B7173" w:rsidSect="009D3BC6">
          <w:headerReference w:type="default" r:id="rId9"/>
          <w:headerReference w:type="first" r:id="rId10"/>
          <w:pgSz w:w="11906" w:h="16838"/>
          <w:pgMar w:top="1134" w:right="567" w:bottom="1134" w:left="1701" w:header="709" w:footer="709" w:gutter="0"/>
          <w:cols w:space="708"/>
          <w:titlePg/>
          <w:docGrid w:linePitch="360"/>
        </w:sect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3"/>
        <w:gridCol w:w="993"/>
        <w:gridCol w:w="992"/>
        <w:gridCol w:w="992"/>
        <w:gridCol w:w="992"/>
        <w:gridCol w:w="993"/>
        <w:gridCol w:w="917"/>
        <w:gridCol w:w="1209"/>
        <w:gridCol w:w="860"/>
        <w:gridCol w:w="891"/>
        <w:gridCol w:w="1367"/>
        <w:gridCol w:w="1418"/>
        <w:gridCol w:w="992"/>
        <w:gridCol w:w="992"/>
      </w:tblGrid>
      <w:tr w:rsidR="003E7026" w:rsidRPr="006D6D6A" w:rsidTr="003E7026">
        <w:trPr>
          <w:trHeight w:val="915"/>
        </w:trPr>
        <w:tc>
          <w:tcPr>
            <w:tcW w:w="15876" w:type="dxa"/>
            <w:gridSpan w:val="15"/>
            <w:tcBorders>
              <w:top w:val="nil"/>
              <w:left w:val="nil"/>
              <w:bottom w:val="nil"/>
              <w:right w:val="nil"/>
            </w:tcBorders>
          </w:tcPr>
          <w:p w:rsidR="003E7026" w:rsidRPr="00A00950" w:rsidRDefault="003E7026" w:rsidP="005D1967">
            <w:pPr>
              <w:ind w:left="11344"/>
              <w:rPr>
                <w:rFonts w:ascii="Times New Roman" w:hAnsi="Times New Roman"/>
                <w:b w:val="0"/>
                <w:sz w:val="28"/>
                <w:szCs w:val="28"/>
              </w:rPr>
            </w:pPr>
            <w:r>
              <w:rPr>
                <w:rFonts w:ascii="Times New Roman" w:hAnsi="Times New Roman"/>
                <w:b w:val="0"/>
                <w:sz w:val="28"/>
                <w:szCs w:val="28"/>
              </w:rPr>
              <w:lastRenderedPageBreak/>
              <w:t xml:space="preserve">                      </w:t>
            </w:r>
            <w:r w:rsidRPr="00A00950">
              <w:rPr>
                <w:rFonts w:ascii="Times New Roman" w:hAnsi="Times New Roman"/>
                <w:b w:val="0"/>
                <w:sz w:val="28"/>
                <w:szCs w:val="28"/>
              </w:rPr>
              <w:t xml:space="preserve">Приложение </w:t>
            </w:r>
            <w:r>
              <w:rPr>
                <w:rFonts w:ascii="Times New Roman" w:hAnsi="Times New Roman"/>
                <w:b w:val="0"/>
                <w:sz w:val="28"/>
                <w:szCs w:val="28"/>
              </w:rPr>
              <w:t>1</w:t>
            </w:r>
          </w:p>
          <w:p w:rsidR="003E7026" w:rsidRDefault="003E7026" w:rsidP="005D1967">
            <w:pPr>
              <w:widowControl w:val="0"/>
              <w:autoSpaceDE w:val="0"/>
              <w:autoSpaceDN w:val="0"/>
              <w:ind w:left="11624"/>
              <w:rPr>
                <w:rFonts w:ascii="Times New Roman" w:hAnsi="Times New Roman"/>
                <w:b w:val="0"/>
                <w:sz w:val="28"/>
                <w:szCs w:val="28"/>
              </w:rPr>
            </w:pPr>
            <w:r>
              <w:rPr>
                <w:rFonts w:ascii="Times New Roman" w:hAnsi="Times New Roman"/>
                <w:b w:val="0"/>
                <w:sz w:val="28"/>
                <w:szCs w:val="28"/>
              </w:rPr>
              <w:t xml:space="preserve">                  к постановлению                                                                                                                                                                     </w:t>
            </w:r>
          </w:p>
          <w:p w:rsidR="003E7026" w:rsidRDefault="003E7026" w:rsidP="005D1967">
            <w:pPr>
              <w:widowControl w:val="0"/>
              <w:autoSpaceDE w:val="0"/>
              <w:autoSpaceDN w:val="0"/>
              <w:ind w:left="11624"/>
              <w:rPr>
                <w:rFonts w:ascii="Times New Roman" w:hAnsi="Times New Roman"/>
                <w:b w:val="0"/>
                <w:sz w:val="28"/>
                <w:szCs w:val="28"/>
              </w:rPr>
            </w:pPr>
            <w:r>
              <w:rPr>
                <w:rFonts w:ascii="Times New Roman" w:hAnsi="Times New Roman"/>
                <w:b w:val="0"/>
                <w:sz w:val="28"/>
                <w:szCs w:val="28"/>
              </w:rPr>
              <w:t xml:space="preserve">                  администрации города</w:t>
            </w:r>
          </w:p>
          <w:p w:rsidR="003E7026" w:rsidRPr="00B02572" w:rsidRDefault="003E7026" w:rsidP="005D1967">
            <w:pPr>
              <w:widowControl w:val="0"/>
              <w:autoSpaceDE w:val="0"/>
              <w:autoSpaceDN w:val="0"/>
              <w:ind w:left="11624"/>
              <w:rPr>
                <w:rFonts w:ascii="Times New Roman" w:hAnsi="Times New Roman"/>
                <w:b w:val="0"/>
                <w:sz w:val="28"/>
                <w:szCs w:val="28"/>
              </w:rPr>
            </w:pPr>
            <w:r>
              <w:rPr>
                <w:rFonts w:ascii="Times New Roman" w:hAnsi="Times New Roman"/>
                <w:b w:val="0"/>
                <w:sz w:val="28"/>
                <w:szCs w:val="28"/>
              </w:rPr>
              <w:t xml:space="preserve">                  от __________</w:t>
            </w:r>
            <w:r w:rsidRPr="008B2F04">
              <w:rPr>
                <w:rFonts w:ascii="Times New Roman" w:hAnsi="Times New Roman"/>
                <w:b w:val="0"/>
                <w:sz w:val="28"/>
                <w:szCs w:val="28"/>
              </w:rPr>
              <w:t>№</w:t>
            </w:r>
            <w:r>
              <w:rPr>
                <w:rFonts w:ascii="Times New Roman" w:hAnsi="Times New Roman"/>
                <w:b w:val="0"/>
                <w:sz w:val="28"/>
                <w:szCs w:val="28"/>
              </w:rPr>
              <w:t xml:space="preserve"> _____</w:t>
            </w:r>
          </w:p>
          <w:p w:rsidR="003E7026" w:rsidRPr="006D6D6A" w:rsidRDefault="003E7026" w:rsidP="005D1967">
            <w:pPr>
              <w:jc w:val="center"/>
              <w:rPr>
                <w:rFonts w:ascii="Times New Roman" w:hAnsi="Times New Roman"/>
                <w:bCs/>
                <w:sz w:val="24"/>
                <w:szCs w:val="24"/>
                <w:lang w:eastAsia="en-US"/>
              </w:rPr>
            </w:pPr>
          </w:p>
        </w:tc>
      </w:tr>
      <w:tr w:rsidR="003E7026" w:rsidRPr="006D6D6A" w:rsidTr="003E7026">
        <w:trPr>
          <w:trHeight w:val="915"/>
        </w:trPr>
        <w:tc>
          <w:tcPr>
            <w:tcW w:w="15876" w:type="dxa"/>
            <w:gridSpan w:val="15"/>
            <w:tcBorders>
              <w:top w:val="nil"/>
              <w:left w:val="nil"/>
              <w:right w:val="nil"/>
            </w:tcBorders>
          </w:tcPr>
          <w:p w:rsidR="003E7026" w:rsidRDefault="003E7026" w:rsidP="005D1967">
            <w:pPr>
              <w:jc w:val="center"/>
              <w:rPr>
                <w:rFonts w:ascii="Times New Roman" w:hAnsi="Times New Roman"/>
                <w:b w:val="0"/>
                <w:bCs/>
                <w:sz w:val="28"/>
                <w:szCs w:val="28"/>
                <w:lang w:eastAsia="en-US"/>
              </w:rPr>
            </w:pPr>
            <w:r w:rsidRPr="00D0664C">
              <w:rPr>
                <w:rFonts w:ascii="Times New Roman" w:hAnsi="Times New Roman"/>
                <w:b w:val="0"/>
                <w:bCs/>
                <w:sz w:val="28"/>
                <w:szCs w:val="28"/>
                <w:lang w:eastAsia="en-US"/>
              </w:rPr>
              <w:t xml:space="preserve">План реализации мероприятий по переселению граждан из аварийного жилищного фонда, признанного таковым </w:t>
            </w:r>
          </w:p>
          <w:p w:rsidR="003E7026" w:rsidRPr="00D0664C" w:rsidRDefault="003E7026" w:rsidP="005D1967">
            <w:pPr>
              <w:jc w:val="center"/>
              <w:rPr>
                <w:rFonts w:ascii="Times New Roman" w:hAnsi="Times New Roman"/>
                <w:b w:val="0"/>
                <w:bCs/>
                <w:sz w:val="28"/>
                <w:szCs w:val="28"/>
                <w:lang w:eastAsia="en-US"/>
              </w:rPr>
            </w:pPr>
            <w:r w:rsidRPr="00D0664C">
              <w:rPr>
                <w:rFonts w:ascii="Times New Roman" w:hAnsi="Times New Roman"/>
                <w:b w:val="0"/>
                <w:bCs/>
                <w:sz w:val="28"/>
                <w:szCs w:val="28"/>
                <w:lang w:eastAsia="en-US"/>
              </w:rPr>
              <w:t>до 1 января 2017 года, по способам переселения</w:t>
            </w:r>
          </w:p>
        </w:tc>
      </w:tr>
      <w:tr w:rsidR="003E7026" w:rsidRPr="006D6D6A" w:rsidTr="003E7026">
        <w:trPr>
          <w:trHeight w:val="2062"/>
        </w:trPr>
        <w:tc>
          <w:tcPr>
            <w:tcW w:w="425" w:type="dxa"/>
            <w:vMerge w:val="restart"/>
          </w:tcPr>
          <w:p w:rsidR="003E7026" w:rsidRPr="006D6D6A" w:rsidRDefault="003E7026" w:rsidP="003E7026">
            <w:pPr>
              <w:rPr>
                <w:rFonts w:ascii="Times New Roman" w:hAnsi="Times New Roman"/>
                <w:b w:val="0"/>
                <w:sz w:val="22"/>
                <w:szCs w:val="22"/>
                <w:lang w:eastAsia="en-US"/>
              </w:rPr>
            </w:pPr>
            <w:r w:rsidRPr="006D6D6A">
              <w:rPr>
                <w:rFonts w:ascii="Times New Roman" w:hAnsi="Times New Roman"/>
                <w:b w:val="0"/>
                <w:sz w:val="22"/>
                <w:szCs w:val="22"/>
                <w:lang w:eastAsia="en-US"/>
              </w:rPr>
              <w:t xml:space="preserve">№ </w:t>
            </w:r>
          </w:p>
        </w:tc>
        <w:tc>
          <w:tcPr>
            <w:tcW w:w="1843" w:type="dxa"/>
            <w:vMerge w:val="restart"/>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Наименование муниципального образования</w:t>
            </w:r>
          </w:p>
        </w:tc>
        <w:tc>
          <w:tcPr>
            <w:tcW w:w="993" w:type="dxa"/>
            <w:vMerge w:val="restart"/>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Всего расселяемая площадь жилых помещений</w:t>
            </w:r>
          </w:p>
        </w:tc>
        <w:tc>
          <w:tcPr>
            <w:tcW w:w="2976" w:type="dxa"/>
            <w:gridSpan w:val="3"/>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39" w:type="dxa"/>
            <w:gridSpan w:val="9"/>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Расселение в рамках программы, связанное с приобретением жилых помещений за счет бюджетных средств</w:t>
            </w:r>
          </w:p>
        </w:tc>
      </w:tr>
      <w:tr w:rsidR="003E7026" w:rsidRPr="006D6D6A" w:rsidTr="003E7026">
        <w:trPr>
          <w:trHeight w:val="405"/>
        </w:trPr>
        <w:tc>
          <w:tcPr>
            <w:tcW w:w="425" w:type="dxa"/>
            <w:vMerge/>
          </w:tcPr>
          <w:p w:rsidR="003E7026" w:rsidRPr="006D6D6A" w:rsidRDefault="003E7026" w:rsidP="005D1967">
            <w:pPr>
              <w:rPr>
                <w:rFonts w:ascii="Times New Roman" w:hAnsi="Times New Roman"/>
                <w:b w:val="0"/>
                <w:sz w:val="22"/>
                <w:szCs w:val="22"/>
                <w:lang w:eastAsia="en-US"/>
              </w:rPr>
            </w:pPr>
          </w:p>
        </w:tc>
        <w:tc>
          <w:tcPr>
            <w:tcW w:w="1843" w:type="dxa"/>
            <w:vMerge/>
          </w:tcPr>
          <w:p w:rsidR="003E7026" w:rsidRPr="006D6D6A" w:rsidRDefault="003E7026" w:rsidP="005D1967">
            <w:pPr>
              <w:jc w:val="center"/>
              <w:rPr>
                <w:rFonts w:ascii="Times New Roman" w:hAnsi="Times New Roman"/>
                <w:b w:val="0"/>
                <w:sz w:val="22"/>
                <w:szCs w:val="22"/>
                <w:lang w:eastAsia="en-US"/>
              </w:rPr>
            </w:pPr>
          </w:p>
        </w:tc>
        <w:tc>
          <w:tcPr>
            <w:tcW w:w="993" w:type="dxa"/>
            <w:vMerge/>
          </w:tcPr>
          <w:p w:rsidR="003E7026" w:rsidRPr="006D6D6A" w:rsidRDefault="003E7026" w:rsidP="005D1967">
            <w:pPr>
              <w:jc w:val="center"/>
              <w:rPr>
                <w:rFonts w:ascii="Times New Roman" w:hAnsi="Times New Roman"/>
                <w:b w:val="0"/>
                <w:sz w:val="22"/>
                <w:szCs w:val="22"/>
                <w:lang w:eastAsia="en-US"/>
              </w:rPr>
            </w:pPr>
          </w:p>
        </w:tc>
        <w:tc>
          <w:tcPr>
            <w:tcW w:w="992" w:type="dxa"/>
            <w:vMerge w:val="restart"/>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Всего:</w:t>
            </w:r>
          </w:p>
        </w:tc>
        <w:tc>
          <w:tcPr>
            <w:tcW w:w="1984" w:type="dxa"/>
            <w:gridSpan w:val="2"/>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 том числе:</w:t>
            </w:r>
          </w:p>
        </w:tc>
        <w:tc>
          <w:tcPr>
            <w:tcW w:w="3119" w:type="dxa"/>
            <w:gridSpan w:val="3"/>
            <w:vMerge w:val="restart"/>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Всего:</w:t>
            </w:r>
          </w:p>
        </w:tc>
        <w:tc>
          <w:tcPr>
            <w:tcW w:w="6520" w:type="dxa"/>
            <w:gridSpan w:val="6"/>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 том числе:</w:t>
            </w:r>
          </w:p>
        </w:tc>
      </w:tr>
      <w:tr w:rsidR="003E7026" w:rsidRPr="006D6D6A" w:rsidTr="003E7026">
        <w:trPr>
          <w:trHeight w:val="692"/>
        </w:trPr>
        <w:tc>
          <w:tcPr>
            <w:tcW w:w="425" w:type="dxa"/>
            <w:vMerge/>
          </w:tcPr>
          <w:p w:rsidR="003E7026" w:rsidRPr="006D6D6A" w:rsidRDefault="003E7026" w:rsidP="005D1967">
            <w:pPr>
              <w:rPr>
                <w:rFonts w:ascii="Times New Roman" w:hAnsi="Times New Roman"/>
                <w:b w:val="0"/>
                <w:sz w:val="22"/>
                <w:szCs w:val="22"/>
                <w:lang w:eastAsia="en-US"/>
              </w:rPr>
            </w:pPr>
          </w:p>
        </w:tc>
        <w:tc>
          <w:tcPr>
            <w:tcW w:w="1843" w:type="dxa"/>
            <w:vMerge/>
          </w:tcPr>
          <w:p w:rsidR="003E7026" w:rsidRPr="006D6D6A" w:rsidRDefault="003E7026" w:rsidP="005D1967">
            <w:pPr>
              <w:jc w:val="center"/>
              <w:rPr>
                <w:rFonts w:ascii="Times New Roman" w:hAnsi="Times New Roman"/>
                <w:b w:val="0"/>
                <w:sz w:val="22"/>
                <w:szCs w:val="22"/>
                <w:lang w:eastAsia="en-US"/>
              </w:rPr>
            </w:pPr>
          </w:p>
        </w:tc>
        <w:tc>
          <w:tcPr>
            <w:tcW w:w="993" w:type="dxa"/>
            <w:vMerge/>
          </w:tcPr>
          <w:p w:rsidR="003E7026" w:rsidRPr="006D6D6A" w:rsidRDefault="003E7026" w:rsidP="005D1967">
            <w:pPr>
              <w:jc w:val="center"/>
              <w:rPr>
                <w:rFonts w:ascii="Times New Roman" w:hAnsi="Times New Roman"/>
                <w:b w:val="0"/>
                <w:sz w:val="22"/>
                <w:szCs w:val="22"/>
                <w:lang w:eastAsia="en-US"/>
              </w:rPr>
            </w:pPr>
          </w:p>
        </w:tc>
        <w:tc>
          <w:tcPr>
            <w:tcW w:w="992" w:type="dxa"/>
            <w:vMerge/>
          </w:tcPr>
          <w:p w:rsidR="003E7026" w:rsidRPr="006D6D6A" w:rsidRDefault="003E7026" w:rsidP="005D1967">
            <w:pPr>
              <w:jc w:val="center"/>
              <w:rPr>
                <w:rFonts w:ascii="Times New Roman" w:hAnsi="Times New Roman"/>
                <w:b w:val="0"/>
                <w:sz w:val="22"/>
                <w:szCs w:val="22"/>
                <w:lang w:eastAsia="en-US"/>
              </w:rPr>
            </w:pPr>
          </w:p>
        </w:tc>
        <w:tc>
          <w:tcPr>
            <w:tcW w:w="1984" w:type="dxa"/>
            <w:gridSpan w:val="2"/>
            <w:vMerge w:val="restart"/>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Выкуп жилых помещений у собственников</w:t>
            </w:r>
          </w:p>
        </w:tc>
        <w:tc>
          <w:tcPr>
            <w:tcW w:w="3119" w:type="dxa"/>
            <w:gridSpan w:val="3"/>
            <w:vMerge/>
          </w:tcPr>
          <w:p w:rsidR="003E7026" w:rsidRPr="006D6D6A" w:rsidRDefault="003E7026" w:rsidP="005D1967">
            <w:pPr>
              <w:jc w:val="center"/>
              <w:rPr>
                <w:rFonts w:ascii="Times New Roman" w:hAnsi="Times New Roman"/>
                <w:b w:val="0"/>
                <w:sz w:val="22"/>
                <w:szCs w:val="22"/>
                <w:lang w:eastAsia="en-US"/>
              </w:rPr>
            </w:pPr>
          </w:p>
        </w:tc>
        <w:tc>
          <w:tcPr>
            <w:tcW w:w="4536" w:type="dxa"/>
            <w:gridSpan w:val="4"/>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Приобретение жилых помещений у застройщиков, в т.ч.:</w:t>
            </w:r>
          </w:p>
        </w:tc>
        <w:tc>
          <w:tcPr>
            <w:tcW w:w="1984" w:type="dxa"/>
            <w:gridSpan w:val="2"/>
            <w:vMerge w:val="restart"/>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Приобретение жилых помещений у лиц, не являющихся застройщиками</w:t>
            </w:r>
          </w:p>
        </w:tc>
      </w:tr>
      <w:tr w:rsidR="003E7026" w:rsidRPr="006D6D6A" w:rsidTr="003E7026">
        <w:trPr>
          <w:trHeight w:val="595"/>
        </w:trPr>
        <w:tc>
          <w:tcPr>
            <w:tcW w:w="425" w:type="dxa"/>
            <w:vMerge/>
          </w:tcPr>
          <w:p w:rsidR="003E7026" w:rsidRPr="006D6D6A" w:rsidRDefault="003E7026" w:rsidP="005D1967">
            <w:pPr>
              <w:rPr>
                <w:rFonts w:ascii="Times New Roman" w:hAnsi="Times New Roman"/>
                <w:b w:val="0"/>
                <w:sz w:val="22"/>
                <w:szCs w:val="22"/>
                <w:lang w:eastAsia="en-US"/>
              </w:rPr>
            </w:pPr>
          </w:p>
        </w:tc>
        <w:tc>
          <w:tcPr>
            <w:tcW w:w="1843" w:type="dxa"/>
            <w:vMerge/>
          </w:tcPr>
          <w:p w:rsidR="003E7026" w:rsidRPr="006D6D6A" w:rsidRDefault="003E7026" w:rsidP="005D1967">
            <w:pPr>
              <w:rPr>
                <w:rFonts w:ascii="Times New Roman" w:hAnsi="Times New Roman"/>
                <w:b w:val="0"/>
                <w:sz w:val="22"/>
                <w:szCs w:val="22"/>
                <w:lang w:eastAsia="en-US"/>
              </w:rPr>
            </w:pPr>
          </w:p>
        </w:tc>
        <w:tc>
          <w:tcPr>
            <w:tcW w:w="993" w:type="dxa"/>
            <w:vMerge/>
          </w:tcPr>
          <w:p w:rsidR="003E7026" w:rsidRPr="006D6D6A" w:rsidRDefault="003E7026" w:rsidP="005D1967">
            <w:pPr>
              <w:rPr>
                <w:rFonts w:ascii="Times New Roman" w:hAnsi="Times New Roman"/>
                <w:b w:val="0"/>
                <w:sz w:val="22"/>
                <w:szCs w:val="22"/>
                <w:lang w:eastAsia="en-US"/>
              </w:rPr>
            </w:pPr>
          </w:p>
        </w:tc>
        <w:tc>
          <w:tcPr>
            <w:tcW w:w="992" w:type="dxa"/>
            <w:vMerge/>
          </w:tcPr>
          <w:p w:rsidR="003E7026" w:rsidRPr="006D6D6A" w:rsidRDefault="003E7026" w:rsidP="005D1967">
            <w:pPr>
              <w:rPr>
                <w:rFonts w:ascii="Times New Roman" w:hAnsi="Times New Roman"/>
                <w:b w:val="0"/>
                <w:sz w:val="22"/>
                <w:szCs w:val="22"/>
                <w:lang w:eastAsia="en-US"/>
              </w:rPr>
            </w:pPr>
          </w:p>
        </w:tc>
        <w:tc>
          <w:tcPr>
            <w:tcW w:w="1984" w:type="dxa"/>
            <w:gridSpan w:val="2"/>
            <w:vMerge/>
          </w:tcPr>
          <w:p w:rsidR="003E7026" w:rsidRPr="006D6D6A" w:rsidRDefault="003E7026" w:rsidP="005D1967">
            <w:pPr>
              <w:rPr>
                <w:rFonts w:ascii="Times New Roman" w:hAnsi="Times New Roman"/>
                <w:b w:val="0"/>
                <w:sz w:val="22"/>
                <w:szCs w:val="22"/>
                <w:lang w:eastAsia="en-US"/>
              </w:rPr>
            </w:pPr>
          </w:p>
        </w:tc>
        <w:tc>
          <w:tcPr>
            <w:tcW w:w="3119" w:type="dxa"/>
            <w:gridSpan w:val="3"/>
            <w:vMerge/>
          </w:tcPr>
          <w:p w:rsidR="003E7026" w:rsidRPr="006D6D6A" w:rsidRDefault="003E7026" w:rsidP="005D1967">
            <w:pPr>
              <w:rPr>
                <w:rFonts w:ascii="Times New Roman" w:hAnsi="Times New Roman"/>
                <w:b w:val="0"/>
                <w:sz w:val="22"/>
                <w:szCs w:val="22"/>
                <w:lang w:eastAsia="en-US"/>
              </w:rPr>
            </w:pPr>
          </w:p>
        </w:tc>
        <w:tc>
          <w:tcPr>
            <w:tcW w:w="1751" w:type="dxa"/>
            <w:gridSpan w:val="2"/>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 строящихся домах</w:t>
            </w:r>
          </w:p>
        </w:tc>
        <w:tc>
          <w:tcPr>
            <w:tcW w:w="2785" w:type="dxa"/>
            <w:gridSpan w:val="2"/>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в домах, введенных в эксплуатацию</w:t>
            </w:r>
          </w:p>
        </w:tc>
        <w:tc>
          <w:tcPr>
            <w:tcW w:w="1984" w:type="dxa"/>
            <w:gridSpan w:val="2"/>
            <w:vMerge/>
          </w:tcPr>
          <w:p w:rsidR="003E7026" w:rsidRPr="006D6D6A" w:rsidRDefault="003E7026" w:rsidP="005D1967">
            <w:pPr>
              <w:rPr>
                <w:rFonts w:ascii="Times New Roman" w:hAnsi="Times New Roman"/>
                <w:b w:val="0"/>
                <w:sz w:val="22"/>
                <w:szCs w:val="22"/>
                <w:lang w:eastAsia="en-US"/>
              </w:rPr>
            </w:pPr>
          </w:p>
        </w:tc>
      </w:tr>
      <w:tr w:rsidR="003E7026" w:rsidRPr="006D6D6A" w:rsidTr="003E7026">
        <w:trPr>
          <w:trHeight w:val="1181"/>
        </w:trPr>
        <w:tc>
          <w:tcPr>
            <w:tcW w:w="425" w:type="dxa"/>
            <w:vMerge/>
          </w:tcPr>
          <w:p w:rsidR="003E7026" w:rsidRPr="006D6D6A" w:rsidRDefault="003E7026" w:rsidP="005D1967">
            <w:pPr>
              <w:rPr>
                <w:rFonts w:ascii="Times New Roman" w:hAnsi="Times New Roman"/>
                <w:b w:val="0"/>
                <w:sz w:val="22"/>
                <w:szCs w:val="22"/>
                <w:lang w:eastAsia="en-US"/>
              </w:rPr>
            </w:pPr>
          </w:p>
        </w:tc>
        <w:tc>
          <w:tcPr>
            <w:tcW w:w="1843" w:type="dxa"/>
            <w:vMerge/>
          </w:tcPr>
          <w:p w:rsidR="003E7026" w:rsidRPr="006D6D6A" w:rsidRDefault="003E7026" w:rsidP="005D1967">
            <w:pPr>
              <w:rPr>
                <w:rFonts w:ascii="Times New Roman" w:hAnsi="Times New Roman"/>
                <w:b w:val="0"/>
                <w:sz w:val="22"/>
                <w:szCs w:val="22"/>
                <w:lang w:eastAsia="en-US"/>
              </w:rPr>
            </w:pPr>
          </w:p>
        </w:tc>
        <w:tc>
          <w:tcPr>
            <w:tcW w:w="993" w:type="dxa"/>
            <w:vMerge/>
          </w:tcPr>
          <w:p w:rsidR="003E7026" w:rsidRPr="006D6D6A" w:rsidRDefault="003E7026" w:rsidP="005D1967">
            <w:pPr>
              <w:rPr>
                <w:rFonts w:ascii="Times New Roman" w:hAnsi="Times New Roman"/>
                <w:b w:val="0"/>
                <w:sz w:val="22"/>
                <w:szCs w:val="22"/>
                <w:lang w:eastAsia="en-US"/>
              </w:rPr>
            </w:pP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Расселяемая площадь</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Расселяемая площадь</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Стоимость</w:t>
            </w:r>
          </w:p>
        </w:tc>
        <w:tc>
          <w:tcPr>
            <w:tcW w:w="993"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Расселяемая площадь</w:t>
            </w:r>
          </w:p>
        </w:tc>
        <w:tc>
          <w:tcPr>
            <w:tcW w:w="917"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Приобретаемая площадь</w:t>
            </w:r>
          </w:p>
        </w:tc>
        <w:tc>
          <w:tcPr>
            <w:tcW w:w="1209"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Стоимость</w:t>
            </w:r>
          </w:p>
        </w:tc>
        <w:tc>
          <w:tcPr>
            <w:tcW w:w="860"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Приобретаемая площадь</w:t>
            </w:r>
          </w:p>
        </w:tc>
        <w:tc>
          <w:tcPr>
            <w:tcW w:w="891"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Стоимость</w:t>
            </w:r>
          </w:p>
        </w:tc>
        <w:tc>
          <w:tcPr>
            <w:tcW w:w="1367"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Приобретаемая площадь</w:t>
            </w:r>
          </w:p>
        </w:tc>
        <w:tc>
          <w:tcPr>
            <w:tcW w:w="1418"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Стоимость</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Приобретаемая площадь</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Стоимость</w:t>
            </w:r>
          </w:p>
        </w:tc>
      </w:tr>
      <w:tr w:rsidR="003E7026" w:rsidRPr="006D6D6A" w:rsidTr="003E7026">
        <w:trPr>
          <w:trHeight w:val="191"/>
        </w:trPr>
        <w:tc>
          <w:tcPr>
            <w:tcW w:w="425" w:type="dxa"/>
            <w:vMerge/>
          </w:tcPr>
          <w:p w:rsidR="003E7026" w:rsidRPr="006D6D6A" w:rsidRDefault="003E7026" w:rsidP="005D1967">
            <w:pPr>
              <w:rPr>
                <w:rFonts w:ascii="Times New Roman" w:hAnsi="Times New Roman"/>
                <w:b w:val="0"/>
                <w:sz w:val="22"/>
                <w:szCs w:val="22"/>
                <w:lang w:eastAsia="en-US"/>
              </w:rPr>
            </w:pPr>
          </w:p>
        </w:tc>
        <w:tc>
          <w:tcPr>
            <w:tcW w:w="1843" w:type="dxa"/>
            <w:vMerge/>
          </w:tcPr>
          <w:p w:rsidR="003E7026" w:rsidRPr="006D6D6A" w:rsidRDefault="003E7026" w:rsidP="005D1967">
            <w:pPr>
              <w:rPr>
                <w:rFonts w:ascii="Times New Roman" w:hAnsi="Times New Roman"/>
                <w:b w:val="0"/>
                <w:sz w:val="22"/>
                <w:szCs w:val="22"/>
                <w:lang w:eastAsia="en-US"/>
              </w:rPr>
            </w:pPr>
          </w:p>
        </w:tc>
        <w:tc>
          <w:tcPr>
            <w:tcW w:w="99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992"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992"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992" w:type="dxa"/>
          </w:tcPr>
          <w:p w:rsidR="003E7026" w:rsidRPr="000D4E86" w:rsidRDefault="003E7026" w:rsidP="005D1967">
            <w:pPr>
              <w:rPr>
                <w:rFonts w:ascii="Times New Roman" w:hAnsi="Times New Roman"/>
                <w:b w:val="0"/>
                <w:sz w:val="22"/>
                <w:szCs w:val="22"/>
                <w:lang w:eastAsia="en-US"/>
              </w:rPr>
            </w:pPr>
            <w:r w:rsidRPr="000D4E86">
              <w:rPr>
                <w:rFonts w:ascii="Times New Roman" w:hAnsi="Times New Roman"/>
                <w:b w:val="0"/>
                <w:sz w:val="22"/>
                <w:szCs w:val="22"/>
                <w:lang w:eastAsia="en-US"/>
              </w:rPr>
              <w:t>тыс.руб.</w:t>
            </w:r>
          </w:p>
        </w:tc>
        <w:tc>
          <w:tcPr>
            <w:tcW w:w="99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917"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1209" w:type="dxa"/>
          </w:tcPr>
          <w:p w:rsidR="003E7026" w:rsidRPr="006D6D6A" w:rsidRDefault="003E7026" w:rsidP="005D1967">
            <w:pPr>
              <w:rPr>
                <w:rFonts w:ascii="Times New Roman" w:hAnsi="Times New Roman"/>
                <w:b w:val="0"/>
                <w:sz w:val="22"/>
                <w:szCs w:val="22"/>
                <w:lang w:eastAsia="en-US"/>
              </w:rPr>
            </w:pPr>
            <w:r>
              <w:rPr>
                <w:rFonts w:ascii="Times New Roman" w:hAnsi="Times New Roman"/>
                <w:b w:val="0"/>
                <w:sz w:val="22"/>
                <w:szCs w:val="22"/>
                <w:lang w:eastAsia="en-US"/>
              </w:rPr>
              <w:t xml:space="preserve">тыс. </w:t>
            </w:r>
            <w:r w:rsidRPr="006D6D6A">
              <w:rPr>
                <w:rFonts w:ascii="Times New Roman" w:hAnsi="Times New Roman"/>
                <w:b w:val="0"/>
                <w:sz w:val="22"/>
                <w:szCs w:val="22"/>
                <w:lang w:eastAsia="en-US"/>
              </w:rPr>
              <w:t>руб.</w:t>
            </w:r>
          </w:p>
        </w:tc>
        <w:tc>
          <w:tcPr>
            <w:tcW w:w="860" w:type="dxa"/>
            <w:noWrap/>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891" w:type="dxa"/>
            <w:noWrap/>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руб.</w:t>
            </w:r>
          </w:p>
        </w:tc>
        <w:tc>
          <w:tcPr>
            <w:tcW w:w="1367"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1418" w:type="dxa"/>
          </w:tcPr>
          <w:p w:rsidR="003E7026" w:rsidRPr="006D6D6A" w:rsidRDefault="003E7026" w:rsidP="005D1967">
            <w:pPr>
              <w:rPr>
                <w:rFonts w:ascii="Times New Roman" w:hAnsi="Times New Roman"/>
                <w:b w:val="0"/>
                <w:sz w:val="22"/>
                <w:szCs w:val="22"/>
                <w:lang w:eastAsia="en-US"/>
              </w:rPr>
            </w:pPr>
            <w:r>
              <w:rPr>
                <w:rFonts w:ascii="Times New Roman" w:hAnsi="Times New Roman"/>
                <w:b w:val="0"/>
                <w:sz w:val="22"/>
                <w:szCs w:val="22"/>
                <w:lang w:eastAsia="en-US"/>
              </w:rPr>
              <w:t xml:space="preserve">тыс. </w:t>
            </w:r>
            <w:r w:rsidRPr="006D6D6A">
              <w:rPr>
                <w:rFonts w:ascii="Times New Roman" w:hAnsi="Times New Roman"/>
                <w:b w:val="0"/>
                <w:sz w:val="22"/>
                <w:szCs w:val="22"/>
                <w:lang w:eastAsia="en-US"/>
              </w:rPr>
              <w:t>руб.</w:t>
            </w:r>
          </w:p>
        </w:tc>
        <w:tc>
          <w:tcPr>
            <w:tcW w:w="992"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кв. м</w:t>
            </w:r>
          </w:p>
        </w:tc>
        <w:tc>
          <w:tcPr>
            <w:tcW w:w="992" w:type="dxa"/>
          </w:tcPr>
          <w:p w:rsidR="003E7026" w:rsidRPr="006D6D6A" w:rsidRDefault="003E7026" w:rsidP="005D1967">
            <w:pPr>
              <w:rPr>
                <w:rFonts w:ascii="Times New Roman" w:hAnsi="Times New Roman"/>
                <w:b w:val="0"/>
                <w:sz w:val="22"/>
                <w:szCs w:val="22"/>
                <w:lang w:eastAsia="en-US"/>
              </w:rPr>
            </w:pPr>
            <w:r>
              <w:rPr>
                <w:rFonts w:ascii="Times New Roman" w:hAnsi="Times New Roman"/>
                <w:b w:val="0"/>
                <w:sz w:val="22"/>
                <w:szCs w:val="22"/>
                <w:lang w:eastAsia="en-US"/>
              </w:rPr>
              <w:t xml:space="preserve">тыс. </w:t>
            </w:r>
            <w:r w:rsidRPr="006D6D6A">
              <w:rPr>
                <w:rFonts w:ascii="Times New Roman" w:hAnsi="Times New Roman"/>
                <w:b w:val="0"/>
                <w:sz w:val="22"/>
                <w:szCs w:val="22"/>
                <w:lang w:eastAsia="en-US"/>
              </w:rPr>
              <w:t>руб.</w:t>
            </w:r>
          </w:p>
        </w:tc>
      </w:tr>
      <w:tr w:rsidR="003E7026" w:rsidRPr="006D6D6A" w:rsidTr="003E7026">
        <w:trPr>
          <w:trHeight w:val="211"/>
        </w:trPr>
        <w:tc>
          <w:tcPr>
            <w:tcW w:w="425"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1</w:t>
            </w:r>
          </w:p>
        </w:tc>
        <w:tc>
          <w:tcPr>
            <w:tcW w:w="1843" w:type="dxa"/>
            <w:noWrap/>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2</w:t>
            </w:r>
          </w:p>
        </w:tc>
        <w:tc>
          <w:tcPr>
            <w:tcW w:w="993"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3</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4</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5</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6</w:t>
            </w:r>
          </w:p>
        </w:tc>
        <w:tc>
          <w:tcPr>
            <w:tcW w:w="993"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7</w:t>
            </w:r>
          </w:p>
        </w:tc>
        <w:tc>
          <w:tcPr>
            <w:tcW w:w="917"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8</w:t>
            </w:r>
          </w:p>
        </w:tc>
        <w:tc>
          <w:tcPr>
            <w:tcW w:w="1209"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9</w:t>
            </w:r>
          </w:p>
        </w:tc>
        <w:tc>
          <w:tcPr>
            <w:tcW w:w="860" w:type="dxa"/>
            <w:noWrap/>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10</w:t>
            </w:r>
          </w:p>
        </w:tc>
        <w:tc>
          <w:tcPr>
            <w:tcW w:w="891" w:type="dxa"/>
            <w:noWrap/>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11</w:t>
            </w:r>
          </w:p>
        </w:tc>
        <w:tc>
          <w:tcPr>
            <w:tcW w:w="1367"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12</w:t>
            </w:r>
          </w:p>
        </w:tc>
        <w:tc>
          <w:tcPr>
            <w:tcW w:w="1418"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13</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14</w:t>
            </w:r>
          </w:p>
        </w:tc>
        <w:tc>
          <w:tcPr>
            <w:tcW w:w="992" w:type="dxa"/>
          </w:tcPr>
          <w:p w:rsidR="003E7026" w:rsidRPr="006D6D6A" w:rsidRDefault="003E7026" w:rsidP="005D1967">
            <w:pPr>
              <w:jc w:val="center"/>
              <w:rPr>
                <w:rFonts w:ascii="Times New Roman" w:hAnsi="Times New Roman"/>
                <w:b w:val="0"/>
                <w:sz w:val="22"/>
                <w:szCs w:val="22"/>
                <w:lang w:eastAsia="en-US"/>
              </w:rPr>
            </w:pPr>
            <w:r w:rsidRPr="006D6D6A">
              <w:rPr>
                <w:rFonts w:ascii="Times New Roman" w:hAnsi="Times New Roman"/>
                <w:b w:val="0"/>
                <w:sz w:val="22"/>
                <w:szCs w:val="22"/>
                <w:lang w:eastAsia="en-US"/>
              </w:rPr>
              <w:t>15</w:t>
            </w:r>
          </w:p>
        </w:tc>
      </w:tr>
      <w:tr w:rsidR="003E7026" w:rsidRPr="006D6D6A" w:rsidTr="003E7026">
        <w:trPr>
          <w:trHeight w:val="692"/>
        </w:trPr>
        <w:tc>
          <w:tcPr>
            <w:tcW w:w="425"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 </w:t>
            </w:r>
          </w:p>
        </w:tc>
        <w:tc>
          <w:tcPr>
            <w:tcW w:w="184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 xml:space="preserve">Всего по программе переселения, в рамках которой предусмотрено </w:t>
            </w:r>
            <w:r w:rsidRPr="006D6D6A">
              <w:rPr>
                <w:rFonts w:ascii="Times New Roman" w:hAnsi="Times New Roman"/>
                <w:b w:val="0"/>
                <w:sz w:val="22"/>
                <w:szCs w:val="22"/>
                <w:lang w:eastAsia="en-US"/>
              </w:rPr>
              <w:lastRenderedPageBreak/>
              <w:t>финансирование за счет средств Фонда в т.ч.:</w:t>
            </w:r>
          </w:p>
        </w:tc>
        <w:tc>
          <w:tcPr>
            <w:tcW w:w="993" w:type="dxa"/>
          </w:tcPr>
          <w:p w:rsidR="003E7026" w:rsidRPr="00D14AAC" w:rsidRDefault="003E7026" w:rsidP="003E7026">
            <w:pPr>
              <w:jc w:val="center"/>
              <w:rPr>
                <w:rFonts w:ascii="Times New Roman" w:hAnsi="Times New Roman"/>
                <w:b w:val="0"/>
                <w:sz w:val="22"/>
                <w:szCs w:val="22"/>
                <w:highlight w:val="yellow"/>
                <w:lang w:eastAsia="en-US"/>
              </w:rPr>
            </w:pPr>
            <w:r w:rsidRPr="009D3EC7">
              <w:rPr>
                <w:rFonts w:ascii="Times New Roman" w:hAnsi="Times New Roman"/>
                <w:b w:val="0"/>
                <w:sz w:val="22"/>
                <w:szCs w:val="22"/>
                <w:lang w:eastAsia="en-US"/>
              </w:rPr>
              <w:lastRenderedPageBreak/>
              <w:t>105 246,08</w:t>
            </w:r>
          </w:p>
        </w:tc>
        <w:tc>
          <w:tcPr>
            <w:tcW w:w="992" w:type="dxa"/>
          </w:tcPr>
          <w:p w:rsidR="003E7026" w:rsidRPr="0040019C" w:rsidRDefault="003E7026" w:rsidP="003E7026">
            <w:pPr>
              <w:jc w:val="center"/>
              <w:rPr>
                <w:rFonts w:ascii="Times New Roman" w:hAnsi="Times New Roman"/>
                <w:b w:val="0"/>
                <w:sz w:val="22"/>
                <w:szCs w:val="22"/>
              </w:rPr>
            </w:pPr>
            <w:r>
              <w:rPr>
                <w:rFonts w:ascii="Times New Roman" w:hAnsi="Times New Roman"/>
                <w:b w:val="0"/>
                <w:sz w:val="22"/>
                <w:szCs w:val="22"/>
              </w:rPr>
              <w:t>8 970,4</w:t>
            </w:r>
          </w:p>
        </w:tc>
        <w:tc>
          <w:tcPr>
            <w:tcW w:w="992" w:type="dxa"/>
          </w:tcPr>
          <w:p w:rsidR="003E7026" w:rsidRPr="0040019C" w:rsidRDefault="003E7026" w:rsidP="003E7026">
            <w:pPr>
              <w:jc w:val="center"/>
              <w:rPr>
                <w:rFonts w:ascii="Times New Roman" w:hAnsi="Times New Roman"/>
                <w:b w:val="0"/>
                <w:sz w:val="22"/>
                <w:szCs w:val="22"/>
              </w:rPr>
            </w:pPr>
            <w:r>
              <w:rPr>
                <w:rFonts w:ascii="Times New Roman" w:hAnsi="Times New Roman"/>
                <w:b w:val="0"/>
                <w:sz w:val="22"/>
                <w:szCs w:val="22"/>
              </w:rPr>
              <w:t>8 970,4</w:t>
            </w:r>
          </w:p>
        </w:tc>
        <w:tc>
          <w:tcPr>
            <w:tcW w:w="992" w:type="dxa"/>
          </w:tcPr>
          <w:p w:rsidR="003E7026" w:rsidRPr="00D14AAC" w:rsidRDefault="003E7026" w:rsidP="003E7026">
            <w:pPr>
              <w:jc w:val="center"/>
              <w:rPr>
                <w:rFonts w:ascii="Times New Roman" w:hAnsi="Times New Roman"/>
                <w:b w:val="0"/>
                <w:sz w:val="22"/>
                <w:szCs w:val="22"/>
                <w:highlight w:val="yellow"/>
                <w:lang w:eastAsia="en-US"/>
              </w:rPr>
            </w:pPr>
            <w:r w:rsidRPr="00636B26">
              <w:rPr>
                <w:rFonts w:ascii="Times New Roman" w:hAnsi="Times New Roman"/>
                <w:b w:val="0"/>
                <w:sz w:val="22"/>
                <w:szCs w:val="22"/>
                <w:lang w:eastAsia="en-US"/>
              </w:rPr>
              <w:t>604</w:t>
            </w:r>
            <w:r>
              <w:rPr>
                <w:rFonts w:ascii="Times New Roman" w:hAnsi="Times New Roman"/>
                <w:b w:val="0"/>
                <w:sz w:val="22"/>
                <w:szCs w:val="22"/>
                <w:lang w:eastAsia="en-US"/>
              </w:rPr>
              <w:t> 482,28</w:t>
            </w:r>
          </w:p>
        </w:tc>
        <w:tc>
          <w:tcPr>
            <w:tcW w:w="993" w:type="dxa"/>
          </w:tcPr>
          <w:p w:rsidR="003E7026" w:rsidRDefault="003E7026" w:rsidP="003E7026">
            <w:pPr>
              <w:jc w:val="center"/>
              <w:rPr>
                <w:rFonts w:ascii="Times New Roman" w:hAnsi="Times New Roman"/>
                <w:b w:val="0"/>
                <w:sz w:val="22"/>
                <w:szCs w:val="22"/>
                <w:lang w:eastAsia="en-US"/>
              </w:rPr>
            </w:pPr>
            <w:r w:rsidRPr="00B90FFA">
              <w:rPr>
                <w:rFonts w:ascii="Times New Roman" w:hAnsi="Times New Roman"/>
                <w:b w:val="0"/>
                <w:sz w:val="22"/>
                <w:szCs w:val="22"/>
                <w:lang w:eastAsia="en-US"/>
              </w:rPr>
              <w:t>96</w:t>
            </w:r>
            <w:r>
              <w:rPr>
                <w:rFonts w:ascii="Times New Roman" w:hAnsi="Times New Roman"/>
                <w:b w:val="0"/>
                <w:sz w:val="22"/>
                <w:szCs w:val="22"/>
                <w:lang w:eastAsia="en-US"/>
              </w:rPr>
              <w:t> 275,</w:t>
            </w:r>
          </w:p>
          <w:p w:rsidR="003E7026" w:rsidRPr="00B90FFA" w:rsidRDefault="003E7026" w:rsidP="003E7026">
            <w:pPr>
              <w:jc w:val="center"/>
              <w:rPr>
                <w:rFonts w:ascii="Times New Roman" w:hAnsi="Times New Roman"/>
                <w:b w:val="0"/>
                <w:sz w:val="22"/>
                <w:szCs w:val="22"/>
                <w:lang w:eastAsia="en-US"/>
              </w:rPr>
            </w:pPr>
            <w:r w:rsidRPr="00B90FFA">
              <w:rPr>
                <w:rFonts w:ascii="Times New Roman" w:hAnsi="Times New Roman"/>
                <w:b w:val="0"/>
                <w:sz w:val="22"/>
                <w:szCs w:val="22"/>
                <w:lang w:eastAsia="en-US"/>
              </w:rPr>
              <w:t>68</w:t>
            </w:r>
          </w:p>
        </w:tc>
        <w:tc>
          <w:tcPr>
            <w:tcW w:w="917" w:type="dxa"/>
          </w:tcPr>
          <w:p w:rsidR="003E7026" w:rsidRDefault="003E7026" w:rsidP="003E7026">
            <w:pPr>
              <w:jc w:val="center"/>
              <w:rPr>
                <w:rFonts w:ascii="Times New Roman" w:hAnsi="Times New Roman"/>
                <w:b w:val="0"/>
                <w:sz w:val="22"/>
                <w:szCs w:val="22"/>
                <w:lang w:eastAsia="en-US"/>
              </w:rPr>
            </w:pPr>
            <w:r w:rsidRPr="00B90FFA">
              <w:rPr>
                <w:rFonts w:ascii="Times New Roman" w:hAnsi="Times New Roman"/>
                <w:b w:val="0"/>
                <w:sz w:val="22"/>
                <w:szCs w:val="22"/>
                <w:lang w:eastAsia="en-US"/>
              </w:rPr>
              <w:t>96</w:t>
            </w:r>
            <w:r>
              <w:rPr>
                <w:rFonts w:ascii="Times New Roman" w:hAnsi="Times New Roman"/>
                <w:b w:val="0"/>
                <w:sz w:val="22"/>
                <w:szCs w:val="22"/>
                <w:lang w:eastAsia="en-US"/>
              </w:rPr>
              <w:t> </w:t>
            </w:r>
            <w:r w:rsidRPr="00B90FFA">
              <w:rPr>
                <w:rFonts w:ascii="Times New Roman" w:hAnsi="Times New Roman"/>
                <w:b w:val="0"/>
                <w:sz w:val="22"/>
                <w:szCs w:val="22"/>
                <w:lang w:eastAsia="en-US"/>
              </w:rPr>
              <w:t>275,</w:t>
            </w:r>
          </w:p>
          <w:p w:rsidR="003E7026" w:rsidRPr="00B90FFA" w:rsidRDefault="003E7026" w:rsidP="003E7026">
            <w:pPr>
              <w:jc w:val="center"/>
              <w:rPr>
                <w:rFonts w:ascii="Times New Roman" w:hAnsi="Times New Roman"/>
                <w:b w:val="0"/>
                <w:color w:val="FF0000"/>
                <w:sz w:val="22"/>
                <w:szCs w:val="22"/>
                <w:lang w:eastAsia="en-US"/>
              </w:rPr>
            </w:pPr>
            <w:r w:rsidRPr="00B90FFA">
              <w:rPr>
                <w:rFonts w:ascii="Times New Roman" w:hAnsi="Times New Roman"/>
                <w:b w:val="0"/>
                <w:sz w:val="22"/>
                <w:szCs w:val="22"/>
                <w:lang w:eastAsia="en-US"/>
              </w:rPr>
              <w:t>68</w:t>
            </w:r>
          </w:p>
        </w:tc>
        <w:tc>
          <w:tcPr>
            <w:tcW w:w="1209" w:type="dxa"/>
          </w:tcPr>
          <w:p w:rsidR="003E7026" w:rsidRPr="00B90FFA" w:rsidRDefault="003E7026" w:rsidP="003E7026">
            <w:pPr>
              <w:jc w:val="center"/>
              <w:rPr>
                <w:rFonts w:ascii="Times New Roman" w:hAnsi="Times New Roman"/>
                <w:b w:val="0"/>
                <w:sz w:val="22"/>
                <w:szCs w:val="22"/>
                <w:lang w:eastAsia="en-US"/>
              </w:rPr>
            </w:pPr>
            <w:r w:rsidRPr="00B90FFA">
              <w:rPr>
                <w:rFonts w:ascii="Times New Roman" w:hAnsi="Times New Roman"/>
                <w:b w:val="0"/>
                <w:sz w:val="22"/>
                <w:szCs w:val="22"/>
                <w:lang w:eastAsia="en-US"/>
              </w:rPr>
              <w:t>4</w:t>
            </w:r>
            <w:r>
              <w:rPr>
                <w:rFonts w:ascii="Times New Roman" w:hAnsi="Times New Roman"/>
                <w:b w:val="0"/>
                <w:sz w:val="22"/>
                <w:szCs w:val="22"/>
                <w:lang w:eastAsia="en-US"/>
              </w:rPr>
              <w:t> 304 556,13</w:t>
            </w:r>
          </w:p>
        </w:tc>
        <w:tc>
          <w:tcPr>
            <w:tcW w:w="860" w:type="dxa"/>
            <w:noWrap/>
          </w:tcPr>
          <w:p w:rsidR="003E7026" w:rsidRPr="00B90FFA" w:rsidRDefault="003E7026" w:rsidP="003E7026">
            <w:pPr>
              <w:jc w:val="center"/>
              <w:rPr>
                <w:rFonts w:ascii="Times New Roman" w:hAnsi="Times New Roman"/>
                <w:b w:val="0"/>
                <w:sz w:val="22"/>
                <w:szCs w:val="22"/>
                <w:lang w:eastAsia="en-US"/>
              </w:rPr>
            </w:pPr>
            <w:r w:rsidRPr="00B90FFA">
              <w:rPr>
                <w:rFonts w:ascii="Times New Roman" w:hAnsi="Times New Roman"/>
                <w:b w:val="0"/>
                <w:sz w:val="22"/>
                <w:szCs w:val="22"/>
                <w:lang w:eastAsia="en-US"/>
              </w:rPr>
              <w:t>0,00</w:t>
            </w:r>
          </w:p>
        </w:tc>
        <w:tc>
          <w:tcPr>
            <w:tcW w:w="891" w:type="dxa"/>
            <w:noWrap/>
          </w:tcPr>
          <w:p w:rsidR="003E7026" w:rsidRPr="00B90FFA" w:rsidRDefault="003E7026" w:rsidP="003E7026">
            <w:pPr>
              <w:jc w:val="center"/>
              <w:rPr>
                <w:rFonts w:ascii="Times New Roman" w:hAnsi="Times New Roman"/>
                <w:b w:val="0"/>
                <w:sz w:val="22"/>
                <w:szCs w:val="22"/>
                <w:lang w:eastAsia="en-US"/>
              </w:rPr>
            </w:pPr>
            <w:r w:rsidRPr="00B90FFA">
              <w:rPr>
                <w:rFonts w:ascii="Times New Roman" w:hAnsi="Times New Roman"/>
                <w:b w:val="0"/>
                <w:sz w:val="22"/>
                <w:szCs w:val="22"/>
                <w:lang w:eastAsia="en-US"/>
              </w:rPr>
              <w:t>0,00</w:t>
            </w:r>
          </w:p>
        </w:tc>
        <w:tc>
          <w:tcPr>
            <w:tcW w:w="1367" w:type="dxa"/>
          </w:tcPr>
          <w:p w:rsidR="003E7026" w:rsidRPr="00B90FFA" w:rsidRDefault="003E7026" w:rsidP="003E7026">
            <w:pPr>
              <w:jc w:val="center"/>
              <w:rPr>
                <w:rFonts w:ascii="Times New Roman" w:hAnsi="Times New Roman"/>
                <w:b w:val="0"/>
                <w:color w:val="FF0000"/>
                <w:sz w:val="22"/>
                <w:szCs w:val="22"/>
                <w:lang w:eastAsia="en-US"/>
              </w:rPr>
            </w:pPr>
            <w:r w:rsidRPr="00B90FFA">
              <w:rPr>
                <w:rFonts w:ascii="Times New Roman" w:hAnsi="Times New Roman"/>
                <w:b w:val="0"/>
                <w:sz w:val="22"/>
                <w:szCs w:val="22"/>
                <w:lang w:eastAsia="en-US"/>
              </w:rPr>
              <w:t>96 275,688</w:t>
            </w:r>
          </w:p>
        </w:tc>
        <w:tc>
          <w:tcPr>
            <w:tcW w:w="1418" w:type="dxa"/>
          </w:tcPr>
          <w:p w:rsidR="003E7026" w:rsidRPr="00B90FFA" w:rsidRDefault="003E7026" w:rsidP="003E7026">
            <w:pPr>
              <w:jc w:val="center"/>
              <w:rPr>
                <w:rFonts w:ascii="Times New Roman" w:hAnsi="Times New Roman"/>
                <w:b w:val="0"/>
                <w:sz w:val="22"/>
                <w:szCs w:val="22"/>
                <w:lang w:eastAsia="en-US"/>
              </w:rPr>
            </w:pPr>
            <w:r w:rsidRPr="00B90FFA">
              <w:rPr>
                <w:rFonts w:ascii="Times New Roman" w:hAnsi="Times New Roman"/>
                <w:b w:val="0"/>
                <w:sz w:val="22"/>
                <w:szCs w:val="22"/>
                <w:lang w:eastAsia="en-US"/>
              </w:rPr>
              <w:t>4</w:t>
            </w:r>
            <w:r>
              <w:rPr>
                <w:rFonts w:ascii="Times New Roman" w:hAnsi="Times New Roman"/>
                <w:b w:val="0"/>
                <w:sz w:val="22"/>
                <w:szCs w:val="22"/>
                <w:lang w:eastAsia="en-US"/>
              </w:rPr>
              <w:t> 304 556,13</w:t>
            </w:r>
          </w:p>
        </w:tc>
        <w:tc>
          <w:tcPr>
            <w:tcW w:w="992" w:type="dxa"/>
          </w:tcPr>
          <w:p w:rsidR="003E7026" w:rsidRPr="00F7163F" w:rsidRDefault="003E7026" w:rsidP="003E7026">
            <w:pPr>
              <w:jc w:val="center"/>
              <w:rPr>
                <w:rFonts w:ascii="Times New Roman" w:hAnsi="Times New Roman"/>
                <w:b w:val="0"/>
                <w:sz w:val="22"/>
                <w:szCs w:val="22"/>
                <w:lang w:eastAsia="en-US"/>
              </w:rPr>
            </w:pPr>
            <w:r w:rsidRPr="00F7163F">
              <w:rPr>
                <w:rFonts w:ascii="Times New Roman" w:hAnsi="Times New Roman"/>
                <w:b w:val="0"/>
                <w:sz w:val="22"/>
                <w:szCs w:val="22"/>
                <w:lang w:eastAsia="en-US"/>
              </w:rPr>
              <w:t>0,00</w:t>
            </w:r>
          </w:p>
        </w:tc>
        <w:tc>
          <w:tcPr>
            <w:tcW w:w="992" w:type="dxa"/>
          </w:tcPr>
          <w:p w:rsidR="003E7026" w:rsidRPr="00A300A3" w:rsidRDefault="003E7026" w:rsidP="003E7026">
            <w:pPr>
              <w:jc w:val="center"/>
              <w:rPr>
                <w:rFonts w:ascii="Times New Roman" w:hAnsi="Times New Roman"/>
                <w:b w:val="0"/>
                <w:sz w:val="22"/>
                <w:szCs w:val="22"/>
                <w:lang w:eastAsia="en-US"/>
              </w:rPr>
            </w:pPr>
            <w:r w:rsidRPr="00A300A3">
              <w:rPr>
                <w:rFonts w:ascii="Times New Roman" w:hAnsi="Times New Roman"/>
                <w:b w:val="0"/>
                <w:sz w:val="22"/>
                <w:szCs w:val="22"/>
                <w:lang w:eastAsia="en-US"/>
              </w:rPr>
              <w:t>0,00</w:t>
            </w:r>
          </w:p>
        </w:tc>
      </w:tr>
      <w:tr w:rsidR="003E7026" w:rsidRPr="006D6D6A" w:rsidTr="003E7026">
        <w:trPr>
          <w:trHeight w:val="881"/>
        </w:trPr>
        <w:tc>
          <w:tcPr>
            <w:tcW w:w="425"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lastRenderedPageBreak/>
              <w:t> 1</w:t>
            </w:r>
          </w:p>
        </w:tc>
        <w:tc>
          <w:tcPr>
            <w:tcW w:w="184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Всего по этапу 2019 года</w:t>
            </w:r>
          </w:p>
        </w:tc>
        <w:tc>
          <w:tcPr>
            <w:tcW w:w="993" w:type="dxa"/>
          </w:tcPr>
          <w:p w:rsidR="003E7026" w:rsidRPr="001F25A6" w:rsidRDefault="003E7026" w:rsidP="003E7026">
            <w:pPr>
              <w:jc w:val="center"/>
              <w:rPr>
                <w:rFonts w:ascii="Times New Roman" w:hAnsi="Times New Roman"/>
                <w:b w:val="0"/>
                <w:sz w:val="22"/>
                <w:szCs w:val="22"/>
                <w:lang w:eastAsia="en-US"/>
              </w:rPr>
            </w:pPr>
            <w:r>
              <w:rPr>
                <w:rFonts w:ascii="Times New Roman" w:hAnsi="Times New Roman"/>
                <w:b w:val="0"/>
                <w:sz w:val="22"/>
                <w:szCs w:val="22"/>
              </w:rPr>
              <w:t>753,9</w:t>
            </w:r>
          </w:p>
        </w:tc>
        <w:tc>
          <w:tcPr>
            <w:tcW w:w="992" w:type="dxa"/>
          </w:tcPr>
          <w:p w:rsidR="003E7026" w:rsidRPr="001F25A6" w:rsidRDefault="003E7026" w:rsidP="003E7026">
            <w:pPr>
              <w:jc w:val="center"/>
              <w:rPr>
                <w:rFonts w:ascii="Times New Roman" w:hAnsi="Times New Roman"/>
                <w:b w:val="0"/>
                <w:sz w:val="22"/>
                <w:szCs w:val="22"/>
              </w:rPr>
            </w:pPr>
            <w:r>
              <w:rPr>
                <w:rFonts w:ascii="Times New Roman" w:hAnsi="Times New Roman"/>
                <w:b w:val="0"/>
                <w:sz w:val="22"/>
                <w:szCs w:val="22"/>
              </w:rPr>
              <w:t>753,9</w:t>
            </w:r>
          </w:p>
        </w:tc>
        <w:tc>
          <w:tcPr>
            <w:tcW w:w="992" w:type="dxa"/>
          </w:tcPr>
          <w:p w:rsidR="003E7026" w:rsidRPr="001F25A6" w:rsidRDefault="003E7026" w:rsidP="003E7026">
            <w:pPr>
              <w:jc w:val="center"/>
              <w:rPr>
                <w:rFonts w:ascii="Times New Roman" w:hAnsi="Times New Roman"/>
                <w:b w:val="0"/>
                <w:sz w:val="22"/>
                <w:szCs w:val="22"/>
              </w:rPr>
            </w:pPr>
            <w:r>
              <w:rPr>
                <w:rFonts w:ascii="Times New Roman" w:hAnsi="Times New Roman"/>
                <w:b w:val="0"/>
                <w:sz w:val="22"/>
                <w:szCs w:val="22"/>
              </w:rPr>
              <w:t>753,9</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59 2</w:t>
            </w:r>
            <w:r>
              <w:rPr>
                <w:rFonts w:ascii="Times New Roman" w:hAnsi="Times New Roman"/>
                <w:b w:val="0"/>
                <w:sz w:val="22"/>
                <w:szCs w:val="22"/>
                <w:lang w:eastAsia="en-US"/>
              </w:rPr>
              <w:t>37</w:t>
            </w:r>
            <w:r w:rsidRPr="001F25A6">
              <w:rPr>
                <w:rFonts w:ascii="Times New Roman" w:hAnsi="Times New Roman"/>
                <w:b w:val="0"/>
                <w:sz w:val="22"/>
                <w:szCs w:val="22"/>
                <w:lang w:eastAsia="en-US"/>
              </w:rPr>
              <w:t>,</w:t>
            </w:r>
            <w:r>
              <w:rPr>
                <w:rFonts w:ascii="Times New Roman" w:hAnsi="Times New Roman"/>
                <w:b w:val="0"/>
                <w:sz w:val="22"/>
                <w:szCs w:val="22"/>
                <w:lang w:eastAsia="en-US"/>
              </w:rPr>
              <w:t>00</w:t>
            </w:r>
          </w:p>
        </w:tc>
        <w:tc>
          <w:tcPr>
            <w:tcW w:w="993" w:type="dxa"/>
          </w:tcPr>
          <w:p w:rsidR="003E7026" w:rsidRPr="009D3EC7"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0,00</w:t>
            </w:r>
          </w:p>
        </w:tc>
        <w:tc>
          <w:tcPr>
            <w:tcW w:w="917" w:type="dxa"/>
          </w:tcPr>
          <w:p w:rsidR="003E7026" w:rsidRPr="00FF3012"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0,00</w:t>
            </w:r>
          </w:p>
        </w:tc>
        <w:tc>
          <w:tcPr>
            <w:tcW w:w="1209" w:type="dxa"/>
          </w:tcPr>
          <w:p w:rsidR="003E7026" w:rsidRPr="00FF3012"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18 344,72</w:t>
            </w:r>
          </w:p>
        </w:tc>
        <w:tc>
          <w:tcPr>
            <w:tcW w:w="860" w:type="dxa"/>
            <w:noWrap/>
          </w:tcPr>
          <w:p w:rsidR="003E7026" w:rsidRPr="00FF3012" w:rsidRDefault="003E7026" w:rsidP="003E7026">
            <w:pPr>
              <w:jc w:val="center"/>
              <w:rPr>
                <w:rFonts w:ascii="Times New Roman" w:hAnsi="Times New Roman"/>
                <w:b w:val="0"/>
                <w:sz w:val="22"/>
                <w:szCs w:val="22"/>
                <w:lang w:eastAsia="en-US"/>
              </w:rPr>
            </w:pPr>
            <w:r w:rsidRPr="00FF3012">
              <w:rPr>
                <w:rFonts w:ascii="Times New Roman" w:hAnsi="Times New Roman"/>
                <w:b w:val="0"/>
                <w:sz w:val="22"/>
                <w:szCs w:val="22"/>
                <w:lang w:eastAsia="en-US"/>
              </w:rPr>
              <w:t>0,00</w:t>
            </w:r>
          </w:p>
        </w:tc>
        <w:tc>
          <w:tcPr>
            <w:tcW w:w="891" w:type="dxa"/>
            <w:noWrap/>
          </w:tcPr>
          <w:p w:rsidR="003E7026" w:rsidRPr="00FF3012" w:rsidRDefault="003E7026" w:rsidP="003E7026">
            <w:pPr>
              <w:jc w:val="center"/>
              <w:rPr>
                <w:rFonts w:ascii="Times New Roman" w:hAnsi="Times New Roman"/>
                <w:b w:val="0"/>
                <w:sz w:val="22"/>
                <w:szCs w:val="22"/>
                <w:lang w:eastAsia="en-US"/>
              </w:rPr>
            </w:pPr>
            <w:r w:rsidRPr="00FF3012">
              <w:rPr>
                <w:rFonts w:ascii="Times New Roman" w:hAnsi="Times New Roman"/>
                <w:b w:val="0"/>
                <w:sz w:val="22"/>
                <w:szCs w:val="22"/>
                <w:lang w:eastAsia="en-US"/>
              </w:rPr>
              <w:t>0,00</w:t>
            </w:r>
          </w:p>
        </w:tc>
        <w:tc>
          <w:tcPr>
            <w:tcW w:w="1367" w:type="dxa"/>
          </w:tcPr>
          <w:p w:rsidR="003E7026" w:rsidRPr="00FF3012"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0,00</w:t>
            </w:r>
          </w:p>
        </w:tc>
        <w:tc>
          <w:tcPr>
            <w:tcW w:w="1418" w:type="dxa"/>
          </w:tcPr>
          <w:p w:rsidR="003E7026" w:rsidRPr="00FF3012"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18 344,72</w:t>
            </w:r>
          </w:p>
        </w:tc>
        <w:tc>
          <w:tcPr>
            <w:tcW w:w="992" w:type="dxa"/>
          </w:tcPr>
          <w:p w:rsidR="003E7026" w:rsidRPr="00FF3012" w:rsidRDefault="003E7026" w:rsidP="003E7026">
            <w:pPr>
              <w:jc w:val="center"/>
              <w:rPr>
                <w:rFonts w:ascii="Times New Roman" w:hAnsi="Times New Roman"/>
                <w:b w:val="0"/>
                <w:sz w:val="22"/>
                <w:szCs w:val="22"/>
                <w:lang w:eastAsia="en-US"/>
              </w:rPr>
            </w:pPr>
            <w:r w:rsidRPr="00FF3012">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r>
      <w:tr w:rsidR="003E7026" w:rsidRPr="006D6D6A" w:rsidTr="003E7026">
        <w:trPr>
          <w:trHeight w:val="850"/>
        </w:trPr>
        <w:tc>
          <w:tcPr>
            <w:tcW w:w="425"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 2</w:t>
            </w:r>
          </w:p>
        </w:tc>
        <w:tc>
          <w:tcPr>
            <w:tcW w:w="184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Всего по этапу 2020 года</w:t>
            </w:r>
          </w:p>
        </w:tc>
        <w:tc>
          <w:tcPr>
            <w:tcW w:w="993" w:type="dxa"/>
          </w:tcPr>
          <w:p w:rsidR="003E7026" w:rsidRPr="001F25A6"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18 025,2</w:t>
            </w:r>
          </w:p>
        </w:tc>
        <w:tc>
          <w:tcPr>
            <w:tcW w:w="992" w:type="dxa"/>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8 216,5</w:t>
            </w:r>
          </w:p>
        </w:tc>
        <w:tc>
          <w:tcPr>
            <w:tcW w:w="992" w:type="dxa"/>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8 216,5</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545 245,28</w:t>
            </w:r>
          </w:p>
        </w:tc>
        <w:tc>
          <w:tcPr>
            <w:tcW w:w="993" w:type="dxa"/>
          </w:tcPr>
          <w:p w:rsidR="003E7026" w:rsidRPr="003D14AF"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9 808,70</w:t>
            </w:r>
          </w:p>
        </w:tc>
        <w:tc>
          <w:tcPr>
            <w:tcW w:w="917" w:type="dxa"/>
          </w:tcPr>
          <w:p w:rsidR="003E7026" w:rsidRPr="003D14AF"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9 808,70</w:t>
            </w:r>
          </w:p>
        </w:tc>
        <w:tc>
          <w:tcPr>
            <w:tcW w:w="1209" w:type="dxa"/>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977 590,12</w:t>
            </w:r>
          </w:p>
        </w:tc>
        <w:tc>
          <w:tcPr>
            <w:tcW w:w="860" w:type="dxa"/>
            <w:noWrap/>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0,00</w:t>
            </w:r>
          </w:p>
        </w:tc>
        <w:tc>
          <w:tcPr>
            <w:tcW w:w="891" w:type="dxa"/>
            <w:noWrap/>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0,00</w:t>
            </w:r>
          </w:p>
        </w:tc>
        <w:tc>
          <w:tcPr>
            <w:tcW w:w="1367" w:type="dxa"/>
          </w:tcPr>
          <w:p w:rsidR="003E7026" w:rsidRPr="003D14AF"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9 808,70</w:t>
            </w:r>
          </w:p>
        </w:tc>
        <w:tc>
          <w:tcPr>
            <w:tcW w:w="1418" w:type="dxa"/>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977 590,12</w:t>
            </w:r>
          </w:p>
        </w:tc>
        <w:tc>
          <w:tcPr>
            <w:tcW w:w="992" w:type="dxa"/>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0,00</w:t>
            </w:r>
          </w:p>
        </w:tc>
        <w:tc>
          <w:tcPr>
            <w:tcW w:w="992" w:type="dxa"/>
          </w:tcPr>
          <w:p w:rsidR="003E7026" w:rsidRPr="003D14AF" w:rsidRDefault="003E7026" w:rsidP="003E7026">
            <w:pPr>
              <w:jc w:val="center"/>
              <w:rPr>
                <w:rFonts w:ascii="Times New Roman" w:hAnsi="Times New Roman"/>
                <w:b w:val="0"/>
                <w:sz w:val="22"/>
                <w:szCs w:val="22"/>
                <w:lang w:eastAsia="en-US"/>
              </w:rPr>
            </w:pPr>
            <w:r w:rsidRPr="003D14AF">
              <w:rPr>
                <w:rFonts w:ascii="Times New Roman" w:hAnsi="Times New Roman"/>
                <w:b w:val="0"/>
                <w:sz w:val="22"/>
                <w:szCs w:val="22"/>
                <w:lang w:eastAsia="en-US"/>
              </w:rPr>
              <w:t>0,00</w:t>
            </w:r>
          </w:p>
        </w:tc>
      </w:tr>
      <w:tr w:rsidR="003E7026" w:rsidRPr="006D6D6A" w:rsidTr="003E7026">
        <w:trPr>
          <w:trHeight w:val="916"/>
        </w:trPr>
        <w:tc>
          <w:tcPr>
            <w:tcW w:w="425"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 3</w:t>
            </w:r>
          </w:p>
        </w:tc>
        <w:tc>
          <w:tcPr>
            <w:tcW w:w="184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Всего по этапу 2021 года</w:t>
            </w:r>
          </w:p>
        </w:tc>
        <w:tc>
          <w:tcPr>
            <w:tcW w:w="993" w:type="dxa"/>
          </w:tcPr>
          <w:p w:rsidR="003E7026" w:rsidRPr="001F25A6"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12 917,2</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3" w:type="dxa"/>
          </w:tcPr>
          <w:p w:rsidR="003E7026" w:rsidRPr="009D3EC7"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12 917,2</w:t>
            </w:r>
          </w:p>
        </w:tc>
        <w:tc>
          <w:tcPr>
            <w:tcW w:w="917" w:type="dxa"/>
          </w:tcPr>
          <w:p w:rsidR="003E7026" w:rsidRPr="00DB63B6"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12 917,2</w:t>
            </w:r>
          </w:p>
        </w:tc>
        <w:tc>
          <w:tcPr>
            <w:tcW w:w="1209"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1 446 026,40</w:t>
            </w:r>
          </w:p>
        </w:tc>
        <w:tc>
          <w:tcPr>
            <w:tcW w:w="860"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891"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1367" w:type="dxa"/>
          </w:tcPr>
          <w:p w:rsidR="003E7026" w:rsidRPr="00DB63B6" w:rsidRDefault="003E7026" w:rsidP="003E7026">
            <w:pPr>
              <w:jc w:val="center"/>
              <w:rPr>
                <w:rFonts w:ascii="Times New Roman" w:hAnsi="Times New Roman"/>
                <w:b w:val="0"/>
                <w:sz w:val="22"/>
                <w:szCs w:val="22"/>
                <w:lang w:eastAsia="en-US"/>
              </w:rPr>
            </w:pPr>
            <w:r>
              <w:rPr>
                <w:rFonts w:ascii="Times New Roman" w:hAnsi="Times New Roman"/>
                <w:b w:val="0"/>
                <w:sz w:val="22"/>
                <w:szCs w:val="22"/>
                <w:lang w:eastAsia="en-US"/>
              </w:rPr>
              <w:t>12 917,2</w:t>
            </w:r>
          </w:p>
        </w:tc>
        <w:tc>
          <w:tcPr>
            <w:tcW w:w="1418"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1 446 026,40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r>
      <w:tr w:rsidR="003E7026" w:rsidRPr="006D6D6A" w:rsidTr="003E7026">
        <w:trPr>
          <w:trHeight w:val="998"/>
        </w:trPr>
        <w:tc>
          <w:tcPr>
            <w:tcW w:w="425"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 4</w:t>
            </w:r>
          </w:p>
        </w:tc>
        <w:tc>
          <w:tcPr>
            <w:tcW w:w="184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Всего по этапу 2022 года</w:t>
            </w:r>
          </w:p>
        </w:tc>
        <w:tc>
          <w:tcPr>
            <w:tcW w:w="993"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17 111,10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3" w:type="dxa"/>
          </w:tcPr>
          <w:p w:rsidR="003E7026" w:rsidRPr="009D3EC7" w:rsidRDefault="003E7026" w:rsidP="003E7026">
            <w:pPr>
              <w:jc w:val="center"/>
              <w:rPr>
                <w:rFonts w:ascii="Times New Roman" w:hAnsi="Times New Roman"/>
                <w:b w:val="0"/>
                <w:sz w:val="22"/>
                <w:szCs w:val="22"/>
                <w:lang w:eastAsia="en-US"/>
              </w:rPr>
            </w:pPr>
            <w:r w:rsidRPr="009D3EC7">
              <w:rPr>
                <w:rFonts w:ascii="Times New Roman" w:hAnsi="Times New Roman"/>
                <w:b w:val="0"/>
                <w:sz w:val="22"/>
                <w:szCs w:val="22"/>
                <w:lang w:eastAsia="en-US"/>
              </w:rPr>
              <w:t>17 111,10</w:t>
            </w:r>
          </w:p>
        </w:tc>
        <w:tc>
          <w:tcPr>
            <w:tcW w:w="917"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17 111,10</w:t>
            </w:r>
          </w:p>
        </w:tc>
        <w:tc>
          <w:tcPr>
            <w:tcW w:w="1209"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555 694,40</w:t>
            </w:r>
          </w:p>
        </w:tc>
        <w:tc>
          <w:tcPr>
            <w:tcW w:w="860"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891"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1367"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17 111,10</w:t>
            </w:r>
          </w:p>
        </w:tc>
        <w:tc>
          <w:tcPr>
            <w:tcW w:w="1418"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555 694,40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r>
      <w:tr w:rsidR="003E7026" w:rsidRPr="006D6D6A" w:rsidTr="003E7026">
        <w:trPr>
          <w:trHeight w:val="924"/>
        </w:trPr>
        <w:tc>
          <w:tcPr>
            <w:tcW w:w="425"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 5</w:t>
            </w:r>
          </w:p>
        </w:tc>
        <w:tc>
          <w:tcPr>
            <w:tcW w:w="184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Всего по этапу 2023 года</w:t>
            </w:r>
          </w:p>
        </w:tc>
        <w:tc>
          <w:tcPr>
            <w:tcW w:w="993"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26 037,08</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3" w:type="dxa"/>
          </w:tcPr>
          <w:p w:rsidR="003E7026" w:rsidRPr="009D3EC7" w:rsidRDefault="003E7026" w:rsidP="003E7026">
            <w:pPr>
              <w:jc w:val="center"/>
              <w:rPr>
                <w:rFonts w:ascii="Times New Roman" w:hAnsi="Times New Roman"/>
                <w:b w:val="0"/>
                <w:sz w:val="22"/>
                <w:szCs w:val="22"/>
                <w:lang w:eastAsia="en-US"/>
              </w:rPr>
            </w:pPr>
            <w:r w:rsidRPr="009D3EC7">
              <w:rPr>
                <w:rFonts w:ascii="Times New Roman" w:hAnsi="Times New Roman"/>
                <w:b w:val="0"/>
                <w:sz w:val="22"/>
                <w:szCs w:val="22"/>
                <w:lang w:eastAsia="en-US"/>
              </w:rPr>
              <w:t>26 037,08</w:t>
            </w:r>
          </w:p>
        </w:tc>
        <w:tc>
          <w:tcPr>
            <w:tcW w:w="917"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26 037,08</w:t>
            </w:r>
          </w:p>
        </w:tc>
        <w:tc>
          <w:tcPr>
            <w:tcW w:w="1209"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740 923,00</w:t>
            </w:r>
          </w:p>
        </w:tc>
        <w:tc>
          <w:tcPr>
            <w:tcW w:w="860"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891"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1367"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26 037,08</w:t>
            </w:r>
          </w:p>
        </w:tc>
        <w:tc>
          <w:tcPr>
            <w:tcW w:w="1418"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740 923,00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r>
      <w:tr w:rsidR="003E7026" w:rsidRPr="006D6D6A" w:rsidTr="003E7026">
        <w:trPr>
          <w:trHeight w:val="1020"/>
        </w:trPr>
        <w:tc>
          <w:tcPr>
            <w:tcW w:w="425"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 6</w:t>
            </w:r>
          </w:p>
        </w:tc>
        <w:tc>
          <w:tcPr>
            <w:tcW w:w="1843" w:type="dxa"/>
          </w:tcPr>
          <w:p w:rsidR="003E7026" w:rsidRPr="006D6D6A" w:rsidRDefault="003E7026" w:rsidP="005D1967">
            <w:pPr>
              <w:rPr>
                <w:rFonts w:ascii="Times New Roman" w:hAnsi="Times New Roman"/>
                <w:b w:val="0"/>
                <w:sz w:val="22"/>
                <w:szCs w:val="22"/>
                <w:lang w:eastAsia="en-US"/>
              </w:rPr>
            </w:pPr>
            <w:r w:rsidRPr="006D6D6A">
              <w:rPr>
                <w:rFonts w:ascii="Times New Roman" w:hAnsi="Times New Roman"/>
                <w:b w:val="0"/>
                <w:sz w:val="22"/>
                <w:szCs w:val="22"/>
                <w:lang w:eastAsia="en-US"/>
              </w:rPr>
              <w:t>Всего по этапу 2024 года</w:t>
            </w:r>
          </w:p>
        </w:tc>
        <w:tc>
          <w:tcPr>
            <w:tcW w:w="993"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30 401,60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3"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30 401,60</w:t>
            </w:r>
          </w:p>
        </w:tc>
        <w:tc>
          <w:tcPr>
            <w:tcW w:w="917"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30 401,60</w:t>
            </w:r>
          </w:p>
        </w:tc>
        <w:tc>
          <w:tcPr>
            <w:tcW w:w="1209"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565 977,49</w:t>
            </w:r>
          </w:p>
        </w:tc>
        <w:tc>
          <w:tcPr>
            <w:tcW w:w="860"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891" w:type="dxa"/>
            <w:noWrap/>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0,00</w:t>
            </w:r>
          </w:p>
        </w:tc>
        <w:tc>
          <w:tcPr>
            <w:tcW w:w="1367" w:type="dxa"/>
          </w:tcPr>
          <w:p w:rsidR="003E7026" w:rsidRPr="00DB63B6" w:rsidRDefault="003E7026" w:rsidP="003E7026">
            <w:pPr>
              <w:jc w:val="center"/>
              <w:rPr>
                <w:rFonts w:ascii="Times New Roman" w:hAnsi="Times New Roman"/>
                <w:b w:val="0"/>
                <w:sz w:val="22"/>
                <w:szCs w:val="22"/>
                <w:lang w:eastAsia="en-US"/>
              </w:rPr>
            </w:pPr>
            <w:r w:rsidRPr="00DB63B6">
              <w:rPr>
                <w:rFonts w:ascii="Times New Roman" w:hAnsi="Times New Roman"/>
                <w:b w:val="0"/>
                <w:sz w:val="22"/>
                <w:szCs w:val="22"/>
                <w:lang w:eastAsia="en-US"/>
              </w:rPr>
              <w:t>30 401,60</w:t>
            </w:r>
          </w:p>
        </w:tc>
        <w:tc>
          <w:tcPr>
            <w:tcW w:w="1418"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565 977,49</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c>
          <w:tcPr>
            <w:tcW w:w="992" w:type="dxa"/>
          </w:tcPr>
          <w:p w:rsidR="003E7026" w:rsidRPr="001F25A6" w:rsidRDefault="003E7026" w:rsidP="003E7026">
            <w:pPr>
              <w:jc w:val="center"/>
              <w:rPr>
                <w:rFonts w:ascii="Times New Roman" w:hAnsi="Times New Roman"/>
                <w:b w:val="0"/>
                <w:sz w:val="22"/>
                <w:szCs w:val="22"/>
                <w:lang w:eastAsia="en-US"/>
              </w:rPr>
            </w:pPr>
            <w:r w:rsidRPr="001F25A6">
              <w:rPr>
                <w:rFonts w:ascii="Times New Roman" w:hAnsi="Times New Roman"/>
                <w:b w:val="0"/>
                <w:sz w:val="22"/>
                <w:szCs w:val="22"/>
                <w:lang w:eastAsia="en-US"/>
              </w:rPr>
              <w:t>0,00</w:t>
            </w:r>
          </w:p>
        </w:tc>
      </w:tr>
    </w:tbl>
    <w:p w:rsidR="001B7173" w:rsidRDefault="001B7173" w:rsidP="009D2F87">
      <w:pPr>
        <w:widowControl w:val="0"/>
        <w:autoSpaceDE w:val="0"/>
        <w:autoSpaceDN w:val="0"/>
        <w:spacing w:after="240"/>
        <w:jc w:val="right"/>
        <w:rPr>
          <w:rFonts w:ascii="Times New Roman" w:hAnsi="Times New Roman"/>
          <w:b w:val="0"/>
          <w:sz w:val="14"/>
          <w:szCs w:val="22"/>
        </w:rPr>
      </w:pPr>
    </w:p>
    <w:p w:rsidR="001B7173" w:rsidRDefault="001B7173" w:rsidP="009D2F87">
      <w:pPr>
        <w:widowControl w:val="0"/>
        <w:autoSpaceDE w:val="0"/>
        <w:autoSpaceDN w:val="0"/>
        <w:spacing w:after="240"/>
        <w:jc w:val="right"/>
        <w:rPr>
          <w:rFonts w:ascii="Times New Roman" w:hAnsi="Times New Roman"/>
          <w:b w:val="0"/>
          <w:sz w:val="14"/>
          <w:szCs w:val="22"/>
        </w:rPr>
      </w:pPr>
    </w:p>
    <w:p w:rsidR="001B7173" w:rsidRDefault="001B7173" w:rsidP="009D2F87">
      <w:pPr>
        <w:widowControl w:val="0"/>
        <w:autoSpaceDE w:val="0"/>
        <w:autoSpaceDN w:val="0"/>
        <w:spacing w:after="240"/>
        <w:jc w:val="right"/>
        <w:rPr>
          <w:rFonts w:ascii="Times New Roman" w:hAnsi="Times New Roman"/>
          <w:b w:val="0"/>
          <w:sz w:val="14"/>
          <w:szCs w:val="22"/>
        </w:rPr>
      </w:pPr>
    </w:p>
    <w:p w:rsidR="001B7173" w:rsidRDefault="001B7173" w:rsidP="009D2F87">
      <w:pPr>
        <w:widowControl w:val="0"/>
        <w:autoSpaceDE w:val="0"/>
        <w:autoSpaceDN w:val="0"/>
        <w:spacing w:after="240"/>
        <w:jc w:val="right"/>
        <w:rPr>
          <w:rFonts w:ascii="Times New Roman" w:hAnsi="Times New Roman"/>
          <w:b w:val="0"/>
          <w:sz w:val="14"/>
          <w:szCs w:val="22"/>
        </w:rPr>
      </w:pPr>
    </w:p>
    <w:p w:rsidR="001B7173" w:rsidRDefault="001B7173" w:rsidP="009D2F87">
      <w:pPr>
        <w:widowControl w:val="0"/>
        <w:autoSpaceDE w:val="0"/>
        <w:autoSpaceDN w:val="0"/>
        <w:spacing w:after="240"/>
        <w:jc w:val="right"/>
        <w:rPr>
          <w:rFonts w:ascii="Times New Roman" w:hAnsi="Times New Roman"/>
          <w:b w:val="0"/>
          <w:sz w:val="14"/>
          <w:szCs w:val="22"/>
        </w:rPr>
      </w:pPr>
    </w:p>
    <w:p w:rsidR="00955ABA" w:rsidRDefault="003810C8" w:rsidP="009212F8">
      <w:pPr>
        <w:ind w:left="10635"/>
        <w:rPr>
          <w:rFonts w:ascii="Times New Roman" w:hAnsi="Times New Roman"/>
          <w:b w:val="0"/>
          <w:sz w:val="28"/>
          <w:szCs w:val="28"/>
        </w:rPr>
      </w:pPr>
      <w:r>
        <w:rPr>
          <w:rFonts w:ascii="Times New Roman" w:hAnsi="Times New Roman"/>
          <w:b w:val="0"/>
          <w:sz w:val="28"/>
          <w:szCs w:val="28"/>
        </w:rPr>
        <w:t xml:space="preserve">   </w:t>
      </w:r>
    </w:p>
    <w:p w:rsidR="003E7026" w:rsidRDefault="00955ABA" w:rsidP="009212F8">
      <w:pPr>
        <w:ind w:left="10635"/>
        <w:rPr>
          <w:rFonts w:ascii="Times New Roman" w:hAnsi="Times New Roman"/>
          <w:b w:val="0"/>
          <w:sz w:val="28"/>
          <w:szCs w:val="28"/>
        </w:rPr>
      </w:pPr>
      <w:r>
        <w:rPr>
          <w:rFonts w:ascii="Times New Roman" w:hAnsi="Times New Roman"/>
          <w:b w:val="0"/>
          <w:sz w:val="28"/>
          <w:szCs w:val="28"/>
        </w:rPr>
        <w:t xml:space="preserve">   </w:t>
      </w:r>
      <w:r w:rsidR="003810C8">
        <w:rPr>
          <w:rFonts w:ascii="Times New Roman" w:hAnsi="Times New Roman"/>
          <w:b w:val="0"/>
          <w:sz w:val="28"/>
          <w:szCs w:val="28"/>
        </w:rPr>
        <w:t xml:space="preserve"> </w:t>
      </w:r>
      <w:r w:rsidR="005616C6">
        <w:rPr>
          <w:rFonts w:ascii="Times New Roman" w:hAnsi="Times New Roman"/>
          <w:b w:val="0"/>
          <w:sz w:val="28"/>
          <w:szCs w:val="28"/>
        </w:rPr>
        <w:t xml:space="preserve">            </w:t>
      </w:r>
    </w:p>
    <w:p w:rsidR="003E7026" w:rsidRDefault="003E7026" w:rsidP="009212F8">
      <w:pPr>
        <w:ind w:left="10635"/>
        <w:rPr>
          <w:rFonts w:ascii="Times New Roman" w:hAnsi="Times New Roman"/>
          <w:b w:val="0"/>
          <w:sz w:val="28"/>
          <w:szCs w:val="28"/>
        </w:rPr>
      </w:pPr>
    </w:p>
    <w:p w:rsidR="001B7173" w:rsidRPr="00A00950" w:rsidRDefault="003E7026" w:rsidP="009212F8">
      <w:pPr>
        <w:ind w:left="10635"/>
        <w:rPr>
          <w:rFonts w:ascii="Times New Roman" w:hAnsi="Times New Roman"/>
          <w:b w:val="0"/>
          <w:sz w:val="28"/>
          <w:szCs w:val="28"/>
        </w:rPr>
      </w:pPr>
      <w:r>
        <w:rPr>
          <w:rFonts w:ascii="Times New Roman" w:hAnsi="Times New Roman"/>
          <w:b w:val="0"/>
          <w:sz w:val="28"/>
          <w:szCs w:val="28"/>
        </w:rPr>
        <w:lastRenderedPageBreak/>
        <w:t xml:space="preserve">                </w:t>
      </w:r>
      <w:r w:rsidR="005616C6">
        <w:rPr>
          <w:rFonts w:ascii="Times New Roman" w:hAnsi="Times New Roman"/>
          <w:b w:val="0"/>
          <w:sz w:val="28"/>
          <w:szCs w:val="28"/>
        </w:rPr>
        <w:t xml:space="preserve"> </w:t>
      </w:r>
      <w:r w:rsidR="001B7173" w:rsidRPr="00A00950">
        <w:rPr>
          <w:rFonts w:ascii="Times New Roman" w:hAnsi="Times New Roman"/>
          <w:b w:val="0"/>
          <w:sz w:val="28"/>
          <w:szCs w:val="28"/>
        </w:rPr>
        <w:t xml:space="preserve">Приложение </w:t>
      </w:r>
      <w:r w:rsidR="001B7173">
        <w:rPr>
          <w:rFonts w:ascii="Times New Roman" w:hAnsi="Times New Roman"/>
          <w:b w:val="0"/>
          <w:sz w:val="28"/>
          <w:szCs w:val="28"/>
        </w:rPr>
        <w:t>2</w:t>
      </w:r>
    </w:p>
    <w:p w:rsidR="001B7173" w:rsidRDefault="005616C6" w:rsidP="009212F8">
      <w:pPr>
        <w:widowControl w:val="0"/>
        <w:autoSpaceDE w:val="0"/>
        <w:autoSpaceDN w:val="0"/>
        <w:ind w:left="10915"/>
        <w:rPr>
          <w:rFonts w:ascii="Times New Roman" w:hAnsi="Times New Roman"/>
          <w:b w:val="0"/>
          <w:sz w:val="28"/>
          <w:szCs w:val="28"/>
        </w:rPr>
      </w:pPr>
      <w:r>
        <w:rPr>
          <w:rFonts w:ascii="Times New Roman" w:hAnsi="Times New Roman"/>
          <w:b w:val="0"/>
          <w:sz w:val="28"/>
          <w:szCs w:val="28"/>
        </w:rPr>
        <w:t xml:space="preserve">             </w:t>
      </w:r>
      <w:r w:rsidR="001B7173">
        <w:rPr>
          <w:rFonts w:ascii="Times New Roman" w:hAnsi="Times New Roman"/>
          <w:b w:val="0"/>
          <w:sz w:val="28"/>
          <w:szCs w:val="28"/>
        </w:rPr>
        <w:t xml:space="preserve">к постановлению                                                                                                                                                                     </w:t>
      </w:r>
    </w:p>
    <w:p w:rsidR="001B7173" w:rsidRDefault="005616C6" w:rsidP="009212F8">
      <w:pPr>
        <w:widowControl w:val="0"/>
        <w:autoSpaceDE w:val="0"/>
        <w:autoSpaceDN w:val="0"/>
        <w:ind w:left="10915"/>
        <w:rPr>
          <w:rFonts w:ascii="Times New Roman" w:hAnsi="Times New Roman"/>
          <w:b w:val="0"/>
          <w:sz w:val="28"/>
          <w:szCs w:val="28"/>
        </w:rPr>
      </w:pPr>
      <w:r>
        <w:rPr>
          <w:rFonts w:ascii="Times New Roman" w:hAnsi="Times New Roman"/>
          <w:b w:val="0"/>
          <w:sz w:val="28"/>
          <w:szCs w:val="28"/>
        </w:rPr>
        <w:t xml:space="preserve">             </w:t>
      </w:r>
      <w:r w:rsidR="001B7173">
        <w:rPr>
          <w:rFonts w:ascii="Times New Roman" w:hAnsi="Times New Roman"/>
          <w:b w:val="0"/>
          <w:sz w:val="28"/>
          <w:szCs w:val="28"/>
        </w:rPr>
        <w:t>администрации города</w:t>
      </w:r>
    </w:p>
    <w:p w:rsidR="001B7173" w:rsidRPr="00B02572" w:rsidRDefault="005616C6" w:rsidP="009212F8">
      <w:pPr>
        <w:widowControl w:val="0"/>
        <w:autoSpaceDE w:val="0"/>
        <w:autoSpaceDN w:val="0"/>
        <w:ind w:left="10915"/>
        <w:rPr>
          <w:rFonts w:ascii="Times New Roman" w:hAnsi="Times New Roman"/>
          <w:b w:val="0"/>
          <w:sz w:val="28"/>
          <w:szCs w:val="28"/>
        </w:rPr>
      </w:pPr>
      <w:r>
        <w:rPr>
          <w:rFonts w:ascii="Times New Roman" w:hAnsi="Times New Roman"/>
          <w:b w:val="0"/>
          <w:sz w:val="28"/>
          <w:szCs w:val="28"/>
        </w:rPr>
        <w:t xml:space="preserve">             </w:t>
      </w:r>
      <w:r w:rsidR="001B7173">
        <w:rPr>
          <w:rFonts w:ascii="Times New Roman" w:hAnsi="Times New Roman"/>
          <w:b w:val="0"/>
          <w:sz w:val="28"/>
          <w:szCs w:val="28"/>
        </w:rPr>
        <w:t>от _________</w:t>
      </w:r>
      <w:r w:rsidR="001B7173" w:rsidRPr="008B2F04">
        <w:rPr>
          <w:rFonts w:ascii="Times New Roman" w:hAnsi="Times New Roman"/>
          <w:b w:val="0"/>
          <w:sz w:val="28"/>
          <w:szCs w:val="28"/>
        </w:rPr>
        <w:t>№</w:t>
      </w:r>
      <w:r w:rsidR="001B7173">
        <w:rPr>
          <w:rFonts w:ascii="Times New Roman" w:hAnsi="Times New Roman"/>
          <w:b w:val="0"/>
          <w:sz w:val="28"/>
          <w:szCs w:val="28"/>
        </w:rPr>
        <w:t xml:space="preserve"> _____</w:t>
      </w:r>
    </w:p>
    <w:p w:rsidR="001B7173" w:rsidRPr="00380FAD" w:rsidRDefault="001B7173" w:rsidP="009D3BC6">
      <w:pPr>
        <w:widowControl w:val="0"/>
        <w:autoSpaceDE w:val="0"/>
        <w:autoSpaceDN w:val="0"/>
        <w:adjustRightInd w:val="0"/>
        <w:jc w:val="right"/>
        <w:rPr>
          <w:rFonts w:ascii="Times New Roman" w:hAnsi="Times New Roman"/>
          <w:b w:val="0"/>
          <w:sz w:val="22"/>
          <w:szCs w:val="22"/>
          <w:lang w:eastAsia="en-US"/>
        </w:rPr>
      </w:pPr>
    </w:p>
    <w:p w:rsidR="001B7173" w:rsidRPr="009D3BC6" w:rsidRDefault="001B7173" w:rsidP="009D3BC6">
      <w:pPr>
        <w:tabs>
          <w:tab w:val="left" w:pos="180"/>
        </w:tabs>
        <w:spacing w:after="240"/>
        <w:jc w:val="center"/>
        <w:rPr>
          <w:rFonts w:ascii="Times New Roman" w:hAnsi="Times New Roman"/>
          <w:b w:val="0"/>
          <w:sz w:val="28"/>
          <w:szCs w:val="28"/>
        </w:rPr>
      </w:pPr>
      <w:r w:rsidRPr="009D3BC6">
        <w:rPr>
          <w:rFonts w:ascii="Times New Roman" w:hAnsi="Times New Roman"/>
          <w:b w:val="0"/>
          <w:iCs/>
          <w:color w:val="252525"/>
          <w:sz w:val="28"/>
          <w:szCs w:val="28"/>
        </w:rPr>
        <w:t>Перечень характеристик, проектируемых (строящихся) и приобретаемых жилых помещений, которые будут предоставлены гражданам при реализации адресной программы Ханты-Мансийского автономного округа – Югры по переселению граждан из аварийного жилищного фонда в 2019 – 2025 годах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12332"/>
      </w:tblGrid>
      <w:tr w:rsidR="001B7173" w:rsidRPr="009D3BC6" w:rsidTr="001D1DC6">
        <w:tc>
          <w:tcPr>
            <w:tcW w:w="675" w:type="dxa"/>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 п/п</w:t>
            </w:r>
          </w:p>
        </w:tc>
        <w:tc>
          <w:tcPr>
            <w:tcW w:w="1843" w:type="dxa"/>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Наименование рекомендуемой характеристики</w:t>
            </w:r>
          </w:p>
        </w:tc>
        <w:tc>
          <w:tcPr>
            <w:tcW w:w="12332" w:type="dxa"/>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Содержание рекомендуемой характеристики</w:t>
            </w:r>
          </w:p>
        </w:tc>
      </w:tr>
      <w:tr w:rsidR="001B7173" w:rsidRPr="009D3BC6" w:rsidTr="00C7088A">
        <w:tc>
          <w:tcPr>
            <w:tcW w:w="675" w:type="dxa"/>
            <w:tcBorders>
              <w:bottom w:val="single" w:sz="4" w:space="0" w:color="auto"/>
            </w:tcBorders>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1</w:t>
            </w:r>
          </w:p>
        </w:tc>
        <w:tc>
          <w:tcPr>
            <w:tcW w:w="1843" w:type="dxa"/>
            <w:tcBorders>
              <w:bottom w:val="single" w:sz="4" w:space="0" w:color="auto"/>
            </w:tcBorders>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2</w:t>
            </w:r>
          </w:p>
        </w:tc>
        <w:tc>
          <w:tcPr>
            <w:tcW w:w="12332" w:type="dxa"/>
            <w:tcBorders>
              <w:bottom w:val="single" w:sz="4" w:space="0" w:color="auto"/>
            </w:tcBorders>
          </w:tcPr>
          <w:p w:rsidR="001B7173" w:rsidRPr="009D3BC6" w:rsidRDefault="001B7173" w:rsidP="001C289B">
            <w:pPr>
              <w:tabs>
                <w:tab w:val="left" w:pos="180"/>
              </w:tabs>
              <w:jc w:val="center"/>
              <w:rPr>
                <w:rFonts w:ascii="Times New Roman" w:hAnsi="Times New Roman"/>
                <w:b w:val="0"/>
                <w:sz w:val="22"/>
                <w:szCs w:val="22"/>
              </w:rPr>
            </w:pPr>
            <w:r w:rsidRPr="009D3BC6">
              <w:rPr>
                <w:rFonts w:ascii="Times New Roman" w:hAnsi="Times New Roman"/>
                <w:b w:val="0"/>
                <w:sz w:val="22"/>
                <w:szCs w:val="22"/>
              </w:rPr>
              <w:t>3</w:t>
            </w:r>
          </w:p>
        </w:tc>
      </w:tr>
      <w:tr w:rsidR="001B7173" w:rsidRPr="009D3BC6" w:rsidTr="00C7088A">
        <w:tc>
          <w:tcPr>
            <w:tcW w:w="675" w:type="dxa"/>
            <w:tcBorders>
              <w:bottom w:val="single" w:sz="4" w:space="0" w:color="auto"/>
            </w:tcBorders>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1</w:t>
            </w:r>
          </w:p>
        </w:tc>
        <w:tc>
          <w:tcPr>
            <w:tcW w:w="1843" w:type="dxa"/>
            <w:tcBorders>
              <w:bottom w:val="single" w:sz="4" w:space="0" w:color="auto"/>
            </w:tcBorders>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Проектная документация на дом</w:t>
            </w:r>
          </w:p>
        </w:tc>
        <w:tc>
          <w:tcPr>
            <w:tcW w:w="12332" w:type="dxa"/>
            <w:tcBorders>
              <w:bottom w:val="single" w:sz="4" w:space="0" w:color="auto"/>
            </w:tcBorders>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Проектную документацию рекомендуется разрабатывать в соответствии с требованиями: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Федерального закона от 22 июля 2008 года № 123-ФЗ «Технический регламент о требованиях пожарной безопасности»;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Федерального закона от 30 декабря 2009 года № 384-ФЗ «Технический регламент о безопасности зданий и сооружений»;</w:t>
            </w:r>
          </w:p>
          <w:p w:rsidR="001B7173" w:rsidRPr="009D3BC6" w:rsidRDefault="003810C8" w:rsidP="001C289B">
            <w:pPr>
              <w:tabs>
                <w:tab w:val="left" w:pos="180"/>
              </w:tabs>
              <w:jc w:val="both"/>
              <w:rPr>
                <w:rFonts w:ascii="Times New Roman" w:hAnsi="Times New Roman"/>
                <w:b w:val="0"/>
                <w:sz w:val="22"/>
                <w:szCs w:val="22"/>
              </w:rPr>
            </w:pPr>
            <w:r>
              <w:rPr>
                <w:rFonts w:ascii="Times New Roman" w:hAnsi="Times New Roman"/>
                <w:b w:val="0"/>
                <w:sz w:val="22"/>
                <w:szCs w:val="22"/>
              </w:rPr>
              <w:t>–П</w:t>
            </w:r>
            <w:r w:rsidR="001B7173" w:rsidRPr="009D3BC6">
              <w:rPr>
                <w:rFonts w:ascii="Times New Roman" w:hAnsi="Times New Roman"/>
                <w:b w:val="0"/>
                <w:sz w:val="22"/>
                <w:szCs w:val="22"/>
              </w:rPr>
              <w:t xml:space="preserve">остановления Правительства Российской Федерации от 16 февраля 2008 года № 87 </w:t>
            </w:r>
            <w:r w:rsidR="001B7173" w:rsidRPr="009D3BC6">
              <w:rPr>
                <w:rFonts w:ascii="Times New Roman" w:hAnsi="Times New Roman"/>
                <w:b w:val="0"/>
                <w:sz w:val="22"/>
                <w:szCs w:val="22"/>
              </w:rPr>
              <w:br/>
              <w:t xml:space="preserve">«О составе разделов проектной документации и требованиях к их содержанию»;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42.13330.2016 «Градостроительство. Планировка и застройка городских и сельских поселений», утвержденным приказом Минстроя России от 30 декабря 2016 года №1034/пр;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54.13330.2016 «Здания жилые многоквартирные», утвержденным приказом Минстроя России от 03 декабря 2016 года № 883/пр;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59.13330.2016 «Доступность зданий и сооружений для маломобильных групп населения», утвержденным приказом Минстроя России от 14 ноября 2016 года № 798/пр;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14.13330.2014 «Строительство в сейсмических районах», утвержденным приказом Минстроя России от 23 ноября 2015 года № 844/пр;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22.13330.2016 «Основания зданий и сооружений», утвержденным приказом Минстроя России от 16 декабря 2016 года № 970/пр;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2.13130.2012 «Системы противопожарной защиты. Обеспечение огнестойкости объектов защиты», утвержденным приказом МЧС России от 21 ноября 2012 года № 693;</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СП 4.13130.2013 «Системы противопожарной защиты. Ограничение распространения пожара на объектах защиты. </w:t>
            </w:r>
            <w:r w:rsidR="006650FD">
              <w:rPr>
                <w:rFonts w:ascii="Times New Roman" w:hAnsi="Times New Roman"/>
                <w:b w:val="0"/>
                <w:noProof/>
                <w:sz w:val="22"/>
                <w:szCs w:val="22"/>
              </w:rPr>
              <w:lastRenderedPageBreak/>
              <w:pict>
                <v:shape id="_x0000_i1025" type="#_x0000_t75" style="width:1.5pt;height:1.5pt;visibility:visible">
                  <v:imagedata r:id="rId11" o:title=""/>
                </v:shape>
              </w:pict>
            </w:r>
            <w:r w:rsidRPr="009D3BC6">
              <w:rPr>
                <w:rFonts w:ascii="Times New Roman" w:hAnsi="Times New Roman"/>
                <w:b w:val="0"/>
                <w:sz w:val="22"/>
                <w:szCs w:val="22"/>
              </w:rPr>
              <w:t>Требования к объемно-планировочным и конструктивным решениям», утвержденным приказом МЧС России от 24 апреля 2013 года № 288;</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СП 255.1325800 «Здания и сооружения. Правила эксплуатации. Общие положения», утвержденным приказом Минстроя России от 24 августа 2016 года № 590/пр.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Оформление проектной документации рекомендуется осуществлять в соответствии с ГОСТ Р 21.1101-2013 «Основные требования к проектной и рабочей документации», утвержденным Приказом Росстандарта от 11 июня 2013 года № 156-ст.</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Планируемые к строительству (строящиеся) многоквартирные дома,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006650FD">
              <w:rPr>
                <w:rFonts w:ascii="Times New Roman" w:hAnsi="Times New Roman"/>
                <w:b w:val="0"/>
                <w:noProof/>
                <w:sz w:val="22"/>
                <w:szCs w:val="22"/>
              </w:rPr>
              <w:pict>
                <v:shape id="_x0000_i1026" type="#_x0000_t75" style="width:1.5pt;height:1.5pt;visibility:visible">
                  <v:imagedata r:id="rId11" o:title=""/>
                </v:shape>
              </w:pict>
            </w:r>
            <w:r w:rsidRPr="009D3BC6">
              <w:rPr>
                <w:rFonts w:ascii="Times New Roman" w:hAnsi="Times New Roman"/>
                <w:b w:val="0"/>
                <w:sz w:val="22"/>
                <w:szCs w:val="22"/>
              </w:rPr>
              <w:t>требованиями градостроительного законодательства экспертизы.</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lastRenderedPageBreak/>
              <w:t>2</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Конструктивное, инженерное и технологическое оснащение строящегося многоквартирного дама, введенного в эксплуатацию многоквартирного дома, в котором приобретается готовое жилье</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строящихся домах рекомендовано обеспечить наличие:</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несущие строительные конструкции рекомендуется выполнять из следующих материалов:</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б) перекрытия из сборных и монолитных железобетонных конструкций;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фундаменты из сборных и монолитных железобетонных и каменных конструкций.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Не рекомендуется строительство домов и приобретение жилья в домах, выполненных из легких стальных тонкостенных конструкций (ЛСТК), </w:t>
            </w:r>
            <w:r w:rsidRPr="009D3BC6">
              <w:rPr>
                <w:rFonts w:ascii="Times New Roman" w:hAnsi="Times New Roman"/>
                <w:b w:val="0"/>
                <w:sz w:val="22"/>
                <w:szCs w:val="22"/>
                <w:lang w:val="en-US"/>
              </w:rPr>
              <w:t>SIP</w:t>
            </w:r>
            <w:r w:rsidRPr="009D3BC6">
              <w:rPr>
                <w:rFonts w:ascii="Times New Roman" w:hAnsi="Times New Roman"/>
                <w:b w:val="0"/>
                <w:sz w:val="22"/>
                <w:szCs w:val="22"/>
              </w:rPr>
              <w:t>-панелей, металлических сэндвич панелей.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подключение к централизованным </w:t>
            </w:r>
            <w:r w:rsidR="006650FD">
              <w:rPr>
                <w:rFonts w:ascii="Times New Roman" w:hAnsi="Times New Roman"/>
                <w:b w:val="0"/>
                <w:noProof/>
                <w:sz w:val="22"/>
                <w:szCs w:val="22"/>
              </w:rPr>
              <w:pict>
                <v:shape id="_x0000_i1027" type="#_x0000_t75" style="width:1.5pt;height:1.5pt;visibility:visible">
                  <v:imagedata r:id="rId12" o:title=""/>
                </v:shape>
              </w:pict>
            </w:r>
            <w:r w:rsidRPr="009D3BC6">
              <w:rPr>
                <w:rFonts w:ascii="Times New Roman" w:hAnsi="Times New Roman"/>
                <w:b w:val="0"/>
                <w:sz w:val="22"/>
                <w:szCs w:val="22"/>
              </w:rPr>
              <w:t xml:space="preserve">сетям инженерно-технического обеспечения по выданным соответствующими </w:t>
            </w:r>
            <w:r w:rsidR="006650FD">
              <w:rPr>
                <w:rFonts w:ascii="Times New Roman" w:hAnsi="Times New Roman"/>
                <w:b w:val="0"/>
                <w:noProof/>
                <w:sz w:val="22"/>
                <w:szCs w:val="22"/>
              </w:rPr>
              <w:pict>
                <v:shape id="_x0000_i1028" type="#_x0000_t75" style="width:1.5pt;height:1.5pt;visibility:visible">
                  <v:imagedata r:id="rId13" o:title=""/>
                </v:shape>
              </w:pict>
            </w:r>
            <w:r w:rsidR="006650FD">
              <w:rPr>
                <w:rFonts w:ascii="Times New Roman" w:hAnsi="Times New Roman"/>
                <w:b w:val="0"/>
                <w:noProof/>
                <w:sz w:val="22"/>
                <w:szCs w:val="22"/>
              </w:rPr>
              <w:pict>
                <v:shape id="_x0000_i1029" type="#_x0000_t75" style="width:1.5pt;height:1.5pt;visibility:visible">
                  <v:imagedata r:id="rId14" o:title=""/>
                </v:shape>
              </w:pict>
            </w:r>
            <w:r w:rsidRPr="009D3BC6">
              <w:rPr>
                <w:rFonts w:ascii="Times New Roman" w:hAnsi="Times New Roman"/>
                <w:b w:val="0"/>
                <w:sz w:val="22"/>
                <w:szCs w:val="22"/>
              </w:rPr>
              <w:t>ресурсоснабжающими и иными организациями техническим условиям;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внутриквартирный санитарный узел (раздельный или совмещенный), включающий ванну, унитаз, раковину.</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w:t>
            </w:r>
            <w:r w:rsidR="006650FD">
              <w:rPr>
                <w:rFonts w:ascii="Times New Roman" w:hAnsi="Times New Roman"/>
                <w:b w:val="0"/>
                <w:noProof/>
                <w:sz w:val="22"/>
                <w:szCs w:val="22"/>
              </w:rPr>
              <w:pict>
                <v:shape id="_x0000_i1030" type="#_x0000_t75" style="width:1.5pt;height:1.5pt;visibility:visible">
                  <v:imagedata r:id="rId15" o:title=""/>
                </v:shape>
              </w:pict>
            </w:r>
            <w:r w:rsidRPr="009D3BC6">
              <w:rPr>
                <w:rFonts w:ascii="Times New Roman" w:hAnsi="Times New Roman"/>
                <w:b w:val="0"/>
                <w:sz w:val="22"/>
                <w:szCs w:val="22"/>
              </w:rPr>
              <w:t xml:space="preserve"> внутридомовые инженерные системы, включая системы:</w:t>
            </w:r>
            <w:r w:rsidR="006650FD">
              <w:rPr>
                <w:rFonts w:ascii="Times New Roman" w:hAnsi="Times New Roman"/>
                <w:b w:val="0"/>
                <w:noProof/>
                <w:sz w:val="22"/>
                <w:szCs w:val="22"/>
              </w:rPr>
              <w:pict>
                <v:shape id="_x0000_i1031" type="#_x0000_t75" style="width:1.5pt;height:1.5pt;visibility:visible">
                  <v:imagedata r:id="rId12" o:title=""/>
                </v:shape>
              </w:pic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а) электроснабжения (с силовым и иным электрооборудованием в соответствии с проектной документацией);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б) холодного водоснабжения;</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водоотведения (канализации);</w:t>
            </w:r>
            <w:r w:rsidR="006650FD">
              <w:rPr>
                <w:rFonts w:ascii="Times New Roman" w:hAnsi="Times New Roman"/>
                <w:b w:val="0"/>
                <w:noProof/>
                <w:sz w:val="22"/>
                <w:szCs w:val="22"/>
              </w:rPr>
              <w:pict>
                <v:shape id="_x0000_i1032" type="#_x0000_t75" style="width:7.5pt;height:7.5pt;visibility:visible">
                  <v:imagedata r:id="rId12" o:title=""/>
                </v:shape>
              </w:pic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е) горячего водоснабжения;</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ж) противопожарной безопасности (в соответствии с проектной документацией);</w:t>
            </w:r>
            <w:r w:rsidR="006650FD">
              <w:rPr>
                <w:rFonts w:ascii="Times New Roman" w:hAnsi="Times New Roman"/>
                <w:b w:val="0"/>
                <w:noProof/>
                <w:sz w:val="22"/>
                <w:szCs w:val="22"/>
              </w:rPr>
              <w:pict>
                <v:shape id="_x0000_i1033" type="#_x0000_t75" style="width:7.5pt;height:7.5pt;visibility:visible">
                  <v:imagedata r:id="rId16" o:title=""/>
                </v:shape>
              </w:pic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lastRenderedPageBreak/>
              <w:t>з) мусороудаления (при наличии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 случае экономической целесообразности рекомендуется использовать локальные системы энергоснабжения;</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принятые в эксплуатацию и зарегистрированные в установленном порядке лифты (при наличии в соответствии с проектной документацией).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Лифты рекомендуется оснащать:</w:t>
            </w:r>
            <w:r w:rsidR="006650FD">
              <w:rPr>
                <w:rFonts w:ascii="Times New Roman" w:hAnsi="Times New Roman"/>
                <w:b w:val="0"/>
                <w:noProof/>
                <w:sz w:val="22"/>
                <w:szCs w:val="22"/>
              </w:rPr>
              <w:pict>
                <v:shape id="_x0000_i1034" type="#_x0000_t75" style="width:1.5pt;height:2.25pt;visibility:visible">
                  <v:imagedata r:id="rId17" o:title=""/>
                </v:shape>
              </w:pic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а) кабиной, предназначенной для пользования инвалидом на кресле-коляске с сопровождающим лицом;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б) оборудованием для связи с диспетчером;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аварийным освещением кабины лифта; г) светодиодным освещением кабины лифта в антивандальном исполнении;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д) панелью управления кабиной лифта в антивандальном исполнении.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внесенные в Государственный реестр средства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оконные блоки со стеклопакетом класса энергоэффективности в соответствии с классом энергоэффективности дома;</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автодоводчиком;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–во входах в подвал (техническое подполье) дома металлические дверные блоки с замком, ручками и автодоводчиком;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отмостку из армированного бетона, асфальта, устроенную по всему периметру дома и обеспечивающую отвод воды от фундаментов;</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организованный водосток;</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lastRenderedPageBreak/>
              <w:t>3</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Функциональное оснащение и отделка помещений</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Для целей переселения граждан из аварийного </w:t>
            </w:r>
            <w:r w:rsidR="006650FD">
              <w:rPr>
                <w:rFonts w:ascii="Times New Roman" w:hAnsi="Times New Roman"/>
                <w:b w:val="0"/>
                <w:noProof/>
                <w:sz w:val="22"/>
                <w:szCs w:val="22"/>
              </w:rPr>
              <w:pict>
                <v:shape id="_x0000_i1035" type="#_x0000_t75" style="width:7.5pt;height:7.5pt;visibility:visible">
                  <v:imagedata r:id="rId18" o:title=""/>
                </v:shape>
              </w:pict>
            </w:r>
            <w:r w:rsidRPr="009D3BC6">
              <w:rPr>
                <w:rFonts w:ascii="Times New Roman" w:hAnsi="Times New Roman"/>
                <w:b w:val="0"/>
                <w:sz w:val="22"/>
                <w:szCs w:val="22"/>
              </w:rPr>
              <w:t xml:space="preserve">жилищного фонда рекомендуется использовать построенные и приобретенные жилые помещения, расположенные на любых этажах дома, кроме подвального, </w:t>
            </w:r>
            <w:r w:rsidR="006650FD">
              <w:rPr>
                <w:rFonts w:ascii="Times New Roman" w:hAnsi="Times New Roman"/>
                <w:b w:val="0"/>
                <w:noProof/>
                <w:sz w:val="22"/>
                <w:szCs w:val="22"/>
              </w:rPr>
              <w:pict>
                <v:shape id="_x0000_i1036" type="#_x0000_t75" style="width:1.5pt;height:1.5pt;visibility:visible">
                  <v:imagedata r:id="rId19" o:title=""/>
                </v:shape>
              </w:pict>
            </w:r>
            <w:r w:rsidRPr="009D3BC6">
              <w:rPr>
                <w:rFonts w:ascii="Times New Roman" w:hAnsi="Times New Roman"/>
                <w:b w:val="0"/>
                <w:sz w:val="22"/>
                <w:szCs w:val="22"/>
              </w:rPr>
              <w:t>цокольного, технического, мансардного 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а) электроснабжения с электрическим щитком с устройствами защитного отключения;</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б) холодного водоснабжения;</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горячего водоснабжения (централизованной или автономной);</w:t>
            </w:r>
          </w:p>
          <w:p w:rsidR="001B7173" w:rsidRPr="009D3BC6" w:rsidRDefault="006650FD" w:rsidP="001C289B">
            <w:pPr>
              <w:tabs>
                <w:tab w:val="left" w:pos="180"/>
              </w:tabs>
              <w:jc w:val="both"/>
              <w:rPr>
                <w:rFonts w:ascii="Times New Roman" w:hAnsi="Times New Roman"/>
                <w:b w:val="0"/>
                <w:sz w:val="22"/>
                <w:szCs w:val="22"/>
              </w:rPr>
            </w:pPr>
            <w:r>
              <w:rPr>
                <w:rFonts w:ascii="Times New Roman" w:hAnsi="Times New Roman"/>
                <w:b w:val="0"/>
                <w:noProof/>
                <w:sz w:val="22"/>
                <w:szCs w:val="22"/>
              </w:rPr>
              <w:pict>
                <v:shape id="_x0000_i1037" type="#_x0000_t75" style="width:1.5pt;height:1.5pt;visibility:visible">
                  <v:imagedata r:id="rId20" o:title=""/>
                </v:shape>
              </w:pict>
            </w:r>
            <w:r w:rsidR="001B7173" w:rsidRPr="009D3BC6">
              <w:rPr>
                <w:rFonts w:ascii="Times New Roman" w:hAnsi="Times New Roman"/>
                <w:b w:val="0"/>
                <w:sz w:val="22"/>
                <w:szCs w:val="22"/>
              </w:rPr>
              <w:t>г) водоотведения (канализации);</w:t>
            </w:r>
            <w:r>
              <w:rPr>
                <w:rFonts w:ascii="Times New Roman" w:hAnsi="Times New Roman"/>
                <w:b w:val="0"/>
                <w:noProof/>
                <w:sz w:val="22"/>
                <w:szCs w:val="22"/>
              </w:rPr>
              <w:pict>
                <v:shape id="_x0000_i1038" type="#_x0000_t75" style="width:1.5pt;height:.75pt;visibility:visible">
                  <v:imagedata r:id="rId21" o:title=""/>
                </v:shape>
              </w:pic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д) отопления (централизованного или автономного);</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е) вентиляции;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ж) газоснабжения (при наличии в соответствии с проектной документацией), с устройством сигнализаторов загазованности, </w:t>
            </w:r>
            <w:r w:rsidRPr="009D3BC6">
              <w:rPr>
                <w:rFonts w:ascii="Times New Roman" w:hAnsi="Times New Roman"/>
                <w:b w:val="0"/>
                <w:sz w:val="22"/>
                <w:szCs w:val="22"/>
              </w:rPr>
              <w:lastRenderedPageBreak/>
              <w:t>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з) внесенными в Государственный реестр средств измерений, </w:t>
            </w:r>
            <w:r w:rsidR="006650FD">
              <w:rPr>
                <w:rFonts w:ascii="Times New Roman" w:hAnsi="Times New Roman"/>
                <w:b w:val="0"/>
                <w:noProof/>
                <w:sz w:val="22"/>
                <w:szCs w:val="22"/>
              </w:rPr>
              <w:pict>
                <v:shape id="_x0000_i1039" type="#_x0000_t75" style="width:1.5pt;height:1.5pt;visibility:visible">
                  <v:imagedata r:id="rId22" o:title=""/>
                </v:shape>
              </w:pict>
            </w:r>
            <w:r w:rsidRPr="009D3BC6">
              <w:rPr>
                <w:rFonts w:ascii="Times New Roman" w:hAnsi="Times New Roman"/>
                <w:b w:val="0"/>
                <w:sz w:val="22"/>
                <w:szCs w:val="22"/>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имеющие чистовую отделку «под ключ», в том числе:</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а) входную утепленную дверь с замком, ручками и дверным глазком;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б) межкомнатные двери с наличниками и ручками;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в) оконные блоки со стеклопакетом класса энергоэффективности в соответствии с классом энергоэффективности дома;</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г) вентиляционные решетки;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д) подвесные крюки для потолочных осветительных приборов во всех помещениях квартиры;</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е) установленные и подключенные к соответствующим внутриквартирным инженерным сетям: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звонковую сигнализацию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мойку со смесителем и сифоном;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умывальник со смесителем и сифоном;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унитаз с сиденьем и сливным бачком;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ванну с заземлением, со смесителем и сифоном;</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одно-, двухклавишные электровыключатели;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электророзетки;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выпуски электропроводки и патроны во всех помещениях квартиры;</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газовую или электрическую плиту (в соответствии с проектным решением);</w:t>
            </w:r>
          </w:p>
          <w:p w:rsidR="001B7173" w:rsidRPr="001D1D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 </w:t>
            </w:r>
            <w:r w:rsidRPr="001D1DC6">
              <w:rPr>
                <w:rFonts w:ascii="Times New Roman" w:hAnsi="Times New Roman"/>
                <w:b w:val="0"/>
                <w:sz w:val="22"/>
                <w:szCs w:val="22"/>
              </w:rPr>
              <w:t xml:space="preserve">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w:t>
            </w:r>
            <w:r>
              <w:rPr>
                <w:rFonts w:ascii="Times New Roman" w:hAnsi="Times New Roman"/>
                <w:b w:val="0"/>
                <w:sz w:val="22"/>
                <w:szCs w:val="22"/>
              </w:rPr>
              <w:t>оборудование (</w:t>
            </w:r>
            <w:r w:rsidRPr="009D3BC6">
              <w:rPr>
                <w:rFonts w:ascii="Times New Roman" w:hAnsi="Times New Roman"/>
                <w:b w:val="0"/>
                <w:sz w:val="22"/>
                <w:szCs w:val="22"/>
              </w:rPr>
              <w:t>в соответствии с проектной документацией</w:t>
            </w:r>
            <w:r>
              <w:rPr>
                <w:rFonts w:ascii="Times New Roman" w:hAnsi="Times New Roman"/>
                <w:b w:val="0"/>
                <w:sz w:val="22"/>
                <w:szCs w:val="22"/>
              </w:rPr>
              <w:t>)</w:t>
            </w:r>
            <w:r w:rsidRPr="001D1DC6">
              <w:rPr>
                <w:rFonts w:ascii="Times New Roman" w:hAnsi="Times New Roman"/>
                <w:b w:val="0"/>
                <w:sz w:val="22"/>
                <w:szCs w:val="22"/>
              </w:rPr>
              <w:t>;</w:t>
            </w:r>
          </w:p>
          <w:p w:rsidR="001B7173" w:rsidRPr="001D1DC6" w:rsidRDefault="001B7173" w:rsidP="001C289B">
            <w:pPr>
              <w:tabs>
                <w:tab w:val="left" w:pos="180"/>
              </w:tabs>
              <w:jc w:val="both"/>
              <w:rPr>
                <w:rFonts w:ascii="Times New Roman" w:hAnsi="Times New Roman"/>
                <w:b w:val="0"/>
                <w:sz w:val="22"/>
                <w:szCs w:val="22"/>
              </w:rPr>
            </w:pPr>
            <w:r w:rsidRPr="001D1DC6">
              <w:rPr>
                <w:rFonts w:ascii="Times New Roman" w:hAnsi="Times New Roman"/>
                <w:b w:val="0"/>
                <w:sz w:val="22"/>
                <w:szCs w:val="22"/>
              </w:rPr>
              <w:t>в)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w:t>
            </w:r>
          </w:p>
          <w:p w:rsidR="001B7173" w:rsidRPr="001D1DC6" w:rsidRDefault="001B7173" w:rsidP="001C289B">
            <w:pPr>
              <w:tabs>
                <w:tab w:val="left" w:pos="180"/>
              </w:tabs>
              <w:jc w:val="both"/>
              <w:rPr>
                <w:rFonts w:ascii="Times New Roman" w:hAnsi="Times New Roman"/>
                <w:b w:val="0"/>
                <w:sz w:val="22"/>
                <w:szCs w:val="22"/>
              </w:rPr>
            </w:pPr>
            <w:r w:rsidRPr="001D1DC6">
              <w:rPr>
                <w:rFonts w:ascii="Times New Roman" w:hAnsi="Times New Roman"/>
                <w:b w:val="0"/>
                <w:sz w:val="22"/>
                <w:szCs w:val="22"/>
              </w:rPr>
              <w:t>г) отделку стен и (или) части (частей) стен(стены) водоэмульсионной или иной аналогичной краской или керамической плиткой в помещениях ванной комнаты, туалета (совмещенного санузла); отделка стен водоэмульсионной или иной аналогичной краской или обоями в помещениях кладовых, кухни; обоями в остальных помещениях;</w:t>
            </w:r>
          </w:p>
          <w:p w:rsidR="001B7173" w:rsidRDefault="001B7173" w:rsidP="001C289B">
            <w:pPr>
              <w:tabs>
                <w:tab w:val="left" w:pos="180"/>
              </w:tabs>
              <w:jc w:val="both"/>
              <w:rPr>
                <w:rFonts w:ascii="Times New Roman" w:hAnsi="Times New Roman"/>
                <w:b w:val="0"/>
                <w:sz w:val="22"/>
                <w:szCs w:val="22"/>
              </w:rPr>
            </w:pPr>
            <w:r w:rsidRPr="001D1DC6">
              <w:rPr>
                <w:rFonts w:ascii="Times New Roman" w:hAnsi="Times New Roman"/>
                <w:b w:val="0"/>
                <w:sz w:val="22"/>
                <w:szCs w:val="22"/>
              </w:rPr>
              <w:t>д) отделку потолков во всех помещениях квартиры водоэмульсионной или иной аналогичной краской, либо</w:t>
            </w:r>
            <w:r w:rsidRPr="009D3BC6">
              <w:rPr>
                <w:rFonts w:ascii="Times New Roman" w:hAnsi="Times New Roman"/>
                <w:b w:val="0"/>
                <w:sz w:val="22"/>
                <w:szCs w:val="22"/>
              </w:rPr>
              <w:t xml:space="preserve">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6C3824" w:rsidRDefault="006C3824" w:rsidP="001C289B">
            <w:pPr>
              <w:tabs>
                <w:tab w:val="left" w:pos="180"/>
              </w:tabs>
              <w:jc w:val="both"/>
              <w:rPr>
                <w:rFonts w:ascii="Times New Roman" w:hAnsi="Times New Roman"/>
                <w:b w:val="0"/>
                <w:sz w:val="22"/>
                <w:szCs w:val="22"/>
              </w:rPr>
            </w:pPr>
          </w:p>
          <w:p w:rsidR="00C7088A" w:rsidRPr="009D3BC6" w:rsidRDefault="00C7088A" w:rsidP="001C289B">
            <w:pPr>
              <w:tabs>
                <w:tab w:val="left" w:pos="180"/>
              </w:tabs>
              <w:jc w:val="both"/>
              <w:rPr>
                <w:rFonts w:ascii="Times New Roman" w:hAnsi="Times New Roman"/>
                <w:b w:val="0"/>
                <w:sz w:val="22"/>
                <w:szCs w:val="22"/>
              </w:rPr>
            </w:pP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lastRenderedPageBreak/>
              <w:t>4</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Материалы и оборудование</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lastRenderedPageBreak/>
              <w:t xml:space="preserve">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 </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Работы и применяемые строительные материалы в процессе строительства дома, жилые помещения в котором </w:t>
            </w:r>
            <w:r w:rsidR="006650FD">
              <w:rPr>
                <w:rFonts w:ascii="Times New Roman" w:hAnsi="Times New Roman"/>
                <w:b w:val="0"/>
                <w:noProof/>
                <w:sz w:val="22"/>
                <w:szCs w:val="22"/>
              </w:rPr>
              <w:pict>
                <v:shape id="_x0000_i1040" type="#_x0000_t75" style="width:1.5pt;height:6pt;visibility:visible">
                  <v:imagedata r:id="rId23" o:title=""/>
                </v:shape>
              </w:pict>
            </w:r>
            <w:r w:rsidRPr="009D3BC6">
              <w:rPr>
                <w:rFonts w:ascii="Times New Roman" w:hAnsi="Times New Roman"/>
                <w:b w:val="0"/>
                <w:sz w:val="22"/>
                <w:szCs w:val="22"/>
              </w:rPr>
              <w:t xml:space="preserve">приобретаются в соответствии с муниципальным контрактом в целях </w:t>
            </w:r>
            <w:r w:rsidR="006650FD">
              <w:rPr>
                <w:rFonts w:ascii="Times New Roman" w:hAnsi="Times New Roman"/>
                <w:b w:val="0"/>
                <w:noProof/>
                <w:sz w:val="22"/>
                <w:szCs w:val="22"/>
              </w:rPr>
              <w:pict>
                <v:shape id="_x0000_i1041" type="#_x0000_t75" style="width:1.5pt;height:1.5pt;visibility:visible">
                  <v:imagedata r:id="rId15" o:title=""/>
                </v:shape>
              </w:pict>
            </w:r>
            <w:r w:rsidRPr="009D3BC6">
              <w:rPr>
                <w:rFonts w:ascii="Times New Roman" w:hAnsi="Times New Roman"/>
                <w:b w:val="0"/>
                <w:sz w:val="22"/>
                <w:szCs w:val="22"/>
              </w:rPr>
              <w:t xml:space="preserve">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w:t>
            </w:r>
            <w:r w:rsidR="006650FD">
              <w:rPr>
                <w:rFonts w:ascii="Times New Roman" w:hAnsi="Times New Roman"/>
                <w:b w:val="0"/>
                <w:noProof/>
                <w:sz w:val="22"/>
                <w:szCs w:val="22"/>
              </w:rPr>
              <w:pict>
                <v:shape id="_x0000_i1042" type="#_x0000_t75" style="width:1.5pt;height:1.5pt;visibility:visible">
                  <v:imagedata r:id="rId12" o:title=""/>
                </v:shape>
              </w:pict>
            </w:r>
            <w:r w:rsidRPr="009D3BC6">
              <w:rPr>
                <w:rFonts w:ascii="Times New Roman" w:hAnsi="Times New Roman"/>
                <w:b w:val="0"/>
                <w:sz w:val="22"/>
                <w:szCs w:val="22"/>
              </w:rPr>
              <w:t xml:space="preserve">оснащенности объекта капитального строительства приборами учета </w:t>
            </w:r>
            <w:r w:rsidR="00620ABF">
              <w:rPr>
                <w:rFonts w:ascii="Times New Roman" w:hAnsi="Times New Roman"/>
                <w:b w:val="0"/>
                <w:noProof/>
                <w:sz w:val="22"/>
                <w:szCs w:val="22"/>
              </w:rPr>
              <w:pict>
                <v:shape id="_x0000_i1043" type="#_x0000_t75" style="width:1.5pt;height:1.5pt;visibility:visible">
                  <v:imagedata r:id="rId24" o:title=""/>
                </v:shape>
              </w:pict>
            </w:r>
            <w:r w:rsidRPr="009D3BC6">
              <w:rPr>
                <w:rFonts w:ascii="Times New Roman" w:hAnsi="Times New Roman"/>
                <w:b w:val="0"/>
                <w:sz w:val="22"/>
                <w:szCs w:val="22"/>
              </w:rPr>
              <w:t>используемых энергетических ресурсов.</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lastRenderedPageBreak/>
              <w:t>5</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Энергоэффективность дома</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w:t>
            </w:r>
            <w:smartTag w:uri="urn:schemas-microsoft-com:office:smarttags" w:element="metricconverter">
              <w:smartTagPr>
                <w:attr w:name="ProductID" w:val="2016 г"/>
              </w:smartTagPr>
              <w:r w:rsidRPr="009D3BC6">
                <w:rPr>
                  <w:rFonts w:ascii="Times New Roman" w:hAnsi="Times New Roman"/>
                  <w:b w:val="0"/>
                  <w:sz w:val="22"/>
                  <w:szCs w:val="22"/>
                </w:rPr>
                <w:t>2016 г</w:t>
              </w:r>
            </w:smartTag>
            <w:r w:rsidRPr="009D3BC6">
              <w:rPr>
                <w:rFonts w:ascii="Times New Roman" w:hAnsi="Times New Roman"/>
                <w:b w:val="0"/>
                <w:sz w:val="22"/>
                <w:szCs w:val="22"/>
              </w:rPr>
              <w:t>. № 399/пр.</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Рекомендуется предусматривать следующие мероприятия, направленные на повышение энергоэффективности дома:</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предъявлять к оконным блокам в квартирах и в помещениях общего пользования дополнительные требования, указанные выше;</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проводить освещение придомовой территории с использованием светодиодных светильников и датчиков освещенности;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выполнять теплоизоляцию подвального (цокольного) и чердачного перекрытий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проводить устройство входных дверей в подъезды дома с утеплением и оборудованием автодоводчиками;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 xml:space="preserve">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б июня 2016 года № 399/пр. </w:t>
            </w:r>
          </w:p>
        </w:tc>
      </w:tr>
      <w:tr w:rsidR="001B7173" w:rsidRPr="009D3BC6" w:rsidTr="001D1DC6">
        <w:tc>
          <w:tcPr>
            <w:tcW w:w="675" w:type="dxa"/>
          </w:tcPr>
          <w:p w:rsidR="001B7173" w:rsidRPr="009D3BC6" w:rsidRDefault="001B7173" w:rsidP="00C7088A">
            <w:pPr>
              <w:tabs>
                <w:tab w:val="left" w:pos="180"/>
              </w:tabs>
              <w:jc w:val="center"/>
              <w:rPr>
                <w:rFonts w:ascii="Times New Roman" w:hAnsi="Times New Roman"/>
                <w:b w:val="0"/>
                <w:sz w:val="22"/>
                <w:szCs w:val="22"/>
              </w:rPr>
            </w:pPr>
            <w:r w:rsidRPr="009D3BC6">
              <w:rPr>
                <w:rFonts w:ascii="Times New Roman" w:hAnsi="Times New Roman"/>
                <w:b w:val="0"/>
                <w:sz w:val="22"/>
                <w:szCs w:val="22"/>
              </w:rPr>
              <w:t>6</w:t>
            </w:r>
          </w:p>
        </w:tc>
        <w:tc>
          <w:tcPr>
            <w:tcW w:w="1843" w:type="dxa"/>
          </w:tcPr>
          <w:p w:rsidR="001B7173" w:rsidRPr="009D3BC6" w:rsidRDefault="001B7173" w:rsidP="001C289B">
            <w:pPr>
              <w:tabs>
                <w:tab w:val="left" w:pos="180"/>
              </w:tabs>
              <w:rPr>
                <w:rFonts w:ascii="Times New Roman" w:hAnsi="Times New Roman"/>
                <w:b w:val="0"/>
                <w:sz w:val="22"/>
                <w:szCs w:val="22"/>
              </w:rPr>
            </w:pPr>
            <w:r w:rsidRPr="009D3BC6">
              <w:rPr>
                <w:rFonts w:ascii="Times New Roman" w:hAnsi="Times New Roman"/>
                <w:b w:val="0"/>
                <w:sz w:val="22"/>
                <w:szCs w:val="22"/>
              </w:rPr>
              <w:t>Эксплуатационная документация дома</w:t>
            </w:r>
          </w:p>
        </w:tc>
        <w:tc>
          <w:tcPr>
            <w:tcW w:w="12332" w:type="dxa"/>
          </w:tcPr>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1B7173" w:rsidRPr="009D3BC6" w:rsidRDefault="001B7173" w:rsidP="001C289B">
            <w:pPr>
              <w:tabs>
                <w:tab w:val="left" w:pos="180"/>
              </w:tabs>
              <w:jc w:val="both"/>
              <w:rPr>
                <w:rFonts w:ascii="Times New Roman" w:hAnsi="Times New Roman"/>
                <w:b w:val="0"/>
                <w:sz w:val="22"/>
                <w:szCs w:val="22"/>
              </w:rPr>
            </w:pPr>
            <w:r w:rsidRPr="009D3BC6">
              <w:rPr>
                <w:rFonts w:ascii="Times New Roman" w:hAnsi="Times New Roman"/>
                <w:b w:val="0"/>
                <w:sz w:val="22"/>
                <w:szCs w:val="2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1B7173" w:rsidRPr="00EA52BF" w:rsidRDefault="001B7173" w:rsidP="009D3BC6">
      <w:pPr>
        <w:widowControl w:val="0"/>
        <w:autoSpaceDE w:val="0"/>
        <w:autoSpaceDN w:val="0"/>
        <w:adjustRightInd w:val="0"/>
        <w:outlineLvl w:val="0"/>
        <w:rPr>
          <w:rFonts w:ascii="Times New Roman" w:hAnsi="Times New Roman"/>
          <w:b w:val="0"/>
          <w:szCs w:val="22"/>
          <w:lang w:eastAsia="en-US"/>
        </w:rPr>
      </w:pPr>
    </w:p>
    <w:p w:rsidR="001B7173" w:rsidRPr="000250BA" w:rsidRDefault="001B7173" w:rsidP="009D2F87">
      <w:pPr>
        <w:widowControl w:val="0"/>
        <w:autoSpaceDE w:val="0"/>
        <w:autoSpaceDN w:val="0"/>
        <w:spacing w:after="240"/>
        <w:jc w:val="right"/>
        <w:rPr>
          <w:rFonts w:ascii="Times New Roman" w:hAnsi="Times New Roman"/>
          <w:b w:val="0"/>
          <w:sz w:val="14"/>
          <w:szCs w:val="22"/>
        </w:rPr>
      </w:pPr>
    </w:p>
    <w:p w:rsidR="001B7173" w:rsidRPr="000250BA" w:rsidRDefault="001B7173" w:rsidP="009D2F87">
      <w:pPr>
        <w:framePr w:w="15020" w:wrap="auto" w:hAnchor="text"/>
        <w:widowControl w:val="0"/>
        <w:autoSpaceDE w:val="0"/>
        <w:autoSpaceDN w:val="0"/>
        <w:adjustRightInd w:val="0"/>
        <w:rPr>
          <w:rFonts w:ascii="Times New Roman" w:hAnsi="Times New Roman"/>
          <w:b w:val="0"/>
          <w:sz w:val="14"/>
          <w:szCs w:val="22"/>
          <w:lang w:eastAsia="en-US"/>
        </w:rPr>
        <w:sectPr w:rsidR="001B7173" w:rsidRPr="000250BA" w:rsidSect="009D3BC6">
          <w:pgSz w:w="16838" w:h="11906" w:orient="landscape"/>
          <w:pgMar w:top="1701" w:right="1134" w:bottom="567" w:left="1134" w:header="709" w:footer="709" w:gutter="0"/>
          <w:cols w:space="708"/>
          <w:titlePg/>
          <w:docGrid w:linePitch="360"/>
        </w:sectPr>
      </w:pPr>
    </w:p>
    <w:p w:rsidR="001B7173" w:rsidRPr="006F78C3" w:rsidRDefault="001B7173" w:rsidP="006650FD">
      <w:pPr>
        <w:autoSpaceDE w:val="0"/>
        <w:autoSpaceDN w:val="0"/>
        <w:adjustRightInd w:val="0"/>
        <w:jc w:val="center"/>
        <w:outlineLvl w:val="0"/>
        <w:rPr>
          <w:rFonts w:ascii="Times New Roman" w:hAnsi="Times New Roman"/>
          <w:b w:val="0"/>
          <w:sz w:val="28"/>
          <w:szCs w:val="28"/>
        </w:rPr>
      </w:pPr>
      <w:bookmarkStart w:id="0" w:name="_GoBack"/>
      <w:bookmarkEnd w:id="0"/>
    </w:p>
    <w:sectPr w:rsidR="001B7173" w:rsidRPr="006F78C3" w:rsidSect="00CC3203">
      <w:pgSz w:w="11905" w:h="16838" w:code="9"/>
      <w:pgMar w:top="1134" w:right="567" w:bottom="1134" w:left="1701"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BF" w:rsidRDefault="00620ABF" w:rsidP="00265738">
      <w:pPr>
        <w:pStyle w:val="a4"/>
        <w:spacing w:after="0"/>
      </w:pPr>
      <w:r>
        <w:separator/>
      </w:r>
    </w:p>
  </w:endnote>
  <w:endnote w:type="continuationSeparator" w:id="0">
    <w:p w:rsidR="00620ABF" w:rsidRDefault="00620ABF"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BF" w:rsidRDefault="00620ABF" w:rsidP="00265738">
      <w:pPr>
        <w:pStyle w:val="a4"/>
        <w:spacing w:after="0"/>
      </w:pPr>
      <w:r>
        <w:separator/>
      </w:r>
    </w:p>
  </w:footnote>
  <w:footnote w:type="continuationSeparator" w:id="0">
    <w:p w:rsidR="00620ABF" w:rsidRDefault="00620ABF"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C6" w:rsidRPr="005616C6" w:rsidRDefault="005616C6">
    <w:pPr>
      <w:pStyle w:val="a5"/>
      <w:jc w:val="center"/>
      <w:rPr>
        <w:rFonts w:ascii="Times New Roman" w:hAnsi="Times New Roman"/>
        <w:b w:val="0"/>
        <w:sz w:val="24"/>
        <w:szCs w:val="24"/>
      </w:rPr>
    </w:pPr>
    <w:r w:rsidRPr="005616C6">
      <w:rPr>
        <w:rFonts w:ascii="Times New Roman" w:hAnsi="Times New Roman"/>
        <w:b w:val="0"/>
        <w:sz w:val="24"/>
        <w:szCs w:val="24"/>
      </w:rPr>
      <w:fldChar w:fldCharType="begin"/>
    </w:r>
    <w:r w:rsidRPr="005616C6">
      <w:rPr>
        <w:rFonts w:ascii="Times New Roman" w:hAnsi="Times New Roman"/>
        <w:b w:val="0"/>
        <w:sz w:val="24"/>
        <w:szCs w:val="24"/>
      </w:rPr>
      <w:instrText>PAGE   \* MERGEFORMAT</w:instrText>
    </w:r>
    <w:r w:rsidRPr="005616C6">
      <w:rPr>
        <w:rFonts w:ascii="Times New Roman" w:hAnsi="Times New Roman"/>
        <w:b w:val="0"/>
        <w:sz w:val="24"/>
        <w:szCs w:val="24"/>
      </w:rPr>
      <w:fldChar w:fldCharType="separate"/>
    </w:r>
    <w:r w:rsidR="006650FD">
      <w:rPr>
        <w:rFonts w:ascii="Times New Roman" w:hAnsi="Times New Roman"/>
        <w:b w:val="0"/>
        <w:noProof/>
        <w:sz w:val="24"/>
        <w:szCs w:val="24"/>
      </w:rPr>
      <w:t>10</w:t>
    </w:r>
    <w:r w:rsidRPr="005616C6">
      <w:rPr>
        <w:rFonts w:ascii="Times New Roman" w:hAnsi="Times New Roman"/>
        <w:b w:val="0"/>
        <w:sz w:val="24"/>
        <w:szCs w:val="24"/>
      </w:rPr>
      <w:fldChar w:fldCharType="end"/>
    </w:r>
  </w:p>
  <w:p w:rsidR="00CC3203" w:rsidRDefault="005616C6" w:rsidP="005616C6">
    <w:pPr>
      <w:pStyle w:val="a5"/>
      <w:tabs>
        <w:tab w:val="clear" w:pos="4677"/>
        <w:tab w:val="left" w:pos="93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03" w:rsidRPr="005616C6" w:rsidRDefault="005616C6" w:rsidP="00CC3203">
    <w:pPr>
      <w:pStyle w:val="a5"/>
      <w:jc w:val="center"/>
      <w:rPr>
        <w:rFonts w:ascii="Times New Roman" w:hAnsi="Times New Roman"/>
        <w:b w:val="0"/>
        <w:color w:val="000000"/>
        <w:sz w:val="28"/>
        <w:szCs w:val="28"/>
      </w:rPr>
    </w:pPr>
    <w:r w:rsidRPr="005616C6">
      <w:rPr>
        <w:rFonts w:ascii="Times New Roman" w:hAnsi="Times New Roman"/>
        <w:b w:val="0"/>
        <w:color w:val="000000"/>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rPr>
        <w:rFonts w:cs="Times New Roman"/>
      </w:r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2AF06F0B"/>
    <w:multiLevelType w:val="hybridMultilevel"/>
    <w:tmpl w:val="8B860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A40FEA"/>
    <w:multiLevelType w:val="hybridMultilevel"/>
    <w:tmpl w:val="1B1A1C7E"/>
    <w:lvl w:ilvl="0" w:tplc="29A88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FA72ABA"/>
    <w:multiLevelType w:val="multilevel"/>
    <w:tmpl w:val="0419001F"/>
    <w:styleLink w:val="2152"/>
    <w:lvl w:ilvl="0">
      <w:start w:val="1"/>
      <w:numFmt w:val="decimal"/>
      <w:lvlText w:val="%1."/>
      <w:lvlJc w:val="left"/>
      <w:pPr>
        <w:tabs>
          <w:tab w:val="num" w:pos="360"/>
        </w:tabs>
        <w:ind w:left="360" w:hanging="360"/>
      </w:pPr>
      <w:rPr>
        <w:rFonts w:ascii="Times New Roman" w:hAnsi="Times New Roman" w:cs="Times New Roman"/>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40AD0008"/>
    <w:multiLevelType w:val="hybridMultilevel"/>
    <w:tmpl w:val="A79E0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000032"/>
    <w:multiLevelType w:val="hybridMultilevel"/>
    <w:tmpl w:val="5DA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8C0BEC"/>
    <w:multiLevelType w:val="hybridMultilevel"/>
    <w:tmpl w:val="95EE60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9711B8"/>
    <w:multiLevelType w:val="hybridMultilevel"/>
    <w:tmpl w:val="FFB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87D2465"/>
    <w:multiLevelType w:val="hybridMultilevel"/>
    <w:tmpl w:val="A2C884B2"/>
    <w:styleLink w:val="2342"/>
    <w:lvl w:ilvl="0" w:tplc="19B45154">
      <w:start w:val="1"/>
      <w:numFmt w:val="bullet"/>
      <w:pStyle w:val="11"/>
      <w:lvlText w:val="­"/>
      <w:lvlJc w:val="left"/>
      <w:pPr>
        <w:tabs>
          <w:tab w:val="num" w:pos="1791"/>
        </w:tabs>
        <w:ind w:left="1791" w:hanging="323"/>
      </w:pPr>
      <w:rPr>
        <w:rFonts w:ascii="Arial" w:hAnsi="Aria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9"/>
  </w:num>
  <w:num w:numId="24">
    <w:abstractNumId w:val="10"/>
  </w:num>
  <w:num w:numId="25">
    <w:abstractNumId w:val="4"/>
  </w:num>
  <w:num w:numId="26">
    <w:abstractNumId w:val="8"/>
  </w:num>
  <w:num w:numId="27">
    <w:abstractNumId w:val="5"/>
  </w:num>
  <w:num w:numId="28">
    <w:abstractNumId w:val="6"/>
  </w:num>
  <w:num w:numId="29">
    <w:abstractNumId w:val="2"/>
  </w:num>
  <w:num w:numId="30">
    <w:abstractNumId w:val="7"/>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2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045"/>
    <w:rsid w:val="00000BE9"/>
    <w:rsid w:val="00000E12"/>
    <w:rsid w:val="00001728"/>
    <w:rsid w:val="000029A5"/>
    <w:rsid w:val="00002F28"/>
    <w:rsid w:val="00003481"/>
    <w:rsid w:val="000035E7"/>
    <w:rsid w:val="00006CFB"/>
    <w:rsid w:val="00006F5A"/>
    <w:rsid w:val="00007804"/>
    <w:rsid w:val="00007B93"/>
    <w:rsid w:val="00010CF2"/>
    <w:rsid w:val="00010EF1"/>
    <w:rsid w:val="000124C4"/>
    <w:rsid w:val="00013177"/>
    <w:rsid w:val="000133C7"/>
    <w:rsid w:val="00014FBC"/>
    <w:rsid w:val="000155EC"/>
    <w:rsid w:val="00015D2D"/>
    <w:rsid w:val="00017801"/>
    <w:rsid w:val="00020FF0"/>
    <w:rsid w:val="000216A3"/>
    <w:rsid w:val="000218B5"/>
    <w:rsid w:val="00021CAC"/>
    <w:rsid w:val="000250BA"/>
    <w:rsid w:val="0002689D"/>
    <w:rsid w:val="000300F5"/>
    <w:rsid w:val="00031432"/>
    <w:rsid w:val="00031B80"/>
    <w:rsid w:val="00032D04"/>
    <w:rsid w:val="00033294"/>
    <w:rsid w:val="000347F5"/>
    <w:rsid w:val="000360A4"/>
    <w:rsid w:val="0003761F"/>
    <w:rsid w:val="0003763B"/>
    <w:rsid w:val="0004168C"/>
    <w:rsid w:val="000430B6"/>
    <w:rsid w:val="000431AB"/>
    <w:rsid w:val="000450A7"/>
    <w:rsid w:val="00045A0D"/>
    <w:rsid w:val="00046624"/>
    <w:rsid w:val="00046869"/>
    <w:rsid w:val="0004716F"/>
    <w:rsid w:val="00047BF3"/>
    <w:rsid w:val="00050674"/>
    <w:rsid w:val="00050C94"/>
    <w:rsid w:val="00050F4E"/>
    <w:rsid w:val="000521B4"/>
    <w:rsid w:val="00052EA5"/>
    <w:rsid w:val="00054103"/>
    <w:rsid w:val="000546F4"/>
    <w:rsid w:val="0005554F"/>
    <w:rsid w:val="000561BA"/>
    <w:rsid w:val="00056528"/>
    <w:rsid w:val="0006045B"/>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704A5"/>
    <w:rsid w:val="00070F9A"/>
    <w:rsid w:val="00071956"/>
    <w:rsid w:val="00071EF1"/>
    <w:rsid w:val="00072A6E"/>
    <w:rsid w:val="00072D83"/>
    <w:rsid w:val="00074CE7"/>
    <w:rsid w:val="000750C9"/>
    <w:rsid w:val="00075A5D"/>
    <w:rsid w:val="00075EBC"/>
    <w:rsid w:val="000760A8"/>
    <w:rsid w:val="00076FE4"/>
    <w:rsid w:val="0008144A"/>
    <w:rsid w:val="00081E56"/>
    <w:rsid w:val="000823E2"/>
    <w:rsid w:val="00082898"/>
    <w:rsid w:val="0008359C"/>
    <w:rsid w:val="00083F03"/>
    <w:rsid w:val="000841D3"/>
    <w:rsid w:val="00084860"/>
    <w:rsid w:val="000850F6"/>
    <w:rsid w:val="00085D5E"/>
    <w:rsid w:val="000866E0"/>
    <w:rsid w:val="000869BC"/>
    <w:rsid w:val="00087CAB"/>
    <w:rsid w:val="000908C0"/>
    <w:rsid w:val="00090978"/>
    <w:rsid w:val="000914B5"/>
    <w:rsid w:val="00091797"/>
    <w:rsid w:val="000919D9"/>
    <w:rsid w:val="00091C47"/>
    <w:rsid w:val="00094C9F"/>
    <w:rsid w:val="0009551B"/>
    <w:rsid w:val="00095D24"/>
    <w:rsid w:val="00096334"/>
    <w:rsid w:val="0009745E"/>
    <w:rsid w:val="000A02AB"/>
    <w:rsid w:val="000A15BD"/>
    <w:rsid w:val="000A1751"/>
    <w:rsid w:val="000A18A8"/>
    <w:rsid w:val="000A1C26"/>
    <w:rsid w:val="000A1FBD"/>
    <w:rsid w:val="000A220F"/>
    <w:rsid w:val="000A3A3B"/>
    <w:rsid w:val="000A3CE3"/>
    <w:rsid w:val="000A4723"/>
    <w:rsid w:val="000A5045"/>
    <w:rsid w:val="000B0A4D"/>
    <w:rsid w:val="000B1DF6"/>
    <w:rsid w:val="000B2192"/>
    <w:rsid w:val="000B2414"/>
    <w:rsid w:val="000B33C3"/>
    <w:rsid w:val="000B3551"/>
    <w:rsid w:val="000B4777"/>
    <w:rsid w:val="000B4976"/>
    <w:rsid w:val="000B49F4"/>
    <w:rsid w:val="000B50AB"/>
    <w:rsid w:val="000B5258"/>
    <w:rsid w:val="000B5744"/>
    <w:rsid w:val="000B5C1D"/>
    <w:rsid w:val="000B5DDE"/>
    <w:rsid w:val="000B6069"/>
    <w:rsid w:val="000B645E"/>
    <w:rsid w:val="000B663E"/>
    <w:rsid w:val="000B6955"/>
    <w:rsid w:val="000B7584"/>
    <w:rsid w:val="000B75BD"/>
    <w:rsid w:val="000C0536"/>
    <w:rsid w:val="000C1206"/>
    <w:rsid w:val="000C2262"/>
    <w:rsid w:val="000C2664"/>
    <w:rsid w:val="000C270A"/>
    <w:rsid w:val="000C2A21"/>
    <w:rsid w:val="000C3EA9"/>
    <w:rsid w:val="000C5805"/>
    <w:rsid w:val="000C5F45"/>
    <w:rsid w:val="000C5FA6"/>
    <w:rsid w:val="000C7C55"/>
    <w:rsid w:val="000C7C85"/>
    <w:rsid w:val="000D03DF"/>
    <w:rsid w:val="000D1440"/>
    <w:rsid w:val="000D1DC4"/>
    <w:rsid w:val="000D1EB2"/>
    <w:rsid w:val="000D21A8"/>
    <w:rsid w:val="000D3CEF"/>
    <w:rsid w:val="000D4E86"/>
    <w:rsid w:val="000D5CCA"/>
    <w:rsid w:val="000D65BF"/>
    <w:rsid w:val="000D663B"/>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E7DFD"/>
    <w:rsid w:val="000F1BD0"/>
    <w:rsid w:val="000F2881"/>
    <w:rsid w:val="000F2A63"/>
    <w:rsid w:val="000F3514"/>
    <w:rsid w:val="000F3701"/>
    <w:rsid w:val="000F42E8"/>
    <w:rsid w:val="000F46CF"/>
    <w:rsid w:val="000F52D4"/>
    <w:rsid w:val="000F63CE"/>
    <w:rsid w:val="000F6F26"/>
    <w:rsid w:val="000F7689"/>
    <w:rsid w:val="000F7777"/>
    <w:rsid w:val="000F7CC8"/>
    <w:rsid w:val="001005FA"/>
    <w:rsid w:val="00100717"/>
    <w:rsid w:val="00101733"/>
    <w:rsid w:val="00101AE2"/>
    <w:rsid w:val="00104BBE"/>
    <w:rsid w:val="00105249"/>
    <w:rsid w:val="00105D8E"/>
    <w:rsid w:val="00105F55"/>
    <w:rsid w:val="001074D5"/>
    <w:rsid w:val="00107A69"/>
    <w:rsid w:val="00112878"/>
    <w:rsid w:val="00112D07"/>
    <w:rsid w:val="00113358"/>
    <w:rsid w:val="0011384C"/>
    <w:rsid w:val="00113E0D"/>
    <w:rsid w:val="00114787"/>
    <w:rsid w:val="00114A86"/>
    <w:rsid w:val="00115168"/>
    <w:rsid w:val="001164AF"/>
    <w:rsid w:val="0011751D"/>
    <w:rsid w:val="0011776F"/>
    <w:rsid w:val="00117A93"/>
    <w:rsid w:val="00117B79"/>
    <w:rsid w:val="00120383"/>
    <w:rsid w:val="00121A7D"/>
    <w:rsid w:val="00122A3E"/>
    <w:rsid w:val="00122D24"/>
    <w:rsid w:val="001241B0"/>
    <w:rsid w:val="00124513"/>
    <w:rsid w:val="00124755"/>
    <w:rsid w:val="00125134"/>
    <w:rsid w:val="00126041"/>
    <w:rsid w:val="00126824"/>
    <w:rsid w:val="00126DDC"/>
    <w:rsid w:val="00127246"/>
    <w:rsid w:val="00127809"/>
    <w:rsid w:val="00130A8B"/>
    <w:rsid w:val="00132F11"/>
    <w:rsid w:val="00133289"/>
    <w:rsid w:val="00133996"/>
    <w:rsid w:val="00134E8E"/>
    <w:rsid w:val="001350E6"/>
    <w:rsid w:val="001351A1"/>
    <w:rsid w:val="00135258"/>
    <w:rsid w:val="00135279"/>
    <w:rsid w:val="00142716"/>
    <w:rsid w:val="00142AA1"/>
    <w:rsid w:val="0014407D"/>
    <w:rsid w:val="00144577"/>
    <w:rsid w:val="001448F8"/>
    <w:rsid w:val="00146314"/>
    <w:rsid w:val="00147047"/>
    <w:rsid w:val="001477AE"/>
    <w:rsid w:val="001500D6"/>
    <w:rsid w:val="00150B36"/>
    <w:rsid w:val="001510FC"/>
    <w:rsid w:val="00151DE1"/>
    <w:rsid w:val="001523AF"/>
    <w:rsid w:val="0015550B"/>
    <w:rsid w:val="00157903"/>
    <w:rsid w:val="00160318"/>
    <w:rsid w:val="001615B6"/>
    <w:rsid w:val="001616F5"/>
    <w:rsid w:val="001617C1"/>
    <w:rsid w:val="0016182A"/>
    <w:rsid w:val="001623E1"/>
    <w:rsid w:val="00163512"/>
    <w:rsid w:val="001654A9"/>
    <w:rsid w:val="00166FBF"/>
    <w:rsid w:val="00167B27"/>
    <w:rsid w:val="0017103A"/>
    <w:rsid w:val="001712BB"/>
    <w:rsid w:val="001727E2"/>
    <w:rsid w:val="001728C3"/>
    <w:rsid w:val="00172913"/>
    <w:rsid w:val="00172EAC"/>
    <w:rsid w:val="0017329B"/>
    <w:rsid w:val="001732A9"/>
    <w:rsid w:val="001735A1"/>
    <w:rsid w:val="001738E0"/>
    <w:rsid w:val="00174F4E"/>
    <w:rsid w:val="00175FBF"/>
    <w:rsid w:val="00176861"/>
    <w:rsid w:val="00176D52"/>
    <w:rsid w:val="00177F12"/>
    <w:rsid w:val="001806D7"/>
    <w:rsid w:val="00180A01"/>
    <w:rsid w:val="00181BC8"/>
    <w:rsid w:val="001829E7"/>
    <w:rsid w:val="00182D85"/>
    <w:rsid w:val="00182EDE"/>
    <w:rsid w:val="00182FFD"/>
    <w:rsid w:val="001830EE"/>
    <w:rsid w:val="00183710"/>
    <w:rsid w:val="00183AA1"/>
    <w:rsid w:val="00184A88"/>
    <w:rsid w:val="00184F8B"/>
    <w:rsid w:val="00185068"/>
    <w:rsid w:val="00185556"/>
    <w:rsid w:val="00185A14"/>
    <w:rsid w:val="00185FF7"/>
    <w:rsid w:val="00186173"/>
    <w:rsid w:val="0018694F"/>
    <w:rsid w:val="00187463"/>
    <w:rsid w:val="0018760B"/>
    <w:rsid w:val="00190298"/>
    <w:rsid w:val="00190874"/>
    <w:rsid w:val="00191FD4"/>
    <w:rsid w:val="00192364"/>
    <w:rsid w:val="001924C3"/>
    <w:rsid w:val="00192E07"/>
    <w:rsid w:val="001933D9"/>
    <w:rsid w:val="00194970"/>
    <w:rsid w:val="00194D6B"/>
    <w:rsid w:val="0019513E"/>
    <w:rsid w:val="0019537A"/>
    <w:rsid w:val="00196809"/>
    <w:rsid w:val="00197ECE"/>
    <w:rsid w:val="001A0969"/>
    <w:rsid w:val="001A0C3E"/>
    <w:rsid w:val="001A11CC"/>
    <w:rsid w:val="001A16EF"/>
    <w:rsid w:val="001A1901"/>
    <w:rsid w:val="001A2E91"/>
    <w:rsid w:val="001A3E96"/>
    <w:rsid w:val="001A476F"/>
    <w:rsid w:val="001A560B"/>
    <w:rsid w:val="001A5B09"/>
    <w:rsid w:val="001A5B99"/>
    <w:rsid w:val="001A6481"/>
    <w:rsid w:val="001A6905"/>
    <w:rsid w:val="001A6BAA"/>
    <w:rsid w:val="001A73AD"/>
    <w:rsid w:val="001B0F2C"/>
    <w:rsid w:val="001B23D0"/>
    <w:rsid w:val="001B27C0"/>
    <w:rsid w:val="001B3AB2"/>
    <w:rsid w:val="001B44A9"/>
    <w:rsid w:val="001B479E"/>
    <w:rsid w:val="001B4825"/>
    <w:rsid w:val="001B56C2"/>
    <w:rsid w:val="001B5840"/>
    <w:rsid w:val="001B64CA"/>
    <w:rsid w:val="001B6530"/>
    <w:rsid w:val="001B7173"/>
    <w:rsid w:val="001B71BB"/>
    <w:rsid w:val="001C1CC4"/>
    <w:rsid w:val="001C289B"/>
    <w:rsid w:val="001C3831"/>
    <w:rsid w:val="001C4E01"/>
    <w:rsid w:val="001C5072"/>
    <w:rsid w:val="001C58B7"/>
    <w:rsid w:val="001C6F49"/>
    <w:rsid w:val="001C789B"/>
    <w:rsid w:val="001C7DD8"/>
    <w:rsid w:val="001D04CB"/>
    <w:rsid w:val="001D0771"/>
    <w:rsid w:val="001D0D4D"/>
    <w:rsid w:val="001D19E1"/>
    <w:rsid w:val="001D1B03"/>
    <w:rsid w:val="001D1DC6"/>
    <w:rsid w:val="001D267A"/>
    <w:rsid w:val="001D3CDF"/>
    <w:rsid w:val="001D3D51"/>
    <w:rsid w:val="001D5690"/>
    <w:rsid w:val="001D57D7"/>
    <w:rsid w:val="001D5982"/>
    <w:rsid w:val="001D6502"/>
    <w:rsid w:val="001D732C"/>
    <w:rsid w:val="001D7984"/>
    <w:rsid w:val="001E03CD"/>
    <w:rsid w:val="001E094B"/>
    <w:rsid w:val="001E09E1"/>
    <w:rsid w:val="001E1468"/>
    <w:rsid w:val="001E180F"/>
    <w:rsid w:val="001E1A9D"/>
    <w:rsid w:val="001E1CC7"/>
    <w:rsid w:val="001E211E"/>
    <w:rsid w:val="001E21F8"/>
    <w:rsid w:val="001E297F"/>
    <w:rsid w:val="001E2F45"/>
    <w:rsid w:val="001E33A9"/>
    <w:rsid w:val="001E3E5A"/>
    <w:rsid w:val="001E47D1"/>
    <w:rsid w:val="001E4E9F"/>
    <w:rsid w:val="001E56DD"/>
    <w:rsid w:val="001E5830"/>
    <w:rsid w:val="001E60A1"/>
    <w:rsid w:val="001E72A3"/>
    <w:rsid w:val="001E76C1"/>
    <w:rsid w:val="001F01F0"/>
    <w:rsid w:val="001F1206"/>
    <w:rsid w:val="001F2055"/>
    <w:rsid w:val="001F2218"/>
    <w:rsid w:val="001F22B4"/>
    <w:rsid w:val="001F23AF"/>
    <w:rsid w:val="001F2412"/>
    <w:rsid w:val="001F25A6"/>
    <w:rsid w:val="001F2CE9"/>
    <w:rsid w:val="001F2ECB"/>
    <w:rsid w:val="001F33B2"/>
    <w:rsid w:val="001F372F"/>
    <w:rsid w:val="001F4835"/>
    <w:rsid w:val="001F6BC7"/>
    <w:rsid w:val="001F6C56"/>
    <w:rsid w:val="00200470"/>
    <w:rsid w:val="002008CE"/>
    <w:rsid w:val="00200A6F"/>
    <w:rsid w:val="00200B2D"/>
    <w:rsid w:val="00201A73"/>
    <w:rsid w:val="002040CE"/>
    <w:rsid w:val="00205175"/>
    <w:rsid w:val="00210BCE"/>
    <w:rsid w:val="002127A0"/>
    <w:rsid w:val="00212B5D"/>
    <w:rsid w:val="0021352B"/>
    <w:rsid w:val="00214304"/>
    <w:rsid w:val="00214E9A"/>
    <w:rsid w:val="00216271"/>
    <w:rsid w:val="00216683"/>
    <w:rsid w:val="00216797"/>
    <w:rsid w:val="00217F53"/>
    <w:rsid w:val="002202E3"/>
    <w:rsid w:val="002206A9"/>
    <w:rsid w:val="00222FFC"/>
    <w:rsid w:val="002230DE"/>
    <w:rsid w:val="00223C3A"/>
    <w:rsid w:val="00224514"/>
    <w:rsid w:val="00224FFB"/>
    <w:rsid w:val="00225095"/>
    <w:rsid w:val="002258C5"/>
    <w:rsid w:val="00225E09"/>
    <w:rsid w:val="00226CB3"/>
    <w:rsid w:val="00227189"/>
    <w:rsid w:val="002272B8"/>
    <w:rsid w:val="00231495"/>
    <w:rsid w:val="0023237E"/>
    <w:rsid w:val="00235542"/>
    <w:rsid w:val="00236152"/>
    <w:rsid w:val="0023769F"/>
    <w:rsid w:val="00241029"/>
    <w:rsid w:val="00241797"/>
    <w:rsid w:val="00241FCC"/>
    <w:rsid w:val="002432BE"/>
    <w:rsid w:val="00243661"/>
    <w:rsid w:val="00245591"/>
    <w:rsid w:val="0024568F"/>
    <w:rsid w:val="0024595E"/>
    <w:rsid w:val="0024608E"/>
    <w:rsid w:val="00246FF0"/>
    <w:rsid w:val="00247076"/>
    <w:rsid w:val="00247128"/>
    <w:rsid w:val="002473A0"/>
    <w:rsid w:val="002473DC"/>
    <w:rsid w:val="00247453"/>
    <w:rsid w:val="00247D8E"/>
    <w:rsid w:val="00250337"/>
    <w:rsid w:val="002505D4"/>
    <w:rsid w:val="0025083C"/>
    <w:rsid w:val="00250D1E"/>
    <w:rsid w:val="002512C4"/>
    <w:rsid w:val="0025228B"/>
    <w:rsid w:val="00253282"/>
    <w:rsid w:val="00253785"/>
    <w:rsid w:val="00253A3E"/>
    <w:rsid w:val="00253D42"/>
    <w:rsid w:val="00254340"/>
    <w:rsid w:val="00254D49"/>
    <w:rsid w:val="0025502E"/>
    <w:rsid w:val="00255298"/>
    <w:rsid w:val="00255B73"/>
    <w:rsid w:val="002570FE"/>
    <w:rsid w:val="00257385"/>
    <w:rsid w:val="0025755F"/>
    <w:rsid w:val="002600AE"/>
    <w:rsid w:val="002604E7"/>
    <w:rsid w:val="00260C18"/>
    <w:rsid w:val="002620DA"/>
    <w:rsid w:val="00262C56"/>
    <w:rsid w:val="00262C97"/>
    <w:rsid w:val="002633E7"/>
    <w:rsid w:val="00263963"/>
    <w:rsid w:val="00263AD9"/>
    <w:rsid w:val="0026440D"/>
    <w:rsid w:val="00264B3C"/>
    <w:rsid w:val="00265738"/>
    <w:rsid w:val="002660D7"/>
    <w:rsid w:val="0026642A"/>
    <w:rsid w:val="00266EEF"/>
    <w:rsid w:val="00271268"/>
    <w:rsid w:val="00272172"/>
    <w:rsid w:val="00272C58"/>
    <w:rsid w:val="00273DF3"/>
    <w:rsid w:val="0027502D"/>
    <w:rsid w:val="00275798"/>
    <w:rsid w:val="00275B07"/>
    <w:rsid w:val="00276047"/>
    <w:rsid w:val="00277E69"/>
    <w:rsid w:val="00281469"/>
    <w:rsid w:val="002819BE"/>
    <w:rsid w:val="00282605"/>
    <w:rsid w:val="00282A03"/>
    <w:rsid w:val="00282B26"/>
    <w:rsid w:val="002836A9"/>
    <w:rsid w:val="00283F4E"/>
    <w:rsid w:val="0028440D"/>
    <w:rsid w:val="00286FC6"/>
    <w:rsid w:val="00287508"/>
    <w:rsid w:val="002879F9"/>
    <w:rsid w:val="00287C79"/>
    <w:rsid w:val="00287C99"/>
    <w:rsid w:val="00287EA0"/>
    <w:rsid w:val="00290124"/>
    <w:rsid w:val="00291151"/>
    <w:rsid w:val="002914DF"/>
    <w:rsid w:val="0029168D"/>
    <w:rsid w:val="00291ECC"/>
    <w:rsid w:val="00291F86"/>
    <w:rsid w:val="00291FD6"/>
    <w:rsid w:val="00293542"/>
    <w:rsid w:val="0029461C"/>
    <w:rsid w:val="00294791"/>
    <w:rsid w:val="002957F9"/>
    <w:rsid w:val="00295A30"/>
    <w:rsid w:val="0029613B"/>
    <w:rsid w:val="00296D5F"/>
    <w:rsid w:val="002A05F5"/>
    <w:rsid w:val="002A17D1"/>
    <w:rsid w:val="002A1BD1"/>
    <w:rsid w:val="002A1ECA"/>
    <w:rsid w:val="002A21F3"/>
    <w:rsid w:val="002A2A68"/>
    <w:rsid w:val="002A3DF8"/>
    <w:rsid w:val="002A44D3"/>
    <w:rsid w:val="002A481D"/>
    <w:rsid w:val="002A4F3B"/>
    <w:rsid w:val="002A5594"/>
    <w:rsid w:val="002A59A0"/>
    <w:rsid w:val="002A72BB"/>
    <w:rsid w:val="002A76F9"/>
    <w:rsid w:val="002B0219"/>
    <w:rsid w:val="002B085C"/>
    <w:rsid w:val="002B145C"/>
    <w:rsid w:val="002B16C1"/>
    <w:rsid w:val="002B3195"/>
    <w:rsid w:val="002B4364"/>
    <w:rsid w:val="002B483D"/>
    <w:rsid w:val="002B4A85"/>
    <w:rsid w:val="002B58F8"/>
    <w:rsid w:val="002B5FE4"/>
    <w:rsid w:val="002B6386"/>
    <w:rsid w:val="002B6AEC"/>
    <w:rsid w:val="002C05DD"/>
    <w:rsid w:val="002C08AB"/>
    <w:rsid w:val="002C187A"/>
    <w:rsid w:val="002C1A26"/>
    <w:rsid w:val="002C1E4A"/>
    <w:rsid w:val="002C3097"/>
    <w:rsid w:val="002C331B"/>
    <w:rsid w:val="002C385A"/>
    <w:rsid w:val="002C3E2D"/>
    <w:rsid w:val="002C6177"/>
    <w:rsid w:val="002C6323"/>
    <w:rsid w:val="002C6531"/>
    <w:rsid w:val="002C6A2A"/>
    <w:rsid w:val="002C6E9B"/>
    <w:rsid w:val="002C7565"/>
    <w:rsid w:val="002D001C"/>
    <w:rsid w:val="002D0546"/>
    <w:rsid w:val="002D21EE"/>
    <w:rsid w:val="002D3854"/>
    <w:rsid w:val="002D3C48"/>
    <w:rsid w:val="002D5FC5"/>
    <w:rsid w:val="002D6E88"/>
    <w:rsid w:val="002E086C"/>
    <w:rsid w:val="002E0952"/>
    <w:rsid w:val="002E0E9C"/>
    <w:rsid w:val="002E4AB9"/>
    <w:rsid w:val="002E4B39"/>
    <w:rsid w:val="002E4FBF"/>
    <w:rsid w:val="002E5180"/>
    <w:rsid w:val="002E5FB1"/>
    <w:rsid w:val="002E721E"/>
    <w:rsid w:val="002F0BB5"/>
    <w:rsid w:val="002F1713"/>
    <w:rsid w:val="002F1D27"/>
    <w:rsid w:val="002F4856"/>
    <w:rsid w:val="002F55F9"/>
    <w:rsid w:val="002F5768"/>
    <w:rsid w:val="002F5C6C"/>
    <w:rsid w:val="002F5FD9"/>
    <w:rsid w:val="002F6581"/>
    <w:rsid w:val="002F685E"/>
    <w:rsid w:val="002F6976"/>
    <w:rsid w:val="002F6ADB"/>
    <w:rsid w:val="002F6EEF"/>
    <w:rsid w:val="002F7ED2"/>
    <w:rsid w:val="00300641"/>
    <w:rsid w:val="00300BCD"/>
    <w:rsid w:val="0030166E"/>
    <w:rsid w:val="00301E02"/>
    <w:rsid w:val="0030661E"/>
    <w:rsid w:val="00307C6C"/>
    <w:rsid w:val="003101DD"/>
    <w:rsid w:val="00310A21"/>
    <w:rsid w:val="0031156A"/>
    <w:rsid w:val="00313570"/>
    <w:rsid w:val="003139BD"/>
    <w:rsid w:val="00315972"/>
    <w:rsid w:val="00315B77"/>
    <w:rsid w:val="003166BC"/>
    <w:rsid w:val="00316FFB"/>
    <w:rsid w:val="003179FB"/>
    <w:rsid w:val="00321081"/>
    <w:rsid w:val="00322126"/>
    <w:rsid w:val="003243E2"/>
    <w:rsid w:val="00324863"/>
    <w:rsid w:val="00324CB4"/>
    <w:rsid w:val="00325178"/>
    <w:rsid w:val="003255FA"/>
    <w:rsid w:val="00326C76"/>
    <w:rsid w:val="00326D93"/>
    <w:rsid w:val="00327481"/>
    <w:rsid w:val="00327BB1"/>
    <w:rsid w:val="00327F95"/>
    <w:rsid w:val="00330D00"/>
    <w:rsid w:val="00332641"/>
    <w:rsid w:val="00335DB5"/>
    <w:rsid w:val="00340A93"/>
    <w:rsid w:val="00342729"/>
    <w:rsid w:val="00342EC5"/>
    <w:rsid w:val="00342FC1"/>
    <w:rsid w:val="0034397D"/>
    <w:rsid w:val="00343A30"/>
    <w:rsid w:val="00343BE5"/>
    <w:rsid w:val="0034403C"/>
    <w:rsid w:val="003501DE"/>
    <w:rsid w:val="0035099C"/>
    <w:rsid w:val="00351829"/>
    <w:rsid w:val="00351EDA"/>
    <w:rsid w:val="00352751"/>
    <w:rsid w:val="003527BE"/>
    <w:rsid w:val="0035352C"/>
    <w:rsid w:val="0035677A"/>
    <w:rsid w:val="003576D2"/>
    <w:rsid w:val="00360B07"/>
    <w:rsid w:val="00361076"/>
    <w:rsid w:val="00361EB1"/>
    <w:rsid w:val="00362548"/>
    <w:rsid w:val="00362FCC"/>
    <w:rsid w:val="0036328A"/>
    <w:rsid w:val="00363460"/>
    <w:rsid w:val="00364A00"/>
    <w:rsid w:val="00365307"/>
    <w:rsid w:val="00365878"/>
    <w:rsid w:val="0036604D"/>
    <w:rsid w:val="00366835"/>
    <w:rsid w:val="00366E97"/>
    <w:rsid w:val="0037031D"/>
    <w:rsid w:val="0037046B"/>
    <w:rsid w:val="003710B2"/>
    <w:rsid w:val="00371989"/>
    <w:rsid w:val="00371DE5"/>
    <w:rsid w:val="0037239D"/>
    <w:rsid w:val="003727FF"/>
    <w:rsid w:val="00373A71"/>
    <w:rsid w:val="00374847"/>
    <w:rsid w:val="00374BBE"/>
    <w:rsid w:val="00374E1E"/>
    <w:rsid w:val="0037616F"/>
    <w:rsid w:val="00376628"/>
    <w:rsid w:val="00376EC8"/>
    <w:rsid w:val="00376FAC"/>
    <w:rsid w:val="003774A5"/>
    <w:rsid w:val="003778F8"/>
    <w:rsid w:val="00377986"/>
    <w:rsid w:val="00377B77"/>
    <w:rsid w:val="00380C08"/>
    <w:rsid w:val="00380FAD"/>
    <w:rsid w:val="003810C8"/>
    <w:rsid w:val="003810CB"/>
    <w:rsid w:val="00381A16"/>
    <w:rsid w:val="003830C9"/>
    <w:rsid w:val="0038317E"/>
    <w:rsid w:val="0038395D"/>
    <w:rsid w:val="00383E90"/>
    <w:rsid w:val="00385655"/>
    <w:rsid w:val="003857CB"/>
    <w:rsid w:val="00385D6E"/>
    <w:rsid w:val="00386B99"/>
    <w:rsid w:val="0039038D"/>
    <w:rsid w:val="003907BC"/>
    <w:rsid w:val="00390D36"/>
    <w:rsid w:val="003921D5"/>
    <w:rsid w:val="00392373"/>
    <w:rsid w:val="00393BA4"/>
    <w:rsid w:val="00394115"/>
    <w:rsid w:val="003945C8"/>
    <w:rsid w:val="003945F8"/>
    <w:rsid w:val="003946A5"/>
    <w:rsid w:val="003957E8"/>
    <w:rsid w:val="00395DB1"/>
    <w:rsid w:val="003A00CC"/>
    <w:rsid w:val="003A0749"/>
    <w:rsid w:val="003A145C"/>
    <w:rsid w:val="003A1464"/>
    <w:rsid w:val="003A25EF"/>
    <w:rsid w:val="003A26C8"/>
    <w:rsid w:val="003A37A1"/>
    <w:rsid w:val="003A5B6F"/>
    <w:rsid w:val="003A5BE8"/>
    <w:rsid w:val="003A5EDF"/>
    <w:rsid w:val="003A6C39"/>
    <w:rsid w:val="003A76C6"/>
    <w:rsid w:val="003B05C6"/>
    <w:rsid w:val="003B0B83"/>
    <w:rsid w:val="003B249F"/>
    <w:rsid w:val="003B2887"/>
    <w:rsid w:val="003B32EB"/>
    <w:rsid w:val="003B5117"/>
    <w:rsid w:val="003B53C7"/>
    <w:rsid w:val="003B5AEE"/>
    <w:rsid w:val="003B5CA9"/>
    <w:rsid w:val="003B74A0"/>
    <w:rsid w:val="003B76D7"/>
    <w:rsid w:val="003C044A"/>
    <w:rsid w:val="003C053B"/>
    <w:rsid w:val="003C06A3"/>
    <w:rsid w:val="003C19FE"/>
    <w:rsid w:val="003C2A38"/>
    <w:rsid w:val="003C2AEE"/>
    <w:rsid w:val="003C3B65"/>
    <w:rsid w:val="003C5EBA"/>
    <w:rsid w:val="003C6D4B"/>
    <w:rsid w:val="003C71F5"/>
    <w:rsid w:val="003C7544"/>
    <w:rsid w:val="003C7765"/>
    <w:rsid w:val="003C7809"/>
    <w:rsid w:val="003C79C1"/>
    <w:rsid w:val="003D14AF"/>
    <w:rsid w:val="003D1ECD"/>
    <w:rsid w:val="003D20E2"/>
    <w:rsid w:val="003D21E7"/>
    <w:rsid w:val="003D2313"/>
    <w:rsid w:val="003D268D"/>
    <w:rsid w:val="003D2969"/>
    <w:rsid w:val="003D334E"/>
    <w:rsid w:val="003D3F01"/>
    <w:rsid w:val="003D40DF"/>
    <w:rsid w:val="003D74F5"/>
    <w:rsid w:val="003D7F45"/>
    <w:rsid w:val="003E00AF"/>
    <w:rsid w:val="003E0720"/>
    <w:rsid w:val="003E0F43"/>
    <w:rsid w:val="003E1B07"/>
    <w:rsid w:val="003E1DAF"/>
    <w:rsid w:val="003E2ABB"/>
    <w:rsid w:val="003E2B1B"/>
    <w:rsid w:val="003E3507"/>
    <w:rsid w:val="003E565D"/>
    <w:rsid w:val="003E5958"/>
    <w:rsid w:val="003E5EA5"/>
    <w:rsid w:val="003E6148"/>
    <w:rsid w:val="003E68B0"/>
    <w:rsid w:val="003E6B5A"/>
    <w:rsid w:val="003E7026"/>
    <w:rsid w:val="003E7A3E"/>
    <w:rsid w:val="003F00E7"/>
    <w:rsid w:val="003F1922"/>
    <w:rsid w:val="003F1AF0"/>
    <w:rsid w:val="003F376B"/>
    <w:rsid w:val="003F3C01"/>
    <w:rsid w:val="003F48EB"/>
    <w:rsid w:val="003F4AC1"/>
    <w:rsid w:val="003F4FD5"/>
    <w:rsid w:val="003F5127"/>
    <w:rsid w:val="003F5E23"/>
    <w:rsid w:val="003F631F"/>
    <w:rsid w:val="003F6CB4"/>
    <w:rsid w:val="003F7226"/>
    <w:rsid w:val="0040019C"/>
    <w:rsid w:val="00401D60"/>
    <w:rsid w:val="004021A5"/>
    <w:rsid w:val="00402230"/>
    <w:rsid w:val="004026E1"/>
    <w:rsid w:val="00404AF1"/>
    <w:rsid w:val="004058DA"/>
    <w:rsid w:val="00405B08"/>
    <w:rsid w:val="00405E47"/>
    <w:rsid w:val="00407CCA"/>
    <w:rsid w:val="004107E9"/>
    <w:rsid w:val="00410AD8"/>
    <w:rsid w:val="004114D3"/>
    <w:rsid w:val="00411FDC"/>
    <w:rsid w:val="00412A2A"/>
    <w:rsid w:val="00412EA9"/>
    <w:rsid w:val="004131DB"/>
    <w:rsid w:val="00415048"/>
    <w:rsid w:val="0041687B"/>
    <w:rsid w:val="004170CE"/>
    <w:rsid w:val="004206D0"/>
    <w:rsid w:val="00421DB7"/>
    <w:rsid w:val="00421FBC"/>
    <w:rsid w:val="0042227E"/>
    <w:rsid w:val="00422458"/>
    <w:rsid w:val="00422B37"/>
    <w:rsid w:val="00422C05"/>
    <w:rsid w:val="00423822"/>
    <w:rsid w:val="00423BAF"/>
    <w:rsid w:val="00423F29"/>
    <w:rsid w:val="00425648"/>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2A0"/>
    <w:rsid w:val="00437205"/>
    <w:rsid w:val="00437DB0"/>
    <w:rsid w:val="00437DF4"/>
    <w:rsid w:val="00437E91"/>
    <w:rsid w:val="004402B2"/>
    <w:rsid w:val="004403F7"/>
    <w:rsid w:val="0044136B"/>
    <w:rsid w:val="00442152"/>
    <w:rsid w:val="004426DC"/>
    <w:rsid w:val="00443226"/>
    <w:rsid w:val="00443518"/>
    <w:rsid w:val="004466B8"/>
    <w:rsid w:val="00447173"/>
    <w:rsid w:val="00447A30"/>
    <w:rsid w:val="00451C44"/>
    <w:rsid w:val="004528E7"/>
    <w:rsid w:val="00452AE1"/>
    <w:rsid w:val="0045363C"/>
    <w:rsid w:val="00453D06"/>
    <w:rsid w:val="00454511"/>
    <w:rsid w:val="004546EC"/>
    <w:rsid w:val="0045683B"/>
    <w:rsid w:val="00456C5A"/>
    <w:rsid w:val="004571E6"/>
    <w:rsid w:val="00457F4D"/>
    <w:rsid w:val="00460880"/>
    <w:rsid w:val="00461A73"/>
    <w:rsid w:val="00462167"/>
    <w:rsid w:val="0046281D"/>
    <w:rsid w:val="00462B34"/>
    <w:rsid w:val="004630D9"/>
    <w:rsid w:val="00464868"/>
    <w:rsid w:val="0046548E"/>
    <w:rsid w:val="00466189"/>
    <w:rsid w:val="004673C0"/>
    <w:rsid w:val="00467DAE"/>
    <w:rsid w:val="00470104"/>
    <w:rsid w:val="00470489"/>
    <w:rsid w:val="004705CF"/>
    <w:rsid w:val="0047105F"/>
    <w:rsid w:val="004710A6"/>
    <w:rsid w:val="004729EA"/>
    <w:rsid w:val="00472A08"/>
    <w:rsid w:val="00472F66"/>
    <w:rsid w:val="00473D5D"/>
    <w:rsid w:val="00474064"/>
    <w:rsid w:val="00474522"/>
    <w:rsid w:val="00474669"/>
    <w:rsid w:val="00474991"/>
    <w:rsid w:val="00474ACD"/>
    <w:rsid w:val="00474DA0"/>
    <w:rsid w:val="00476ECD"/>
    <w:rsid w:val="0047720E"/>
    <w:rsid w:val="004777FD"/>
    <w:rsid w:val="004807EA"/>
    <w:rsid w:val="00480C3E"/>
    <w:rsid w:val="004814FB"/>
    <w:rsid w:val="00481545"/>
    <w:rsid w:val="00481F83"/>
    <w:rsid w:val="00482CCC"/>
    <w:rsid w:val="00483361"/>
    <w:rsid w:val="004839E3"/>
    <w:rsid w:val="004845BF"/>
    <w:rsid w:val="00484DE6"/>
    <w:rsid w:val="00485181"/>
    <w:rsid w:val="004857A4"/>
    <w:rsid w:val="00485F70"/>
    <w:rsid w:val="00486204"/>
    <w:rsid w:val="00486B33"/>
    <w:rsid w:val="0049312D"/>
    <w:rsid w:val="004949B2"/>
    <w:rsid w:val="00494E0D"/>
    <w:rsid w:val="00496922"/>
    <w:rsid w:val="004A11F2"/>
    <w:rsid w:val="004A1492"/>
    <w:rsid w:val="004A1CBD"/>
    <w:rsid w:val="004A1D47"/>
    <w:rsid w:val="004A2376"/>
    <w:rsid w:val="004A253E"/>
    <w:rsid w:val="004A347B"/>
    <w:rsid w:val="004A4BE8"/>
    <w:rsid w:val="004A6079"/>
    <w:rsid w:val="004A632A"/>
    <w:rsid w:val="004B07B9"/>
    <w:rsid w:val="004B23F1"/>
    <w:rsid w:val="004B2D8C"/>
    <w:rsid w:val="004B3972"/>
    <w:rsid w:val="004B4132"/>
    <w:rsid w:val="004B4B94"/>
    <w:rsid w:val="004B5A7A"/>
    <w:rsid w:val="004B606A"/>
    <w:rsid w:val="004B6CBA"/>
    <w:rsid w:val="004B6D43"/>
    <w:rsid w:val="004C2352"/>
    <w:rsid w:val="004C3311"/>
    <w:rsid w:val="004C3C42"/>
    <w:rsid w:val="004C4C48"/>
    <w:rsid w:val="004C4DBC"/>
    <w:rsid w:val="004C6632"/>
    <w:rsid w:val="004C722B"/>
    <w:rsid w:val="004D0288"/>
    <w:rsid w:val="004D02D1"/>
    <w:rsid w:val="004D04C4"/>
    <w:rsid w:val="004D0694"/>
    <w:rsid w:val="004D08D3"/>
    <w:rsid w:val="004D1238"/>
    <w:rsid w:val="004D186E"/>
    <w:rsid w:val="004D1E79"/>
    <w:rsid w:val="004D216E"/>
    <w:rsid w:val="004D3E0F"/>
    <w:rsid w:val="004D3E7A"/>
    <w:rsid w:val="004D3EB4"/>
    <w:rsid w:val="004D5852"/>
    <w:rsid w:val="004D5917"/>
    <w:rsid w:val="004D6173"/>
    <w:rsid w:val="004D6BCF"/>
    <w:rsid w:val="004D767F"/>
    <w:rsid w:val="004E0CC8"/>
    <w:rsid w:val="004E6A2F"/>
    <w:rsid w:val="004E6FB9"/>
    <w:rsid w:val="004E76E0"/>
    <w:rsid w:val="004E7AFB"/>
    <w:rsid w:val="004E7BA3"/>
    <w:rsid w:val="004E7E20"/>
    <w:rsid w:val="004F0277"/>
    <w:rsid w:val="004F0374"/>
    <w:rsid w:val="004F0E15"/>
    <w:rsid w:val="004F12B5"/>
    <w:rsid w:val="004F17EB"/>
    <w:rsid w:val="004F26F4"/>
    <w:rsid w:val="004F4EAC"/>
    <w:rsid w:val="004F53F8"/>
    <w:rsid w:val="004F64D7"/>
    <w:rsid w:val="004F72F1"/>
    <w:rsid w:val="00500349"/>
    <w:rsid w:val="00500422"/>
    <w:rsid w:val="005004D0"/>
    <w:rsid w:val="0050151A"/>
    <w:rsid w:val="005025F9"/>
    <w:rsid w:val="0050299E"/>
    <w:rsid w:val="005039E5"/>
    <w:rsid w:val="005044D0"/>
    <w:rsid w:val="005045CF"/>
    <w:rsid w:val="0050664F"/>
    <w:rsid w:val="005068C0"/>
    <w:rsid w:val="00506945"/>
    <w:rsid w:val="0051105C"/>
    <w:rsid w:val="005112ED"/>
    <w:rsid w:val="0051176C"/>
    <w:rsid w:val="00511DEB"/>
    <w:rsid w:val="00513483"/>
    <w:rsid w:val="00513596"/>
    <w:rsid w:val="005143F0"/>
    <w:rsid w:val="00515704"/>
    <w:rsid w:val="00515F92"/>
    <w:rsid w:val="0052003C"/>
    <w:rsid w:val="00520567"/>
    <w:rsid w:val="005210C9"/>
    <w:rsid w:val="00521546"/>
    <w:rsid w:val="005220BD"/>
    <w:rsid w:val="00522F19"/>
    <w:rsid w:val="005238B0"/>
    <w:rsid w:val="00523D6E"/>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6CAB"/>
    <w:rsid w:val="00536D55"/>
    <w:rsid w:val="005372F0"/>
    <w:rsid w:val="00537551"/>
    <w:rsid w:val="005378EF"/>
    <w:rsid w:val="00537BED"/>
    <w:rsid w:val="005402F3"/>
    <w:rsid w:val="00540595"/>
    <w:rsid w:val="00541821"/>
    <w:rsid w:val="0054278D"/>
    <w:rsid w:val="005440B6"/>
    <w:rsid w:val="005446B1"/>
    <w:rsid w:val="00544C52"/>
    <w:rsid w:val="005463AB"/>
    <w:rsid w:val="00546DBC"/>
    <w:rsid w:val="00550D51"/>
    <w:rsid w:val="00551076"/>
    <w:rsid w:val="00554C6D"/>
    <w:rsid w:val="005557DC"/>
    <w:rsid w:val="00556800"/>
    <w:rsid w:val="0055697E"/>
    <w:rsid w:val="00556D58"/>
    <w:rsid w:val="00557532"/>
    <w:rsid w:val="00557612"/>
    <w:rsid w:val="00557C08"/>
    <w:rsid w:val="00557E89"/>
    <w:rsid w:val="0056044D"/>
    <w:rsid w:val="00560C12"/>
    <w:rsid w:val="005616C6"/>
    <w:rsid w:val="00561E5F"/>
    <w:rsid w:val="00561F51"/>
    <w:rsid w:val="005624AE"/>
    <w:rsid w:val="00562641"/>
    <w:rsid w:val="00562822"/>
    <w:rsid w:val="00562D38"/>
    <w:rsid w:val="0056364F"/>
    <w:rsid w:val="00563753"/>
    <w:rsid w:val="00564975"/>
    <w:rsid w:val="00564A46"/>
    <w:rsid w:val="00564F05"/>
    <w:rsid w:val="00565916"/>
    <w:rsid w:val="005666B1"/>
    <w:rsid w:val="00566D61"/>
    <w:rsid w:val="00566E3A"/>
    <w:rsid w:val="0056727E"/>
    <w:rsid w:val="00567814"/>
    <w:rsid w:val="0056792B"/>
    <w:rsid w:val="00567E34"/>
    <w:rsid w:val="00567F9A"/>
    <w:rsid w:val="00570DA3"/>
    <w:rsid w:val="0057147E"/>
    <w:rsid w:val="0057157E"/>
    <w:rsid w:val="0057272A"/>
    <w:rsid w:val="00572754"/>
    <w:rsid w:val="00575098"/>
    <w:rsid w:val="00575617"/>
    <w:rsid w:val="00576C6B"/>
    <w:rsid w:val="00576FC8"/>
    <w:rsid w:val="00577459"/>
    <w:rsid w:val="005774AA"/>
    <w:rsid w:val="00577A97"/>
    <w:rsid w:val="00577BAF"/>
    <w:rsid w:val="00580062"/>
    <w:rsid w:val="00580B35"/>
    <w:rsid w:val="00580C53"/>
    <w:rsid w:val="00581818"/>
    <w:rsid w:val="00582817"/>
    <w:rsid w:val="00583092"/>
    <w:rsid w:val="005831F5"/>
    <w:rsid w:val="00583F58"/>
    <w:rsid w:val="00585E5A"/>
    <w:rsid w:val="005867EB"/>
    <w:rsid w:val="00587A02"/>
    <w:rsid w:val="00591CCE"/>
    <w:rsid w:val="00591CFA"/>
    <w:rsid w:val="0059222B"/>
    <w:rsid w:val="00592760"/>
    <w:rsid w:val="0059287C"/>
    <w:rsid w:val="005955C0"/>
    <w:rsid w:val="005973FE"/>
    <w:rsid w:val="005A02DC"/>
    <w:rsid w:val="005A3CF2"/>
    <w:rsid w:val="005A467E"/>
    <w:rsid w:val="005A555B"/>
    <w:rsid w:val="005A5D81"/>
    <w:rsid w:val="005A6628"/>
    <w:rsid w:val="005B03D1"/>
    <w:rsid w:val="005B0435"/>
    <w:rsid w:val="005B0612"/>
    <w:rsid w:val="005B2D98"/>
    <w:rsid w:val="005B38C4"/>
    <w:rsid w:val="005B3C6E"/>
    <w:rsid w:val="005B443A"/>
    <w:rsid w:val="005B4855"/>
    <w:rsid w:val="005B628D"/>
    <w:rsid w:val="005B78BF"/>
    <w:rsid w:val="005C0375"/>
    <w:rsid w:val="005C06A8"/>
    <w:rsid w:val="005C10F9"/>
    <w:rsid w:val="005C1625"/>
    <w:rsid w:val="005C1981"/>
    <w:rsid w:val="005C2885"/>
    <w:rsid w:val="005C30A2"/>
    <w:rsid w:val="005C3A0D"/>
    <w:rsid w:val="005C3C93"/>
    <w:rsid w:val="005C4090"/>
    <w:rsid w:val="005C491F"/>
    <w:rsid w:val="005C5373"/>
    <w:rsid w:val="005C5733"/>
    <w:rsid w:val="005C6191"/>
    <w:rsid w:val="005C6752"/>
    <w:rsid w:val="005D01BB"/>
    <w:rsid w:val="005D0895"/>
    <w:rsid w:val="005D126E"/>
    <w:rsid w:val="005D194A"/>
    <w:rsid w:val="005D2CB9"/>
    <w:rsid w:val="005D3625"/>
    <w:rsid w:val="005D5E0A"/>
    <w:rsid w:val="005D668B"/>
    <w:rsid w:val="005D66B0"/>
    <w:rsid w:val="005D772A"/>
    <w:rsid w:val="005D7EF7"/>
    <w:rsid w:val="005E0377"/>
    <w:rsid w:val="005E139A"/>
    <w:rsid w:val="005E13ED"/>
    <w:rsid w:val="005E188B"/>
    <w:rsid w:val="005E2A2E"/>
    <w:rsid w:val="005E36C3"/>
    <w:rsid w:val="005E3EAE"/>
    <w:rsid w:val="005E434A"/>
    <w:rsid w:val="005E4CAC"/>
    <w:rsid w:val="005E5C4E"/>
    <w:rsid w:val="005E5FE2"/>
    <w:rsid w:val="005E5FEC"/>
    <w:rsid w:val="005E6686"/>
    <w:rsid w:val="005E6B7F"/>
    <w:rsid w:val="005F18DD"/>
    <w:rsid w:val="005F1B40"/>
    <w:rsid w:val="005F22C6"/>
    <w:rsid w:val="005F4CE1"/>
    <w:rsid w:val="005F5D64"/>
    <w:rsid w:val="005F72B6"/>
    <w:rsid w:val="00601FF8"/>
    <w:rsid w:val="00602117"/>
    <w:rsid w:val="006024F8"/>
    <w:rsid w:val="00602C45"/>
    <w:rsid w:val="00602FC2"/>
    <w:rsid w:val="00603217"/>
    <w:rsid w:val="006036CF"/>
    <w:rsid w:val="0060384B"/>
    <w:rsid w:val="006052C8"/>
    <w:rsid w:val="00605A03"/>
    <w:rsid w:val="006072AE"/>
    <w:rsid w:val="00607466"/>
    <w:rsid w:val="00607574"/>
    <w:rsid w:val="00607803"/>
    <w:rsid w:val="00610E5F"/>
    <w:rsid w:val="006110EB"/>
    <w:rsid w:val="00612BAF"/>
    <w:rsid w:val="00613DA8"/>
    <w:rsid w:val="00614F85"/>
    <w:rsid w:val="006153B5"/>
    <w:rsid w:val="00615817"/>
    <w:rsid w:val="006158D1"/>
    <w:rsid w:val="006160A6"/>
    <w:rsid w:val="006167E4"/>
    <w:rsid w:val="00616BDF"/>
    <w:rsid w:val="00617256"/>
    <w:rsid w:val="00617869"/>
    <w:rsid w:val="006178DB"/>
    <w:rsid w:val="006179C7"/>
    <w:rsid w:val="00617E97"/>
    <w:rsid w:val="006201FE"/>
    <w:rsid w:val="00620517"/>
    <w:rsid w:val="0062066C"/>
    <w:rsid w:val="006208C5"/>
    <w:rsid w:val="00620ABF"/>
    <w:rsid w:val="006217C6"/>
    <w:rsid w:val="00623D9F"/>
    <w:rsid w:val="00623FD6"/>
    <w:rsid w:val="006242BE"/>
    <w:rsid w:val="00624A4B"/>
    <w:rsid w:val="00625042"/>
    <w:rsid w:val="00625796"/>
    <w:rsid w:val="00627105"/>
    <w:rsid w:val="00627EB4"/>
    <w:rsid w:val="00631D2C"/>
    <w:rsid w:val="00632486"/>
    <w:rsid w:val="00632503"/>
    <w:rsid w:val="006329D3"/>
    <w:rsid w:val="00632FC8"/>
    <w:rsid w:val="00635B5D"/>
    <w:rsid w:val="00635E93"/>
    <w:rsid w:val="0063608A"/>
    <w:rsid w:val="00636491"/>
    <w:rsid w:val="00636B26"/>
    <w:rsid w:val="00637302"/>
    <w:rsid w:val="00637338"/>
    <w:rsid w:val="00640273"/>
    <w:rsid w:val="00641AC9"/>
    <w:rsid w:val="0064377E"/>
    <w:rsid w:val="00643F97"/>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F54"/>
    <w:rsid w:val="00651EA7"/>
    <w:rsid w:val="00652377"/>
    <w:rsid w:val="006527D4"/>
    <w:rsid w:val="00652FCC"/>
    <w:rsid w:val="00653A59"/>
    <w:rsid w:val="00656385"/>
    <w:rsid w:val="0065702B"/>
    <w:rsid w:val="00661AEF"/>
    <w:rsid w:val="00662111"/>
    <w:rsid w:val="0066213F"/>
    <w:rsid w:val="00662BBD"/>
    <w:rsid w:val="00662DE9"/>
    <w:rsid w:val="00662FDA"/>
    <w:rsid w:val="0066304E"/>
    <w:rsid w:val="00664276"/>
    <w:rsid w:val="006650FD"/>
    <w:rsid w:val="00666809"/>
    <w:rsid w:val="006669AB"/>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1D79"/>
    <w:rsid w:val="00682675"/>
    <w:rsid w:val="00682DAF"/>
    <w:rsid w:val="0068333C"/>
    <w:rsid w:val="00683620"/>
    <w:rsid w:val="00684BBA"/>
    <w:rsid w:val="00684CBC"/>
    <w:rsid w:val="00685B7D"/>
    <w:rsid w:val="00686488"/>
    <w:rsid w:val="00686CB6"/>
    <w:rsid w:val="0069024A"/>
    <w:rsid w:val="006913D7"/>
    <w:rsid w:val="0069171D"/>
    <w:rsid w:val="0069176B"/>
    <w:rsid w:val="006918EB"/>
    <w:rsid w:val="00691A05"/>
    <w:rsid w:val="00697A48"/>
    <w:rsid w:val="00697B44"/>
    <w:rsid w:val="006A083E"/>
    <w:rsid w:val="006A2DA4"/>
    <w:rsid w:val="006A4131"/>
    <w:rsid w:val="006A4304"/>
    <w:rsid w:val="006A48D1"/>
    <w:rsid w:val="006A4A66"/>
    <w:rsid w:val="006A5395"/>
    <w:rsid w:val="006A5F5A"/>
    <w:rsid w:val="006A5FA5"/>
    <w:rsid w:val="006A765F"/>
    <w:rsid w:val="006A7890"/>
    <w:rsid w:val="006A7A8B"/>
    <w:rsid w:val="006B18A4"/>
    <w:rsid w:val="006B217C"/>
    <w:rsid w:val="006B2DB9"/>
    <w:rsid w:val="006B3296"/>
    <w:rsid w:val="006B32AE"/>
    <w:rsid w:val="006B4AA6"/>
    <w:rsid w:val="006B587C"/>
    <w:rsid w:val="006B59E1"/>
    <w:rsid w:val="006B5F36"/>
    <w:rsid w:val="006B78B1"/>
    <w:rsid w:val="006B7CF3"/>
    <w:rsid w:val="006C0E64"/>
    <w:rsid w:val="006C1025"/>
    <w:rsid w:val="006C26DC"/>
    <w:rsid w:val="006C2CD2"/>
    <w:rsid w:val="006C3824"/>
    <w:rsid w:val="006C3994"/>
    <w:rsid w:val="006C53DA"/>
    <w:rsid w:val="006C562D"/>
    <w:rsid w:val="006C5DA7"/>
    <w:rsid w:val="006C66F3"/>
    <w:rsid w:val="006C6DCA"/>
    <w:rsid w:val="006C6F72"/>
    <w:rsid w:val="006C7622"/>
    <w:rsid w:val="006D0CEE"/>
    <w:rsid w:val="006D0D1C"/>
    <w:rsid w:val="006D2470"/>
    <w:rsid w:val="006D2486"/>
    <w:rsid w:val="006D33E3"/>
    <w:rsid w:val="006D3595"/>
    <w:rsid w:val="006D6126"/>
    <w:rsid w:val="006D6D6A"/>
    <w:rsid w:val="006D753E"/>
    <w:rsid w:val="006D7918"/>
    <w:rsid w:val="006E04EE"/>
    <w:rsid w:val="006E1F28"/>
    <w:rsid w:val="006E370C"/>
    <w:rsid w:val="006E3E35"/>
    <w:rsid w:val="006E3FDE"/>
    <w:rsid w:val="006E74D1"/>
    <w:rsid w:val="006E770E"/>
    <w:rsid w:val="006F0491"/>
    <w:rsid w:val="006F0E82"/>
    <w:rsid w:val="006F1FDD"/>
    <w:rsid w:val="006F270C"/>
    <w:rsid w:val="006F2ED8"/>
    <w:rsid w:val="006F2FCF"/>
    <w:rsid w:val="006F4B91"/>
    <w:rsid w:val="006F54DE"/>
    <w:rsid w:val="006F5803"/>
    <w:rsid w:val="006F5BB0"/>
    <w:rsid w:val="006F60D3"/>
    <w:rsid w:val="006F61EA"/>
    <w:rsid w:val="006F6411"/>
    <w:rsid w:val="006F78C3"/>
    <w:rsid w:val="006F7C19"/>
    <w:rsid w:val="007002B0"/>
    <w:rsid w:val="007014C3"/>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3C9"/>
    <w:rsid w:val="00710CDF"/>
    <w:rsid w:val="00711295"/>
    <w:rsid w:val="00712B04"/>
    <w:rsid w:val="00712F9F"/>
    <w:rsid w:val="007133E5"/>
    <w:rsid w:val="00713D56"/>
    <w:rsid w:val="00714EBD"/>
    <w:rsid w:val="007152F0"/>
    <w:rsid w:val="00716E4C"/>
    <w:rsid w:val="00716F2F"/>
    <w:rsid w:val="00717B71"/>
    <w:rsid w:val="00717B83"/>
    <w:rsid w:val="0072098C"/>
    <w:rsid w:val="00720BEE"/>
    <w:rsid w:val="00720CB0"/>
    <w:rsid w:val="00721567"/>
    <w:rsid w:val="00722A1B"/>
    <w:rsid w:val="007236AF"/>
    <w:rsid w:val="00723956"/>
    <w:rsid w:val="00724910"/>
    <w:rsid w:val="007268B1"/>
    <w:rsid w:val="0073045A"/>
    <w:rsid w:val="00730610"/>
    <w:rsid w:val="00730F26"/>
    <w:rsid w:val="00732087"/>
    <w:rsid w:val="0073375B"/>
    <w:rsid w:val="0073381A"/>
    <w:rsid w:val="00733FF2"/>
    <w:rsid w:val="00734184"/>
    <w:rsid w:val="00734726"/>
    <w:rsid w:val="00734D82"/>
    <w:rsid w:val="00734EB3"/>
    <w:rsid w:val="00735863"/>
    <w:rsid w:val="00736542"/>
    <w:rsid w:val="007365ED"/>
    <w:rsid w:val="00737862"/>
    <w:rsid w:val="00737915"/>
    <w:rsid w:val="00740448"/>
    <w:rsid w:val="00740784"/>
    <w:rsid w:val="00740FE6"/>
    <w:rsid w:val="00741381"/>
    <w:rsid w:val="00742285"/>
    <w:rsid w:val="007423AA"/>
    <w:rsid w:val="00742B49"/>
    <w:rsid w:val="00742D4A"/>
    <w:rsid w:val="00743423"/>
    <w:rsid w:val="00743432"/>
    <w:rsid w:val="00744303"/>
    <w:rsid w:val="00745319"/>
    <w:rsid w:val="00745A97"/>
    <w:rsid w:val="00746117"/>
    <w:rsid w:val="00746500"/>
    <w:rsid w:val="00746580"/>
    <w:rsid w:val="00747BAA"/>
    <w:rsid w:val="00751D8F"/>
    <w:rsid w:val="007529C5"/>
    <w:rsid w:val="007536AB"/>
    <w:rsid w:val="007538B8"/>
    <w:rsid w:val="00754D01"/>
    <w:rsid w:val="00755D15"/>
    <w:rsid w:val="00756853"/>
    <w:rsid w:val="00757D8E"/>
    <w:rsid w:val="00760D01"/>
    <w:rsid w:val="00761A84"/>
    <w:rsid w:val="00764A91"/>
    <w:rsid w:val="00765724"/>
    <w:rsid w:val="007657DB"/>
    <w:rsid w:val="007660E7"/>
    <w:rsid w:val="00766368"/>
    <w:rsid w:val="0076658F"/>
    <w:rsid w:val="00770A3F"/>
    <w:rsid w:val="00770A83"/>
    <w:rsid w:val="007716FC"/>
    <w:rsid w:val="0077306B"/>
    <w:rsid w:val="007735FD"/>
    <w:rsid w:val="00773901"/>
    <w:rsid w:val="00773A5D"/>
    <w:rsid w:val="00773E4D"/>
    <w:rsid w:val="00774192"/>
    <w:rsid w:val="007746DC"/>
    <w:rsid w:val="00775829"/>
    <w:rsid w:val="00777991"/>
    <w:rsid w:val="00777B07"/>
    <w:rsid w:val="00780C47"/>
    <w:rsid w:val="0078537C"/>
    <w:rsid w:val="0078575F"/>
    <w:rsid w:val="00786648"/>
    <w:rsid w:val="00786B3A"/>
    <w:rsid w:val="00786BAA"/>
    <w:rsid w:val="007873B8"/>
    <w:rsid w:val="00787D7E"/>
    <w:rsid w:val="0079023F"/>
    <w:rsid w:val="0079082E"/>
    <w:rsid w:val="0079088A"/>
    <w:rsid w:val="007908A1"/>
    <w:rsid w:val="00790C6F"/>
    <w:rsid w:val="00791704"/>
    <w:rsid w:val="007936D3"/>
    <w:rsid w:val="00794597"/>
    <w:rsid w:val="007952E1"/>
    <w:rsid w:val="00795397"/>
    <w:rsid w:val="00795B84"/>
    <w:rsid w:val="00795BB0"/>
    <w:rsid w:val="00796271"/>
    <w:rsid w:val="00796416"/>
    <w:rsid w:val="00796715"/>
    <w:rsid w:val="007A031F"/>
    <w:rsid w:val="007A11FB"/>
    <w:rsid w:val="007A1624"/>
    <w:rsid w:val="007A19E2"/>
    <w:rsid w:val="007A3F53"/>
    <w:rsid w:val="007A4C3A"/>
    <w:rsid w:val="007A4FA9"/>
    <w:rsid w:val="007A562C"/>
    <w:rsid w:val="007A633E"/>
    <w:rsid w:val="007A6367"/>
    <w:rsid w:val="007B12E2"/>
    <w:rsid w:val="007B20F5"/>
    <w:rsid w:val="007B2692"/>
    <w:rsid w:val="007B42D1"/>
    <w:rsid w:val="007B4AFA"/>
    <w:rsid w:val="007B68F2"/>
    <w:rsid w:val="007B7705"/>
    <w:rsid w:val="007B7D73"/>
    <w:rsid w:val="007C0EBE"/>
    <w:rsid w:val="007C1028"/>
    <w:rsid w:val="007C1950"/>
    <w:rsid w:val="007C4810"/>
    <w:rsid w:val="007C55ED"/>
    <w:rsid w:val="007C67C5"/>
    <w:rsid w:val="007C6A8E"/>
    <w:rsid w:val="007D294B"/>
    <w:rsid w:val="007D3699"/>
    <w:rsid w:val="007D4CB2"/>
    <w:rsid w:val="007D4EDC"/>
    <w:rsid w:val="007D634E"/>
    <w:rsid w:val="007D6EE5"/>
    <w:rsid w:val="007D70A2"/>
    <w:rsid w:val="007D7C50"/>
    <w:rsid w:val="007D7C5C"/>
    <w:rsid w:val="007E063C"/>
    <w:rsid w:val="007E128C"/>
    <w:rsid w:val="007E13C3"/>
    <w:rsid w:val="007E2927"/>
    <w:rsid w:val="007E2D0B"/>
    <w:rsid w:val="007E32C2"/>
    <w:rsid w:val="007E3F52"/>
    <w:rsid w:val="007E4065"/>
    <w:rsid w:val="007E4E97"/>
    <w:rsid w:val="007E51CA"/>
    <w:rsid w:val="007E5F26"/>
    <w:rsid w:val="007E6C54"/>
    <w:rsid w:val="007E7359"/>
    <w:rsid w:val="007E7523"/>
    <w:rsid w:val="007E77E5"/>
    <w:rsid w:val="007F2432"/>
    <w:rsid w:val="007F31A0"/>
    <w:rsid w:val="007F3507"/>
    <w:rsid w:val="007F4E69"/>
    <w:rsid w:val="007F68C8"/>
    <w:rsid w:val="007F6B4D"/>
    <w:rsid w:val="007F7C6F"/>
    <w:rsid w:val="008005BC"/>
    <w:rsid w:val="00800913"/>
    <w:rsid w:val="0080116D"/>
    <w:rsid w:val="008012A1"/>
    <w:rsid w:val="0080182F"/>
    <w:rsid w:val="0080186A"/>
    <w:rsid w:val="00801E84"/>
    <w:rsid w:val="00801ED4"/>
    <w:rsid w:val="00801F64"/>
    <w:rsid w:val="008029AF"/>
    <w:rsid w:val="00802CFE"/>
    <w:rsid w:val="008039AE"/>
    <w:rsid w:val="00803FB2"/>
    <w:rsid w:val="00804DEE"/>
    <w:rsid w:val="00807F0E"/>
    <w:rsid w:val="0081117A"/>
    <w:rsid w:val="00812ECD"/>
    <w:rsid w:val="00813521"/>
    <w:rsid w:val="00814E7A"/>
    <w:rsid w:val="00814E85"/>
    <w:rsid w:val="00815656"/>
    <w:rsid w:val="00815C46"/>
    <w:rsid w:val="00815E2B"/>
    <w:rsid w:val="0081708E"/>
    <w:rsid w:val="008175AE"/>
    <w:rsid w:val="00817738"/>
    <w:rsid w:val="008211A3"/>
    <w:rsid w:val="00821674"/>
    <w:rsid w:val="00822030"/>
    <w:rsid w:val="00822815"/>
    <w:rsid w:val="00823D9E"/>
    <w:rsid w:val="008241C8"/>
    <w:rsid w:val="00824BBF"/>
    <w:rsid w:val="00824C96"/>
    <w:rsid w:val="008266E1"/>
    <w:rsid w:val="00826F2F"/>
    <w:rsid w:val="00827575"/>
    <w:rsid w:val="0082795D"/>
    <w:rsid w:val="00827FB7"/>
    <w:rsid w:val="008303D1"/>
    <w:rsid w:val="00830E83"/>
    <w:rsid w:val="00832CF9"/>
    <w:rsid w:val="00832F1A"/>
    <w:rsid w:val="00833BEF"/>
    <w:rsid w:val="00834C93"/>
    <w:rsid w:val="00834D9E"/>
    <w:rsid w:val="00835443"/>
    <w:rsid w:val="008358E6"/>
    <w:rsid w:val="0083649D"/>
    <w:rsid w:val="00837914"/>
    <w:rsid w:val="00837AC2"/>
    <w:rsid w:val="00837E77"/>
    <w:rsid w:val="00840C18"/>
    <w:rsid w:val="00841470"/>
    <w:rsid w:val="00842784"/>
    <w:rsid w:val="0084286E"/>
    <w:rsid w:val="008435C9"/>
    <w:rsid w:val="00844F20"/>
    <w:rsid w:val="008455AA"/>
    <w:rsid w:val="0084594F"/>
    <w:rsid w:val="00845ACB"/>
    <w:rsid w:val="00845CCA"/>
    <w:rsid w:val="00846182"/>
    <w:rsid w:val="00850380"/>
    <w:rsid w:val="00850ABC"/>
    <w:rsid w:val="00852295"/>
    <w:rsid w:val="00853195"/>
    <w:rsid w:val="00854447"/>
    <w:rsid w:val="008545C9"/>
    <w:rsid w:val="0085514A"/>
    <w:rsid w:val="00856759"/>
    <w:rsid w:val="008570E5"/>
    <w:rsid w:val="008577E9"/>
    <w:rsid w:val="008605C4"/>
    <w:rsid w:val="008606D6"/>
    <w:rsid w:val="00862106"/>
    <w:rsid w:val="008621CF"/>
    <w:rsid w:val="008622CE"/>
    <w:rsid w:val="00862C43"/>
    <w:rsid w:val="00862DF6"/>
    <w:rsid w:val="0086330B"/>
    <w:rsid w:val="00863929"/>
    <w:rsid w:val="00863EBF"/>
    <w:rsid w:val="00865A4F"/>
    <w:rsid w:val="00865BFB"/>
    <w:rsid w:val="0086675C"/>
    <w:rsid w:val="008667FC"/>
    <w:rsid w:val="00867A62"/>
    <w:rsid w:val="00870FEA"/>
    <w:rsid w:val="0087110A"/>
    <w:rsid w:val="00871B58"/>
    <w:rsid w:val="00874AD4"/>
    <w:rsid w:val="00875748"/>
    <w:rsid w:val="008758F7"/>
    <w:rsid w:val="008762A2"/>
    <w:rsid w:val="008771AF"/>
    <w:rsid w:val="0087763C"/>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0EDA"/>
    <w:rsid w:val="0089151A"/>
    <w:rsid w:val="008927DC"/>
    <w:rsid w:val="008938E0"/>
    <w:rsid w:val="00893C13"/>
    <w:rsid w:val="00893D3E"/>
    <w:rsid w:val="00894304"/>
    <w:rsid w:val="00895E54"/>
    <w:rsid w:val="00896849"/>
    <w:rsid w:val="0089795D"/>
    <w:rsid w:val="00897F98"/>
    <w:rsid w:val="008A0866"/>
    <w:rsid w:val="008A274F"/>
    <w:rsid w:val="008A35B8"/>
    <w:rsid w:val="008A38EB"/>
    <w:rsid w:val="008A3EA0"/>
    <w:rsid w:val="008A4C83"/>
    <w:rsid w:val="008A64F5"/>
    <w:rsid w:val="008A66AC"/>
    <w:rsid w:val="008A676B"/>
    <w:rsid w:val="008A6F51"/>
    <w:rsid w:val="008B0170"/>
    <w:rsid w:val="008B06F2"/>
    <w:rsid w:val="008B0DC8"/>
    <w:rsid w:val="008B17A1"/>
    <w:rsid w:val="008B2705"/>
    <w:rsid w:val="008B2F04"/>
    <w:rsid w:val="008B32FD"/>
    <w:rsid w:val="008B36F1"/>
    <w:rsid w:val="008B3933"/>
    <w:rsid w:val="008B4380"/>
    <w:rsid w:val="008B4898"/>
    <w:rsid w:val="008B68AA"/>
    <w:rsid w:val="008B6937"/>
    <w:rsid w:val="008B6F65"/>
    <w:rsid w:val="008B70E1"/>
    <w:rsid w:val="008B70FD"/>
    <w:rsid w:val="008B7D08"/>
    <w:rsid w:val="008C0284"/>
    <w:rsid w:val="008C28C0"/>
    <w:rsid w:val="008C31E5"/>
    <w:rsid w:val="008C34DF"/>
    <w:rsid w:val="008C6874"/>
    <w:rsid w:val="008C6E64"/>
    <w:rsid w:val="008C714A"/>
    <w:rsid w:val="008C7C15"/>
    <w:rsid w:val="008D0E7F"/>
    <w:rsid w:val="008D2670"/>
    <w:rsid w:val="008D2BA4"/>
    <w:rsid w:val="008D384B"/>
    <w:rsid w:val="008D3F42"/>
    <w:rsid w:val="008D4198"/>
    <w:rsid w:val="008D450D"/>
    <w:rsid w:val="008D6F90"/>
    <w:rsid w:val="008D73E5"/>
    <w:rsid w:val="008E0733"/>
    <w:rsid w:val="008E07AC"/>
    <w:rsid w:val="008E09E3"/>
    <w:rsid w:val="008E0AED"/>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1D3B"/>
    <w:rsid w:val="009127A3"/>
    <w:rsid w:val="00912844"/>
    <w:rsid w:val="009128A8"/>
    <w:rsid w:val="00913637"/>
    <w:rsid w:val="0091509C"/>
    <w:rsid w:val="00916045"/>
    <w:rsid w:val="00916135"/>
    <w:rsid w:val="0091652D"/>
    <w:rsid w:val="00920B3B"/>
    <w:rsid w:val="009212F8"/>
    <w:rsid w:val="00921E35"/>
    <w:rsid w:val="0092252E"/>
    <w:rsid w:val="00922A4B"/>
    <w:rsid w:val="00922BD4"/>
    <w:rsid w:val="0092364F"/>
    <w:rsid w:val="0092394B"/>
    <w:rsid w:val="00923D26"/>
    <w:rsid w:val="00923F19"/>
    <w:rsid w:val="00924017"/>
    <w:rsid w:val="00925C3D"/>
    <w:rsid w:val="00926533"/>
    <w:rsid w:val="00926591"/>
    <w:rsid w:val="0092680D"/>
    <w:rsid w:val="00927D4E"/>
    <w:rsid w:val="00930166"/>
    <w:rsid w:val="009304C0"/>
    <w:rsid w:val="009304D1"/>
    <w:rsid w:val="00930667"/>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7A7"/>
    <w:rsid w:val="009442C5"/>
    <w:rsid w:val="009445B9"/>
    <w:rsid w:val="00944CE3"/>
    <w:rsid w:val="00945026"/>
    <w:rsid w:val="00945689"/>
    <w:rsid w:val="00950A7A"/>
    <w:rsid w:val="00950F4E"/>
    <w:rsid w:val="009510A9"/>
    <w:rsid w:val="0095253F"/>
    <w:rsid w:val="0095358E"/>
    <w:rsid w:val="00954169"/>
    <w:rsid w:val="009544A8"/>
    <w:rsid w:val="00954BA6"/>
    <w:rsid w:val="00955ABA"/>
    <w:rsid w:val="00955DB0"/>
    <w:rsid w:val="00957EA9"/>
    <w:rsid w:val="0096284A"/>
    <w:rsid w:val="00962F5B"/>
    <w:rsid w:val="0096480F"/>
    <w:rsid w:val="00964FA8"/>
    <w:rsid w:val="0096601D"/>
    <w:rsid w:val="00966750"/>
    <w:rsid w:val="00967428"/>
    <w:rsid w:val="0097129B"/>
    <w:rsid w:val="00971EDE"/>
    <w:rsid w:val="009726A5"/>
    <w:rsid w:val="009732C8"/>
    <w:rsid w:val="009749E9"/>
    <w:rsid w:val="00975CA8"/>
    <w:rsid w:val="00975FF0"/>
    <w:rsid w:val="00977324"/>
    <w:rsid w:val="00980515"/>
    <w:rsid w:val="009806B9"/>
    <w:rsid w:val="00981A5E"/>
    <w:rsid w:val="00981B8C"/>
    <w:rsid w:val="00981E31"/>
    <w:rsid w:val="0098216D"/>
    <w:rsid w:val="009821CF"/>
    <w:rsid w:val="0098366A"/>
    <w:rsid w:val="00983B04"/>
    <w:rsid w:val="00986088"/>
    <w:rsid w:val="009864F9"/>
    <w:rsid w:val="00987F02"/>
    <w:rsid w:val="00990118"/>
    <w:rsid w:val="0099234B"/>
    <w:rsid w:val="009928B3"/>
    <w:rsid w:val="00993F45"/>
    <w:rsid w:val="00994089"/>
    <w:rsid w:val="009946B3"/>
    <w:rsid w:val="00994BB0"/>
    <w:rsid w:val="009955D5"/>
    <w:rsid w:val="00995DF2"/>
    <w:rsid w:val="00995F14"/>
    <w:rsid w:val="0099639A"/>
    <w:rsid w:val="0099768D"/>
    <w:rsid w:val="0099775B"/>
    <w:rsid w:val="00997F88"/>
    <w:rsid w:val="009A2B96"/>
    <w:rsid w:val="009A3483"/>
    <w:rsid w:val="009A4735"/>
    <w:rsid w:val="009A4E1F"/>
    <w:rsid w:val="009A5258"/>
    <w:rsid w:val="009A53A1"/>
    <w:rsid w:val="009A6274"/>
    <w:rsid w:val="009A6653"/>
    <w:rsid w:val="009A6743"/>
    <w:rsid w:val="009A6ED1"/>
    <w:rsid w:val="009A715B"/>
    <w:rsid w:val="009A79AF"/>
    <w:rsid w:val="009A7F45"/>
    <w:rsid w:val="009B0034"/>
    <w:rsid w:val="009B0F95"/>
    <w:rsid w:val="009B15CF"/>
    <w:rsid w:val="009B2E96"/>
    <w:rsid w:val="009B2EBD"/>
    <w:rsid w:val="009B3918"/>
    <w:rsid w:val="009B4463"/>
    <w:rsid w:val="009B4FFA"/>
    <w:rsid w:val="009B50E3"/>
    <w:rsid w:val="009B52F8"/>
    <w:rsid w:val="009B6273"/>
    <w:rsid w:val="009B6F6B"/>
    <w:rsid w:val="009C0845"/>
    <w:rsid w:val="009C09E6"/>
    <w:rsid w:val="009C0A6E"/>
    <w:rsid w:val="009C0AF7"/>
    <w:rsid w:val="009C2515"/>
    <w:rsid w:val="009C2A1B"/>
    <w:rsid w:val="009C2A92"/>
    <w:rsid w:val="009C31AF"/>
    <w:rsid w:val="009C374E"/>
    <w:rsid w:val="009C3F09"/>
    <w:rsid w:val="009C69E1"/>
    <w:rsid w:val="009D013B"/>
    <w:rsid w:val="009D06C6"/>
    <w:rsid w:val="009D07FF"/>
    <w:rsid w:val="009D08CA"/>
    <w:rsid w:val="009D2A01"/>
    <w:rsid w:val="009D2ABB"/>
    <w:rsid w:val="009D2F87"/>
    <w:rsid w:val="009D3BC6"/>
    <w:rsid w:val="009D3EC7"/>
    <w:rsid w:val="009D46BA"/>
    <w:rsid w:val="009D4B72"/>
    <w:rsid w:val="009D5BF6"/>
    <w:rsid w:val="009D6306"/>
    <w:rsid w:val="009D65B2"/>
    <w:rsid w:val="009D6810"/>
    <w:rsid w:val="009D7934"/>
    <w:rsid w:val="009E3CA2"/>
    <w:rsid w:val="009E4D75"/>
    <w:rsid w:val="009E4F6B"/>
    <w:rsid w:val="009E53D7"/>
    <w:rsid w:val="009E63C5"/>
    <w:rsid w:val="009E6C1F"/>
    <w:rsid w:val="009F0953"/>
    <w:rsid w:val="009F0BCC"/>
    <w:rsid w:val="009F1271"/>
    <w:rsid w:val="009F1C32"/>
    <w:rsid w:val="009F1C7B"/>
    <w:rsid w:val="009F24C9"/>
    <w:rsid w:val="009F30E7"/>
    <w:rsid w:val="009F325C"/>
    <w:rsid w:val="009F3A28"/>
    <w:rsid w:val="009F47DD"/>
    <w:rsid w:val="009F53BA"/>
    <w:rsid w:val="009F63AB"/>
    <w:rsid w:val="00A0023D"/>
    <w:rsid w:val="00A0029A"/>
    <w:rsid w:val="00A00950"/>
    <w:rsid w:val="00A04316"/>
    <w:rsid w:val="00A04716"/>
    <w:rsid w:val="00A063D6"/>
    <w:rsid w:val="00A06BFD"/>
    <w:rsid w:val="00A06E19"/>
    <w:rsid w:val="00A06EF4"/>
    <w:rsid w:val="00A07983"/>
    <w:rsid w:val="00A1020A"/>
    <w:rsid w:val="00A10FB2"/>
    <w:rsid w:val="00A11486"/>
    <w:rsid w:val="00A1154A"/>
    <w:rsid w:val="00A11E5D"/>
    <w:rsid w:val="00A124E6"/>
    <w:rsid w:val="00A134ED"/>
    <w:rsid w:val="00A13885"/>
    <w:rsid w:val="00A14849"/>
    <w:rsid w:val="00A14BE4"/>
    <w:rsid w:val="00A14EA6"/>
    <w:rsid w:val="00A15AF3"/>
    <w:rsid w:val="00A16744"/>
    <w:rsid w:val="00A16999"/>
    <w:rsid w:val="00A17BCE"/>
    <w:rsid w:val="00A17ED6"/>
    <w:rsid w:val="00A205C2"/>
    <w:rsid w:val="00A21309"/>
    <w:rsid w:val="00A21867"/>
    <w:rsid w:val="00A21E48"/>
    <w:rsid w:val="00A22554"/>
    <w:rsid w:val="00A22BFF"/>
    <w:rsid w:val="00A23034"/>
    <w:rsid w:val="00A2489F"/>
    <w:rsid w:val="00A24DFD"/>
    <w:rsid w:val="00A26D14"/>
    <w:rsid w:val="00A276E0"/>
    <w:rsid w:val="00A2787D"/>
    <w:rsid w:val="00A2791E"/>
    <w:rsid w:val="00A300A3"/>
    <w:rsid w:val="00A31200"/>
    <w:rsid w:val="00A3171B"/>
    <w:rsid w:val="00A32085"/>
    <w:rsid w:val="00A32817"/>
    <w:rsid w:val="00A32860"/>
    <w:rsid w:val="00A32F03"/>
    <w:rsid w:val="00A3515B"/>
    <w:rsid w:val="00A365DF"/>
    <w:rsid w:val="00A412F1"/>
    <w:rsid w:val="00A413E5"/>
    <w:rsid w:val="00A4479B"/>
    <w:rsid w:val="00A46C19"/>
    <w:rsid w:val="00A47AFE"/>
    <w:rsid w:val="00A524F4"/>
    <w:rsid w:val="00A56199"/>
    <w:rsid w:val="00A56E4B"/>
    <w:rsid w:val="00A57D38"/>
    <w:rsid w:val="00A60586"/>
    <w:rsid w:val="00A62838"/>
    <w:rsid w:val="00A63231"/>
    <w:rsid w:val="00A63FBA"/>
    <w:rsid w:val="00A6475F"/>
    <w:rsid w:val="00A65820"/>
    <w:rsid w:val="00A65C91"/>
    <w:rsid w:val="00A65F3D"/>
    <w:rsid w:val="00A671CB"/>
    <w:rsid w:val="00A70D82"/>
    <w:rsid w:val="00A7136D"/>
    <w:rsid w:val="00A71F21"/>
    <w:rsid w:val="00A721F4"/>
    <w:rsid w:val="00A722B5"/>
    <w:rsid w:val="00A7234A"/>
    <w:rsid w:val="00A73497"/>
    <w:rsid w:val="00A73DA6"/>
    <w:rsid w:val="00A747A0"/>
    <w:rsid w:val="00A77276"/>
    <w:rsid w:val="00A77773"/>
    <w:rsid w:val="00A77ACE"/>
    <w:rsid w:val="00A8016E"/>
    <w:rsid w:val="00A8113C"/>
    <w:rsid w:val="00A81181"/>
    <w:rsid w:val="00A81295"/>
    <w:rsid w:val="00A817B7"/>
    <w:rsid w:val="00A81E28"/>
    <w:rsid w:val="00A8220F"/>
    <w:rsid w:val="00A82652"/>
    <w:rsid w:val="00A83457"/>
    <w:rsid w:val="00A83528"/>
    <w:rsid w:val="00A84A62"/>
    <w:rsid w:val="00A85040"/>
    <w:rsid w:val="00A85DD0"/>
    <w:rsid w:val="00A86424"/>
    <w:rsid w:val="00A86B92"/>
    <w:rsid w:val="00A86D10"/>
    <w:rsid w:val="00A870BC"/>
    <w:rsid w:val="00A87568"/>
    <w:rsid w:val="00A90497"/>
    <w:rsid w:val="00A904C6"/>
    <w:rsid w:val="00A924CD"/>
    <w:rsid w:val="00A92691"/>
    <w:rsid w:val="00A93656"/>
    <w:rsid w:val="00A938F3"/>
    <w:rsid w:val="00A93ED7"/>
    <w:rsid w:val="00A943C4"/>
    <w:rsid w:val="00A953FD"/>
    <w:rsid w:val="00A95FB9"/>
    <w:rsid w:val="00A96344"/>
    <w:rsid w:val="00A976C7"/>
    <w:rsid w:val="00A9781E"/>
    <w:rsid w:val="00AA035D"/>
    <w:rsid w:val="00AA0C05"/>
    <w:rsid w:val="00AA0FDA"/>
    <w:rsid w:val="00AA1B83"/>
    <w:rsid w:val="00AA1F7D"/>
    <w:rsid w:val="00AA2294"/>
    <w:rsid w:val="00AA2FE7"/>
    <w:rsid w:val="00AA315E"/>
    <w:rsid w:val="00AA36E6"/>
    <w:rsid w:val="00AA589B"/>
    <w:rsid w:val="00AA607D"/>
    <w:rsid w:val="00AA666A"/>
    <w:rsid w:val="00AA6F8D"/>
    <w:rsid w:val="00AA75B0"/>
    <w:rsid w:val="00AA7915"/>
    <w:rsid w:val="00AB0EA4"/>
    <w:rsid w:val="00AB1592"/>
    <w:rsid w:val="00AB26F9"/>
    <w:rsid w:val="00AB2713"/>
    <w:rsid w:val="00AB2ADF"/>
    <w:rsid w:val="00AB2D62"/>
    <w:rsid w:val="00AB311F"/>
    <w:rsid w:val="00AB4227"/>
    <w:rsid w:val="00AB4656"/>
    <w:rsid w:val="00AB46EB"/>
    <w:rsid w:val="00AB5047"/>
    <w:rsid w:val="00AB5508"/>
    <w:rsid w:val="00AB5E38"/>
    <w:rsid w:val="00AB67F6"/>
    <w:rsid w:val="00AB6BB9"/>
    <w:rsid w:val="00AB7BC7"/>
    <w:rsid w:val="00AB7DF0"/>
    <w:rsid w:val="00AC078D"/>
    <w:rsid w:val="00AC22F7"/>
    <w:rsid w:val="00AC30D3"/>
    <w:rsid w:val="00AC3696"/>
    <w:rsid w:val="00AC3F2D"/>
    <w:rsid w:val="00AC4804"/>
    <w:rsid w:val="00AC5B4A"/>
    <w:rsid w:val="00AC5C98"/>
    <w:rsid w:val="00AC5E22"/>
    <w:rsid w:val="00AC61E7"/>
    <w:rsid w:val="00AC7B1E"/>
    <w:rsid w:val="00AD10A7"/>
    <w:rsid w:val="00AD14C3"/>
    <w:rsid w:val="00AD1589"/>
    <w:rsid w:val="00AD21F0"/>
    <w:rsid w:val="00AD2D42"/>
    <w:rsid w:val="00AD50CB"/>
    <w:rsid w:val="00AD6963"/>
    <w:rsid w:val="00AD724F"/>
    <w:rsid w:val="00AD7945"/>
    <w:rsid w:val="00AE0A14"/>
    <w:rsid w:val="00AE171F"/>
    <w:rsid w:val="00AE1B76"/>
    <w:rsid w:val="00AE2147"/>
    <w:rsid w:val="00AE2CD4"/>
    <w:rsid w:val="00AE391B"/>
    <w:rsid w:val="00AE4074"/>
    <w:rsid w:val="00AE4203"/>
    <w:rsid w:val="00AE4777"/>
    <w:rsid w:val="00AE50F8"/>
    <w:rsid w:val="00AE6EE4"/>
    <w:rsid w:val="00AF0098"/>
    <w:rsid w:val="00AF04E8"/>
    <w:rsid w:val="00AF0772"/>
    <w:rsid w:val="00AF17D9"/>
    <w:rsid w:val="00AF2D96"/>
    <w:rsid w:val="00AF3F74"/>
    <w:rsid w:val="00AF59C2"/>
    <w:rsid w:val="00AF5AD5"/>
    <w:rsid w:val="00AF5D6D"/>
    <w:rsid w:val="00AF5E68"/>
    <w:rsid w:val="00B020C8"/>
    <w:rsid w:val="00B02444"/>
    <w:rsid w:val="00B02572"/>
    <w:rsid w:val="00B02BFF"/>
    <w:rsid w:val="00B04422"/>
    <w:rsid w:val="00B0516D"/>
    <w:rsid w:val="00B054CE"/>
    <w:rsid w:val="00B05975"/>
    <w:rsid w:val="00B05F0A"/>
    <w:rsid w:val="00B06CC1"/>
    <w:rsid w:val="00B07057"/>
    <w:rsid w:val="00B077C4"/>
    <w:rsid w:val="00B115E6"/>
    <w:rsid w:val="00B1186B"/>
    <w:rsid w:val="00B11C59"/>
    <w:rsid w:val="00B135BD"/>
    <w:rsid w:val="00B14298"/>
    <w:rsid w:val="00B148C6"/>
    <w:rsid w:val="00B14908"/>
    <w:rsid w:val="00B15907"/>
    <w:rsid w:val="00B16684"/>
    <w:rsid w:val="00B167B9"/>
    <w:rsid w:val="00B16BA8"/>
    <w:rsid w:val="00B17749"/>
    <w:rsid w:val="00B20D15"/>
    <w:rsid w:val="00B217B4"/>
    <w:rsid w:val="00B21CC2"/>
    <w:rsid w:val="00B23AAF"/>
    <w:rsid w:val="00B2556E"/>
    <w:rsid w:val="00B25AFD"/>
    <w:rsid w:val="00B26B45"/>
    <w:rsid w:val="00B26E15"/>
    <w:rsid w:val="00B26E8E"/>
    <w:rsid w:val="00B272A9"/>
    <w:rsid w:val="00B27D65"/>
    <w:rsid w:val="00B31553"/>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D69"/>
    <w:rsid w:val="00B41E64"/>
    <w:rsid w:val="00B42576"/>
    <w:rsid w:val="00B446C9"/>
    <w:rsid w:val="00B44AB3"/>
    <w:rsid w:val="00B47322"/>
    <w:rsid w:val="00B50D88"/>
    <w:rsid w:val="00B51873"/>
    <w:rsid w:val="00B52163"/>
    <w:rsid w:val="00B53044"/>
    <w:rsid w:val="00B536D4"/>
    <w:rsid w:val="00B53E3B"/>
    <w:rsid w:val="00B549BD"/>
    <w:rsid w:val="00B54ED9"/>
    <w:rsid w:val="00B55CFA"/>
    <w:rsid w:val="00B56425"/>
    <w:rsid w:val="00B567B7"/>
    <w:rsid w:val="00B57110"/>
    <w:rsid w:val="00B5763E"/>
    <w:rsid w:val="00B6091E"/>
    <w:rsid w:val="00B60C27"/>
    <w:rsid w:val="00B60D3A"/>
    <w:rsid w:val="00B6205F"/>
    <w:rsid w:val="00B62C40"/>
    <w:rsid w:val="00B63BBC"/>
    <w:rsid w:val="00B65587"/>
    <w:rsid w:val="00B66C31"/>
    <w:rsid w:val="00B67072"/>
    <w:rsid w:val="00B67164"/>
    <w:rsid w:val="00B6737E"/>
    <w:rsid w:val="00B67E25"/>
    <w:rsid w:val="00B70998"/>
    <w:rsid w:val="00B70AE1"/>
    <w:rsid w:val="00B70B26"/>
    <w:rsid w:val="00B716FE"/>
    <w:rsid w:val="00B719CF"/>
    <w:rsid w:val="00B71C77"/>
    <w:rsid w:val="00B72E79"/>
    <w:rsid w:val="00B74FA8"/>
    <w:rsid w:val="00B76040"/>
    <w:rsid w:val="00B77387"/>
    <w:rsid w:val="00B775D3"/>
    <w:rsid w:val="00B80129"/>
    <w:rsid w:val="00B80282"/>
    <w:rsid w:val="00B808AE"/>
    <w:rsid w:val="00B82D01"/>
    <w:rsid w:val="00B8320A"/>
    <w:rsid w:val="00B8328C"/>
    <w:rsid w:val="00B83F2C"/>
    <w:rsid w:val="00B840B8"/>
    <w:rsid w:val="00B847EE"/>
    <w:rsid w:val="00B8606C"/>
    <w:rsid w:val="00B86D5B"/>
    <w:rsid w:val="00B87056"/>
    <w:rsid w:val="00B875D6"/>
    <w:rsid w:val="00B8796C"/>
    <w:rsid w:val="00B87B57"/>
    <w:rsid w:val="00B9032A"/>
    <w:rsid w:val="00B90FFA"/>
    <w:rsid w:val="00B91D70"/>
    <w:rsid w:val="00B91EA8"/>
    <w:rsid w:val="00B92008"/>
    <w:rsid w:val="00B9240C"/>
    <w:rsid w:val="00B92772"/>
    <w:rsid w:val="00B92BC3"/>
    <w:rsid w:val="00B940A7"/>
    <w:rsid w:val="00B96254"/>
    <w:rsid w:val="00B96E44"/>
    <w:rsid w:val="00B9750B"/>
    <w:rsid w:val="00B97A22"/>
    <w:rsid w:val="00B97AB5"/>
    <w:rsid w:val="00B97C48"/>
    <w:rsid w:val="00BA0095"/>
    <w:rsid w:val="00BA0778"/>
    <w:rsid w:val="00BA1041"/>
    <w:rsid w:val="00BA133A"/>
    <w:rsid w:val="00BA1B8B"/>
    <w:rsid w:val="00BA1CF9"/>
    <w:rsid w:val="00BA21E3"/>
    <w:rsid w:val="00BA24A5"/>
    <w:rsid w:val="00BA2704"/>
    <w:rsid w:val="00BA2EE4"/>
    <w:rsid w:val="00BA3C9A"/>
    <w:rsid w:val="00BA3FDA"/>
    <w:rsid w:val="00BA44C3"/>
    <w:rsid w:val="00BA4A92"/>
    <w:rsid w:val="00BA4FBF"/>
    <w:rsid w:val="00BA603E"/>
    <w:rsid w:val="00BA65D9"/>
    <w:rsid w:val="00BA78D0"/>
    <w:rsid w:val="00BB1223"/>
    <w:rsid w:val="00BB1DA5"/>
    <w:rsid w:val="00BB22BD"/>
    <w:rsid w:val="00BB24D3"/>
    <w:rsid w:val="00BB29E2"/>
    <w:rsid w:val="00BB2F1D"/>
    <w:rsid w:val="00BB408F"/>
    <w:rsid w:val="00BB447F"/>
    <w:rsid w:val="00BB4B4F"/>
    <w:rsid w:val="00BB507A"/>
    <w:rsid w:val="00BB6CB4"/>
    <w:rsid w:val="00BB70A9"/>
    <w:rsid w:val="00BB7336"/>
    <w:rsid w:val="00BB73AE"/>
    <w:rsid w:val="00BB78DF"/>
    <w:rsid w:val="00BC285A"/>
    <w:rsid w:val="00BC2C57"/>
    <w:rsid w:val="00BC2D74"/>
    <w:rsid w:val="00BC2E13"/>
    <w:rsid w:val="00BC3142"/>
    <w:rsid w:val="00BC43FB"/>
    <w:rsid w:val="00BC4D56"/>
    <w:rsid w:val="00BC503D"/>
    <w:rsid w:val="00BC520B"/>
    <w:rsid w:val="00BC5859"/>
    <w:rsid w:val="00BC667B"/>
    <w:rsid w:val="00BC6CED"/>
    <w:rsid w:val="00BC6FCC"/>
    <w:rsid w:val="00BC70C5"/>
    <w:rsid w:val="00BC7AA9"/>
    <w:rsid w:val="00BC7AC3"/>
    <w:rsid w:val="00BD0F94"/>
    <w:rsid w:val="00BD1AA2"/>
    <w:rsid w:val="00BD22D6"/>
    <w:rsid w:val="00BD384F"/>
    <w:rsid w:val="00BD3D7E"/>
    <w:rsid w:val="00BD5A12"/>
    <w:rsid w:val="00BD5E7D"/>
    <w:rsid w:val="00BD6F76"/>
    <w:rsid w:val="00BE0735"/>
    <w:rsid w:val="00BE0C26"/>
    <w:rsid w:val="00BE142D"/>
    <w:rsid w:val="00BE24A9"/>
    <w:rsid w:val="00BE278B"/>
    <w:rsid w:val="00BE27EB"/>
    <w:rsid w:val="00BE28FA"/>
    <w:rsid w:val="00BE44E1"/>
    <w:rsid w:val="00BE4877"/>
    <w:rsid w:val="00BE5F47"/>
    <w:rsid w:val="00BE6860"/>
    <w:rsid w:val="00BF212D"/>
    <w:rsid w:val="00BF2D1A"/>
    <w:rsid w:val="00BF5434"/>
    <w:rsid w:val="00BF5C81"/>
    <w:rsid w:val="00BF5CF1"/>
    <w:rsid w:val="00BF6E3F"/>
    <w:rsid w:val="00BF763A"/>
    <w:rsid w:val="00C00D46"/>
    <w:rsid w:val="00C00EFB"/>
    <w:rsid w:val="00C013BA"/>
    <w:rsid w:val="00C043C4"/>
    <w:rsid w:val="00C04F4C"/>
    <w:rsid w:val="00C05E4F"/>
    <w:rsid w:val="00C06525"/>
    <w:rsid w:val="00C07EF0"/>
    <w:rsid w:val="00C11E7B"/>
    <w:rsid w:val="00C11FD1"/>
    <w:rsid w:val="00C12506"/>
    <w:rsid w:val="00C12C93"/>
    <w:rsid w:val="00C1398E"/>
    <w:rsid w:val="00C14EF6"/>
    <w:rsid w:val="00C14F36"/>
    <w:rsid w:val="00C15705"/>
    <w:rsid w:val="00C1584B"/>
    <w:rsid w:val="00C15D26"/>
    <w:rsid w:val="00C15D63"/>
    <w:rsid w:val="00C16C61"/>
    <w:rsid w:val="00C171C2"/>
    <w:rsid w:val="00C17E09"/>
    <w:rsid w:val="00C17F93"/>
    <w:rsid w:val="00C2031C"/>
    <w:rsid w:val="00C20C9B"/>
    <w:rsid w:val="00C21409"/>
    <w:rsid w:val="00C21B91"/>
    <w:rsid w:val="00C221D7"/>
    <w:rsid w:val="00C229B2"/>
    <w:rsid w:val="00C23011"/>
    <w:rsid w:val="00C23271"/>
    <w:rsid w:val="00C24232"/>
    <w:rsid w:val="00C24CFC"/>
    <w:rsid w:val="00C252DB"/>
    <w:rsid w:val="00C259CA"/>
    <w:rsid w:val="00C260D9"/>
    <w:rsid w:val="00C2611D"/>
    <w:rsid w:val="00C266C3"/>
    <w:rsid w:val="00C27542"/>
    <w:rsid w:val="00C302D2"/>
    <w:rsid w:val="00C311E6"/>
    <w:rsid w:val="00C319CA"/>
    <w:rsid w:val="00C31B14"/>
    <w:rsid w:val="00C31CB7"/>
    <w:rsid w:val="00C32449"/>
    <w:rsid w:val="00C331F8"/>
    <w:rsid w:val="00C356B0"/>
    <w:rsid w:val="00C35E2F"/>
    <w:rsid w:val="00C3671F"/>
    <w:rsid w:val="00C37B24"/>
    <w:rsid w:val="00C401C2"/>
    <w:rsid w:val="00C41467"/>
    <w:rsid w:val="00C415F8"/>
    <w:rsid w:val="00C42246"/>
    <w:rsid w:val="00C46C9D"/>
    <w:rsid w:val="00C479B8"/>
    <w:rsid w:val="00C509F6"/>
    <w:rsid w:val="00C50A3E"/>
    <w:rsid w:val="00C513BF"/>
    <w:rsid w:val="00C52094"/>
    <w:rsid w:val="00C539B6"/>
    <w:rsid w:val="00C53AAC"/>
    <w:rsid w:val="00C5418E"/>
    <w:rsid w:val="00C54349"/>
    <w:rsid w:val="00C54E4B"/>
    <w:rsid w:val="00C55135"/>
    <w:rsid w:val="00C553A3"/>
    <w:rsid w:val="00C55957"/>
    <w:rsid w:val="00C57699"/>
    <w:rsid w:val="00C57CBF"/>
    <w:rsid w:val="00C57FF1"/>
    <w:rsid w:val="00C60372"/>
    <w:rsid w:val="00C605FF"/>
    <w:rsid w:val="00C62BDB"/>
    <w:rsid w:val="00C62F7D"/>
    <w:rsid w:val="00C63905"/>
    <w:rsid w:val="00C64004"/>
    <w:rsid w:val="00C641D7"/>
    <w:rsid w:val="00C64390"/>
    <w:rsid w:val="00C65639"/>
    <w:rsid w:val="00C662FE"/>
    <w:rsid w:val="00C6645A"/>
    <w:rsid w:val="00C66A07"/>
    <w:rsid w:val="00C66B45"/>
    <w:rsid w:val="00C7088A"/>
    <w:rsid w:val="00C70E4A"/>
    <w:rsid w:val="00C71D14"/>
    <w:rsid w:val="00C7303C"/>
    <w:rsid w:val="00C738F4"/>
    <w:rsid w:val="00C73907"/>
    <w:rsid w:val="00C73F92"/>
    <w:rsid w:val="00C75033"/>
    <w:rsid w:val="00C75942"/>
    <w:rsid w:val="00C77065"/>
    <w:rsid w:val="00C77429"/>
    <w:rsid w:val="00C77E0A"/>
    <w:rsid w:val="00C804AA"/>
    <w:rsid w:val="00C81217"/>
    <w:rsid w:val="00C81799"/>
    <w:rsid w:val="00C81808"/>
    <w:rsid w:val="00C8274F"/>
    <w:rsid w:val="00C82E1B"/>
    <w:rsid w:val="00C84E0A"/>
    <w:rsid w:val="00C85694"/>
    <w:rsid w:val="00C86452"/>
    <w:rsid w:val="00C86B0F"/>
    <w:rsid w:val="00C8725C"/>
    <w:rsid w:val="00C87998"/>
    <w:rsid w:val="00C879A4"/>
    <w:rsid w:val="00C90292"/>
    <w:rsid w:val="00C907F0"/>
    <w:rsid w:val="00C91A40"/>
    <w:rsid w:val="00C922F5"/>
    <w:rsid w:val="00C92837"/>
    <w:rsid w:val="00C9315A"/>
    <w:rsid w:val="00C93351"/>
    <w:rsid w:val="00C9350E"/>
    <w:rsid w:val="00C94627"/>
    <w:rsid w:val="00C94F77"/>
    <w:rsid w:val="00C95C0C"/>
    <w:rsid w:val="00C96299"/>
    <w:rsid w:val="00C97076"/>
    <w:rsid w:val="00C9711E"/>
    <w:rsid w:val="00C976BE"/>
    <w:rsid w:val="00CA0073"/>
    <w:rsid w:val="00CA03B4"/>
    <w:rsid w:val="00CA127A"/>
    <w:rsid w:val="00CA23C4"/>
    <w:rsid w:val="00CA270A"/>
    <w:rsid w:val="00CA2AA4"/>
    <w:rsid w:val="00CA3481"/>
    <w:rsid w:val="00CA38D0"/>
    <w:rsid w:val="00CA4216"/>
    <w:rsid w:val="00CA4977"/>
    <w:rsid w:val="00CA5C3F"/>
    <w:rsid w:val="00CA602A"/>
    <w:rsid w:val="00CA611C"/>
    <w:rsid w:val="00CA6D5D"/>
    <w:rsid w:val="00CA708E"/>
    <w:rsid w:val="00CB0FEE"/>
    <w:rsid w:val="00CB140F"/>
    <w:rsid w:val="00CB25AC"/>
    <w:rsid w:val="00CB2A20"/>
    <w:rsid w:val="00CB36EA"/>
    <w:rsid w:val="00CB3FBB"/>
    <w:rsid w:val="00CB44D5"/>
    <w:rsid w:val="00CB6749"/>
    <w:rsid w:val="00CB6A83"/>
    <w:rsid w:val="00CB7581"/>
    <w:rsid w:val="00CB7683"/>
    <w:rsid w:val="00CB7B31"/>
    <w:rsid w:val="00CB7C2C"/>
    <w:rsid w:val="00CB7EBF"/>
    <w:rsid w:val="00CC001C"/>
    <w:rsid w:val="00CC0B36"/>
    <w:rsid w:val="00CC1596"/>
    <w:rsid w:val="00CC19B2"/>
    <w:rsid w:val="00CC3203"/>
    <w:rsid w:val="00CC40D3"/>
    <w:rsid w:val="00CC4327"/>
    <w:rsid w:val="00CC5952"/>
    <w:rsid w:val="00CC72E6"/>
    <w:rsid w:val="00CC79FB"/>
    <w:rsid w:val="00CC7F3A"/>
    <w:rsid w:val="00CD00DC"/>
    <w:rsid w:val="00CD00E1"/>
    <w:rsid w:val="00CD06AD"/>
    <w:rsid w:val="00CD1E55"/>
    <w:rsid w:val="00CD2E57"/>
    <w:rsid w:val="00CD354D"/>
    <w:rsid w:val="00CD38F6"/>
    <w:rsid w:val="00CD496A"/>
    <w:rsid w:val="00CD5618"/>
    <w:rsid w:val="00CD6404"/>
    <w:rsid w:val="00CD699B"/>
    <w:rsid w:val="00CD6DB7"/>
    <w:rsid w:val="00CD6EA7"/>
    <w:rsid w:val="00CD7125"/>
    <w:rsid w:val="00CD7A47"/>
    <w:rsid w:val="00CE1BD2"/>
    <w:rsid w:val="00CE24EC"/>
    <w:rsid w:val="00CE2596"/>
    <w:rsid w:val="00CE39C2"/>
    <w:rsid w:val="00CE55A6"/>
    <w:rsid w:val="00CE575F"/>
    <w:rsid w:val="00CE57E7"/>
    <w:rsid w:val="00CE76D1"/>
    <w:rsid w:val="00CE7CA1"/>
    <w:rsid w:val="00CF02C9"/>
    <w:rsid w:val="00CF0615"/>
    <w:rsid w:val="00CF1509"/>
    <w:rsid w:val="00CF1C49"/>
    <w:rsid w:val="00CF20E7"/>
    <w:rsid w:val="00CF34F0"/>
    <w:rsid w:val="00CF35FD"/>
    <w:rsid w:val="00CF3962"/>
    <w:rsid w:val="00CF4B1C"/>
    <w:rsid w:val="00CF4CA9"/>
    <w:rsid w:val="00CF4E4C"/>
    <w:rsid w:val="00CF531B"/>
    <w:rsid w:val="00CF5F0B"/>
    <w:rsid w:val="00CF74C5"/>
    <w:rsid w:val="00D02064"/>
    <w:rsid w:val="00D0281F"/>
    <w:rsid w:val="00D02FD5"/>
    <w:rsid w:val="00D03068"/>
    <w:rsid w:val="00D031DB"/>
    <w:rsid w:val="00D03D04"/>
    <w:rsid w:val="00D047BE"/>
    <w:rsid w:val="00D0517B"/>
    <w:rsid w:val="00D053A9"/>
    <w:rsid w:val="00D0664C"/>
    <w:rsid w:val="00D105F7"/>
    <w:rsid w:val="00D10E4C"/>
    <w:rsid w:val="00D10F44"/>
    <w:rsid w:val="00D14AAC"/>
    <w:rsid w:val="00D151B4"/>
    <w:rsid w:val="00D1657D"/>
    <w:rsid w:val="00D175C4"/>
    <w:rsid w:val="00D176A5"/>
    <w:rsid w:val="00D17CB4"/>
    <w:rsid w:val="00D214B8"/>
    <w:rsid w:val="00D21D41"/>
    <w:rsid w:val="00D2247B"/>
    <w:rsid w:val="00D22E39"/>
    <w:rsid w:val="00D23253"/>
    <w:rsid w:val="00D2351D"/>
    <w:rsid w:val="00D2375F"/>
    <w:rsid w:val="00D2422E"/>
    <w:rsid w:val="00D2428D"/>
    <w:rsid w:val="00D242EB"/>
    <w:rsid w:val="00D24F1D"/>
    <w:rsid w:val="00D25779"/>
    <w:rsid w:val="00D25FCA"/>
    <w:rsid w:val="00D26565"/>
    <w:rsid w:val="00D27504"/>
    <w:rsid w:val="00D306BC"/>
    <w:rsid w:val="00D309D8"/>
    <w:rsid w:val="00D3132E"/>
    <w:rsid w:val="00D33327"/>
    <w:rsid w:val="00D343D3"/>
    <w:rsid w:val="00D34982"/>
    <w:rsid w:val="00D34AFE"/>
    <w:rsid w:val="00D35E6C"/>
    <w:rsid w:val="00D3632E"/>
    <w:rsid w:val="00D37727"/>
    <w:rsid w:val="00D40BC5"/>
    <w:rsid w:val="00D40F86"/>
    <w:rsid w:val="00D4235E"/>
    <w:rsid w:val="00D4243D"/>
    <w:rsid w:val="00D43278"/>
    <w:rsid w:val="00D43E11"/>
    <w:rsid w:val="00D440B4"/>
    <w:rsid w:val="00D46437"/>
    <w:rsid w:val="00D470FC"/>
    <w:rsid w:val="00D47296"/>
    <w:rsid w:val="00D47C1C"/>
    <w:rsid w:val="00D50703"/>
    <w:rsid w:val="00D510DE"/>
    <w:rsid w:val="00D5115E"/>
    <w:rsid w:val="00D51581"/>
    <w:rsid w:val="00D534D3"/>
    <w:rsid w:val="00D538D9"/>
    <w:rsid w:val="00D540BE"/>
    <w:rsid w:val="00D546CF"/>
    <w:rsid w:val="00D5504B"/>
    <w:rsid w:val="00D551A3"/>
    <w:rsid w:val="00D5570F"/>
    <w:rsid w:val="00D563FF"/>
    <w:rsid w:val="00D56F31"/>
    <w:rsid w:val="00D579F6"/>
    <w:rsid w:val="00D62C20"/>
    <w:rsid w:val="00D62DEC"/>
    <w:rsid w:val="00D63031"/>
    <w:rsid w:val="00D65041"/>
    <w:rsid w:val="00D665E9"/>
    <w:rsid w:val="00D66809"/>
    <w:rsid w:val="00D70552"/>
    <w:rsid w:val="00D70FB9"/>
    <w:rsid w:val="00D71AE7"/>
    <w:rsid w:val="00D7219E"/>
    <w:rsid w:val="00D7222F"/>
    <w:rsid w:val="00D725D4"/>
    <w:rsid w:val="00D72BE0"/>
    <w:rsid w:val="00D730BF"/>
    <w:rsid w:val="00D735F9"/>
    <w:rsid w:val="00D73A2D"/>
    <w:rsid w:val="00D746E9"/>
    <w:rsid w:val="00D76C34"/>
    <w:rsid w:val="00D80760"/>
    <w:rsid w:val="00D80830"/>
    <w:rsid w:val="00D80A7E"/>
    <w:rsid w:val="00D813F9"/>
    <w:rsid w:val="00D81504"/>
    <w:rsid w:val="00D81508"/>
    <w:rsid w:val="00D818D7"/>
    <w:rsid w:val="00D83A45"/>
    <w:rsid w:val="00D84100"/>
    <w:rsid w:val="00D84E9B"/>
    <w:rsid w:val="00D85033"/>
    <w:rsid w:val="00D85203"/>
    <w:rsid w:val="00D8592A"/>
    <w:rsid w:val="00D87437"/>
    <w:rsid w:val="00D8770B"/>
    <w:rsid w:val="00D8774E"/>
    <w:rsid w:val="00D87F11"/>
    <w:rsid w:val="00D912E6"/>
    <w:rsid w:val="00D92316"/>
    <w:rsid w:val="00D9231A"/>
    <w:rsid w:val="00D927FA"/>
    <w:rsid w:val="00D92B78"/>
    <w:rsid w:val="00D92D58"/>
    <w:rsid w:val="00D93E2D"/>
    <w:rsid w:val="00D94017"/>
    <w:rsid w:val="00D940D3"/>
    <w:rsid w:val="00D940F5"/>
    <w:rsid w:val="00D94EA8"/>
    <w:rsid w:val="00D9694D"/>
    <w:rsid w:val="00D97BE3"/>
    <w:rsid w:val="00DA0684"/>
    <w:rsid w:val="00DA0DC1"/>
    <w:rsid w:val="00DA131A"/>
    <w:rsid w:val="00DA149E"/>
    <w:rsid w:val="00DA28A1"/>
    <w:rsid w:val="00DA3E62"/>
    <w:rsid w:val="00DA4042"/>
    <w:rsid w:val="00DA4660"/>
    <w:rsid w:val="00DA4F4E"/>
    <w:rsid w:val="00DA52B1"/>
    <w:rsid w:val="00DA5525"/>
    <w:rsid w:val="00DA64DD"/>
    <w:rsid w:val="00DA66B6"/>
    <w:rsid w:val="00DA6ACF"/>
    <w:rsid w:val="00DA6F9F"/>
    <w:rsid w:val="00DA6FD4"/>
    <w:rsid w:val="00DA7549"/>
    <w:rsid w:val="00DB06B1"/>
    <w:rsid w:val="00DB2012"/>
    <w:rsid w:val="00DB2617"/>
    <w:rsid w:val="00DB2976"/>
    <w:rsid w:val="00DB29CD"/>
    <w:rsid w:val="00DB4473"/>
    <w:rsid w:val="00DB4871"/>
    <w:rsid w:val="00DB63B6"/>
    <w:rsid w:val="00DB670B"/>
    <w:rsid w:val="00DB72FA"/>
    <w:rsid w:val="00DC0CCF"/>
    <w:rsid w:val="00DC1424"/>
    <w:rsid w:val="00DC18AC"/>
    <w:rsid w:val="00DC1C4C"/>
    <w:rsid w:val="00DC3415"/>
    <w:rsid w:val="00DC377D"/>
    <w:rsid w:val="00DC3EB0"/>
    <w:rsid w:val="00DC61D8"/>
    <w:rsid w:val="00DC652E"/>
    <w:rsid w:val="00DC6664"/>
    <w:rsid w:val="00DC6C3E"/>
    <w:rsid w:val="00DC6D61"/>
    <w:rsid w:val="00DD0167"/>
    <w:rsid w:val="00DD0296"/>
    <w:rsid w:val="00DD0724"/>
    <w:rsid w:val="00DD1EAD"/>
    <w:rsid w:val="00DD3528"/>
    <w:rsid w:val="00DD4761"/>
    <w:rsid w:val="00DD4F2A"/>
    <w:rsid w:val="00DD5A6C"/>
    <w:rsid w:val="00DD6BBA"/>
    <w:rsid w:val="00DD6C4D"/>
    <w:rsid w:val="00DD7B4C"/>
    <w:rsid w:val="00DE01EA"/>
    <w:rsid w:val="00DE1D28"/>
    <w:rsid w:val="00DE28E1"/>
    <w:rsid w:val="00DE2DCE"/>
    <w:rsid w:val="00DE323B"/>
    <w:rsid w:val="00DE3681"/>
    <w:rsid w:val="00DE4029"/>
    <w:rsid w:val="00DE4199"/>
    <w:rsid w:val="00DE4C1E"/>
    <w:rsid w:val="00DE50BF"/>
    <w:rsid w:val="00DE6E20"/>
    <w:rsid w:val="00DE7263"/>
    <w:rsid w:val="00DE7662"/>
    <w:rsid w:val="00DE76FB"/>
    <w:rsid w:val="00DE7D5B"/>
    <w:rsid w:val="00DF035D"/>
    <w:rsid w:val="00DF0CB1"/>
    <w:rsid w:val="00DF117B"/>
    <w:rsid w:val="00DF2D95"/>
    <w:rsid w:val="00DF346C"/>
    <w:rsid w:val="00DF4379"/>
    <w:rsid w:val="00DF5628"/>
    <w:rsid w:val="00DF5C67"/>
    <w:rsid w:val="00DF669C"/>
    <w:rsid w:val="00DF7BA1"/>
    <w:rsid w:val="00E00EA1"/>
    <w:rsid w:val="00E010F6"/>
    <w:rsid w:val="00E0164A"/>
    <w:rsid w:val="00E01723"/>
    <w:rsid w:val="00E02C31"/>
    <w:rsid w:val="00E02F58"/>
    <w:rsid w:val="00E032DE"/>
    <w:rsid w:val="00E034C4"/>
    <w:rsid w:val="00E03531"/>
    <w:rsid w:val="00E03D10"/>
    <w:rsid w:val="00E03D2D"/>
    <w:rsid w:val="00E049F2"/>
    <w:rsid w:val="00E04C51"/>
    <w:rsid w:val="00E05937"/>
    <w:rsid w:val="00E10F01"/>
    <w:rsid w:val="00E11D64"/>
    <w:rsid w:val="00E12332"/>
    <w:rsid w:val="00E13450"/>
    <w:rsid w:val="00E15486"/>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5053"/>
    <w:rsid w:val="00E2508A"/>
    <w:rsid w:val="00E26022"/>
    <w:rsid w:val="00E27896"/>
    <w:rsid w:val="00E302E9"/>
    <w:rsid w:val="00E314E4"/>
    <w:rsid w:val="00E3251D"/>
    <w:rsid w:val="00E345D3"/>
    <w:rsid w:val="00E368F7"/>
    <w:rsid w:val="00E3740C"/>
    <w:rsid w:val="00E377BB"/>
    <w:rsid w:val="00E37929"/>
    <w:rsid w:val="00E37AD2"/>
    <w:rsid w:val="00E37E96"/>
    <w:rsid w:val="00E40BF1"/>
    <w:rsid w:val="00E416E7"/>
    <w:rsid w:val="00E418F2"/>
    <w:rsid w:val="00E42B25"/>
    <w:rsid w:val="00E45FA9"/>
    <w:rsid w:val="00E46940"/>
    <w:rsid w:val="00E46FCD"/>
    <w:rsid w:val="00E5102B"/>
    <w:rsid w:val="00E518E4"/>
    <w:rsid w:val="00E51FA7"/>
    <w:rsid w:val="00E5205D"/>
    <w:rsid w:val="00E5232D"/>
    <w:rsid w:val="00E5353A"/>
    <w:rsid w:val="00E5369E"/>
    <w:rsid w:val="00E53841"/>
    <w:rsid w:val="00E53931"/>
    <w:rsid w:val="00E546F7"/>
    <w:rsid w:val="00E548A4"/>
    <w:rsid w:val="00E55B30"/>
    <w:rsid w:val="00E5628F"/>
    <w:rsid w:val="00E57850"/>
    <w:rsid w:val="00E57CC4"/>
    <w:rsid w:val="00E60867"/>
    <w:rsid w:val="00E61158"/>
    <w:rsid w:val="00E656B6"/>
    <w:rsid w:val="00E6689E"/>
    <w:rsid w:val="00E711B6"/>
    <w:rsid w:val="00E71FF2"/>
    <w:rsid w:val="00E72494"/>
    <w:rsid w:val="00E729F6"/>
    <w:rsid w:val="00E730EE"/>
    <w:rsid w:val="00E73679"/>
    <w:rsid w:val="00E742A2"/>
    <w:rsid w:val="00E748D6"/>
    <w:rsid w:val="00E74C5B"/>
    <w:rsid w:val="00E74C71"/>
    <w:rsid w:val="00E752F7"/>
    <w:rsid w:val="00E75C71"/>
    <w:rsid w:val="00E76EA9"/>
    <w:rsid w:val="00E80038"/>
    <w:rsid w:val="00E8143C"/>
    <w:rsid w:val="00E82666"/>
    <w:rsid w:val="00E827BF"/>
    <w:rsid w:val="00E82C62"/>
    <w:rsid w:val="00E83043"/>
    <w:rsid w:val="00E838AF"/>
    <w:rsid w:val="00E83AD1"/>
    <w:rsid w:val="00E83DD4"/>
    <w:rsid w:val="00E84488"/>
    <w:rsid w:val="00E84CAC"/>
    <w:rsid w:val="00E852AC"/>
    <w:rsid w:val="00E85BC0"/>
    <w:rsid w:val="00E87EFD"/>
    <w:rsid w:val="00E92F4F"/>
    <w:rsid w:val="00E93069"/>
    <w:rsid w:val="00E939F5"/>
    <w:rsid w:val="00E94E5B"/>
    <w:rsid w:val="00EA0544"/>
    <w:rsid w:val="00EA2BDD"/>
    <w:rsid w:val="00EA3D3C"/>
    <w:rsid w:val="00EA4BAC"/>
    <w:rsid w:val="00EA52BF"/>
    <w:rsid w:val="00EA67A0"/>
    <w:rsid w:val="00EA70B2"/>
    <w:rsid w:val="00EB0180"/>
    <w:rsid w:val="00EB0546"/>
    <w:rsid w:val="00EB0AC3"/>
    <w:rsid w:val="00EB147D"/>
    <w:rsid w:val="00EB1A76"/>
    <w:rsid w:val="00EB1C7B"/>
    <w:rsid w:val="00EB2836"/>
    <w:rsid w:val="00EB3413"/>
    <w:rsid w:val="00EB60A2"/>
    <w:rsid w:val="00EB70BB"/>
    <w:rsid w:val="00EB7AD9"/>
    <w:rsid w:val="00EC0FCB"/>
    <w:rsid w:val="00EC29F3"/>
    <w:rsid w:val="00EC3097"/>
    <w:rsid w:val="00EC39B5"/>
    <w:rsid w:val="00EC3D5B"/>
    <w:rsid w:val="00EC68E9"/>
    <w:rsid w:val="00EC6A65"/>
    <w:rsid w:val="00EC6DAA"/>
    <w:rsid w:val="00ED0134"/>
    <w:rsid w:val="00ED05CD"/>
    <w:rsid w:val="00ED0B2A"/>
    <w:rsid w:val="00ED14A6"/>
    <w:rsid w:val="00ED1596"/>
    <w:rsid w:val="00ED1663"/>
    <w:rsid w:val="00ED18E7"/>
    <w:rsid w:val="00ED36F5"/>
    <w:rsid w:val="00ED3867"/>
    <w:rsid w:val="00ED3B1A"/>
    <w:rsid w:val="00ED3EC0"/>
    <w:rsid w:val="00ED4386"/>
    <w:rsid w:val="00ED4913"/>
    <w:rsid w:val="00ED51B1"/>
    <w:rsid w:val="00ED6810"/>
    <w:rsid w:val="00EE008E"/>
    <w:rsid w:val="00EE0875"/>
    <w:rsid w:val="00EE0B05"/>
    <w:rsid w:val="00EE207D"/>
    <w:rsid w:val="00EE2FBD"/>
    <w:rsid w:val="00EE449B"/>
    <w:rsid w:val="00EE4C36"/>
    <w:rsid w:val="00EE5FAA"/>
    <w:rsid w:val="00EE71E0"/>
    <w:rsid w:val="00EE7492"/>
    <w:rsid w:val="00EE7F84"/>
    <w:rsid w:val="00EF006D"/>
    <w:rsid w:val="00EF080E"/>
    <w:rsid w:val="00EF08CD"/>
    <w:rsid w:val="00EF2221"/>
    <w:rsid w:val="00EF2D8A"/>
    <w:rsid w:val="00EF35A2"/>
    <w:rsid w:val="00EF36B6"/>
    <w:rsid w:val="00EF449B"/>
    <w:rsid w:val="00EF6A91"/>
    <w:rsid w:val="00EF6D32"/>
    <w:rsid w:val="00EF6EBA"/>
    <w:rsid w:val="00EF7452"/>
    <w:rsid w:val="00EF7557"/>
    <w:rsid w:val="00EF755E"/>
    <w:rsid w:val="00EF7CFE"/>
    <w:rsid w:val="00F000EB"/>
    <w:rsid w:val="00F001AF"/>
    <w:rsid w:val="00F0079B"/>
    <w:rsid w:val="00F01A25"/>
    <w:rsid w:val="00F01E77"/>
    <w:rsid w:val="00F02D29"/>
    <w:rsid w:val="00F039A9"/>
    <w:rsid w:val="00F047B2"/>
    <w:rsid w:val="00F06413"/>
    <w:rsid w:val="00F06921"/>
    <w:rsid w:val="00F10D51"/>
    <w:rsid w:val="00F11161"/>
    <w:rsid w:val="00F11924"/>
    <w:rsid w:val="00F1538D"/>
    <w:rsid w:val="00F158EF"/>
    <w:rsid w:val="00F15FFB"/>
    <w:rsid w:val="00F1681E"/>
    <w:rsid w:val="00F16C13"/>
    <w:rsid w:val="00F17A8C"/>
    <w:rsid w:val="00F17B40"/>
    <w:rsid w:val="00F17D8F"/>
    <w:rsid w:val="00F17EE0"/>
    <w:rsid w:val="00F20D9C"/>
    <w:rsid w:val="00F21715"/>
    <w:rsid w:val="00F232B8"/>
    <w:rsid w:val="00F23546"/>
    <w:rsid w:val="00F254DA"/>
    <w:rsid w:val="00F2589C"/>
    <w:rsid w:val="00F25C36"/>
    <w:rsid w:val="00F260D0"/>
    <w:rsid w:val="00F2631C"/>
    <w:rsid w:val="00F26D34"/>
    <w:rsid w:val="00F274C8"/>
    <w:rsid w:val="00F30434"/>
    <w:rsid w:val="00F30954"/>
    <w:rsid w:val="00F30BE4"/>
    <w:rsid w:val="00F31739"/>
    <w:rsid w:val="00F31F9A"/>
    <w:rsid w:val="00F32DD8"/>
    <w:rsid w:val="00F33B36"/>
    <w:rsid w:val="00F33C23"/>
    <w:rsid w:val="00F33D90"/>
    <w:rsid w:val="00F346FB"/>
    <w:rsid w:val="00F34A5B"/>
    <w:rsid w:val="00F34C12"/>
    <w:rsid w:val="00F350A5"/>
    <w:rsid w:val="00F35735"/>
    <w:rsid w:val="00F36631"/>
    <w:rsid w:val="00F36658"/>
    <w:rsid w:val="00F36C5C"/>
    <w:rsid w:val="00F36CA1"/>
    <w:rsid w:val="00F36D73"/>
    <w:rsid w:val="00F40BFA"/>
    <w:rsid w:val="00F43EE6"/>
    <w:rsid w:val="00F445C2"/>
    <w:rsid w:val="00F447F8"/>
    <w:rsid w:val="00F4555D"/>
    <w:rsid w:val="00F50C6C"/>
    <w:rsid w:val="00F51B6F"/>
    <w:rsid w:val="00F52AEB"/>
    <w:rsid w:val="00F53180"/>
    <w:rsid w:val="00F53543"/>
    <w:rsid w:val="00F540E2"/>
    <w:rsid w:val="00F554A3"/>
    <w:rsid w:val="00F5564F"/>
    <w:rsid w:val="00F56D18"/>
    <w:rsid w:val="00F57003"/>
    <w:rsid w:val="00F57E03"/>
    <w:rsid w:val="00F60886"/>
    <w:rsid w:val="00F616E8"/>
    <w:rsid w:val="00F61881"/>
    <w:rsid w:val="00F61B0E"/>
    <w:rsid w:val="00F629C8"/>
    <w:rsid w:val="00F63ED7"/>
    <w:rsid w:val="00F6425D"/>
    <w:rsid w:val="00F66144"/>
    <w:rsid w:val="00F66527"/>
    <w:rsid w:val="00F6657D"/>
    <w:rsid w:val="00F66640"/>
    <w:rsid w:val="00F66B40"/>
    <w:rsid w:val="00F66C4E"/>
    <w:rsid w:val="00F7163F"/>
    <w:rsid w:val="00F71DE6"/>
    <w:rsid w:val="00F72198"/>
    <w:rsid w:val="00F73948"/>
    <w:rsid w:val="00F739C3"/>
    <w:rsid w:val="00F73C96"/>
    <w:rsid w:val="00F74D55"/>
    <w:rsid w:val="00F76BB5"/>
    <w:rsid w:val="00F76FC7"/>
    <w:rsid w:val="00F77A70"/>
    <w:rsid w:val="00F8101B"/>
    <w:rsid w:val="00F81B0F"/>
    <w:rsid w:val="00F82877"/>
    <w:rsid w:val="00F82F98"/>
    <w:rsid w:val="00F838CE"/>
    <w:rsid w:val="00F83A80"/>
    <w:rsid w:val="00F846BA"/>
    <w:rsid w:val="00F8474A"/>
    <w:rsid w:val="00F84C52"/>
    <w:rsid w:val="00F84DA5"/>
    <w:rsid w:val="00F8501C"/>
    <w:rsid w:val="00F858CB"/>
    <w:rsid w:val="00F85D1C"/>
    <w:rsid w:val="00F86244"/>
    <w:rsid w:val="00F86511"/>
    <w:rsid w:val="00F876ED"/>
    <w:rsid w:val="00F87C7B"/>
    <w:rsid w:val="00F9056C"/>
    <w:rsid w:val="00F906B3"/>
    <w:rsid w:val="00F90F61"/>
    <w:rsid w:val="00F9157B"/>
    <w:rsid w:val="00F91CA6"/>
    <w:rsid w:val="00F92184"/>
    <w:rsid w:val="00F95517"/>
    <w:rsid w:val="00F960F8"/>
    <w:rsid w:val="00F9656F"/>
    <w:rsid w:val="00F97061"/>
    <w:rsid w:val="00F97C1B"/>
    <w:rsid w:val="00FA05C1"/>
    <w:rsid w:val="00FA1AEB"/>
    <w:rsid w:val="00FA3CF7"/>
    <w:rsid w:val="00FA5463"/>
    <w:rsid w:val="00FA580B"/>
    <w:rsid w:val="00FA6226"/>
    <w:rsid w:val="00FA6899"/>
    <w:rsid w:val="00FB1145"/>
    <w:rsid w:val="00FB131F"/>
    <w:rsid w:val="00FB1B5C"/>
    <w:rsid w:val="00FB2026"/>
    <w:rsid w:val="00FB329F"/>
    <w:rsid w:val="00FB4838"/>
    <w:rsid w:val="00FB4851"/>
    <w:rsid w:val="00FB5033"/>
    <w:rsid w:val="00FB5B10"/>
    <w:rsid w:val="00FB5E0D"/>
    <w:rsid w:val="00FB6019"/>
    <w:rsid w:val="00FB62CB"/>
    <w:rsid w:val="00FB7F64"/>
    <w:rsid w:val="00FC0362"/>
    <w:rsid w:val="00FC0886"/>
    <w:rsid w:val="00FC09EB"/>
    <w:rsid w:val="00FC0A47"/>
    <w:rsid w:val="00FC13B2"/>
    <w:rsid w:val="00FC3CF5"/>
    <w:rsid w:val="00FC3EC0"/>
    <w:rsid w:val="00FC6307"/>
    <w:rsid w:val="00FC6957"/>
    <w:rsid w:val="00FC725D"/>
    <w:rsid w:val="00FC7AD4"/>
    <w:rsid w:val="00FD158B"/>
    <w:rsid w:val="00FD1980"/>
    <w:rsid w:val="00FD1F8D"/>
    <w:rsid w:val="00FD2569"/>
    <w:rsid w:val="00FD4E3E"/>
    <w:rsid w:val="00FD618B"/>
    <w:rsid w:val="00FD6B10"/>
    <w:rsid w:val="00FD70A0"/>
    <w:rsid w:val="00FD7190"/>
    <w:rsid w:val="00FD7B81"/>
    <w:rsid w:val="00FD7CB0"/>
    <w:rsid w:val="00FE0982"/>
    <w:rsid w:val="00FE09AC"/>
    <w:rsid w:val="00FE168D"/>
    <w:rsid w:val="00FE4045"/>
    <w:rsid w:val="00FE4099"/>
    <w:rsid w:val="00FE4119"/>
    <w:rsid w:val="00FE41BF"/>
    <w:rsid w:val="00FE4B59"/>
    <w:rsid w:val="00FE4DF3"/>
    <w:rsid w:val="00FE5526"/>
    <w:rsid w:val="00FE6B24"/>
    <w:rsid w:val="00FE760A"/>
    <w:rsid w:val="00FF05CB"/>
    <w:rsid w:val="00FF09A2"/>
    <w:rsid w:val="00FF12CE"/>
    <w:rsid w:val="00FF16D6"/>
    <w:rsid w:val="00FF1D3C"/>
    <w:rsid w:val="00FF27F1"/>
    <w:rsid w:val="00FF2918"/>
    <w:rsid w:val="00FF2CEF"/>
    <w:rsid w:val="00FF3012"/>
    <w:rsid w:val="00FF349F"/>
    <w:rsid w:val="00FF4346"/>
    <w:rsid w:val="00FF5FE1"/>
    <w:rsid w:val="00FF6272"/>
    <w:rsid w:val="00FF7464"/>
    <w:rsid w:val="00FF7519"/>
    <w:rsid w:val="00FF7727"/>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FB4838"/>
    <w:rPr>
      <w:rFonts w:ascii="Pragmatica" w:hAnsi="Pragmatica"/>
      <w:b/>
    </w:rPr>
  </w:style>
  <w:style w:type="paragraph" w:styleId="1">
    <w:name w:val="heading 1"/>
    <w:basedOn w:val="a0"/>
    <w:link w:val="10"/>
    <w:uiPriority w:val="99"/>
    <w:qFormat/>
    <w:rsid w:val="00815C46"/>
    <w:pPr>
      <w:spacing w:before="100" w:beforeAutospacing="1" w:after="100" w:afterAutospacing="1"/>
      <w:outlineLvl w:val="0"/>
    </w:pPr>
    <w:rPr>
      <w:rFonts w:ascii="Times New Roman" w:hAnsi="Times New Roman"/>
      <w:bCs/>
      <w:kern w:val="36"/>
      <w:sz w:val="48"/>
      <w:szCs w:val="48"/>
    </w:rPr>
  </w:style>
  <w:style w:type="paragraph" w:styleId="21">
    <w:name w:val="heading 2"/>
    <w:aliases w:val="Заголовок 2 Знак Знак"/>
    <w:basedOn w:val="a0"/>
    <w:next w:val="a0"/>
    <w:link w:val="22"/>
    <w:uiPriority w:val="99"/>
    <w:qFormat/>
    <w:rsid w:val="00815C46"/>
    <w:pPr>
      <w:keepNext/>
      <w:outlineLvl w:val="1"/>
    </w:pPr>
    <w:rPr>
      <w:rFonts w:ascii="Times New Roman" w:hAnsi="Times New Roman"/>
      <w:sz w:val="28"/>
    </w:rPr>
  </w:style>
  <w:style w:type="paragraph" w:styleId="3">
    <w:name w:val="heading 3"/>
    <w:basedOn w:val="a0"/>
    <w:next w:val="a0"/>
    <w:link w:val="30"/>
    <w:uiPriority w:val="99"/>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qFormat/>
    <w:rsid w:val="00815C46"/>
    <w:pPr>
      <w:keepNext/>
      <w:spacing w:before="240" w:after="60"/>
      <w:outlineLvl w:val="3"/>
    </w:pPr>
    <w:rPr>
      <w:rFonts w:ascii="Calibri" w:hAnsi="Calibri"/>
      <w:bCs/>
      <w:sz w:val="28"/>
      <w:szCs w:val="28"/>
    </w:rPr>
  </w:style>
  <w:style w:type="paragraph" w:styleId="5">
    <w:name w:val="heading 5"/>
    <w:basedOn w:val="a0"/>
    <w:next w:val="a0"/>
    <w:link w:val="50"/>
    <w:uiPriority w:val="99"/>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iPriority w:val="99"/>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5C46"/>
    <w:rPr>
      <w:rFonts w:cs="Times New Roman"/>
      <w:b/>
      <w:kern w:val="36"/>
      <w:sz w:val="48"/>
    </w:rPr>
  </w:style>
  <w:style w:type="character" w:customStyle="1" w:styleId="22">
    <w:name w:val="Заголовок 2 Знак"/>
    <w:aliases w:val="Заголовок 2 Знак Знак Знак"/>
    <w:link w:val="21"/>
    <w:uiPriority w:val="99"/>
    <w:locked/>
    <w:rsid w:val="00815C46"/>
    <w:rPr>
      <w:rFonts w:cs="Times New Roman"/>
      <w:b/>
      <w:sz w:val="28"/>
    </w:rPr>
  </w:style>
  <w:style w:type="character" w:customStyle="1" w:styleId="30">
    <w:name w:val="Заголовок 3 Знак"/>
    <w:link w:val="3"/>
    <w:uiPriority w:val="99"/>
    <w:locked/>
    <w:rsid w:val="00815C46"/>
    <w:rPr>
      <w:rFonts w:cs="Times New Roman"/>
      <w:sz w:val="24"/>
    </w:rPr>
  </w:style>
  <w:style w:type="character" w:customStyle="1" w:styleId="40">
    <w:name w:val="Заголовок 4 Знак"/>
    <w:link w:val="4"/>
    <w:uiPriority w:val="99"/>
    <w:locked/>
    <w:rsid w:val="00815C46"/>
    <w:rPr>
      <w:rFonts w:ascii="Calibri" w:hAnsi="Calibri" w:cs="Times New Roman"/>
      <w:b/>
      <w:sz w:val="28"/>
    </w:rPr>
  </w:style>
  <w:style w:type="character" w:customStyle="1" w:styleId="50">
    <w:name w:val="Заголовок 5 Знак"/>
    <w:link w:val="5"/>
    <w:uiPriority w:val="99"/>
    <w:locked/>
    <w:rsid w:val="00815C46"/>
    <w:rPr>
      <w:rFonts w:cs="Times New Roman"/>
      <w:b/>
      <w:i/>
      <w:sz w:val="26"/>
    </w:rPr>
  </w:style>
  <w:style w:type="character" w:customStyle="1" w:styleId="60">
    <w:name w:val="Заголовок 6 Знак"/>
    <w:link w:val="6"/>
    <w:uiPriority w:val="99"/>
    <w:locked/>
    <w:rsid w:val="00815C46"/>
    <w:rPr>
      <w:rFonts w:cs="Times New Roman"/>
      <w:b/>
      <w:sz w:val="22"/>
    </w:rPr>
  </w:style>
  <w:style w:type="paragraph" w:customStyle="1" w:styleId="210">
    <w:name w:val="Основной текст 21"/>
    <w:basedOn w:val="a0"/>
    <w:uiPriority w:val="99"/>
    <w:rsid w:val="00395DB1"/>
    <w:rPr>
      <w:rFonts w:ascii="Times New Roman" w:hAnsi="Times New Roman"/>
      <w:b w:val="0"/>
      <w:sz w:val="28"/>
    </w:rPr>
  </w:style>
  <w:style w:type="paragraph" w:styleId="23">
    <w:name w:val="Body Text 2"/>
    <w:basedOn w:val="a0"/>
    <w:link w:val="24"/>
    <w:uiPriority w:val="99"/>
    <w:rsid w:val="00395DB1"/>
    <w:pPr>
      <w:overflowPunct w:val="0"/>
      <w:autoSpaceDE w:val="0"/>
      <w:autoSpaceDN w:val="0"/>
      <w:adjustRightInd w:val="0"/>
      <w:jc w:val="both"/>
      <w:textAlignment w:val="baseline"/>
    </w:pPr>
    <w:rPr>
      <w:rFonts w:ascii="Times New Roman CYR" w:hAnsi="Times New Roman CYR"/>
      <w:b w:val="0"/>
      <w:sz w:val="28"/>
    </w:rPr>
  </w:style>
  <w:style w:type="character" w:customStyle="1" w:styleId="24">
    <w:name w:val="Основной текст 2 Знак"/>
    <w:link w:val="23"/>
    <w:uiPriority w:val="99"/>
    <w:locked/>
    <w:rsid w:val="00815C46"/>
    <w:rPr>
      <w:rFonts w:ascii="Times New Roman CYR" w:hAnsi="Times New Roman CYR" w:cs="Times New Roman"/>
      <w:sz w:val="28"/>
    </w:rPr>
  </w:style>
  <w:style w:type="paragraph" w:customStyle="1" w:styleId="ConsPlusTitle">
    <w:name w:val="ConsPlusTitle"/>
    <w:uiPriority w:val="99"/>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95DB1"/>
    <w:pPr>
      <w:widowControl w:val="0"/>
      <w:autoSpaceDE w:val="0"/>
      <w:autoSpaceDN w:val="0"/>
      <w:adjustRightInd w:val="0"/>
      <w:ind w:firstLine="720"/>
    </w:pPr>
    <w:rPr>
      <w:rFonts w:ascii="Arial" w:hAnsi="Arial"/>
      <w:sz w:val="22"/>
      <w:szCs w:val="22"/>
    </w:rPr>
  </w:style>
  <w:style w:type="paragraph" w:styleId="a4">
    <w:name w:val="Body Text"/>
    <w:basedOn w:val="a0"/>
    <w:link w:val="25"/>
    <w:uiPriority w:val="99"/>
    <w:rsid w:val="004F0E15"/>
    <w:pPr>
      <w:spacing w:after="120"/>
    </w:pPr>
  </w:style>
  <w:style w:type="character" w:customStyle="1" w:styleId="25">
    <w:name w:val="Основной текст Знак2"/>
    <w:link w:val="a4"/>
    <w:uiPriority w:val="99"/>
    <w:locked/>
    <w:rsid w:val="00815C46"/>
    <w:rPr>
      <w:rFonts w:ascii="Pragmatica" w:hAnsi="Pragmatica" w:cs="Times New Roman"/>
      <w:b/>
    </w:r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locked/>
    <w:rsid w:val="00265738"/>
    <w:rPr>
      <w:rFonts w:ascii="Pragmatica" w:hAnsi="Pragmatica" w:cs="Times New Roman"/>
      <w:b/>
    </w:rPr>
  </w:style>
  <w:style w:type="paragraph" w:styleId="a7">
    <w:name w:val="footer"/>
    <w:basedOn w:val="a0"/>
    <w:link w:val="a8"/>
    <w:uiPriority w:val="99"/>
    <w:rsid w:val="00265738"/>
    <w:pPr>
      <w:tabs>
        <w:tab w:val="center" w:pos="4677"/>
        <w:tab w:val="right" w:pos="9355"/>
      </w:tabs>
    </w:pPr>
  </w:style>
  <w:style w:type="character" w:customStyle="1" w:styleId="a8">
    <w:name w:val="Нижний колонтитул Знак"/>
    <w:link w:val="a7"/>
    <w:uiPriority w:val="99"/>
    <w:locked/>
    <w:rsid w:val="00265738"/>
    <w:rPr>
      <w:rFonts w:ascii="Pragmatica" w:hAnsi="Pragmatica" w:cs="Times New Roman"/>
      <w:b/>
    </w:rPr>
  </w:style>
  <w:style w:type="paragraph" w:customStyle="1" w:styleId="211">
    <w:name w:val="Основной текст 211"/>
    <w:basedOn w:val="a0"/>
    <w:uiPriority w:val="99"/>
    <w:rsid w:val="00FB5B10"/>
    <w:rPr>
      <w:rFonts w:ascii="Times New Roman" w:hAnsi="Times New Roman"/>
      <w:b w:val="0"/>
      <w:sz w:val="28"/>
    </w:rPr>
  </w:style>
  <w:style w:type="paragraph" w:customStyle="1" w:styleId="ConsPlusNonformat">
    <w:name w:val="ConsPlusNonformat"/>
    <w:uiPriority w:val="99"/>
    <w:rsid w:val="00F35735"/>
    <w:pPr>
      <w:widowControl w:val="0"/>
      <w:autoSpaceDE w:val="0"/>
      <w:autoSpaceDN w:val="0"/>
      <w:adjustRightInd w:val="0"/>
    </w:pPr>
    <w:rPr>
      <w:rFonts w:ascii="Courier New" w:hAnsi="Courier New" w:cs="Courier New"/>
    </w:rPr>
  </w:style>
  <w:style w:type="paragraph" w:customStyle="1" w:styleId="ConsPlusCell">
    <w:name w:val="ConsPlusCell"/>
    <w:uiPriority w:val="99"/>
    <w:rsid w:val="00F35735"/>
    <w:pPr>
      <w:widowControl w:val="0"/>
      <w:autoSpaceDE w:val="0"/>
      <w:autoSpaceDN w:val="0"/>
      <w:adjustRightInd w:val="0"/>
    </w:pPr>
    <w:rPr>
      <w:rFonts w:ascii="Arial"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locked/>
    <w:rsid w:val="00C605FF"/>
    <w:rPr>
      <w:rFonts w:ascii="Tahoma" w:hAnsi="Tahoma" w:cs="Times New Roman"/>
      <w:b/>
      <w:sz w:val="16"/>
    </w:rPr>
  </w:style>
  <w:style w:type="paragraph" w:customStyle="1" w:styleId="1-21">
    <w:name w:val="Средняя сетка 1 - Акцент 21"/>
    <w:basedOn w:val="a0"/>
    <w:uiPriority w:val="99"/>
    <w:rsid w:val="00561E5F"/>
    <w:pPr>
      <w:suppressAutoHyphens/>
      <w:spacing w:line="276" w:lineRule="auto"/>
      <w:ind w:left="720"/>
    </w:pPr>
    <w:rPr>
      <w:rFonts w:ascii="Calibri" w:hAnsi="Calibri"/>
      <w:b w:val="0"/>
      <w:sz w:val="22"/>
      <w:szCs w:val="22"/>
      <w:lang w:eastAsia="ar-SA"/>
    </w:rPr>
  </w:style>
  <w:style w:type="table" w:styleId="ab">
    <w:name w:val="Table Grid"/>
    <w:basedOn w:val="a2"/>
    <w:uiPriority w:val="99"/>
    <w:rsid w:val="00561E5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BD5A12"/>
    <w:rPr>
      <w:rFonts w:cs="Times New Roman"/>
    </w:rPr>
  </w:style>
  <w:style w:type="paragraph" w:customStyle="1" w:styleId="12">
    <w:name w:val="Без интервала1"/>
    <w:uiPriority w:val="99"/>
    <w:rsid w:val="00DD1EAD"/>
    <w:rPr>
      <w:rFonts w:ascii="Calibri" w:hAnsi="Calibri"/>
      <w:sz w:val="22"/>
      <w:szCs w:val="22"/>
    </w:rPr>
  </w:style>
  <w:style w:type="character" w:styleId="ac">
    <w:name w:val="page number"/>
    <w:uiPriority w:val="99"/>
    <w:rsid w:val="00351829"/>
    <w:rPr>
      <w:rFonts w:cs="Times New Roman"/>
    </w:rPr>
  </w:style>
  <w:style w:type="paragraph" w:customStyle="1" w:styleId="27">
    <w:name w:val="Средняя сетка 27"/>
    <w:link w:val="26"/>
    <w:uiPriority w:val="99"/>
    <w:rsid w:val="00DF035D"/>
    <w:rPr>
      <w:rFonts w:ascii="Calibri" w:hAnsi="Calibri"/>
      <w:sz w:val="22"/>
      <w:szCs w:val="22"/>
    </w:rPr>
  </w:style>
  <w:style w:type="character" w:customStyle="1" w:styleId="26">
    <w:name w:val="Средняя сетка 2 Знак"/>
    <w:link w:val="27"/>
    <w:uiPriority w:val="99"/>
    <w:locked/>
    <w:rsid w:val="00DF035D"/>
    <w:rPr>
      <w:rFonts w:ascii="Calibri" w:hAnsi="Calibri"/>
      <w:sz w:val="22"/>
    </w:rPr>
  </w:style>
  <w:style w:type="paragraph" w:styleId="ad">
    <w:name w:val="Body Text Indent"/>
    <w:aliases w:val="Основной текст 1,Нумерованный список !!"/>
    <w:basedOn w:val="a0"/>
    <w:link w:val="ae"/>
    <w:uiPriority w:val="99"/>
    <w:rsid w:val="00C260D9"/>
    <w:pPr>
      <w:spacing w:after="120"/>
      <w:ind w:left="283"/>
    </w:pPr>
  </w:style>
  <w:style w:type="character" w:customStyle="1" w:styleId="BodyTextIndentChar">
    <w:name w:val="Body Text Indent Char"/>
    <w:aliases w:val="Основной текст 1 Char,Нумерованный список !! Char"/>
    <w:link w:val="13"/>
    <w:uiPriority w:val="99"/>
    <w:semiHidden/>
    <w:locked/>
    <w:rsid w:val="00815C46"/>
    <w:rPr>
      <w:rFonts w:ascii="TimesET" w:hAnsi="TimesET" w:cs="Times New Roman"/>
    </w:rPr>
  </w:style>
  <w:style w:type="character" w:customStyle="1" w:styleId="ae">
    <w:name w:val="Основной текст с отступом Знак"/>
    <w:aliases w:val="Основной текст 1 Знак,Нумерованный список !! Знак"/>
    <w:link w:val="ad"/>
    <w:uiPriority w:val="99"/>
    <w:locked/>
    <w:rsid w:val="00C260D9"/>
    <w:rPr>
      <w:rFonts w:ascii="Pragmatica" w:hAnsi="Pragmatica"/>
      <w:b/>
    </w:rPr>
  </w:style>
  <w:style w:type="character" w:styleId="af">
    <w:name w:val="Hyperlink"/>
    <w:uiPriority w:val="99"/>
    <w:rsid w:val="008577E9"/>
    <w:rPr>
      <w:rFonts w:cs="Times New Roman"/>
      <w:color w:val="0000FF"/>
      <w:u w:val="single"/>
    </w:rPr>
  </w:style>
  <w:style w:type="character" w:styleId="af0">
    <w:name w:val="FollowedHyperlink"/>
    <w:uiPriority w:val="99"/>
    <w:rsid w:val="008577E9"/>
    <w:rPr>
      <w:rFonts w:cs="Times New Roman"/>
      <w:color w:val="800080"/>
      <w:u w:val="single"/>
    </w:rPr>
  </w:style>
  <w:style w:type="character" w:customStyle="1" w:styleId="212">
    <w:name w:val="Заголовок 2 Знак1"/>
    <w:aliases w:val="Заголовок 2 Знак Знак Знак1"/>
    <w:uiPriority w:val="99"/>
    <w:semiHidden/>
    <w:rsid w:val="00815C46"/>
    <w:rPr>
      <w:rFonts w:ascii="Cambria" w:hAnsi="Cambria"/>
      <w:b/>
      <w:color w:val="4F81BD"/>
      <w:sz w:val="26"/>
      <w:lang w:eastAsia="ru-RU"/>
    </w:rPr>
  </w:style>
  <w:style w:type="paragraph" w:styleId="HTML">
    <w:name w:val="HTML Preformatted"/>
    <w:basedOn w:val="a0"/>
    <w:link w:val="HTML0"/>
    <w:uiPriority w:val="99"/>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uiPriority w:val="99"/>
    <w:locked/>
    <w:rsid w:val="00815C46"/>
    <w:rPr>
      <w:rFonts w:ascii="Courier New" w:hAnsi="Courier New" w:cs="Times New Roman"/>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815C46"/>
    <w:rPr>
      <w:sz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rsid w:val="00815C46"/>
    <w:pPr>
      <w:ind w:left="708"/>
    </w:pPr>
    <w:rPr>
      <w:rFonts w:ascii="Times New Roman" w:hAnsi="Times New Roman"/>
      <w:b w:val="0"/>
      <w:sz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rsid w:val="00815C46"/>
    <w:rPr>
      <w:rFonts w:ascii="Times New Roman" w:hAnsi="Times New Roman"/>
      <w:b w:val="0"/>
    </w:rPr>
  </w:style>
  <w:style w:type="character" w:customStyle="1" w:styleId="FootnoteTextChar1">
    <w:name w:val="Footnote Text Char1"/>
    <w:aliases w:val="Знак3 Char1,Знак Знак Знак Знак Char1,Знак Знак Знак Char1,Table_Footnote_last Char1,Schriftart: 9 pt Char1,Schriftart: 10 pt Char1,Schriftart: 8 pt Char1,Текст сноски Знак1 Знак Char1,Текст сноски Знак Знак Знак Char1,ft Char"/>
    <w:uiPriority w:val="99"/>
    <w:semiHidden/>
    <w:locked/>
    <w:rsid w:val="00C31B14"/>
    <w:rPr>
      <w:rFonts w:ascii="Pragmatica" w:hAnsi="Pragmatica" w:cs="Times New Roman"/>
      <w:b/>
      <w:sz w:val="20"/>
      <w:szCs w:val="2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
    <w:uiPriority w:val="99"/>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16">
    <w:name w:val="Название Знак1"/>
    <w:aliases w:val="Знак Знак Знак2"/>
    <w:link w:val="af8"/>
    <w:uiPriority w:val="99"/>
    <w:locked/>
    <w:rsid w:val="00815C46"/>
    <w:rPr>
      <w:rFonts w:ascii="Cambria" w:hAnsi="Cambria" w:cs="Times New Roman"/>
      <w:b/>
      <w:kern w:val="28"/>
      <w:sz w:val="32"/>
    </w:rPr>
  </w:style>
  <w:style w:type="character" w:customStyle="1" w:styleId="af9">
    <w:name w:val="Название Знак"/>
    <w:aliases w:val="Знак Знак Знак1"/>
    <w:uiPriority w:val="99"/>
    <w:rsid w:val="00815C46"/>
    <w:rPr>
      <w:rFonts w:ascii="Cambria" w:hAnsi="Cambria"/>
      <w:b/>
      <w:kern w:val="28"/>
      <w:sz w:val="32"/>
    </w:rPr>
  </w:style>
  <w:style w:type="character" w:customStyle="1" w:styleId="afa">
    <w:name w:val="Основной текст Знак"/>
    <w:uiPriority w:val="99"/>
    <w:locked/>
    <w:rsid w:val="00815C46"/>
    <w:rPr>
      <w:sz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rPr>
  </w:style>
  <w:style w:type="character" w:customStyle="1" w:styleId="afb">
    <w:name w:val="Подзаголовок Знак"/>
    <w:link w:val="afc"/>
    <w:uiPriority w:val="99"/>
    <w:locked/>
    <w:rsid w:val="00815C46"/>
    <w:rPr>
      <w:b/>
      <w:sz w:val="24"/>
    </w:rPr>
  </w:style>
  <w:style w:type="character" w:customStyle="1" w:styleId="18">
    <w:name w:val="Основной текст Знак1"/>
    <w:uiPriority w:val="99"/>
    <w:semiHidden/>
    <w:rsid w:val="00815C46"/>
    <w:rPr>
      <w:sz w:val="24"/>
    </w:rPr>
  </w:style>
  <w:style w:type="character" w:customStyle="1" w:styleId="afd">
    <w:name w:val="Красная строка Знак"/>
    <w:link w:val="afe"/>
    <w:uiPriority w:val="99"/>
    <w:locked/>
    <w:rsid w:val="00815C46"/>
  </w:style>
  <w:style w:type="character" w:customStyle="1" w:styleId="31">
    <w:name w:val="Основной текст 3 Знак"/>
    <w:link w:val="32"/>
    <w:uiPriority w:val="99"/>
    <w:locked/>
    <w:rsid w:val="00815C46"/>
    <w:rPr>
      <w:sz w:val="16"/>
    </w:rPr>
  </w:style>
  <w:style w:type="character" w:customStyle="1" w:styleId="28">
    <w:name w:val="Основной текст с отступом 2 Знак"/>
    <w:link w:val="29"/>
    <w:uiPriority w:val="99"/>
    <w:locked/>
    <w:rsid w:val="00815C46"/>
    <w:rPr>
      <w:sz w:val="24"/>
    </w:rPr>
  </w:style>
  <w:style w:type="character" w:customStyle="1" w:styleId="33">
    <w:name w:val="Основной текст с отступом 3 Знак"/>
    <w:link w:val="34"/>
    <w:uiPriority w:val="99"/>
    <w:locked/>
    <w:rsid w:val="00815C46"/>
    <w:rPr>
      <w:sz w:val="16"/>
    </w:rPr>
  </w:style>
  <w:style w:type="character" w:customStyle="1" w:styleId="aff">
    <w:name w:val="Текст Знак"/>
    <w:link w:val="aff0"/>
    <w:uiPriority w:val="99"/>
    <w:locked/>
    <w:rsid w:val="00815C46"/>
    <w:rPr>
      <w:rFonts w:ascii="Consolas" w:hAnsi="Consolas"/>
      <w:sz w:val="21"/>
    </w:rPr>
  </w:style>
  <w:style w:type="paragraph" w:styleId="af5">
    <w:name w:val="annotation text"/>
    <w:basedOn w:val="a0"/>
    <w:link w:val="af4"/>
    <w:uiPriority w:val="99"/>
    <w:rsid w:val="00815C46"/>
    <w:rPr>
      <w:rFonts w:ascii="Times New Roman" w:hAnsi="Times New Roman"/>
      <w:b w:val="0"/>
    </w:rPr>
  </w:style>
  <w:style w:type="character" w:customStyle="1" w:styleId="CommentTextChar1">
    <w:name w:val="Comment Text Char1"/>
    <w:uiPriority w:val="99"/>
    <w:semiHidden/>
    <w:locked/>
    <w:rsid w:val="00C31B14"/>
    <w:rPr>
      <w:rFonts w:ascii="Pragmatica" w:hAnsi="Pragmatica" w:cs="Times New Roman"/>
      <w:b/>
      <w:sz w:val="20"/>
      <w:szCs w:val="20"/>
    </w:rPr>
  </w:style>
  <w:style w:type="character" w:customStyle="1" w:styleId="19">
    <w:name w:val="Текст примечания Знак1"/>
    <w:uiPriority w:val="99"/>
    <w:rsid w:val="00815C46"/>
    <w:rPr>
      <w:rFonts w:ascii="Pragmatica" w:hAnsi="Pragmatica"/>
      <w:b/>
    </w:rPr>
  </w:style>
  <w:style w:type="character" w:customStyle="1" w:styleId="aff1">
    <w:name w:val="Тема примечания Знак"/>
    <w:link w:val="aff2"/>
    <w:uiPriority w:val="99"/>
    <w:locked/>
    <w:rsid w:val="00815C46"/>
    <w:rPr>
      <w:b/>
    </w:rPr>
  </w:style>
  <w:style w:type="character" w:customStyle="1" w:styleId="aff3">
    <w:name w:val="Без интервала Знак"/>
    <w:link w:val="aff4"/>
    <w:uiPriority w:val="99"/>
    <w:locked/>
    <w:rsid w:val="00815C46"/>
    <w:rPr>
      <w:rFonts w:ascii="Calibri" w:hAnsi="Calibri"/>
      <w:lang w:val="ru-RU" w:eastAsia="ru-RU"/>
    </w:rPr>
  </w:style>
  <w:style w:type="character" w:customStyle="1" w:styleId="aff5">
    <w:name w:val="Абзац списка Знак"/>
    <w:link w:val="aff6"/>
    <w:uiPriority w:val="99"/>
    <w:locked/>
    <w:rsid w:val="00815C46"/>
    <w:rPr>
      <w:sz w:val="24"/>
    </w:rPr>
  </w:style>
  <w:style w:type="paragraph" w:customStyle="1" w:styleId="aff7">
    <w:name w:val="Обычный (паспорт)"/>
    <w:basedOn w:val="a0"/>
    <w:uiPriority w:val="99"/>
    <w:rsid w:val="00815C46"/>
    <w:pPr>
      <w:spacing w:before="120"/>
      <w:jc w:val="both"/>
    </w:pPr>
    <w:rPr>
      <w:rFonts w:ascii="Times New Roman" w:hAnsi="Times New Roman"/>
      <w:b w:val="0"/>
      <w:sz w:val="28"/>
      <w:szCs w:val="28"/>
    </w:rPr>
  </w:style>
  <w:style w:type="paragraph" w:customStyle="1" w:styleId="aff8">
    <w:name w:val="Жирный (паспорт)"/>
    <w:basedOn w:val="a0"/>
    <w:uiPriority w:val="99"/>
    <w:rsid w:val="00815C46"/>
    <w:pPr>
      <w:spacing w:before="120"/>
      <w:jc w:val="both"/>
    </w:pPr>
    <w:rPr>
      <w:rFonts w:ascii="Times New Roman" w:hAnsi="Times New Roman"/>
      <w:sz w:val="28"/>
      <w:szCs w:val="28"/>
    </w:rPr>
  </w:style>
  <w:style w:type="paragraph" w:customStyle="1" w:styleId="51">
    <w:name w:val="Основной текст5"/>
    <w:basedOn w:val="a0"/>
    <w:uiPriority w:val="99"/>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uiPriority w:val="99"/>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uiPriority w:val="99"/>
    <w:locked/>
    <w:rsid w:val="00815C46"/>
    <w:rPr>
      <w:rFonts w:ascii="Arial" w:hAnsi="Arial"/>
      <w:sz w:val="22"/>
      <w:lang w:val="ru-RU" w:eastAsia="ru-RU"/>
    </w:rPr>
  </w:style>
  <w:style w:type="paragraph" w:customStyle="1" w:styleId="printj">
    <w:name w:val="printj"/>
    <w:basedOn w:val="a0"/>
    <w:uiPriority w:val="99"/>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uiPriority w:val="99"/>
    <w:locked/>
    <w:rsid w:val="00815C46"/>
    <w:rPr>
      <w:sz w:val="26"/>
      <w:lang w:val="ru-RU" w:eastAsia="ru-RU"/>
    </w:rPr>
  </w:style>
  <w:style w:type="paragraph" w:customStyle="1" w:styleId="affb">
    <w:name w:val="Нормальный"/>
    <w:link w:val="affa"/>
    <w:uiPriority w:val="99"/>
    <w:rsid w:val="00815C46"/>
    <w:pPr>
      <w:autoSpaceDE w:val="0"/>
      <w:autoSpaceDN w:val="0"/>
      <w:adjustRightInd w:val="0"/>
      <w:spacing w:line="360" w:lineRule="auto"/>
      <w:ind w:firstLine="567"/>
      <w:jc w:val="both"/>
    </w:pPr>
    <w:rPr>
      <w:sz w:val="26"/>
      <w:szCs w:val="26"/>
    </w:rPr>
  </w:style>
  <w:style w:type="paragraph" w:customStyle="1" w:styleId="affc">
    <w:name w:val="Знак Знак Знак Знак Знак Знак Знак Знак Знак Знак Знак Знак Знак"/>
    <w:basedOn w:val="a0"/>
    <w:uiPriority w:val="99"/>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uiPriority w:val="99"/>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uiPriority w:val="99"/>
    <w:locked/>
    <w:rsid w:val="00815C46"/>
    <w:rPr>
      <w:sz w:val="21"/>
      <w:shd w:val="clear" w:color="auto" w:fill="FFFFFF"/>
    </w:rPr>
  </w:style>
  <w:style w:type="paragraph" w:customStyle="1" w:styleId="35">
    <w:name w:val="Основной текст3"/>
    <w:basedOn w:val="a0"/>
    <w:link w:val="affe"/>
    <w:uiPriority w:val="99"/>
    <w:rsid w:val="00815C46"/>
    <w:pPr>
      <w:shd w:val="clear" w:color="auto" w:fill="FFFFFF"/>
      <w:spacing w:before="780" w:line="250" w:lineRule="exact"/>
      <w:jc w:val="both"/>
    </w:pPr>
    <w:rPr>
      <w:rFonts w:ascii="Times New Roman" w:hAnsi="Times New Roman"/>
      <w:b w:val="0"/>
      <w:sz w:val="21"/>
    </w:rPr>
  </w:style>
  <w:style w:type="paragraph" w:customStyle="1" w:styleId="afff">
    <w:name w:val="Знак"/>
    <w:basedOn w:val="a0"/>
    <w:next w:val="a0"/>
    <w:uiPriority w:val="99"/>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uiPriority w:val="99"/>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uiPriority w:val="99"/>
    <w:rsid w:val="00815C46"/>
    <w:pPr>
      <w:widowControl w:val="0"/>
      <w:suppressAutoHyphens/>
    </w:pPr>
    <w:rPr>
      <w:rFonts w:ascii="Courier New" w:hAnsi="Courier New" w:cs="Courier New"/>
      <w:b w:val="0"/>
      <w:kern w:val="2"/>
    </w:rPr>
  </w:style>
  <w:style w:type="paragraph" w:customStyle="1" w:styleId="2a">
    <w:name w:val="Знак2 Знак Знак Знак Знак Знак Знак"/>
    <w:basedOn w:val="a0"/>
    <w:uiPriority w:val="99"/>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uiPriority w:val="99"/>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uiPriority w:val="99"/>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uiPriority w:val="99"/>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uiPriority w:val="99"/>
    <w:rsid w:val="00815C46"/>
    <w:pPr>
      <w:widowControl w:val="0"/>
      <w:spacing w:before="0" w:after="120" w:line="360" w:lineRule="exact"/>
    </w:pPr>
    <w:rPr>
      <w:rFonts w:ascii="Times New Roman"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uiPriority w:val="99"/>
    <w:rsid w:val="00815C46"/>
    <w:pPr>
      <w:widowControl w:val="0"/>
      <w:spacing w:before="0" w:after="0" w:line="360" w:lineRule="exact"/>
      <w:ind w:firstLine="709"/>
      <w:jc w:val="both"/>
      <w:outlineLvl w:val="9"/>
    </w:pPr>
    <w:rPr>
      <w:rFonts w:ascii="Times New Roman" w:hAnsi="Times New Roman"/>
      <w:b w:val="0"/>
      <w:sz w:val="28"/>
      <w:szCs w:val="28"/>
      <w:lang w:eastAsia="en-US"/>
    </w:rPr>
  </w:style>
  <w:style w:type="character" w:customStyle="1" w:styleId="2b">
    <w:name w:val="Стиль заголовка 2 Знак"/>
    <w:link w:val="2c"/>
    <w:uiPriority w:val="99"/>
    <w:locked/>
    <w:rsid w:val="00815C46"/>
    <w:rPr>
      <w:b/>
      <w:color w:val="000000"/>
      <w:sz w:val="24"/>
      <w:shd w:val="clear" w:color="auto" w:fill="FFFFFF"/>
    </w:rPr>
  </w:style>
  <w:style w:type="paragraph" w:customStyle="1" w:styleId="2c">
    <w:name w:val="Стиль заголовка 2"/>
    <w:basedOn w:val="a0"/>
    <w:link w:val="2b"/>
    <w:uiPriority w:val="99"/>
    <w:rsid w:val="00815C46"/>
    <w:pPr>
      <w:shd w:val="clear" w:color="auto" w:fill="FFFFFF"/>
      <w:jc w:val="center"/>
      <w:outlineLvl w:val="1"/>
    </w:pPr>
    <w:rPr>
      <w:rFonts w:ascii="Times New Roman" w:hAnsi="Times New Roman"/>
      <w:color w:val="000000"/>
      <w:sz w:val="24"/>
    </w:rPr>
  </w:style>
  <w:style w:type="paragraph" w:customStyle="1" w:styleId="afff6">
    <w:name w:val="Текст (справка)"/>
    <w:basedOn w:val="a0"/>
    <w:next w:val="a0"/>
    <w:uiPriority w:val="99"/>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uiPriority w:val="99"/>
    <w:locked/>
    <w:rsid w:val="00815C46"/>
    <w:rPr>
      <w:b/>
      <w:color w:val="000000"/>
      <w:sz w:val="28"/>
      <w:shd w:val="clear" w:color="auto" w:fill="FFFFFF"/>
    </w:rPr>
  </w:style>
  <w:style w:type="paragraph" w:customStyle="1" w:styleId="2e">
    <w:name w:val="стиль2 Знак"/>
    <w:basedOn w:val="a0"/>
    <w:link w:val="2d"/>
    <w:uiPriority w:val="99"/>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rPr>
  </w:style>
  <w:style w:type="paragraph" w:customStyle="1" w:styleId="ConsCell">
    <w:name w:val="ConsCell"/>
    <w:uiPriority w:val="99"/>
    <w:rsid w:val="00815C46"/>
    <w:pPr>
      <w:widowControl w:val="0"/>
      <w:autoSpaceDE w:val="0"/>
      <w:autoSpaceDN w:val="0"/>
      <w:adjustRightInd w:val="0"/>
    </w:pPr>
    <w:rPr>
      <w:rFonts w:ascii="Arial" w:hAnsi="Arial" w:cs="Arial"/>
    </w:rPr>
  </w:style>
  <w:style w:type="paragraph" w:customStyle="1" w:styleId="ConsNormal">
    <w:name w:val="ConsNormal"/>
    <w:uiPriority w:val="99"/>
    <w:rsid w:val="00815C46"/>
    <w:pPr>
      <w:widowControl w:val="0"/>
      <w:autoSpaceDE w:val="0"/>
      <w:autoSpaceDN w:val="0"/>
      <w:adjustRightInd w:val="0"/>
      <w:ind w:firstLine="720"/>
    </w:pPr>
    <w:rPr>
      <w:rFonts w:ascii="Arial" w:hAnsi="Arial" w:cs="Arial"/>
    </w:rPr>
  </w:style>
  <w:style w:type="paragraph" w:customStyle="1" w:styleId="Style51">
    <w:name w:val="Style51"/>
    <w:basedOn w:val="a0"/>
    <w:uiPriority w:val="99"/>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uiPriority w:val="99"/>
    <w:rsid w:val="00815C46"/>
    <w:pPr>
      <w:ind w:firstLine="709"/>
      <w:jc w:val="both"/>
    </w:pPr>
    <w:rPr>
      <w:rFonts w:ascii="Times New Roman" w:hAnsi="Times New Roman"/>
      <w:b w:val="0"/>
      <w:sz w:val="28"/>
      <w:szCs w:val="28"/>
    </w:rPr>
  </w:style>
  <w:style w:type="paragraph" w:customStyle="1" w:styleId="1d">
    <w:name w:val="список 1"/>
    <w:basedOn w:val="a0"/>
    <w:uiPriority w:val="99"/>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uiPriority w:val="99"/>
    <w:rsid w:val="00815C46"/>
    <w:pPr>
      <w:ind w:left="0" w:firstLine="709"/>
      <w:jc w:val="both"/>
    </w:pPr>
    <w:rPr>
      <w:sz w:val="28"/>
      <w:szCs w:val="28"/>
    </w:rPr>
  </w:style>
  <w:style w:type="character" w:customStyle="1" w:styleId="1f">
    <w:name w:val="стиль1 Знак"/>
    <w:link w:val="1f0"/>
    <w:uiPriority w:val="99"/>
    <w:locked/>
    <w:rsid w:val="00815C46"/>
    <w:rPr>
      <w:b/>
      <w:color w:val="000000"/>
      <w:sz w:val="28"/>
      <w:shd w:val="clear" w:color="auto" w:fill="FFFFFF"/>
    </w:rPr>
  </w:style>
  <w:style w:type="paragraph" w:customStyle="1" w:styleId="1f0">
    <w:name w:val="стиль1"/>
    <w:basedOn w:val="a0"/>
    <w:link w:val="1f"/>
    <w:uiPriority w:val="99"/>
    <w:rsid w:val="00815C46"/>
    <w:pPr>
      <w:shd w:val="clear" w:color="auto" w:fill="FFFFFF"/>
      <w:ind w:right="-287"/>
      <w:jc w:val="center"/>
    </w:pPr>
    <w:rPr>
      <w:rFonts w:ascii="Times New Roman" w:hAnsi="Times New Roman"/>
      <w:color w:val="000000"/>
      <w:sz w:val="28"/>
    </w:rPr>
  </w:style>
  <w:style w:type="paragraph" w:customStyle="1" w:styleId="36">
    <w:name w:val="Стиль3"/>
    <w:basedOn w:val="a0"/>
    <w:uiPriority w:val="99"/>
    <w:rsid w:val="00815C46"/>
    <w:pPr>
      <w:shd w:val="clear" w:color="auto" w:fill="FFFFFF"/>
      <w:jc w:val="center"/>
    </w:pPr>
    <w:rPr>
      <w:rFonts w:ascii="Times New Roman" w:hAnsi="Times New Roman"/>
      <w:bCs/>
      <w:color w:val="000000"/>
      <w:sz w:val="52"/>
      <w:szCs w:val="52"/>
    </w:rPr>
  </w:style>
  <w:style w:type="paragraph" w:customStyle="1" w:styleId="jst">
    <w:name w:val="jst"/>
    <w:basedOn w:val="a0"/>
    <w:uiPriority w:val="99"/>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iPriority w:val="99"/>
    <w:rsid w:val="00815C46"/>
    <w:pPr>
      <w:numPr>
        <w:numId w:val="3"/>
      </w:numPr>
      <w:contextualSpacing/>
    </w:pPr>
    <w:rPr>
      <w:rFonts w:ascii="Times New Roman" w:hAnsi="Times New Roman"/>
      <w:b w:val="0"/>
      <w:sz w:val="24"/>
      <w:szCs w:val="24"/>
    </w:rPr>
  </w:style>
  <w:style w:type="paragraph" w:customStyle="1" w:styleId="OTCHET00">
    <w:name w:val="OTCHET_00"/>
    <w:basedOn w:val="2"/>
    <w:uiPriority w:val="99"/>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uiPriority w:val="99"/>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uiPriority w:val="99"/>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uiPriority w:val="99"/>
    <w:rsid w:val="00815C46"/>
    <w:pPr>
      <w:autoSpaceDE w:val="0"/>
      <w:autoSpaceDN w:val="0"/>
      <w:adjustRightInd w:val="0"/>
    </w:pPr>
    <w:rPr>
      <w:rFonts w:ascii="Arial Narrow" w:hAnsi="Arial Narrow" w:cs="Arial Narrow"/>
      <w:color w:val="000000"/>
      <w:sz w:val="24"/>
      <w:szCs w:val="24"/>
    </w:rPr>
  </w:style>
  <w:style w:type="paragraph" w:customStyle="1" w:styleId="13">
    <w:name w:val="Основной текст с отступом1"/>
    <w:basedOn w:val="a0"/>
    <w:link w:val="BodyTextIndentChar"/>
    <w:uiPriority w:val="99"/>
    <w:semiHidden/>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rsid w:val="00815C46"/>
    <w:rPr>
      <w:rFonts w:ascii="Verdana" w:hAnsi="Verdana" w:cs="Verdana"/>
      <w:b w:val="0"/>
      <w:lang w:val="en-US" w:eastAsia="en-US"/>
    </w:rPr>
  </w:style>
  <w:style w:type="paragraph" w:customStyle="1" w:styleId="style6">
    <w:name w:val="style6"/>
    <w:basedOn w:val="a0"/>
    <w:uiPriority w:val="99"/>
    <w:rsid w:val="00815C46"/>
    <w:pPr>
      <w:autoSpaceDE w:val="0"/>
      <w:autoSpaceDN w:val="0"/>
      <w:spacing w:line="322" w:lineRule="atLeast"/>
      <w:jc w:val="center"/>
    </w:pPr>
    <w:rPr>
      <w:rFonts w:ascii="Calibri" w:hAnsi="Calibri" w:cs="Calibri"/>
      <w:b w:val="0"/>
      <w:sz w:val="24"/>
      <w:szCs w:val="24"/>
    </w:rPr>
  </w:style>
  <w:style w:type="paragraph" w:customStyle="1" w:styleId="221">
    <w:name w:val="Основной текст 22"/>
    <w:basedOn w:val="a0"/>
    <w:uiPriority w:val="99"/>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rsid w:val="00815C46"/>
    <w:pPr>
      <w:numPr>
        <w:numId w:val="4"/>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rPr>
  </w:style>
  <w:style w:type="paragraph" w:customStyle="1" w:styleId="S0">
    <w:name w:val="S_Маркированный"/>
    <w:basedOn w:val="a"/>
    <w:link w:val="S"/>
    <w:uiPriority w:val="99"/>
    <w:rsid w:val="00815C46"/>
    <w:pPr>
      <w:numPr>
        <w:numId w:val="0"/>
      </w:numPr>
      <w:ind w:firstLine="709"/>
      <w:contextualSpacing w:val="0"/>
      <w:jc w:val="both"/>
    </w:pPr>
    <w:rPr>
      <w:szCs w:val="20"/>
    </w:rPr>
  </w:style>
  <w:style w:type="paragraph" w:customStyle="1" w:styleId="140">
    <w:name w:val="Обычный+14п"/>
    <w:basedOn w:val="a4"/>
    <w:uiPriority w:val="99"/>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uiPriority w:val="99"/>
    <w:rsid w:val="00815C46"/>
    <w:pPr>
      <w:jc w:val="center"/>
    </w:pPr>
    <w:rPr>
      <w:rFonts w:ascii="Times New Roman" w:hAnsi="Times New Roman"/>
      <w:sz w:val="28"/>
      <w:szCs w:val="28"/>
    </w:rPr>
  </w:style>
  <w:style w:type="paragraph" w:customStyle="1" w:styleId="afffc">
    <w:name w:val="ТекстГаля"/>
    <w:basedOn w:val="a0"/>
    <w:uiPriority w:val="99"/>
    <w:rsid w:val="00815C46"/>
    <w:pPr>
      <w:ind w:firstLine="709"/>
      <w:jc w:val="both"/>
    </w:pPr>
    <w:rPr>
      <w:rFonts w:ascii="Times New Roman" w:hAnsi="Times New Roman"/>
      <w:b w:val="0"/>
      <w:sz w:val="24"/>
      <w:szCs w:val="24"/>
    </w:rPr>
  </w:style>
  <w:style w:type="paragraph" w:customStyle="1" w:styleId="20">
    <w:name w:val="ТекстГаля2"/>
    <w:basedOn w:val="afff9"/>
    <w:uiPriority w:val="99"/>
    <w:rsid w:val="00815C46"/>
    <w:pPr>
      <w:widowControl w:val="0"/>
      <w:numPr>
        <w:numId w:val="23"/>
      </w:numPr>
      <w:ind w:left="0" w:firstLine="0"/>
    </w:pPr>
    <w:rPr>
      <w:rFonts w:ascii="Times New Roman" w:hAnsi="Times New Roman" w:cs="Times New Roman"/>
      <w:sz w:val="24"/>
      <w:szCs w:val="22"/>
    </w:rPr>
  </w:style>
  <w:style w:type="paragraph" w:customStyle="1" w:styleId="afffd">
    <w:name w:val="Название таблицы"/>
    <w:basedOn w:val="a0"/>
    <w:uiPriority w:val="99"/>
    <w:rsid w:val="00815C46"/>
    <w:pPr>
      <w:spacing w:before="120" w:after="120"/>
      <w:jc w:val="right"/>
    </w:pPr>
    <w:rPr>
      <w:rFonts w:ascii="Times New Roman" w:hAnsi="Times New Roman"/>
      <w:sz w:val="22"/>
      <w:szCs w:val="24"/>
    </w:rPr>
  </w:style>
  <w:style w:type="paragraph" w:customStyle="1" w:styleId="-">
    <w:name w:val="текст таблицы-цифры"/>
    <w:basedOn w:val="a0"/>
    <w:uiPriority w:val="99"/>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uiPriority w:val="99"/>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uiPriority w:val="99"/>
    <w:rsid w:val="00815C46"/>
    <w:pPr>
      <w:keepNext/>
      <w:spacing w:before="120" w:after="120"/>
      <w:ind w:left="113"/>
    </w:pPr>
    <w:rPr>
      <w:rFonts w:ascii="Times New Roman" w:hAnsi="Times New Roman"/>
      <w:b w:val="0"/>
      <w:sz w:val="22"/>
      <w:szCs w:val="24"/>
    </w:rPr>
  </w:style>
  <w:style w:type="paragraph" w:customStyle="1" w:styleId="ConsNonformat">
    <w:name w:val="ConsNonformat"/>
    <w:uiPriority w:val="99"/>
    <w:rsid w:val="00815C46"/>
    <w:pPr>
      <w:widowControl w:val="0"/>
      <w:autoSpaceDE w:val="0"/>
      <w:autoSpaceDN w:val="0"/>
      <w:adjustRightInd w:val="0"/>
    </w:pPr>
    <w:rPr>
      <w:rFonts w:ascii="Courier New" w:hAnsi="Courier New" w:cs="Courier New"/>
    </w:rPr>
  </w:style>
  <w:style w:type="paragraph" w:customStyle="1" w:styleId="ConsTitle">
    <w:name w:val="ConsTitle"/>
    <w:uiPriority w:val="99"/>
    <w:rsid w:val="00815C46"/>
    <w:pPr>
      <w:widowControl w:val="0"/>
      <w:autoSpaceDE w:val="0"/>
      <w:autoSpaceDN w:val="0"/>
      <w:adjustRightInd w:val="0"/>
    </w:pPr>
    <w:rPr>
      <w:rFonts w:ascii="Arial" w:hAnsi="Arial" w:cs="Arial"/>
      <w:b/>
      <w:bCs/>
    </w:rPr>
  </w:style>
  <w:style w:type="paragraph" w:customStyle="1" w:styleId="BodyText22">
    <w:name w:val="Body Text 22"/>
    <w:basedOn w:val="a0"/>
    <w:uiPriority w:val="99"/>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uiPriority w:val="99"/>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uiPriority w:val="99"/>
    <w:rsid w:val="00815C46"/>
    <w:pPr>
      <w:snapToGrid w:val="0"/>
      <w:spacing w:before="100" w:after="100"/>
    </w:pPr>
    <w:rPr>
      <w:sz w:val="24"/>
    </w:rPr>
  </w:style>
  <w:style w:type="paragraph" w:customStyle="1" w:styleId="affff">
    <w:name w:val="приложение"/>
    <w:basedOn w:val="a0"/>
    <w:uiPriority w:val="99"/>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uiPriority w:val="99"/>
    <w:locked/>
    <w:rsid w:val="00815C46"/>
    <w:rPr>
      <w:b/>
      <w:color w:val="000000"/>
      <w:sz w:val="28"/>
      <w:shd w:val="clear" w:color="auto" w:fill="FFFFFF"/>
    </w:rPr>
  </w:style>
  <w:style w:type="paragraph" w:customStyle="1" w:styleId="affff1">
    <w:name w:val="заголовок прилож"/>
    <w:basedOn w:val="a0"/>
    <w:link w:val="affff0"/>
    <w:uiPriority w:val="99"/>
    <w:rsid w:val="00815C46"/>
    <w:pPr>
      <w:shd w:val="clear" w:color="auto" w:fill="FFFFFF"/>
      <w:ind w:right="106"/>
      <w:jc w:val="center"/>
    </w:pPr>
    <w:rPr>
      <w:rFonts w:ascii="Times New Roman" w:hAnsi="Times New Roman"/>
      <w:color w:val="000000"/>
      <w:sz w:val="28"/>
    </w:rPr>
  </w:style>
  <w:style w:type="paragraph" w:customStyle="1" w:styleId="BodyText21">
    <w:name w:val="Body Text 21"/>
    <w:basedOn w:val="a0"/>
    <w:uiPriority w:val="99"/>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uiPriority w:val="99"/>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uiPriority w:val="99"/>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uiPriority w:val="99"/>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uiPriority w:val="99"/>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uiPriority w:val="99"/>
    <w:rsid w:val="00815C46"/>
    <w:pPr>
      <w:numPr>
        <w:numId w:val="24"/>
      </w:numPr>
      <w:tabs>
        <w:tab w:val="num" w:pos="-5400"/>
      </w:tabs>
      <w:ind w:left="1260" w:hanging="360"/>
      <w:jc w:val="both"/>
    </w:pPr>
    <w:rPr>
      <w:rFonts w:ascii="Times New Roman" w:hAnsi="Times New Roman"/>
      <w:b w:val="0"/>
      <w:sz w:val="28"/>
      <w:szCs w:val="28"/>
    </w:rPr>
  </w:style>
  <w:style w:type="paragraph" w:customStyle="1" w:styleId="222">
    <w:name w:val="Стиль22"/>
    <w:basedOn w:val="11"/>
    <w:uiPriority w:val="99"/>
    <w:rsid w:val="00815C46"/>
  </w:style>
  <w:style w:type="paragraph" w:customStyle="1" w:styleId="1f5">
    <w:name w:val="Нижний колонтитул1"/>
    <w:basedOn w:val="a0"/>
    <w:uiPriority w:val="99"/>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0"/>
    <w:uiPriority w:val="99"/>
    <w:rsid w:val="00815C46"/>
    <w:pPr>
      <w:outlineLvl w:val="0"/>
    </w:pPr>
    <w:rPr>
      <w:sz w:val="24"/>
      <w:szCs w:val="24"/>
    </w:rPr>
  </w:style>
  <w:style w:type="character" w:customStyle="1" w:styleId="affff3">
    <w:name w:val="Стиль приложения Знак"/>
    <w:link w:val="affff4"/>
    <w:uiPriority w:val="99"/>
    <w:locked/>
    <w:rsid w:val="00815C46"/>
    <w:rPr>
      <w:b/>
      <w:color w:val="000000"/>
      <w:sz w:val="28"/>
      <w:shd w:val="clear" w:color="auto" w:fill="FFFFFF"/>
    </w:rPr>
  </w:style>
  <w:style w:type="paragraph" w:customStyle="1" w:styleId="affff4">
    <w:name w:val="Стиль приложения"/>
    <w:basedOn w:val="affff1"/>
    <w:link w:val="affff3"/>
    <w:uiPriority w:val="99"/>
    <w:rsid w:val="00815C46"/>
  </w:style>
  <w:style w:type="paragraph" w:customStyle="1" w:styleId="rvps698660">
    <w:name w:val="rvps698660"/>
    <w:basedOn w:val="a0"/>
    <w:uiPriority w:val="99"/>
    <w:rsid w:val="00815C46"/>
    <w:pPr>
      <w:spacing w:after="150"/>
      <w:ind w:right="300"/>
    </w:pPr>
    <w:rPr>
      <w:rFonts w:ascii="Times New Roman" w:hAnsi="Times New Roman"/>
      <w:b w:val="0"/>
      <w:sz w:val="24"/>
      <w:szCs w:val="24"/>
    </w:rPr>
  </w:style>
  <w:style w:type="character" w:customStyle="1" w:styleId="112">
    <w:name w:val="Стиль112 Знак"/>
    <w:link w:val="1120"/>
    <w:uiPriority w:val="99"/>
    <w:locked/>
    <w:rsid w:val="00815C46"/>
    <w:rPr>
      <w:b/>
      <w:sz w:val="28"/>
      <w:shd w:val="clear" w:color="auto" w:fill="FFFFFF"/>
    </w:rPr>
  </w:style>
  <w:style w:type="paragraph" w:customStyle="1" w:styleId="1120">
    <w:name w:val="Стиль112"/>
    <w:basedOn w:val="a0"/>
    <w:link w:val="112"/>
    <w:uiPriority w:val="99"/>
    <w:rsid w:val="00815C46"/>
    <w:pPr>
      <w:shd w:val="clear" w:color="auto" w:fill="FFFFFF"/>
      <w:jc w:val="center"/>
      <w:outlineLvl w:val="1"/>
    </w:pPr>
    <w:rPr>
      <w:rFonts w:ascii="Times New Roman" w:hAnsi="Times New Roman"/>
      <w:sz w:val="28"/>
    </w:rPr>
  </w:style>
  <w:style w:type="paragraph" w:customStyle="1" w:styleId="111">
    <w:name w:val="Стиль111"/>
    <w:basedOn w:val="a0"/>
    <w:uiPriority w:val="99"/>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uiPriority w:val="99"/>
    <w:semiHidden/>
    <w:locked/>
    <w:rsid w:val="00815C46"/>
    <w:rPr>
      <w:rFonts w:ascii="TimesET" w:hAnsi="TimesET"/>
    </w:rPr>
  </w:style>
  <w:style w:type="paragraph" w:customStyle="1" w:styleId="2f0">
    <w:name w:val="Основной текст с отступом2"/>
    <w:basedOn w:val="a0"/>
    <w:link w:val="BodyTextIndentChar1"/>
    <w:uiPriority w:val="99"/>
    <w:semiHidden/>
    <w:rsid w:val="00815C46"/>
    <w:pPr>
      <w:suppressAutoHyphens/>
      <w:ind w:firstLine="720"/>
      <w:jc w:val="both"/>
    </w:pPr>
    <w:rPr>
      <w:rFonts w:ascii="TimesET" w:hAnsi="TimesET"/>
      <w:b w:val="0"/>
    </w:rPr>
  </w:style>
  <w:style w:type="paragraph" w:customStyle="1" w:styleId="37">
    <w:name w:val="ОИП 3"/>
    <w:basedOn w:val="a0"/>
    <w:uiPriority w:val="99"/>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uiPriority w:val="99"/>
    <w:rsid w:val="00815C46"/>
    <w:pPr>
      <w:ind w:left="0" w:firstLine="708"/>
      <w:jc w:val="both"/>
    </w:pPr>
    <w:rPr>
      <w:iCs/>
      <w:sz w:val="28"/>
      <w:szCs w:val="28"/>
    </w:rPr>
  </w:style>
  <w:style w:type="paragraph" w:customStyle="1" w:styleId="Style60">
    <w:name w:val="Style6"/>
    <w:basedOn w:val="a0"/>
    <w:uiPriority w:val="99"/>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uiPriority w:val="99"/>
    <w:rsid w:val="00815C46"/>
    <w:pPr>
      <w:spacing w:after="160" w:line="240" w:lineRule="exact"/>
    </w:pPr>
    <w:rPr>
      <w:rFonts w:ascii="Verdana" w:hAnsi="Verdana"/>
      <w:b w:val="0"/>
      <w:lang w:val="en-US" w:eastAsia="en-US"/>
    </w:rPr>
  </w:style>
  <w:style w:type="paragraph" w:customStyle="1" w:styleId="230">
    <w:name w:val="Основной текст 23"/>
    <w:basedOn w:val="a0"/>
    <w:uiPriority w:val="99"/>
    <w:rsid w:val="00815C46"/>
    <w:rPr>
      <w:rFonts w:ascii="Times New Roman" w:hAnsi="Times New Roman"/>
      <w:b w:val="0"/>
      <w:sz w:val="28"/>
    </w:rPr>
  </w:style>
  <w:style w:type="paragraph" w:customStyle="1" w:styleId="240">
    <w:name w:val="Основной текст 24"/>
    <w:basedOn w:val="a0"/>
    <w:uiPriority w:val="99"/>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815C46"/>
    <w:rPr>
      <w:rFonts w:cs="Times New Roman"/>
      <w:vertAlign w:val="superscript"/>
    </w:rPr>
  </w:style>
  <w:style w:type="character" w:styleId="affff6">
    <w:name w:val="annotation reference"/>
    <w:uiPriority w:val="99"/>
    <w:rsid w:val="00815C46"/>
    <w:rPr>
      <w:rFonts w:cs="Times New Roman"/>
      <w:sz w:val="16"/>
    </w:rPr>
  </w:style>
  <w:style w:type="character" w:styleId="affff7">
    <w:name w:val="endnote reference"/>
    <w:uiPriority w:val="99"/>
    <w:rsid w:val="00815C46"/>
    <w:rPr>
      <w:rFonts w:cs="Times New Roman"/>
      <w:vertAlign w:val="superscript"/>
    </w:rPr>
  </w:style>
  <w:style w:type="paragraph" w:styleId="aff6">
    <w:name w:val="List Paragraph"/>
    <w:basedOn w:val="a0"/>
    <w:link w:val="aff5"/>
    <w:uiPriority w:val="99"/>
    <w:qFormat/>
    <w:rsid w:val="00815C46"/>
    <w:pPr>
      <w:ind w:left="720"/>
      <w:contextualSpacing/>
    </w:pPr>
    <w:rPr>
      <w:rFonts w:ascii="Times New Roman" w:hAnsi="Times New Roman"/>
      <w:b w:val="0"/>
      <w:sz w:val="24"/>
    </w:rPr>
  </w:style>
  <w:style w:type="character" w:customStyle="1" w:styleId="FontStyle16">
    <w:name w:val="Font Style16"/>
    <w:uiPriority w:val="99"/>
    <w:rsid w:val="00815C46"/>
    <w:rPr>
      <w:rFonts w:ascii="Times New Roman" w:hAnsi="Times New Roman"/>
      <w:color w:val="000000"/>
      <w:sz w:val="18"/>
    </w:rPr>
  </w:style>
  <w:style w:type="character" w:customStyle="1" w:styleId="1f7">
    <w:name w:val="Верхний колонтитул Знак1"/>
    <w:uiPriority w:val="99"/>
    <w:semiHidden/>
    <w:rsid w:val="00815C46"/>
    <w:rPr>
      <w:sz w:val="24"/>
    </w:rPr>
  </w:style>
  <w:style w:type="character" w:customStyle="1" w:styleId="1f8">
    <w:name w:val="Нижний колонтитул Знак1"/>
    <w:uiPriority w:val="99"/>
    <w:semiHidden/>
    <w:rsid w:val="00815C46"/>
    <w:rPr>
      <w:sz w:val="24"/>
    </w:rPr>
  </w:style>
  <w:style w:type="character" w:customStyle="1" w:styleId="1f9">
    <w:name w:val="Текст выноски Знак1"/>
    <w:uiPriority w:val="99"/>
    <w:semiHidden/>
    <w:rsid w:val="00815C46"/>
    <w:rPr>
      <w:rFonts w:ascii="Tahoma" w:hAnsi="Tahoma"/>
      <w:sz w:val="16"/>
    </w:rPr>
  </w:style>
  <w:style w:type="character" w:customStyle="1" w:styleId="b-serp-urlitem1">
    <w:name w:val="b-serp-url__item1"/>
    <w:uiPriority w:val="99"/>
    <w:rsid w:val="00815C46"/>
  </w:style>
  <w:style w:type="character" w:customStyle="1" w:styleId="b-serp-urlmark1">
    <w:name w:val="b-serp-url__mark1"/>
    <w:uiPriority w:val="99"/>
    <w:rsid w:val="00815C46"/>
  </w:style>
  <w:style w:type="character" w:customStyle="1" w:styleId="214">
    <w:name w:val="Основной текст 2 Знак1"/>
    <w:uiPriority w:val="99"/>
    <w:semiHidden/>
    <w:rsid w:val="00815C46"/>
    <w:rPr>
      <w:sz w:val="24"/>
    </w:rPr>
  </w:style>
  <w:style w:type="paragraph" w:styleId="aff4">
    <w:name w:val="No Spacing"/>
    <w:link w:val="aff3"/>
    <w:uiPriority w:val="99"/>
    <w:qFormat/>
    <w:rsid w:val="00815C46"/>
    <w:rPr>
      <w:rFonts w:ascii="Calibri" w:hAnsi="Calibri"/>
    </w:rPr>
  </w:style>
  <w:style w:type="character" w:customStyle="1" w:styleId="highlight">
    <w:name w:val="highlight"/>
    <w:uiPriority w:val="99"/>
    <w:rsid w:val="00815C46"/>
  </w:style>
  <w:style w:type="character" w:customStyle="1" w:styleId="affff8">
    <w:name w:val="Гипертекстовая ссылка"/>
    <w:uiPriority w:val="99"/>
    <w:rsid w:val="00815C46"/>
    <w:rPr>
      <w:rFonts w:ascii="Times New Roman" w:hAnsi="Times New Roman"/>
      <w:b/>
      <w:color w:val="008000"/>
    </w:rPr>
  </w:style>
  <w:style w:type="paragraph" w:styleId="29">
    <w:name w:val="Body Text Indent 2"/>
    <w:basedOn w:val="a0"/>
    <w:link w:val="28"/>
    <w:uiPriority w:val="99"/>
    <w:rsid w:val="00815C46"/>
    <w:pPr>
      <w:spacing w:after="120" w:line="480" w:lineRule="auto"/>
      <w:ind w:left="283"/>
    </w:pPr>
    <w:rPr>
      <w:rFonts w:ascii="Times New Roman" w:hAnsi="Times New Roman"/>
      <w:b w:val="0"/>
      <w:sz w:val="24"/>
    </w:rPr>
  </w:style>
  <w:style w:type="character" w:customStyle="1" w:styleId="BodyTextIndent2Char1">
    <w:name w:val="Body Text Indent 2 Char1"/>
    <w:uiPriority w:val="99"/>
    <w:semiHidden/>
    <w:locked/>
    <w:rsid w:val="00C31B14"/>
    <w:rPr>
      <w:rFonts w:ascii="Pragmatica" w:hAnsi="Pragmatica" w:cs="Times New Roman"/>
      <w:b/>
      <w:sz w:val="20"/>
      <w:szCs w:val="20"/>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uiPriority w:val="99"/>
    <w:rsid w:val="00815C46"/>
    <w:rPr>
      <w:b/>
      <w:sz w:val="27"/>
      <w:lang w:eastAsia="ar-SA" w:bidi="ar-SA"/>
    </w:rPr>
  </w:style>
  <w:style w:type="character" w:customStyle="1" w:styleId="FontStyle12">
    <w:name w:val="Font Style12"/>
    <w:uiPriority w:val="99"/>
    <w:rsid w:val="00815C46"/>
    <w:rPr>
      <w:rFonts w:ascii="Times New Roman" w:hAnsi="Times New Roman"/>
      <w:sz w:val="24"/>
    </w:rPr>
  </w:style>
  <w:style w:type="character" w:customStyle="1" w:styleId="FontStyle22">
    <w:name w:val="Font Style22"/>
    <w:uiPriority w:val="99"/>
    <w:rsid w:val="00815C46"/>
    <w:rPr>
      <w:rFonts w:ascii="Times New Roman" w:hAnsi="Times New Roman"/>
      <w:sz w:val="26"/>
    </w:rPr>
  </w:style>
  <w:style w:type="paragraph" w:styleId="34">
    <w:name w:val="Body Text Indent 3"/>
    <w:basedOn w:val="a0"/>
    <w:link w:val="33"/>
    <w:uiPriority w:val="99"/>
    <w:rsid w:val="00815C46"/>
    <w:pPr>
      <w:spacing w:after="120"/>
      <w:ind w:left="283"/>
    </w:pPr>
    <w:rPr>
      <w:rFonts w:ascii="Times New Roman" w:hAnsi="Times New Roman"/>
      <w:b w:val="0"/>
      <w:sz w:val="16"/>
    </w:rPr>
  </w:style>
  <w:style w:type="character" w:customStyle="1" w:styleId="BodyTextIndent3Char1">
    <w:name w:val="Body Text Indent 3 Char1"/>
    <w:uiPriority w:val="99"/>
    <w:semiHidden/>
    <w:locked/>
    <w:rsid w:val="00C31B14"/>
    <w:rPr>
      <w:rFonts w:ascii="Pragmatica" w:hAnsi="Pragmatica" w:cs="Times New Roman"/>
      <w:b/>
      <w:sz w:val="16"/>
      <w:szCs w:val="16"/>
    </w:rPr>
  </w:style>
  <w:style w:type="character" w:customStyle="1" w:styleId="310">
    <w:name w:val="Основной текст с отступом 3 Знак1"/>
    <w:uiPriority w:val="99"/>
    <w:rsid w:val="00815C46"/>
    <w:rPr>
      <w:rFonts w:ascii="Pragmatica" w:hAnsi="Pragmatica"/>
      <w:b/>
      <w:sz w:val="16"/>
    </w:rPr>
  </w:style>
  <w:style w:type="character" w:customStyle="1" w:styleId="affff9">
    <w:name w:val="Цветовое выделение"/>
    <w:uiPriority w:val="99"/>
    <w:rsid w:val="00815C46"/>
    <w:rPr>
      <w:b/>
      <w:color w:val="26282F"/>
      <w:sz w:val="26"/>
    </w:rPr>
  </w:style>
  <w:style w:type="paragraph" w:styleId="32">
    <w:name w:val="Body Text 3"/>
    <w:basedOn w:val="a0"/>
    <w:link w:val="31"/>
    <w:uiPriority w:val="99"/>
    <w:rsid w:val="00815C46"/>
    <w:pPr>
      <w:spacing w:after="120"/>
    </w:pPr>
    <w:rPr>
      <w:rFonts w:ascii="Times New Roman" w:hAnsi="Times New Roman"/>
      <w:b w:val="0"/>
      <w:sz w:val="16"/>
    </w:rPr>
  </w:style>
  <w:style w:type="character" w:customStyle="1" w:styleId="BodyText3Char1">
    <w:name w:val="Body Text 3 Char1"/>
    <w:uiPriority w:val="99"/>
    <w:semiHidden/>
    <w:locked/>
    <w:rsid w:val="00C31B14"/>
    <w:rPr>
      <w:rFonts w:ascii="Pragmatica" w:hAnsi="Pragmatica" w:cs="Times New Roman"/>
      <w:b/>
      <w:sz w:val="16"/>
      <w:szCs w:val="16"/>
    </w:rPr>
  </w:style>
  <w:style w:type="character" w:customStyle="1" w:styleId="311">
    <w:name w:val="Основной текст 3 Знак1"/>
    <w:uiPriority w:val="99"/>
    <w:rsid w:val="00815C46"/>
    <w:rPr>
      <w:rFonts w:ascii="Pragmatica" w:hAnsi="Pragmatica"/>
      <w:b/>
      <w:sz w:val="16"/>
    </w:rPr>
  </w:style>
  <w:style w:type="character" w:customStyle="1" w:styleId="text">
    <w:name w:val="text"/>
    <w:uiPriority w:val="99"/>
    <w:rsid w:val="00815C46"/>
  </w:style>
  <w:style w:type="paragraph" w:styleId="afe">
    <w:name w:val="Body Text First Indent"/>
    <w:basedOn w:val="a4"/>
    <w:link w:val="afd"/>
    <w:uiPriority w:val="99"/>
    <w:rsid w:val="00815C46"/>
    <w:pPr>
      <w:spacing w:after="0"/>
      <w:ind w:firstLine="360"/>
    </w:pPr>
    <w:rPr>
      <w:rFonts w:ascii="Times New Roman" w:hAnsi="Times New Roman"/>
      <w:b w:val="0"/>
    </w:rPr>
  </w:style>
  <w:style w:type="character" w:customStyle="1" w:styleId="BodyTextFirstIndentChar1">
    <w:name w:val="Body Text First Indent Char1"/>
    <w:uiPriority w:val="99"/>
    <w:semiHidden/>
    <w:locked/>
    <w:rsid w:val="00C31B14"/>
    <w:rPr>
      <w:rFonts w:ascii="Pragmatica" w:hAnsi="Pragmatica" w:cs="Times New Roman"/>
      <w:b/>
      <w:sz w:val="20"/>
      <w:szCs w:val="20"/>
    </w:rPr>
  </w:style>
  <w:style w:type="character" w:customStyle="1" w:styleId="1fa">
    <w:name w:val="Красная строка Знак1"/>
    <w:uiPriority w:val="99"/>
    <w:rsid w:val="00815C46"/>
    <w:rPr>
      <w:rFonts w:ascii="Pragmatica" w:hAnsi="Pragmatica" w:cs="Times New Roman"/>
      <w:b/>
    </w:rPr>
  </w:style>
  <w:style w:type="character" w:customStyle="1" w:styleId="fontstyle14">
    <w:name w:val="fontstyle14"/>
    <w:uiPriority w:val="99"/>
    <w:rsid w:val="00815C46"/>
    <w:rPr>
      <w:rFonts w:ascii="Times New Roman" w:hAnsi="Times New Roman"/>
      <w:b/>
    </w:rPr>
  </w:style>
  <w:style w:type="paragraph" w:styleId="afc">
    <w:name w:val="Subtitle"/>
    <w:basedOn w:val="a0"/>
    <w:next w:val="a0"/>
    <w:link w:val="afb"/>
    <w:uiPriority w:val="99"/>
    <w:qFormat/>
    <w:rsid w:val="00815C46"/>
    <w:pPr>
      <w:numPr>
        <w:ilvl w:val="1"/>
      </w:numPr>
    </w:pPr>
    <w:rPr>
      <w:rFonts w:ascii="Times New Roman" w:hAnsi="Times New Roman"/>
      <w:sz w:val="24"/>
    </w:rPr>
  </w:style>
  <w:style w:type="character" w:customStyle="1" w:styleId="SubtitleChar1">
    <w:name w:val="Subtitle Char1"/>
    <w:uiPriority w:val="99"/>
    <w:locked/>
    <w:rsid w:val="00C31B14"/>
    <w:rPr>
      <w:rFonts w:ascii="Cambria" w:hAnsi="Cambria" w:cs="Times New Roman"/>
      <w:b/>
      <w:sz w:val="24"/>
      <w:szCs w:val="24"/>
    </w:rPr>
  </w:style>
  <w:style w:type="character" w:customStyle="1" w:styleId="1fb">
    <w:name w:val="Подзаголовок Знак1"/>
    <w:uiPriority w:val="99"/>
    <w:rsid w:val="00815C46"/>
    <w:rPr>
      <w:rFonts w:ascii="Cambria" w:hAnsi="Cambria"/>
      <w:b/>
      <w:sz w:val="24"/>
    </w:rPr>
  </w:style>
  <w:style w:type="paragraph" w:styleId="af7">
    <w:name w:val="endnote text"/>
    <w:basedOn w:val="a0"/>
    <w:link w:val="af6"/>
    <w:uiPriority w:val="99"/>
    <w:rsid w:val="00815C46"/>
    <w:rPr>
      <w:rFonts w:ascii="Calibri" w:hAnsi="Calibri"/>
      <w:b w:val="0"/>
    </w:rPr>
  </w:style>
  <w:style w:type="character" w:customStyle="1" w:styleId="EndnoteTextChar1">
    <w:name w:val="Endnote Text Char1"/>
    <w:uiPriority w:val="99"/>
    <w:semiHidden/>
    <w:locked/>
    <w:rsid w:val="00C31B14"/>
    <w:rPr>
      <w:rFonts w:ascii="Pragmatica" w:hAnsi="Pragmatica" w:cs="Times New Roman"/>
      <w:b/>
      <w:sz w:val="20"/>
      <w:szCs w:val="2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uiPriority w:val="99"/>
    <w:rsid w:val="00815C46"/>
  </w:style>
  <w:style w:type="paragraph" w:styleId="aff0">
    <w:name w:val="Plain Text"/>
    <w:basedOn w:val="a0"/>
    <w:link w:val="aff"/>
    <w:uiPriority w:val="99"/>
    <w:rsid w:val="00815C46"/>
    <w:rPr>
      <w:rFonts w:ascii="Consolas" w:hAnsi="Consolas"/>
      <w:b w:val="0"/>
      <w:sz w:val="21"/>
    </w:rPr>
  </w:style>
  <w:style w:type="character" w:customStyle="1" w:styleId="PlainTextChar1">
    <w:name w:val="Plain Text Char1"/>
    <w:uiPriority w:val="99"/>
    <w:semiHidden/>
    <w:locked/>
    <w:rsid w:val="00C31B14"/>
    <w:rPr>
      <w:rFonts w:ascii="Courier New" w:hAnsi="Courier New" w:cs="Courier New"/>
      <w:b/>
      <w:sz w:val="20"/>
      <w:szCs w:val="20"/>
    </w:rPr>
  </w:style>
  <w:style w:type="character" w:customStyle="1" w:styleId="1fd">
    <w:name w:val="Текст Знак1"/>
    <w:uiPriority w:val="99"/>
    <w:rsid w:val="00815C46"/>
    <w:rPr>
      <w:rFonts w:ascii="Courier New" w:hAnsi="Courier New"/>
      <w:b/>
    </w:rPr>
  </w:style>
  <w:style w:type="character" w:customStyle="1" w:styleId="61">
    <w:name w:val="Знак Знак6 Знак"/>
    <w:uiPriority w:val="99"/>
    <w:locked/>
    <w:rsid w:val="00815C46"/>
    <w:rPr>
      <w:sz w:val="24"/>
      <w:lang w:val="ru-RU" w:eastAsia="ru-RU"/>
    </w:rPr>
  </w:style>
  <w:style w:type="paragraph" w:styleId="aff2">
    <w:name w:val="annotation subject"/>
    <w:basedOn w:val="af5"/>
    <w:next w:val="af5"/>
    <w:link w:val="aff1"/>
    <w:uiPriority w:val="99"/>
    <w:rsid w:val="00815C46"/>
    <w:rPr>
      <w:b/>
    </w:rPr>
  </w:style>
  <w:style w:type="character" w:customStyle="1" w:styleId="CommentSubjectChar1">
    <w:name w:val="Comment Subject Char1"/>
    <w:uiPriority w:val="99"/>
    <w:semiHidden/>
    <w:locked/>
    <w:rsid w:val="00C31B14"/>
    <w:rPr>
      <w:rFonts w:ascii="Pragmatica" w:hAnsi="Pragmatica" w:cs="Times New Roman"/>
      <w:b/>
      <w:bCs/>
      <w:sz w:val="20"/>
      <w:szCs w:val="20"/>
    </w:rPr>
  </w:style>
  <w:style w:type="character" w:customStyle="1" w:styleId="1fe">
    <w:name w:val="Тема примечания Знак1"/>
    <w:uiPriority w:val="99"/>
    <w:rsid w:val="00815C46"/>
    <w:rPr>
      <w:rFonts w:ascii="Pragmatica" w:hAnsi="Pragmatica"/>
      <w:b/>
    </w:rPr>
  </w:style>
  <w:style w:type="table" w:customStyle="1" w:styleId="1ff">
    <w:name w:val="Сетка таблицы1"/>
    <w:uiPriority w:val="99"/>
    <w:rsid w:val="00815C46"/>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Комментарий"/>
    <w:basedOn w:val="afff6"/>
    <w:next w:val="a0"/>
    <w:uiPriority w:val="99"/>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rsid w:val="00815C46"/>
    <w:pPr>
      <w:spacing w:before="0"/>
    </w:pPr>
    <w:rPr>
      <w:i/>
      <w:iCs/>
    </w:rPr>
  </w:style>
  <w:style w:type="table" w:customStyle="1" w:styleId="216">
    <w:name w:val="Средняя сетка 21"/>
    <w:uiPriority w:val="99"/>
    <w:rsid w:val="002F6ADB"/>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f2">
    <w:name w:val="Сетка таблицы2"/>
    <w:uiPriority w:val="99"/>
    <w:rsid w:val="00F32D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32DD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редняя сетка 211"/>
    <w:uiPriority w:val="99"/>
    <w:rsid w:val="00F32DD8"/>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23">
    <w:name w:val="Средняя сетка 22"/>
    <w:uiPriority w:val="99"/>
    <w:rsid w:val="00F32DD8"/>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1ff0">
    <w:name w:val="Знак Знак Знак Знак Знак Знак Знак Знак Знак Знак Знак Знак Знак1"/>
    <w:basedOn w:val="a0"/>
    <w:uiPriority w:val="99"/>
    <w:rsid w:val="00710CDF"/>
    <w:pPr>
      <w:spacing w:after="160" w:line="240" w:lineRule="exact"/>
    </w:pPr>
    <w:rPr>
      <w:rFonts w:ascii="Verdana" w:hAnsi="Verdana"/>
      <w:b w:val="0"/>
      <w:lang w:val="en-US" w:eastAsia="en-US"/>
    </w:rPr>
  </w:style>
  <w:style w:type="table" w:customStyle="1" w:styleId="38">
    <w:name w:val="Сетка таблицы3"/>
    <w:uiPriority w:val="99"/>
    <w:rsid w:val="0071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0">
    <w:name w:val="Основной текст 25"/>
    <w:basedOn w:val="a0"/>
    <w:uiPriority w:val="99"/>
    <w:rsid w:val="00710CDF"/>
    <w:rPr>
      <w:rFonts w:ascii="Times New Roman" w:hAnsi="Times New Roman"/>
      <w:b w:val="0"/>
      <w:sz w:val="28"/>
    </w:rPr>
  </w:style>
  <w:style w:type="paragraph" w:customStyle="1" w:styleId="p49">
    <w:name w:val="p49"/>
    <w:basedOn w:val="a0"/>
    <w:autoRedefine/>
    <w:uiPriority w:val="99"/>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uiPriority w:val="99"/>
    <w:rsid w:val="00246FF0"/>
    <w:rPr>
      <w:rFonts w:ascii="Times New Roman" w:hAnsi="Times New Roman"/>
      <w:b w:val="0"/>
      <w:sz w:val="28"/>
    </w:rPr>
  </w:style>
  <w:style w:type="character" w:customStyle="1" w:styleId="39">
    <w:name w:val="Основной текст Знак3"/>
    <w:uiPriority w:val="99"/>
    <w:semiHidden/>
    <w:rsid w:val="00246FF0"/>
    <w:rPr>
      <w:rFonts w:ascii="Pragmatica" w:hAnsi="Pragmatica"/>
      <w:b/>
    </w:rPr>
  </w:style>
  <w:style w:type="table" w:customStyle="1" w:styleId="231">
    <w:name w:val="Средняя сетка 23"/>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1">
    <w:name w:val="Средняя сетка 24"/>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0">
    <w:name w:val="Средняя сетка 212"/>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310">
    <w:name w:val="Средняя сетка 231"/>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10">
    <w:name w:val="Средняя сетка 241"/>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52">
    <w:name w:val="Средняя сетка 25"/>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2">
    <w:name w:val="Средняя сетка 242"/>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60">
    <w:name w:val="Средняя сетка 26"/>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3">
    <w:name w:val="Средняя сетка 243"/>
    <w:uiPriority w:val="99"/>
    <w:rsid w:val="00246FF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ConsPlusDocList">
    <w:name w:val="ConsPlusDocList"/>
    <w:uiPriority w:val="99"/>
    <w:rsid w:val="00B86D5B"/>
    <w:pPr>
      <w:widowControl w:val="0"/>
      <w:autoSpaceDE w:val="0"/>
      <w:autoSpaceDN w:val="0"/>
    </w:pPr>
    <w:rPr>
      <w:rFonts w:ascii="Courier New" w:hAnsi="Courier New" w:cs="Courier New"/>
    </w:rPr>
  </w:style>
  <w:style w:type="paragraph" w:customStyle="1" w:styleId="ConsPlusTitlePage">
    <w:name w:val="ConsPlusTitlePage"/>
    <w:uiPriority w:val="99"/>
    <w:rsid w:val="00B86D5B"/>
    <w:pPr>
      <w:widowControl w:val="0"/>
      <w:autoSpaceDE w:val="0"/>
      <w:autoSpaceDN w:val="0"/>
    </w:pPr>
    <w:rPr>
      <w:rFonts w:ascii="Tahoma" w:hAnsi="Tahoma" w:cs="Tahoma"/>
    </w:rPr>
  </w:style>
  <w:style w:type="paragraph" w:customStyle="1" w:styleId="ConsPlusJurTerm">
    <w:name w:val="ConsPlusJurTerm"/>
    <w:uiPriority w:val="99"/>
    <w:rsid w:val="00B86D5B"/>
    <w:pPr>
      <w:widowControl w:val="0"/>
      <w:autoSpaceDE w:val="0"/>
      <w:autoSpaceDN w:val="0"/>
    </w:pPr>
    <w:rPr>
      <w:rFonts w:ascii="Tahoma" w:hAnsi="Tahoma" w:cs="Tahoma"/>
      <w:sz w:val="26"/>
    </w:rPr>
  </w:style>
  <w:style w:type="paragraph" w:customStyle="1" w:styleId="ConsPlusTextList">
    <w:name w:val="ConsPlusTextList"/>
    <w:uiPriority w:val="99"/>
    <w:rsid w:val="00B86D5B"/>
    <w:pPr>
      <w:widowControl w:val="0"/>
      <w:autoSpaceDE w:val="0"/>
      <w:autoSpaceDN w:val="0"/>
    </w:pPr>
    <w:rPr>
      <w:rFonts w:ascii="Arial" w:hAnsi="Arial" w:cs="Arial"/>
    </w:rPr>
  </w:style>
  <w:style w:type="table" w:customStyle="1" w:styleId="43">
    <w:name w:val="Сетка таблицы4"/>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B86D5B"/>
    <w:pPr>
      <w:spacing w:before="100" w:beforeAutospacing="1" w:after="100" w:afterAutospacing="1"/>
    </w:pPr>
    <w:rPr>
      <w:rFonts w:ascii="Times New Roman" w:hAnsi="Times New Roman"/>
      <w:b w:val="0"/>
      <w:sz w:val="24"/>
      <w:szCs w:val="24"/>
    </w:rPr>
  </w:style>
  <w:style w:type="table" w:customStyle="1" w:styleId="120">
    <w:name w:val="Сетка таблицы12"/>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B86D5B"/>
  </w:style>
  <w:style w:type="table" w:customStyle="1" w:styleId="217">
    <w:name w:val="Сетка таблицы21"/>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B86D5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uiPriority w:val="99"/>
    <w:rsid w:val="00B86D5B"/>
    <w:pPr>
      <w:spacing w:before="100" w:beforeAutospacing="1" w:after="100" w:afterAutospacing="1"/>
    </w:pPr>
    <w:rPr>
      <w:rFonts w:ascii="Times New Roman" w:hAnsi="Times New Roman"/>
      <w:b w:val="0"/>
      <w:color w:val="000000"/>
    </w:rPr>
  </w:style>
  <w:style w:type="table" w:customStyle="1" w:styleId="410">
    <w:name w:val="Сетка таблицы41"/>
    <w:uiPriority w:val="99"/>
    <w:rsid w:val="009A473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редняя сетка 232"/>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4">
    <w:name w:val="Средняя сетка 244"/>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21">
    <w:name w:val="Средняя сетка 212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311">
    <w:name w:val="Средняя сетка 231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11">
    <w:name w:val="Средняя сетка 241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510">
    <w:name w:val="Средняя сетка 25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21">
    <w:name w:val="Средняя сетка 242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61">
    <w:name w:val="Средняя сетка 26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431">
    <w:name w:val="Средняя сетка 2431"/>
    <w:uiPriority w:val="99"/>
    <w:rsid w:val="00C71D14"/>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2f3">
    <w:name w:val="Medium Grid 2"/>
    <w:basedOn w:val="a2"/>
    <w:uiPriority w:val="99"/>
    <w:rsid w:val="00C71D14"/>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rPr>
      <w:tblPr/>
      <w:tcPr>
        <w:shd w:val="clear" w:color="auto" w:fill="E6E6E6"/>
      </w:tcPr>
    </w:tblStylePr>
    <w:tblStylePr w:type="lastRow">
      <w:rPr>
        <w:rFonts w:cs="Times New Roman"/>
      </w:rPr>
      <w:tblPr/>
      <w:tcPr>
        <w:tcBorders>
          <w:top w:val="single" w:sz="12"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nil"/>
          <w:insideH w:val="nil"/>
          <w:insideV w:val="nil"/>
        </w:tcBorders>
        <w:shd w:val="clear" w:color="auto" w:fill="FFFFFF"/>
      </w:tcPr>
    </w:tblStylePr>
    <w:tblStylePr w:type="lastCol">
      <w:rPr>
        <w:rFonts w:cs="Times New Roman"/>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character" w:customStyle="1" w:styleId="1-1">
    <w:name w:val="Средняя заливка 1 - Акцент 1 Знак"/>
    <w:link w:val="1-10"/>
    <w:uiPriority w:val="99"/>
    <w:locked/>
    <w:rsid w:val="004A2376"/>
    <w:rPr>
      <w:rFonts w:ascii="Calibri" w:hAnsi="Calibri"/>
      <w:lang w:val="ru-RU" w:eastAsia="ru-RU"/>
    </w:rPr>
  </w:style>
  <w:style w:type="character" w:customStyle="1" w:styleId="1-2">
    <w:name w:val="Средняя сетка 1 - Акцент 2 Знак"/>
    <w:link w:val="1-20"/>
    <w:uiPriority w:val="99"/>
    <w:locked/>
    <w:rsid w:val="004A2376"/>
    <w:rPr>
      <w:sz w:val="24"/>
    </w:rPr>
  </w:style>
  <w:style w:type="table" w:styleId="1-10">
    <w:name w:val="Medium Shading 1 Accent 1"/>
    <w:basedOn w:val="a2"/>
    <w:link w:val="1-1"/>
    <w:uiPriority w:val="99"/>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styleId="1-20">
    <w:name w:val="Medium Grid 1 Accent 2"/>
    <w:basedOn w:val="a2"/>
    <w:link w:val="1-2"/>
    <w:uiPriority w:val="99"/>
    <w:rsid w:val="004A2376"/>
    <w:rPr>
      <w:sz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rPr>
        <w:rFonts w:cs="Times New Roman"/>
      </w:rPr>
      <w:tblPr/>
      <w:tcPr>
        <w:tcBorders>
          <w:top w:val="single" w:sz="18" w:space="0" w:color="F19D64"/>
        </w:tcBorders>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customStyle="1" w:styleId="1-11">
    <w:name w:val="Средняя заливка 1 - Акцент 11"/>
    <w:uiPriority w:val="99"/>
    <w:semiHidden/>
    <w:rsid w:val="00486204"/>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22">
    <w:name w:val="Средняя сетка 1 - Акцент 22"/>
    <w:uiPriority w:val="99"/>
    <w:semiHidden/>
    <w:rsid w:val="00486204"/>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table" w:customStyle="1" w:styleId="1-12">
    <w:name w:val="Средняя заливка 1 - Акцент 12"/>
    <w:uiPriority w:val="99"/>
    <w:semiHidden/>
    <w:rsid w:val="00D047BE"/>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1-23">
    <w:name w:val="Средняя сетка 1 - Акцент 23"/>
    <w:uiPriority w:val="99"/>
    <w:semiHidden/>
    <w:rsid w:val="00D047BE"/>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style>
  <w:style w:type="paragraph" w:customStyle="1" w:styleId="affffc">
    <w:name w:val="Стиль"/>
    <w:uiPriority w:val="99"/>
    <w:rsid w:val="00CA6D5D"/>
    <w:pPr>
      <w:ind w:firstLine="720"/>
      <w:jc w:val="both"/>
    </w:pPr>
    <w:rPr>
      <w:rFonts w:ascii="Arial" w:hAnsi="Arial" w:cs="Arial"/>
    </w:rPr>
  </w:style>
  <w:style w:type="character" w:customStyle="1" w:styleId="FontStyle11">
    <w:name w:val="Font Style11"/>
    <w:uiPriority w:val="99"/>
    <w:rsid w:val="00CA6D5D"/>
    <w:rPr>
      <w:rFonts w:ascii="Times New Roman" w:hAnsi="Times New Roman"/>
      <w:b/>
      <w:sz w:val="34"/>
    </w:rPr>
  </w:style>
  <w:style w:type="paragraph" w:styleId="affffd">
    <w:name w:val="Document Map"/>
    <w:basedOn w:val="a0"/>
    <w:link w:val="affffe"/>
    <w:uiPriority w:val="99"/>
    <w:rsid w:val="00CA6D5D"/>
    <w:pPr>
      <w:shd w:val="clear" w:color="auto" w:fill="000080"/>
    </w:pPr>
    <w:rPr>
      <w:rFonts w:ascii="Tahoma" w:hAnsi="Tahoma"/>
      <w:b w:val="0"/>
    </w:rPr>
  </w:style>
  <w:style w:type="character" w:customStyle="1" w:styleId="affffe">
    <w:name w:val="Схема документа Знак"/>
    <w:link w:val="affffd"/>
    <w:uiPriority w:val="99"/>
    <w:locked/>
    <w:rsid w:val="00CA6D5D"/>
    <w:rPr>
      <w:rFonts w:ascii="Tahoma" w:hAnsi="Tahoma" w:cs="Times New Roman"/>
      <w:shd w:val="clear" w:color="auto" w:fill="000080"/>
    </w:rPr>
  </w:style>
  <w:style w:type="table" w:customStyle="1" w:styleId="62">
    <w:name w:val="Сетка таблицы6"/>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CA6D5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A6D5D"/>
    <w:pPr>
      <w:widowControl w:val="0"/>
      <w:autoSpaceDE w:val="0"/>
      <w:autoSpaceDN w:val="0"/>
      <w:adjustRightInd w:val="0"/>
    </w:pPr>
    <w:rPr>
      <w:rFonts w:ascii="Arial" w:hAnsi="Arial" w:cs="Arial"/>
      <w:b/>
      <w:bCs/>
      <w:sz w:val="22"/>
      <w:szCs w:val="22"/>
    </w:rPr>
  </w:style>
  <w:style w:type="paragraph" w:customStyle="1" w:styleId="msonormal0">
    <w:name w:val="msonormal"/>
    <w:basedOn w:val="a0"/>
    <w:uiPriority w:val="99"/>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uiPriority w:val="99"/>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uiPriority w:val="99"/>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uiPriority w:val="99"/>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uiPriority w:val="99"/>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uiPriority w:val="99"/>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uiPriority w:val="99"/>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uiPriority w:val="99"/>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uiPriority w:val="99"/>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uiPriority w:val="99"/>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uiPriority w:val="99"/>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uiPriority w:val="99"/>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uiPriority w:val="99"/>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uiPriority w:val="99"/>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uiPriority w:val="99"/>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uiPriority w:val="99"/>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uiPriority w:val="99"/>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uiPriority w:val="99"/>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uiPriority w:val="99"/>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uiPriority w:val="99"/>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uiPriority w:val="99"/>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numbering" w:customStyle="1" w:styleId="2152">
    <w:name w:val="Стиль2152"/>
    <w:rsid w:val="00935A83"/>
    <w:pPr>
      <w:numPr>
        <w:numId w:val="25"/>
      </w:numPr>
    </w:pPr>
  </w:style>
  <w:style w:type="numbering" w:customStyle="1" w:styleId="2342">
    <w:name w:val="Стиль2342"/>
    <w:rsid w:val="00935A83"/>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87485">
      <w:marLeft w:val="0"/>
      <w:marRight w:val="0"/>
      <w:marTop w:val="0"/>
      <w:marBottom w:val="0"/>
      <w:divBdr>
        <w:top w:val="none" w:sz="0" w:space="0" w:color="auto"/>
        <w:left w:val="none" w:sz="0" w:space="0" w:color="auto"/>
        <w:bottom w:val="none" w:sz="0" w:space="0" w:color="auto"/>
        <w:right w:val="none" w:sz="0" w:space="0" w:color="auto"/>
      </w:divBdr>
    </w:div>
    <w:div w:id="566187486">
      <w:marLeft w:val="0"/>
      <w:marRight w:val="0"/>
      <w:marTop w:val="0"/>
      <w:marBottom w:val="0"/>
      <w:divBdr>
        <w:top w:val="none" w:sz="0" w:space="0" w:color="auto"/>
        <w:left w:val="none" w:sz="0" w:space="0" w:color="auto"/>
        <w:bottom w:val="none" w:sz="0" w:space="0" w:color="auto"/>
        <w:right w:val="none" w:sz="0" w:space="0" w:color="auto"/>
      </w:divBdr>
    </w:div>
    <w:div w:id="566187487">
      <w:marLeft w:val="0"/>
      <w:marRight w:val="0"/>
      <w:marTop w:val="0"/>
      <w:marBottom w:val="0"/>
      <w:divBdr>
        <w:top w:val="none" w:sz="0" w:space="0" w:color="auto"/>
        <w:left w:val="none" w:sz="0" w:space="0" w:color="auto"/>
        <w:bottom w:val="none" w:sz="0" w:space="0" w:color="auto"/>
        <w:right w:val="none" w:sz="0" w:space="0" w:color="auto"/>
      </w:divBdr>
    </w:div>
    <w:div w:id="566187488">
      <w:marLeft w:val="0"/>
      <w:marRight w:val="0"/>
      <w:marTop w:val="0"/>
      <w:marBottom w:val="0"/>
      <w:divBdr>
        <w:top w:val="none" w:sz="0" w:space="0" w:color="auto"/>
        <w:left w:val="none" w:sz="0" w:space="0" w:color="auto"/>
        <w:bottom w:val="none" w:sz="0" w:space="0" w:color="auto"/>
        <w:right w:val="none" w:sz="0" w:space="0" w:color="auto"/>
      </w:divBdr>
    </w:div>
    <w:div w:id="566187489">
      <w:marLeft w:val="0"/>
      <w:marRight w:val="0"/>
      <w:marTop w:val="0"/>
      <w:marBottom w:val="0"/>
      <w:divBdr>
        <w:top w:val="none" w:sz="0" w:space="0" w:color="auto"/>
        <w:left w:val="none" w:sz="0" w:space="0" w:color="auto"/>
        <w:bottom w:val="none" w:sz="0" w:space="0" w:color="auto"/>
        <w:right w:val="none" w:sz="0" w:space="0" w:color="auto"/>
      </w:divBdr>
    </w:div>
    <w:div w:id="566187490">
      <w:marLeft w:val="0"/>
      <w:marRight w:val="0"/>
      <w:marTop w:val="0"/>
      <w:marBottom w:val="0"/>
      <w:divBdr>
        <w:top w:val="none" w:sz="0" w:space="0" w:color="auto"/>
        <w:left w:val="none" w:sz="0" w:space="0" w:color="auto"/>
        <w:bottom w:val="none" w:sz="0" w:space="0" w:color="auto"/>
        <w:right w:val="none" w:sz="0" w:space="0" w:color="auto"/>
      </w:divBdr>
    </w:div>
    <w:div w:id="566187491">
      <w:marLeft w:val="0"/>
      <w:marRight w:val="0"/>
      <w:marTop w:val="0"/>
      <w:marBottom w:val="0"/>
      <w:divBdr>
        <w:top w:val="none" w:sz="0" w:space="0" w:color="auto"/>
        <w:left w:val="none" w:sz="0" w:space="0" w:color="auto"/>
        <w:bottom w:val="none" w:sz="0" w:space="0" w:color="auto"/>
        <w:right w:val="none" w:sz="0" w:space="0" w:color="auto"/>
      </w:divBdr>
    </w:div>
    <w:div w:id="566187492">
      <w:marLeft w:val="0"/>
      <w:marRight w:val="0"/>
      <w:marTop w:val="0"/>
      <w:marBottom w:val="0"/>
      <w:divBdr>
        <w:top w:val="none" w:sz="0" w:space="0" w:color="auto"/>
        <w:left w:val="none" w:sz="0" w:space="0" w:color="auto"/>
        <w:bottom w:val="none" w:sz="0" w:space="0" w:color="auto"/>
        <w:right w:val="none" w:sz="0" w:space="0" w:color="auto"/>
      </w:divBdr>
    </w:div>
    <w:div w:id="566187493">
      <w:marLeft w:val="0"/>
      <w:marRight w:val="0"/>
      <w:marTop w:val="0"/>
      <w:marBottom w:val="0"/>
      <w:divBdr>
        <w:top w:val="none" w:sz="0" w:space="0" w:color="auto"/>
        <w:left w:val="none" w:sz="0" w:space="0" w:color="auto"/>
        <w:bottom w:val="none" w:sz="0" w:space="0" w:color="auto"/>
        <w:right w:val="none" w:sz="0" w:space="0" w:color="auto"/>
      </w:divBdr>
    </w:div>
    <w:div w:id="566187494">
      <w:marLeft w:val="0"/>
      <w:marRight w:val="0"/>
      <w:marTop w:val="0"/>
      <w:marBottom w:val="0"/>
      <w:divBdr>
        <w:top w:val="none" w:sz="0" w:space="0" w:color="auto"/>
        <w:left w:val="none" w:sz="0" w:space="0" w:color="auto"/>
        <w:bottom w:val="none" w:sz="0" w:space="0" w:color="auto"/>
        <w:right w:val="none" w:sz="0" w:space="0" w:color="auto"/>
      </w:divBdr>
    </w:div>
    <w:div w:id="566187495">
      <w:marLeft w:val="0"/>
      <w:marRight w:val="0"/>
      <w:marTop w:val="0"/>
      <w:marBottom w:val="0"/>
      <w:divBdr>
        <w:top w:val="none" w:sz="0" w:space="0" w:color="auto"/>
        <w:left w:val="none" w:sz="0" w:space="0" w:color="auto"/>
        <w:bottom w:val="none" w:sz="0" w:space="0" w:color="auto"/>
        <w:right w:val="none" w:sz="0" w:space="0" w:color="auto"/>
      </w:divBdr>
    </w:div>
    <w:div w:id="566187496">
      <w:marLeft w:val="0"/>
      <w:marRight w:val="0"/>
      <w:marTop w:val="0"/>
      <w:marBottom w:val="0"/>
      <w:divBdr>
        <w:top w:val="none" w:sz="0" w:space="0" w:color="auto"/>
        <w:left w:val="none" w:sz="0" w:space="0" w:color="auto"/>
        <w:bottom w:val="none" w:sz="0" w:space="0" w:color="auto"/>
        <w:right w:val="none" w:sz="0" w:space="0" w:color="auto"/>
      </w:divBdr>
    </w:div>
    <w:div w:id="566187497">
      <w:marLeft w:val="0"/>
      <w:marRight w:val="0"/>
      <w:marTop w:val="0"/>
      <w:marBottom w:val="0"/>
      <w:divBdr>
        <w:top w:val="none" w:sz="0" w:space="0" w:color="auto"/>
        <w:left w:val="none" w:sz="0" w:space="0" w:color="auto"/>
        <w:bottom w:val="none" w:sz="0" w:space="0" w:color="auto"/>
        <w:right w:val="none" w:sz="0" w:space="0" w:color="auto"/>
      </w:divBdr>
    </w:div>
    <w:div w:id="566187498">
      <w:marLeft w:val="0"/>
      <w:marRight w:val="0"/>
      <w:marTop w:val="0"/>
      <w:marBottom w:val="0"/>
      <w:divBdr>
        <w:top w:val="none" w:sz="0" w:space="0" w:color="auto"/>
        <w:left w:val="none" w:sz="0" w:space="0" w:color="auto"/>
        <w:bottom w:val="none" w:sz="0" w:space="0" w:color="auto"/>
        <w:right w:val="none" w:sz="0" w:space="0" w:color="auto"/>
      </w:divBdr>
    </w:div>
    <w:div w:id="566187499">
      <w:marLeft w:val="0"/>
      <w:marRight w:val="0"/>
      <w:marTop w:val="0"/>
      <w:marBottom w:val="0"/>
      <w:divBdr>
        <w:top w:val="none" w:sz="0" w:space="0" w:color="auto"/>
        <w:left w:val="none" w:sz="0" w:space="0" w:color="auto"/>
        <w:bottom w:val="none" w:sz="0" w:space="0" w:color="auto"/>
        <w:right w:val="none" w:sz="0" w:space="0" w:color="auto"/>
      </w:divBdr>
    </w:div>
    <w:div w:id="566187500">
      <w:marLeft w:val="0"/>
      <w:marRight w:val="0"/>
      <w:marTop w:val="0"/>
      <w:marBottom w:val="0"/>
      <w:divBdr>
        <w:top w:val="none" w:sz="0" w:space="0" w:color="auto"/>
        <w:left w:val="none" w:sz="0" w:space="0" w:color="auto"/>
        <w:bottom w:val="none" w:sz="0" w:space="0" w:color="auto"/>
        <w:right w:val="none" w:sz="0" w:space="0" w:color="auto"/>
      </w:divBdr>
    </w:div>
    <w:div w:id="566187501">
      <w:marLeft w:val="0"/>
      <w:marRight w:val="0"/>
      <w:marTop w:val="0"/>
      <w:marBottom w:val="0"/>
      <w:divBdr>
        <w:top w:val="none" w:sz="0" w:space="0" w:color="auto"/>
        <w:left w:val="none" w:sz="0" w:space="0" w:color="auto"/>
        <w:bottom w:val="none" w:sz="0" w:space="0" w:color="auto"/>
        <w:right w:val="none" w:sz="0" w:space="0" w:color="auto"/>
      </w:divBdr>
    </w:div>
    <w:div w:id="566187502">
      <w:marLeft w:val="0"/>
      <w:marRight w:val="0"/>
      <w:marTop w:val="0"/>
      <w:marBottom w:val="0"/>
      <w:divBdr>
        <w:top w:val="none" w:sz="0" w:space="0" w:color="auto"/>
        <w:left w:val="none" w:sz="0" w:space="0" w:color="auto"/>
        <w:bottom w:val="none" w:sz="0" w:space="0" w:color="auto"/>
        <w:right w:val="none" w:sz="0" w:space="0" w:color="auto"/>
      </w:divBdr>
    </w:div>
    <w:div w:id="566187503">
      <w:marLeft w:val="0"/>
      <w:marRight w:val="0"/>
      <w:marTop w:val="0"/>
      <w:marBottom w:val="0"/>
      <w:divBdr>
        <w:top w:val="none" w:sz="0" w:space="0" w:color="auto"/>
        <w:left w:val="none" w:sz="0" w:space="0" w:color="auto"/>
        <w:bottom w:val="none" w:sz="0" w:space="0" w:color="auto"/>
        <w:right w:val="none" w:sz="0" w:space="0" w:color="auto"/>
      </w:divBdr>
    </w:div>
    <w:div w:id="566187504">
      <w:marLeft w:val="0"/>
      <w:marRight w:val="0"/>
      <w:marTop w:val="0"/>
      <w:marBottom w:val="0"/>
      <w:divBdr>
        <w:top w:val="none" w:sz="0" w:space="0" w:color="auto"/>
        <w:left w:val="none" w:sz="0" w:space="0" w:color="auto"/>
        <w:bottom w:val="none" w:sz="0" w:space="0" w:color="auto"/>
        <w:right w:val="none" w:sz="0" w:space="0" w:color="auto"/>
      </w:divBdr>
    </w:div>
    <w:div w:id="566187505">
      <w:marLeft w:val="0"/>
      <w:marRight w:val="0"/>
      <w:marTop w:val="0"/>
      <w:marBottom w:val="0"/>
      <w:divBdr>
        <w:top w:val="none" w:sz="0" w:space="0" w:color="auto"/>
        <w:left w:val="none" w:sz="0" w:space="0" w:color="auto"/>
        <w:bottom w:val="none" w:sz="0" w:space="0" w:color="auto"/>
        <w:right w:val="none" w:sz="0" w:space="0" w:color="auto"/>
      </w:divBdr>
    </w:div>
    <w:div w:id="566187506">
      <w:marLeft w:val="0"/>
      <w:marRight w:val="0"/>
      <w:marTop w:val="0"/>
      <w:marBottom w:val="0"/>
      <w:divBdr>
        <w:top w:val="none" w:sz="0" w:space="0" w:color="auto"/>
        <w:left w:val="none" w:sz="0" w:space="0" w:color="auto"/>
        <w:bottom w:val="none" w:sz="0" w:space="0" w:color="auto"/>
        <w:right w:val="none" w:sz="0" w:space="0" w:color="auto"/>
      </w:divBdr>
    </w:div>
    <w:div w:id="566187507">
      <w:marLeft w:val="0"/>
      <w:marRight w:val="0"/>
      <w:marTop w:val="0"/>
      <w:marBottom w:val="0"/>
      <w:divBdr>
        <w:top w:val="none" w:sz="0" w:space="0" w:color="auto"/>
        <w:left w:val="none" w:sz="0" w:space="0" w:color="auto"/>
        <w:bottom w:val="none" w:sz="0" w:space="0" w:color="auto"/>
        <w:right w:val="none" w:sz="0" w:space="0" w:color="auto"/>
      </w:divBdr>
    </w:div>
    <w:div w:id="566187508">
      <w:marLeft w:val="0"/>
      <w:marRight w:val="0"/>
      <w:marTop w:val="0"/>
      <w:marBottom w:val="0"/>
      <w:divBdr>
        <w:top w:val="none" w:sz="0" w:space="0" w:color="auto"/>
        <w:left w:val="none" w:sz="0" w:space="0" w:color="auto"/>
        <w:bottom w:val="none" w:sz="0" w:space="0" w:color="auto"/>
        <w:right w:val="none" w:sz="0" w:space="0" w:color="auto"/>
      </w:divBdr>
    </w:div>
    <w:div w:id="566187509">
      <w:marLeft w:val="0"/>
      <w:marRight w:val="0"/>
      <w:marTop w:val="0"/>
      <w:marBottom w:val="0"/>
      <w:divBdr>
        <w:top w:val="none" w:sz="0" w:space="0" w:color="auto"/>
        <w:left w:val="none" w:sz="0" w:space="0" w:color="auto"/>
        <w:bottom w:val="none" w:sz="0" w:space="0" w:color="auto"/>
        <w:right w:val="none" w:sz="0" w:space="0" w:color="auto"/>
      </w:divBdr>
    </w:div>
    <w:div w:id="566187510">
      <w:marLeft w:val="0"/>
      <w:marRight w:val="0"/>
      <w:marTop w:val="0"/>
      <w:marBottom w:val="0"/>
      <w:divBdr>
        <w:top w:val="none" w:sz="0" w:space="0" w:color="auto"/>
        <w:left w:val="none" w:sz="0" w:space="0" w:color="auto"/>
        <w:bottom w:val="none" w:sz="0" w:space="0" w:color="auto"/>
        <w:right w:val="none" w:sz="0" w:space="0" w:color="auto"/>
      </w:divBdr>
    </w:div>
    <w:div w:id="566187511">
      <w:marLeft w:val="0"/>
      <w:marRight w:val="0"/>
      <w:marTop w:val="0"/>
      <w:marBottom w:val="0"/>
      <w:divBdr>
        <w:top w:val="none" w:sz="0" w:space="0" w:color="auto"/>
        <w:left w:val="none" w:sz="0" w:space="0" w:color="auto"/>
        <w:bottom w:val="none" w:sz="0" w:space="0" w:color="auto"/>
        <w:right w:val="none" w:sz="0" w:space="0" w:color="auto"/>
      </w:divBdr>
    </w:div>
    <w:div w:id="566187512">
      <w:marLeft w:val="0"/>
      <w:marRight w:val="0"/>
      <w:marTop w:val="0"/>
      <w:marBottom w:val="0"/>
      <w:divBdr>
        <w:top w:val="none" w:sz="0" w:space="0" w:color="auto"/>
        <w:left w:val="none" w:sz="0" w:space="0" w:color="auto"/>
        <w:bottom w:val="none" w:sz="0" w:space="0" w:color="auto"/>
        <w:right w:val="none" w:sz="0" w:space="0" w:color="auto"/>
      </w:divBdr>
    </w:div>
    <w:div w:id="566187513">
      <w:marLeft w:val="0"/>
      <w:marRight w:val="0"/>
      <w:marTop w:val="0"/>
      <w:marBottom w:val="0"/>
      <w:divBdr>
        <w:top w:val="none" w:sz="0" w:space="0" w:color="auto"/>
        <w:left w:val="none" w:sz="0" w:space="0" w:color="auto"/>
        <w:bottom w:val="none" w:sz="0" w:space="0" w:color="auto"/>
        <w:right w:val="none" w:sz="0" w:space="0" w:color="auto"/>
      </w:divBdr>
    </w:div>
    <w:div w:id="566187514">
      <w:marLeft w:val="0"/>
      <w:marRight w:val="0"/>
      <w:marTop w:val="0"/>
      <w:marBottom w:val="0"/>
      <w:divBdr>
        <w:top w:val="none" w:sz="0" w:space="0" w:color="auto"/>
        <w:left w:val="none" w:sz="0" w:space="0" w:color="auto"/>
        <w:bottom w:val="none" w:sz="0" w:space="0" w:color="auto"/>
        <w:right w:val="none" w:sz="0" w:space="0" w:color="auto"/>
      </w:divBdr>
    </w:div>
    <w:div w:id="566187515">
      <w:marLeft w:val="0"/>
      <w:marRight w:val="0"/>
      <w:marTop w:val="0"/>
      <w:marBottom w:val="0"/>
      <w:divBdr>
        <w:top w:val="none" w:sz="0" w:space="0" w:color="auto"/>
        <w:left w:val="none" w:sz="0" w:space="0" w:color="auto"/>
        <w:bottom w:val="none" w:sz="0" w:space="0" w:color="auto"/>
        <w:right w:val="none" w:sz="0" w:space="0" w:color="auto"/>
      </w:divBdr>
    </w:div>
    <w:div w:id="566187516">
      <w:marLeft w:val="0"/>
      <w:marRight w:val="0"/>
      <w:marTop w:val="0"/>
      <w:marBottom w:val="0"/>
      <w:divBdr>
        <w:top w:val="none" w:sz="0" w:space="0" w:color="auto"/>
        <w:left w:val="none" w:sz="0" w:space="0" w:color="auto"/>
        <w:bottom w:val="none" w:sz="0" w:space="0" w:color="auto"/>
        <w:right w:val="none" w:sz="0" w:space="0" w:color="auto"/>
      </w:divBdr>
    </w:div>
    <w:div w:id="566187517">
      <w:marLeft w:val="0"/>
      <w:marRight w:val="0"/>
      <w:marTop w:val="0"/>
      <w:marBottom w:val="0"/>
      <w:divBdr>
        <w:top w:val="none" w:sz="0" w:space="0" w:color="auto"/>
        <w:left w:val="none" w:sz="0" w:space="0" w:color="auto"/>
        <w:bottom w:val="none" w:sz="0" w:space="0" w:color="auto"/>
        <w:right w:val="none" w:sz="0" w:space="0" w:color="auto"/>
      </w:divBdr>
    </w:div>
    <w:div w:id="566187518">
      <w:marLeft w:val="0"/>
      <w:marRight w:val="0"/>
      <w:marTop w:val="0"/>
      <w:marBottom w:val="0"/>
      <w:divBdr>
        <w:top w:val="none" w:sz="0" w:space="0" w:color="auto"/>
        <w:left w:val="none" w:sz="0" w:space="0" w:color="auto"/>
        <w:bottom w:val="none" w:sz="0" w:space="0" w:color="auto"/>
        <w:right w:val="none" w:sz="0" w:space="0" w:color="auto"/>
      </w:divBdr>
    </w:div>
    <w:div w:id="566187519">
      <w:marLeft w:val="0"/>
      <w:marRight w:val="0"/>
      <w:marTop w:val="0"/>
      <w:marBottom w:val="0"/>
      <w:divBdr>
        <w:top w:val="none" w:sz="0" w:space="0" w:color="auto"/>
        <w:left w:val="none" w:sz="0" w:space="0" w:color="auto"/>
        <w:bottom w:val="none" w:sz="0" w:space="0" w:color="auto"/>
        <w:right w:val="none" w:sz="0" w:space="0" w:color="auto"/>
      </w:divBdr>
    </w:div>
    <w:div w:id="566187520">
      <w:marLeft w:val="0"/>
      <w:marRight w:val="0"/>
      <w:marTop w:val="0"/>
      <w:marBottom w:val="0"/>
      <w:divBdr>
        <w:top w:val="none" w:sz="0" w:space="0" w:color="auto"/>
        <w:left w:val="none" w:sz="0" w:space="0" w:color="auto"/>
        <w:bottom w:val="none" w:sz="0" w:space="0" w:color="auto"/>
        <w:right w:val="none" w:sz="0" w:space="0" w:color="auto"/>
      </w:divBdr>
    </w:div>
    <w:div w:id="566187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header" Target="head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10</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40</cp:revision>
  <cp:lastPrinted>2020-10-23T04:29:00Z</cp:lastPrinted>
  <dcterms:created xsi:type="dcterms:W3CDTF">2020-10-20T12:30:00Z</dcterms:created>
  <dcterms:modified xsi:type="dcterms:W3CDTF">2020-10-26T08:59:00Z</dcterms:modified>
</cp:coreProperties>
</file>