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234</wp:posOffset>
            </wp:positionV>
            <wp:extent cx="682625" cy="771525"/>
            <wp:effectExtent l="0" t="0" r="3175" b="9525"/>
            <wp:wrapTight wrapText="bothSides">
              <wp:wrapPolygon edited="0">
                <wp:start x="0" y="0"/>
                <wp:lineTo x="0" y="21333"/>
                <wp:lineTo x="21098" y="21333"/>
                <wp:lineTo x="21098"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682625" cy="771525"/>
                    </a:xfrm>
                    <a:prstGeom prst="rect">
                      <a:avLst/>
                    </a:prstGeom>
                    <a:noFill/>
                    <a:ln w="9525">
                      <a:noFill/>
                      <a:miter lim="800000"/>
                      <a:headEnd/>
                      <a:tailEnd/>
                    </a:ln>
                  </pic:spPr>
                </pic:pic>
              </a:graphicData>
            </a:graphic>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E23505" w:rsidRDefault="008D58BF" w:rsidP="002836B6">
      <w:pPr>
        <w:pStyle w:val="ConsPlusNonformat"/>
        <w:widowControl/>
        <w:jc w:val="center"/>
        <w:rPr>
          <w:rFonts w:ascii="Times New Roman" w:hAnsi="Times New Roman" w:cs="Times New Roman"/>
          <w:b/>
          <w:sz w:val="24"/>
          <w:szCs w:val="24"/>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Default="00977446" w:rsidP="006A083F">
      <w:pPr>
        <w:pStyle w:val="ConsPlusNonformat"/>
        <w:widowControl/>
        <w:jc w:val="both"/>
        <w:rPr>
          <w:rFonts w:ascii="Times New Roman" w:hAnsi="Times New Roman" w:cs="Times New Roman"/>
          <w:sz w:val="28"/>
          <w:szCs w:val="28"/>
        </w:rPr>
      </w:pPr>
    </w:p>
    <w:p w:rsidR="00B348EB" w:rsidRDefault="00B348EB" w:rsidP="00B348E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20.10.2020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1797-п</w:t>
      </w:r>
    </w:p>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Pr="002836B6" w:rsidRDefault="002D6160" w:rsidP="002836B6">
      <w:pPr>
        <w:pStyle w:val="ConsPlusNonformat"/>
        <w:widowControl/>
        <w:jc w:val="center"/>
        <w:rPr>
          <w:rFonts w:ascii="Times New Roman" w:hAnsi="Times New Roman" w:cs="Times New Roman"/>
          <w:sz w:val="28"/>
          <w:szCs w:val="28"/>
        </w:rPr>
      </w:pPr>
    </w:p>
    <w:p w:rsidR="00E937DA" w:rsidRDefault="00A8613A" w:rsidP="00FE4C0A">
      <w:pPr>
        <w:pStyle w:val="ConsPlusNormal"/>
        <w:widowControl/>
        <w:ind w:firstLine="0"/>
        <w:jc w:val="center"/>
        <w:outlineLvl w:val="1"/>
        <w:rPr>
          <w:rFonts w:ascii="Times New Roman" w:hAnsi="Times New Roman"/>
          <w:b/>
          <w:sz w:val="28"/>
          <w:szCs w:val="28"/>
        </w:rPr>
      </w:pPr>
      <w:r>
        <w:rPr>
          <w:rFonts w:ascii="Times New Roman" w:hAnsi="Times New Roman"/>
          <w:b/>
          <w:sz w:val="28"/>
          <w:szCs w:val="28"/>
        </w:rPr>
        <w:t xml:space="preserve">О внесении изменений в </w:t>
      </w:r>
      <w:r w:rsidR="005D2290">
        <w:rPr>
          <w:rFonts w:ascii="Times New Roman" w:hAnsi="Times New Roman"/>
          <w:b/>
          <w:color w:val="000000"/>
          <w:sz w:val="28"/>
          <w:szCs w:val="28"/>
        </w:rPr>
        <w:t xml:space="preserve">постановление администрации города Нефтеюганска от 15.11.2018 № 596-п </w:t>
      </w:r>
      <w:r w:rsidR="00056431">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sz w:val="28"/>
          <w:szCs w:val="28"/>
        </w:rPr>
        <w:t xml:space="preserve"> </w:t>
      </w:r>
    </w:p>
    <w:p w:rsidR="009E3CA2" w:rsidRDefault="005D2290" w:rsidP="00FE4C0A">
      <w:pPr>
        <w:pStyle w:val="ConsPlusNormal"/>
        <w:widowControl/>
        <w:ind w:firstLine="0"/>
        <w:jc w:val="center"/>
        <w:outlineLvl w:val="1"/>
        <w:rPr>
          <w:rFonts w:ascii="Times New Roman" w:hAnsi="Times New Roman"/>
          <w:b/>
          <w:color w:val="000000"/>
          <w:sz w:val="28"/>
          <w:szCs w:val="28"/>
        </w:rPr>
      </w:pPr>
      <w:r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5C69B3" w:rsidP="002836B6">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2D6160" w:rsidRPr="002836B6">
        <w:rPr>
          <w:rFonts w:ascii="Times New Roman" w:eastAsia="Calibri" w:hAnsi="Times New Roman"/>
          <w:b w:val="0"/>
          <w:sz w:val="28"/>
          <w:szCs w:val="28"/>
        </w:rPr>
        <w:t xml:space="preserve"> </w:t>
      </w:r>
      <w:r w:rsidR="00E937DA">
        <w:rPr>
          <w:rFonts w:ascii="Times New Roman" w:eastAsia="Calibri" w:hAnsi="Times New Roman"/>
          <w:b w:val="0"/>
          <w:sz w:val="28"/>
          <w:szCs w:val="28"/>
        </w:rPr>
        <w:t xml:space="preserve">связи с уточнением объёмов бюджетных ассигнований и лимитов бюджетных обязательств, в соответствии с </w:t>
      </w:r>
      <w:r w:rsidR="001B645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C23B62" w:rsidRDefault="002D6160" w:rsidP="000C090C">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8F60F9">
        <w:rPr>
          <w:rFonts w:ascii="Times New Roman" w:hAnsi="Times New Roman"/>
          <w:b w:val="0"/>
          <w:color w:val="000000"/>
          <w:sz w:val="28"/>
          <w:szCs w:val="28"/>
        </w:rPr>
        <w:t>В</w:t>
      </w:r>
      <w:r w:rsidR="00684DF3">
        <w:rPr>
          <w:rFonts w:ascii="Times New Roman" w:hAnsi="Times New Roman"/>
          <w:b w:val="0"/>
          <w:color w:val="000000"/>
          <w:sz w:val="28"/>
          <w:szCs w:val="28"/>
        </w:rPr>
        <w:t xml:space="preserve">нести изменения в постановление </w:t>
      </w:r>
      <w:r w:rsidR="008F60F9">
        <w:rPr>
          <w:rFonts w:ascii="Times New Roman" w:hAnsi="Times New Roman"/>
          <w:b w:val="0"/>
          <w:color w:val="000000"/>
          <w:sz w:val="28"/>
          <w:szCs w:val="28"/>
        </w:rPr>
        <w:t xml:space="preserve">администрации города </w:t>
      </w:r>
      <w:r w:rsidR="00695541" w:rsidRPr="002836B6">
        <w:rPr>
          <w:rFonts w:ascii="Times New Roman" w:hAnsi="Times New Roman"/>
          <w:b w:val="0"/>
          <w:color w:val="000000"/>
          <w:sz w:val="28"/>
          <w:szCs w:val="28"/>
        </w:rPr>
        <w:t>Нефтеюганска</w:t>
      </w:r>
      <w:r w:rsidR="008F60F9">
        <w:rPr>
          <w:rFonts w:ascii="Times New Roman" w:hAnsi="Times New Roman"/>
          <w:b w:val="0"/>
          <w:color w:val="000000"/>
          <w:sz w:val="28"/>
          <w:szCs w:val="28"/>
        </w:rPr>
        <w:t xml:space="preserve"> </w:t>
      </w:r>
      <w:r w:rsidR="008F60F9">
        <w:rPr>
          <w:rFonts w:ascii="Times New Roman" w:hAnsi="Times New Roman"/>
          <w:b w:val="0"/>
          <w:sz w:val="28"/>
          <w:szCs w:val="28"/>
        </w:rPr>
        <w:t>от 15.11.2018 № 596</w:t>
      </w:r>
      <w:r w:rsidR="008F60F9" w:rsidRPr="002836B6">
        <w:rPr>
          <w:rFonts w:ascii="Times New Roman" w:hAnsi="Times New Roman"/>
          <w:b w:val="0"/>
          <w:sz w:val="28"/>
          <w:szCs w:val="28"/>
        </w:rPr>
        <w:t>-п</w:t>
      </w:r>
      <w:r w:rsidR="008F60F9">
        <w:rPr>
          <w:rFonts w:ascii="Times New Roman" w:hAnsi="Times New Roman"/>
          <w:b w:val="0"/>
          <w:sz w:val="28"/>
          <w:szCs w:val="28"/>
        </w:rPr>
        <w:t xml:space="preserve"> </w:t>
      </w:r>
      <w:r w:rsidR="00056431">
        <w:rPr>
          <w:rFonts w:ascii="Times New Roman" w:hAnsi="Times New Roman"/>
          <w:b w:val="0"/>
          <w:sz w:val="28"/>
          <w:szCs w:val="28"/>
        </w:rPr>
        <w:t>«</w:t>
      </w:r>
      <w:r w:rsidR="00684DF3" w:rsidRPr="002836B6">
        <w:rPr>
          <w:rFonts w:ascii="Times New Roman" w:hAnsi="Times New Roman"/>
          <w:b w:val="0"/>
          <w:sz w:val="28"/>
          <w:szCs w:val="28"/>
        </w:rPr>
        <w:t xml:space="preserve">Об утверждении муниципальной </w:t>
      </w:r>
      <w:r w:rsidR="00684DF3" w:rsidRPr="002836B6">
        <w:rPr>
          <w:rFonts w:ascii="Times New Roman" w:hAnsi="Times New Roman"/>
          <w:b w:val="0"/>
          <w:color w:val="000000"/>
          <w:sz w:val="28"/>
          <w:szCs w:val="28"/>
        </w:rPr>
        <w:t xml:space="preserve">программы города Нефтеюганска </w:t>
      </w:r>
      <w:r w:rsidR="00056431">
        <w:rPr>
          <w:rFonts w:ascii="Times New Roman" w:hAnsi="Times New Roman"/>
          <w:b w:val="0"/>
          <w:color w:val="000000"/>
          <w:sz w:val="28"/>
          <w:szCs w:val="28"/>
        </w:rPr>
        <w:t>«</w:t>
      </w:r>
      <w:r w:rsidR="00684DF3" w:rsidRPr="002836B6">
        <w:rPr>
          <w:rFonts w:ascii="Times New Roman" w:hAnsi="Times New Roman"/>
          <w:b w:val="0"/>
          <w:color w:val="000000"/>
          <w:sz w:val="28"/>
          <w:szCs w:val="28"/>
        </w:rPr>
        <w:t xml:space="preserve">Профилактика правонарушений </w:t>
      </w:r>
      <w:r w:rsidR="00684DF3">
        <w:rPr>
          <w:rFonts w:ascii="Times New Roman" w:hAnsi="Times New Roman"/>
          <w:b w:val="0"/>
          <w:color w:val="000000"/>
          <w:sz w:val="28"/>
          <w:szCs w:val="28"/>
        </w:rPr>
        <w:t>в сфере общественного  порядка,</w:t>
      </w:r>
      <w:r w:rsidR="00684DF3" w:rsidRPr="002836B6">
        <w:rPr>
          <w:rFonts w:ascii="Times New Roman" w:hAnsi="Times New Roman"/>
          <w:b w:val="0"/>
          <w:color w:val="000000"/>
          <w:sz w:val="28"/>
          <w:szCs w:val="28"/>
        </w:rPr>
        <w:t xml:space="preserve"> п</w:t>
      </w:r>
      <w:r w:rsidR="00684DF3" w:rsidRPr="002836B6">
        <w:rPr>
          <w:rFonts w:ascii="Times New Roman" w:hAnsi="Times New Roman"/>
          <w:b w:val="0"/>
          <w:sz w:val="28"/>
          <w:szCs w:val="28"/>
        </w:rPr>
        <w:t xml:space="preserve">ропаганда здорового образа жизни (профилактика наркомании, токсикомании и алкоголизма) </w:t>
      </w:r>
      <w:r w:rsidR="00684DF3"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r w:rsidR="00A059AD">
        <w:rPr>
          <w:rFonts w:ascii="Times New Roman" w:hAnsi="Times New Roman"/>
          <w:b w:val="0"/>
          <w:color w:val="000000"/>
          <w:sz w:val="28"/>
          <w:szCs w:val="28"/>
        </w:rPr>
        <w:t xml:space="preserve"> </w:t>
      </w:r>
      <w:r w:rsidR="00EB02E4">
        <w:rPr>
          <w:rFonts w:ascii="Times New Roman" w:hAnsi="Times New Roman"/>
          <w:b w:val="0"/>
          <w:color w:val="000000"/>
          <w:sz w:val="28"/>
          <w:szCs w:val="28"/>
        </w:rPr>
        <w:t xml:space="preserve">                           </w:t>
      </w:r>
      <w:r w:rsidR="00684DF3">
        <w:rPr>
          <w:rFonts w:ascii="Times New Roman" w:hAnsi="Times New Roman"/>
          <w:b w:val="0"/>
          <w:color w:val="000000"/>
          <w:sz w:val="28"/>
          <w:szCs w:val="28"/>
        </w:rPr>
        <w:t xml:space="preserve">(с изменениями, внесенными постановлениями администрации города </w:t>
      </w:r>
      <w:r w:rsidR="00EB02E4">
        <w:rPr>
          <w:rFonts w:ascii="Times New Roman" w:hAnsi="Times New Roman"/>
          <w:b w:val="0"/>
          <w:color w:val="000000"/>
          <w:sz w:val="28"/>
          <w:szCs w:val="28"/>
        </w:rPr>
        <w:t xml:space="preserve">                        от </w:t>
      </w:r>
      <w:r w:rsidR="00684DF3">
        <w:rPr>
          <w:rFonts w:ascii="Times New Roman" w:hAnsi="Times New Roman"/>
          <w:b w:val="0"/>
          <w:color w:val="000000"/>
          <w:sz w:val="28"/>
          <w:szCs w:val="28"/>
        </w:rPr>
        <w:t>19.0</w:t>
      </w:r>
      <w:r w:rsidR="00C15E12">
        <w:rPr>
          <w:rFonts w:ascii="Times New Roman" w:hAnsi="Times New Roman"/>
          <w:b w:val="0"/>
          <w:color w:val="000000"/>
          <w:sz w:val="28"/>
          <w:szCs w:val="28"/>
        </w:rPr>
        <w:t xml:space="preserve">3.2019 № 114-п, от 09.04.2019 № </w:t>
      </w:r>
      <w:r w:rsidR="00684DF3">
        <w:rPr>
          <w:rFonts w:ascii="Times New Roman" w:hAnsi="Times New Roman"/>
          <w:b w:val="0"/>
          <w:color w:val="000000"/>
          <w:sz w:val="28"/>
          <w:szCs w:val="28"/>
        </w:rPr>
        <w:t xml:space="preserve">154-п, от 20.05.2019 № 252-п, </w:t>
      </w:r>
      <w:r w:rsidR="00EB02E4">
        <w:rPr>
          <w:rFonts w:ascii="Times New Roman" w:hAnsi="Times New Roman"/>
          <w:b w:val="0"/>
          <w:color w:val="000000"/>
          <w:sz w:val="28"/>
          <w:szCs w:val="28"/>
        </w:rPr>
        <w:t xml:space="preserve">                        </w:t>
      </w:r>
      <w:r w:rsidR="00684DF3">
        <w:rPr>
          <w:rFonts w:ascii="Times New Roman" w:hAnsi="Times New Roman"/>
          <w:b w:val="0"/>
          <w:color w:val="000000"/>
          <w:sz w:val="28"/>
          <w:szCs w:val="28"/>
        </w:rPr>
        <w:t>от 06.06.2019 № 395-п, от 27.08.2019 № 810-п, от 11.10.2019 № 1087-п</w:t>
      </w:r>
      <w:r w:rsidR="00977446">
        <w:rPr>
          <w:rFonts w:ascii="Times New Roman" w:hAnsi="Times New Roman"/>
          <w:b w:val="0"/>
          <w:color w:val="000000"/>
          <w:sz w:val="28"/>
          <w:szCs w:val="28"/>
        </w:rPr>
        <w:t xml:space="preserve">, </w:t>
      </w:r>
      <w:r w:rsidR="00931235">
        <w:rPr>
          <w:rFonts w:ascii="Times New Roman" w:hAnsi="Times New Roman"/>
          <w:b w:val="0"/>
          <w:color w:val="000000"/>
          <w:sz w:val="28"/>
          <w:szCs w:val="28"/>
        </w:rPr>
        <w:t xml:space="preserve">                               </w:t>
      </w:r>
      <w:r w:rsidR="00977446">
        <w:rPr>
          <w:rFonts w:ascii="Times New Roman" w:hAnsi="Times New Roman"/>
          <w:b w:val="0"/>
          <w:color w:val="000000"/>
          <w:sz w:val="28"/>
          <w:szCs w:val="28"/>
        </w:rPr>
        <w:t>от 05.11.2019 № 1213-п</w:t>
      </w:r>
      <w:r w:rsidR="006B6753">
        <w:rPr>
          <w:rFonts w:ascii="Times New Roman" w:hAnsi="Times New Roman"/>
          <w:b w:val="0"/>
          <w:color w:val="000000"/>
          <w:sz w:val="28"/>
          <w:szCs w:val="28"/>
        </w:rPr>
        <w:t>, от 15.05.2020 № 740-п</w:t>
      </w:r>
      <w:r w:rsidR="00684DF3">
        <w:rPr>
          <w:rFonts w:ascii="Times New Roman" w:hAnsi="Times New Roman"/>
          <w:b w:val="0"/>
          <w:color w:val="000000"/>
          <w:sz w:val="28"/>
          <w:szCs w:val="28"/>
        </w:rPr>
        <w:t>)</w:t>
      </w:r>
      <w:r w:rsidR="00C53309">
        <w:rPr>
          <w:rFonts w:ascii="Times New Roman" w:hAnsi="Times New Roman"/>
          <w:b w:val="0"/>
          <w:color w:val="000000"/>
          <w:sz w:val="28"/>
          <w:szCs w:val="28"/>
        </w:rPr>
        <w:t xml:space="preserve"> (далее - муниципальная программа)</w:t>
      </w:r>
      <w:r w:rsidR="006C07DB">
        <w:rPr>
          <w:rFonts w:ascii="Times New Roman" w:hAnsi="Times New Roman"/>
          <w:b w:val="0"/>
          <w:color w:val="000000"/>
          <w:sz w:val="28"/>
          <w:szCs w:val="28"/>
        </w:rPr>
        <w:t>, а именно:</w:t>
      </w:r>
    </w:p>
    <w:p w:rsidR="00C26099" w:rsidRPr="002E081F" w:rsidRDefault="00C26099" w:rsidP="00C26099">
      <w:pPr>
        <w:autoSpaceDE w:val="0"/>
        <w:autoSpaceDN w:val="0"/>
        <w:adjustRightInd w:val="0"/>
        <w:ind w:firstLine="708"/>
        <w:jc w:val="both"/>
        <w:outlineLvl w:val="0"/>
        <w:rPr>
          <w:rFonts w:ascii="Times New Roman" w:hAnsi="Times New Roman"/>
          <w:b w:val="0"/>
          <w:sz w:val="28"/>
          <w:szCs w:val="28"/>
        </w:rPr>
      </w:pPr>
      <w:r>
        <w:rPr>
          <w:rFonts w:ascii="Times New Roman" w:hAnsi="Times New Roman"/>
          <w:b w:val="0"/>
          <w:color w:val="000000"/>
          <w:sz w:val="28"/>
          <w:szCs w:val="28"/>
        </w:rPr>
        <w:t>1.1.В паспорте муниципальной программы</w:t>
      </w:r>
      <w:r>
        <w:rPr>
          <w:rFonts w:ascii="Times New Roman" w:hAnsi="Times New Roman"/>
          <w:b w:val="0"/>
          <w:color w:val="FF0000"/>
          <w:sz w:val="28"/>
          <w:szCs w:val="28"/>
        </w:rPr>
        <w:t xml:space="preserve"> </w:t>
      </w:r>
      <w:r w:rsidRPr="00977446">
        <w:rPr>
          <w:rFonts w:ascii="Times New Roman" w:hAnsi="Times New Roman"/>
          <w:b w:val="0"/>
          <w:sz w:val="28"/>
          <w:szCs w:val="28"/>
        </w:rPr>
        <w:t>«Профилактика правонарушений в сфере общественного порядка, профилактика незаконного оборота и потребления наркотических средств и психотропных веществ в городе Нефтеюганске»</w:t>
      </w:r>
      <w:r>
        <w:rPr>
          <w:rFonts w:ascii="Times New Roman" w:hAnsi="Times New Roman"/>
          <w:b w:val="0"/>
          <w:sz w:val="28"/>
          <w:szCs w:val="28"/>
        </w:rPr>
        <w:t xml:space="preserve"> </w:t>
      </w:r>
      <w:r w:rsidRPr="002E081F">
        <w:rPr>
          <w:rFonts w:ascii="Times New Roman" w:hAnsi="Times New Roman"/>
          <w:b w:val="0"/>
          <w:color w:val="000000"/>
          <w:sz w:val="28"/>
          <w:szCs w:val="28"/>
        </w:rPr>
        <w:t xml:space="preserve">(далее - </w:t>
      </w:r>
      <w:r w:rsidRPr="002E081F">
        <w:rPr>
          <w:rFonts w:ascii="Times New Roman" w:hAnsi="Times New Roman"/>
          <w:b w:val="0"/>
          <w:sz w:val="28"/>
          <w:szCs w:val="28"/>
        </w:rPr>
        <w:t>Программа):</w:t>
      </w:r>
    </w:p>
    <w:p w:rsidR="00B57893" w:rsidRDefault="00ED5315" w:rsidP="00B57893">
      <w:pPr>
        <w:ind w:firstLine="709"/>
        <w:jc w:val="both"/>
        <w:rPr>
          <w:rFonts w:ascii="Times New Roman" w:hAnsi="Times New Roman"/>
          <w:b w:val="0"/>
          <w:color w:val="000000"/>
          <w:sz w:val="28"/>
          <w:szCs w:val="28"/>
        </w:rPr>
      </w:pPr>
      <w:r>
        <w:rPr>
          <w:rFonts w:ascii="Times New Roman" w:hAnsi="Times New Roman"/>
          <w:b w:val="0"/>
          <w:sz w:val="28"/>
          <w:szCs w:val="28"/>
        </w:rPr>
        <w:t>1</w:t>
      </w:r>
      <w:r w:rsidR="000C090C">
        <w:rPr>
          <w:rFonts w:ascii="Times New Roman" w:hAnsi="Times New Roman"/>
          <w:b w:val="0"/>
          <w:sz w:val="28"/>
          <w:szCs w:val="28"/>
        </w:rPr>
        <w:t>.1.1</w:t>
      </w:r>
      <w:r w:rsidR="00417D4C">
        <w:rPr>
          <w:rFonts w:ascii="Times New Roman" w:hAnsi="Times New Roman"/>
          <w:b w:val="0"/>
          <w:sz w:val="28"/>
          <w:szCs w:val="28"/>
        </w:rPr>
        <w:t>.</w:t>
      </w:r>
      <w:r w:rsidR="00B57893">
        <w:rPr>
          <w:rFonts w:ascii="Times New Roman" w:hAnsi="Times New Roman"/>
          <w:b w:val="0"/>
          <w:sz w:val="28"/>
          <w:szCs w:val="28"/>
        </w:rPr>
        <w:t xml:space="preserve">Строку «Параметры финансового обеспечения </w:t>
      </w:r>
      <w:r w:rsidR="00B57893">
        <w:rPr>
          <w:rFonts w:ascii="Times New Roman" w:hAnsi="Times New Roman"/>
          <w:b w:val="0"/>
          <w:color w:val="000000"/>
          <w:sz w:val="28"/>
          <w:szCs w:val="28"/>
        </w:rPr>
        <w:t>муниципальной программы» изложить в следующей редакции:</w:t>
      </w:r>
    </w:p>
    <w:p w:rsidR="00B57893" w:rsidRDefault="00B57893" w:rsidP="00B57893">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B57893" w:rsidRPr="002E081F" w:rsidTr="004E200C">
        <w:trPr>
          <w:trHeight w:val="983"/>
        </w:trPr>
        <w:tc>
          <w:tcPr>
            <w:tcW w:w="2127" w:type="dxa"/>
          </w:tcPr>
          <w:p w:rsidR="00B57893" w:rsidRPr="002E081F" w:rsidRDefault="00B57893" w:rsidP="004E200C">
            <w:pPr>
              <w:autoSpaceDE w:val="0"/>
              <w:autoSpaceDN w:val="0"/>
              <w:adjustRightInd w:val="0"/>
              <w:jc w:val="both"/>
              <w:outlineLvl w:val="0"/>
              <w:rPr>
                <w:rFonts w:ascii="Times New Roman" w:hAnsi="Times New Roman"/>
                <w:b w:val="0"/>
                <w:sz w:val="28"/>
                <w:szCs w:val="28"/>
              </w:rPr>
            </w:pPr>
            <w:r w:rsidRPr="002E081F">
              <w:rPr>
                <w:rFonts w:ascii="Times New Roman" w:hAnsi="Times New Roman"/>
                <w:b w:val="0"/>
                <w:bCs/>
                <w:sz w:val="28"/>
                <w:szCs w:val="28"/>
              </w:rPr>
              <w:lastRenderedPageBreak/>
              <w:t>Параметры финансового обеспечения муниципальной программы</w:t>
            </w:r>
          </w:p>
        </w:tc>
        <w:tc>
          <w:tcPr>
            <w:tcW w:w="7512" w:type="dxa"/>
          </w:tcPr>
          <w:p w:rsidR="00B57893" w:rsidRPr="0081619E" w:rsidRDefault="00B57893" w:rsidP="004E200C">
            <w:pPr>
              <w:autoSpaceDE w:val="0"/>
              <w:autoSpaceDN w:val="0"/>
              <w:adjustRightInd w:val="0"/>
              <w:jc w:val="both"/>
              <w:rPr>
                <w:rFonts w:ascii="Times New Roman" w:hAnsi="Times New Roman"/>
                <w:b w:val="0"/>
                <w:sz w:val="28"/>
                <w:szCs w:val="28"/>
              </w:rPr>
            </w:pPr>
            <w:r w:rsidRPr="002836B6">
              <w:rPr>
                <w:rFonts w:ascii="Times New Roman" w:hAnsi="Times New Roman"/>
                <w:b w:val="0"/>
                <w:sz w:val="28"/>
                <w:szCs w:val="28"/>
              </w:rPr>
              <w:t xml:space="preserve">Общий объём финансирования на 2019-2025 годы и на период до 2030 года </w:t>
            </w:r>
            <w:r w:rsidRPr="0081619E">
              <w:rPr>
                <w:rFonts w:ascii="Times New Roman" w:hAnsi="Times New Roman"/>
                <w:b w:val="0"/>
                <w:sz w:val="28"/>
                <w:szCs w:val="28"/>
              </w:rPr>
              <w:t>составляет 42</w:t>
            </w:r>
            <w:r w:rsidR="006117A3">
              <w:rPr>
                <w:rFonts w:ascii="Times New Roman" w:hAnsi="Times New Roman"/>
                <w:b w:val="0"/>
                <w:sz w:val="28"/>
                <w:szCs w:val="28"/>
              </w:rPr>
              <w:t> 783,842</w:t>
            </w:r>
            <w:r w:rsidRPr="0081619E">
              <w:rPr>
                <w:rFonts w:ascii="Times New Roman" w:hAnsi="Times New Roman"/>
                <w:b w:val="0"/>
                <w:sz w:val="28"/>
                <w:szCs w:val="28"/>
              </w:rPr>
              <w:t xml:space="preserve">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автономного округа – 482,000 тыс. рублей, из них: </w:t>
            </w:r>
          </w:p>
          <w:p w:rsidR="00B57893" w:rsidRPr="0081619E" w:rsidRDefault="00B57893" w:rsidP="004E200C">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96,400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96,400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2021 год –  96,400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96,400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96,400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2026 год - 2030 год –  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Бюджет города Нефтеюганска – 42</w:t>
            </w:r>
            <w:r w:rsidR="006117A3">
              <w:rPr>
                <w:rFonts w:ascii="Times New Roman" w:hAnsi="Times New Roman"/>
                <w:b w:val="0"/>
                <w:sz w:val="28"/>
                <w:szCs w:val="28"/>
              </w:rPr>
              <w:t> 301,842</w:t>
            </w:r>
            <w:r w:rsidRPr="0081619E">
              <w:rPr>
                <w:rFonts w:ascii="Times New Roman" w:hAnsi="Times New Roman"/>
                <w:b w:val="0"/>
                <w:sz w:val="28"/>
                <w:szCs w:val="28"/>
              </w:rPr>
              <w:t xml:space="preserve"> тыс. рублей, из них:</w:t>
            </w:r>
          </w:p>
          <w:p w:rsidR="00B57893" w:rsidRPr="0081619E" w:rsidRDefault="00B57893" w:rsidP="004E200C">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8 301,523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3 254,593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2021 год –  3 138,663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3 138,663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3 092,400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3 051,000 тыс. рублей;</w:t>
            </w:r>
          </w:p>
          <w:p w:rsidR="00B57893" w:rsidRPr="0081619E" w:rsidRDefault="00B57893" w:rsidP="004E200C">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3 070,000 тыс. рублей;</w:t>
            </w:r>
          </w:p>
          <w:p w:rsidR="00B57893" w:rsidRPr="002836B6" w:rsidRDefault="00B57893" w:rsidP="004E200C">
            <w:pPr>
              <w:autoSpaceDE w:val="0"/>
              <w:autoSpaceDN w:val="0"/>
              <w:adjustRightInd w:val="0"/>
              <w:jc w:val="both"/>
              <w:rPr>
                <w:rFonts w:ascii="Times New Roman" w:eastAsia="Calibri" w:hAnsi="Times New Roman"/>
                <w:b w:val="0"/>
                <w:sz w:val="28"/>
                <w:szCs w:val="28"/>
              </w:rPr>
            </w:pPr>
            <w:r w:rsidRPr="0081619E">
              <w:rPr>
                <w:rFonts w:ascii="Times New Roman" w:hAnsi="Times New Roman"/>
                <w:b w:val="0"/>
                <w:sz w:val="28"/>
                <w:szCs w:val="28"/>
              </w:rPr>
              <w:t>2026 год - 2030 год –  15 255,000 тыс. рублей</w:t>
            </w:r>
          </w:p>
        </w:tc>
      </w:tr>
    </w:tbl>
    <w:p w:rsidR="00B57893" w:rsidRDefault="00931235" w:rsidP="00931235">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417D4C" w:rsidRDefault="00B57893" w:rsidP="00C23B62">
      <w:pPr>
        <w:autoSpaceDE w:val="0"/>
        <w:autoSpaceDN w:val="0"/>
        <w:adjustRightInd w:val="0"/>
        <w:ind w:firstLine="708"/>
        <w:jc w:val="both"/>
        <w:outlineLvl w:val="0"/>
        <w:rPr>
          <w:rFonts w:ascii="Times New Roman" w:hAnsi="Times New Roman"/>
          <w:b w:val="0"/>
          <w:sz w:val="28"/>
          <w:szCs w:val="28"/>
        </w:rPr>
      </w:pPr>
      <w:r>
        <w:rPr>
          <w:rFonts w:ascii="Times New Roman" w:hAnsi="Times New Roman"/>
          <w:b w:val="0"/>
          <w:sz w:val="28"/>
          <w:szCs w:val="28"/>
        </w:rPr>
        <w:t>1.1.2.</w:t>
      </w:r>
      <w:r w:rsidR="00417D4C">
        <w:rPr>
          <w:rFonts w:ascii="Times New Roman" w:hAnsi="Times New Roman"/>
          <w:b w:val="0"/>
          <w:sz w:val="28"/>
          <w:szCs w:val="28"/>
        </w:rPr>
        <w:t xml:space="preserve">Подраздел «Раздел 1 «О стимулировании инвестиционной и инновационной деятельности, развитие конкуренции и негосударственного сектора экономики» исключить. </w:t>
      </w:r>
    </w:p>
    <w:p w:rsidR="00417D4C" w:rsidRDefault="00B57893" w:rsidP="00C23B62">
      <w:pPr>
        <w:autoSpaceDE w:val="0"/>
        <w:autoSpaceDN w:val="0"/>
        <w:adjustRightInd w:val="0"/>
        <w:ind w:firstLine="708"/>
        <w:jc w:val="both"/>
        <w:outlineLvl w:val="0"/>
        <w:rPr>
          <w:rFonts w:ascii="Times New Roman" w:hAnsi="Times New Roman"/>
          <w:b w:val="0"/>
          <w:sz w:val="28"/>
          <w:szCs w:val="28"/>
        </w:rPr>
      </w:pPr>
      <w:r>
        <w:rPr>
          <w:rFonts w:ascii="Times New Roman" w:hAnsi="Times New Roman"/>
          <w:b w:val="0"/>
          <w:sz w:val="28"/>
          <w:szCs w:val="28"/>
        </w:rPr>
        <w:t>1.1.3</w:t>
      </w:r>
      <w:r w:rsidR="00417D4C">
        <w:rPr>
          <w:rFonts w:ascii="Times New Roman" w:hAnsi="Times New Roman"/>
          <w:b w:val="0"/>
          <w:sz w:val="28"/>
          <w:szCs w:val="28"/>
        </w:rPr>
        <w:t>.В заголовке подраздела «Раздела 2 «Механизм реализации муниципальной программы слова «Раздел 2» исключить.</w:t>
      </w:r>
    </w:p>
    <w:p w:rsidR="00C23B62" w:rsidRDefault="00140E25" w:rsidP="00C23B62">
      <w:pPr>
        <w:autoSpaceDE w:val="0"/>
        <w:autoSpaceDN w:val="0"/>
        <w:adjustRightInd w:val="0"/>
        <w:ind w:firstLine="708"/>
        <w:jc w:val="both"/>
        <w:outlineLvl w:val="0"/>
        <w:rPr>
          <w:rFonts w:ascii="Times New Roman" w:hAnsi="Times New Roman"/>
          <w:b w:val="0"/>
          <w:sz w:val="28"/>
          <w:szCs w:val="28"/>
        </w:rPr>
      </w:pPr>
      <w:r>
        <w:rPr>
          <w:rFonts w:ascii="Times New Roman" w:hAnsi="Times New Roman"/>
          <w:b w:val="0"/>
          <w:sz w:val="28"/>
          <w:szCs w:val="28"/>
        </w:rPr>
        <w:t>1.2.</w:t>
      </w:r>
      <w:r w:rsidR="00C23B62" w:rsidRPr="002E081F">
        <w:rPr>
          <w:rFonts w:ascii="Times New Roman" w:hAnsi="Times New Roman"/>
          <w:b w:val="0"/>
          <w:sz w:val="28"/>
          <w:szCs w:val="28"/>
        </w:rPr>
        <w:t>Таблицу 2 муниципальной программы изложить согласно</w:t>
      </w:r>
      <w:r w:rsidR="00931235">
        <w:rPr>
          <w:rFonts w:ascii="Times New Roman" w:hAnsi="Times New Roman"/>
          <w:b w:val="0"/>
          <w:sz w:val="28"/>
          <w:szCs w:val="28"/>
        </w:rPr>
        <w:t xml:space="preserve">                        </w:t>
      </w:r>
      <w:r w:rsidR="00C23B62" w:rsidRPr="002E081F">
        <w:rPr>
          <w:rFonts w:ascii="Times New Roman" w:hAnsi="Times New Roman"/>
          <w:b w:val="0"/>
          <w:sz w:val="28"/>
          <w:szCs w:val="28"/>
        </w:rPr>
        <w:t xml:space="preserve"> </w:t>
      </w:r>
      <w:r w:rsidR="00C23B62" w:rsidRPr="002E081F">
        <w:rPr>
          <w:rFonts w:ascii="Times New Roman" w:hAnsi="Times New Roman" w:hint="eastAsia"/>
          <w:b w:val="0"/>
          <w:sz w:val="28"/>
          <w:szCs w:val="28"/>
        </w:rPr>
        <w:t>приложению</w:t>
      </w:r>
      <w:r w:rsidR="00931235">
        <w:rPr>
          <w:rFonts w:ascii="Times New Roman" w:hAnsi="Times New Roman"/>
          <w:b w:val="0"/>
          <w:sz w:val="28"/>
          <w:szCs w:val="28"/>
        </w:rPr>
        <w:t xml:space="preserve"> 1</w:t>
      </w:r>
      <w:r w:rsidR="00C23B62" w:rsidRPr="002E081F">
        <w:rPr>
          <w:rFonts w:ascii="Times New Roman" w:hAnsi="Times New Roman"/>
          <w:b w:val="0"/>
          <w:sz w:val="28"/>
          <w:szCs w:val="28"/>
        </w:rPr>
        <w:t xml:space="preserve"> </w:t>
      </w:r>
      <w:r>
        <w:rPr>
          <w:rFonts w:ascii="Times New Roman" w:hAnsi="Times New Roman"/>
          <w:b w:val="0"/>
          <w:sz w:val="28"/>
          <w:szCs w:val="28"/>
        </w:rPr>
        <w:t xml:space="preserve"> </w:t>
      </w:r>
      <w:r w:rsidR="00C23B62" w:rsidRPr="002E081F">
        <w:rPr>
          <w:rFonts w:ascii="Times New Roman" w:hAnsi="Times New Roman" w:hint="eastAsia"/>
          <w:b w:val="0"/>
          <w:sz w:val="28"/>
          <w:szCs w:val="28"/>
        </w:rPr>
        <w:t>к</w:t>
      </w:r>
      <w:r w:rsidR="00C23B62" w:rsidRPr="002E081F">
        <w:rPr>
          <w:rFonts w:ascii="Times New Roman" w:hAnsi="Times New Roman"/>
          <w:b w:val="0"/>
          <w:sz w:val="28"/>
          <w:szCs w:val="28"/>
        </w:rPr>
        <w:t xml:space="preserve"> </w:t>
      </w:r>
      <w:r w:rsidR="00C23B62" w:rsidRPr="002E081F">
        <w:rPr>
          <w:rFonts w:ascii="Times New Roman" w:hAnsi="Times New Roman" w:hint="eastAsia"/>
          <w:b w:val="0"/>
          <w:sz w:val="28"/>
          <w:szCs w:val="28"/>
        </w:rPr>
        <w:t>настоящему</w:t>
      </w:r>
      <w:r w:rsidR="00C23B62" w:rsidRPr="002E081F">
        <w:rPr>
          <w:rFonts w:ascii="Times New Roman" w:hAnsi="Times New Roman"/>
          <w:b w:val="0"/>
          <w:sz w:val="28"/>
          <w:szCs w:val="28"/>
        </w:rPr>
        <w:t xml:space="preserve"> </w:t>
      </w:r>
      <w:r w:rsidR="00C23B62" w:rsidRPr="002E081F">
        <w:rPr>
          <w:rFonts w:ascii="Times New Roman" w:hAnsi="Times New Roman" w:hint="eastAsia"/>
          <w:b w:val="0"/>
          <w:sz w:val="28"/>
          <w:szCs w:val="28"/>
        </w:rPr>
        <w:t>постановлению</w:t>
      </w:r>
      <w:r w:rsidR="00C23B62" w:rsidRPr="002E081F">
        <w:rPr>
          <w:rFonts w:ascii="Times New Roman" w:hAnsi="Times New Roman"/>
          <w:b w:val="0"/>
          <w:sz w:val="28"/>
          <w:szCs w:val="28"/>
        </w:rPr>
        <w:t>.</w:t>
      </w:r>
    </w:p>
    <w:p w:rsidR="00B57893" w:rsidRPr="002E081F" w:rsidRDefault="00B57893" w:rsidP="00B57893">
      <w:pPr>
        <w:autoSpaceDE w:val="0"/>
        <w:autoSpaceDN w:val="0"/>
        <w:adjustRightInd w:val="0"/>
        <w:ind w:firstLine="708"/>
        <w:jc w:val="both"/>
        <w:outlineLvl w:val="0"/>
        <w:rPr>
          <w:rFonts w:ascii="Times New Roman" w:hAnsi="Times New Roman"/>
          <w:b w:val="0"/>
          <w:sz w:val="28"/>
          <w:szCs w:val="28"/>
        </w:rPr>
      </w:pPr>
      <w:r>
        <w:rPr>
          <w:rFonts w:ascii="Times New Roman" w:hAnsi="Times New Roman"/>
          <w:b w:val="0"/>
          <w:sz w:val="28"/>
          <w:szCs w:val="28"/>
        </w:rPr>
        <w:t>1.3.Таблицу 4</w:t>
      </w:r>
      <w:r w:rsidRPr="002E081F">
        <w:rPr>
          <w:rFonts w:ascii="Times New Roman" w:hAnsi="Times New Roman"/>
          <w:b w:val="0"/>
          <w:sz w:val="28"/>
          <w:szCs w:val="28"/>
        </w:rPr>
        <w:t xml:space="preserve"> муниципальной программы изложить согласно </w:t>
      </w:r>
      <w:r w:rsidR="00931235">
        <w:rPr>
          <w:rFonts w:ascii="Times New Roman" w:hAnsi="Times New Roman"/>
          <w:b w:val="0"/>
          <w:sz w:val="28"/>
          <w:szCs w:val="28"/>
        </w:rPr>
        <w:t xml:space="preserve">                </w:t>
      </w:r>
      <w:r w:rsidRPr="002E081F">
        <w:rPr>
          <w:rFonts w:ascii="Times New Roman" w:hAnsi="Times New Roman" w:hint="eastAsia"/>
          <w:b w:val="0"/>
          <w:sz w:val="28"/>
          <w:szCs w:val="28"/>
        </w:rPr>
        <w:t>приложению</w:t>
      </w:r>
      <w:r>
        <w:rPr>
          <w:rFonts w:ascii="Times New Roman" w:hAnsi="Times New Roman"/>
          <w:b w:val="0"/>
          <w:sz w:val="28"/>
          <w:szCs w:val="28"/>
        </w:rPr>
        <w:t xml:space="preserve"> 2</w:t>
      </w:r>
      <w:r w:rsidRPr="002E081F">
        <w:rPr>
          <w:rFonts w:ascii="Times New Roman" w:hAnsi="Times New Roman"/>
          <w:b w:val="0"/>
          <w:sz w:val="28"/>
          <w:szCs w:val="28"/>
        </w:rPr>
        <w:t xml:space="preserve"> </w:t>
      </w:r>
      <w:r>
        <w:rPr>
          <w:rFonts w:ascii="Times New Roman" w:hAnsi="Times New Roman"/>
          <w:b w:val="0"/>
          <w:sz w:val="28"/>
          <w:szCs w:val="28"/>
        </w:rPr>
        <w:t xml:space="preserve"> </w:t>
      </w:r>
      <w:r w:rsidRPr="002E081F">
        <w:rPr>
          <w:rFonts w:ascii="Times New Roman" w:hAnsi="Times New Roman" w:hint="eastAsia"/>
          <w:b w:val="0"/>
          <w:sz w:val="28"/>
          <w:szCs w:val="28"/>
        </w:rPr>
        <w:t>к</w:t>
      </w:r>
      <w:r w:rsidRPr="002E081F">
        <w:rPr>
          <w:rFonts w:ascii="Times New Roman" w:hAnsi="Times New Roman"/>
          <w:b w:val="0"/>
          <w:sz w:val="28"/>
          <w:szCs w:val="28"/>
        </w:rPr>
        <w:t xml:space="preserve"> </w:t>
      </w:r>
      <w:r w:rsidRPr="002E081F">
        <w:rPr>
          <w:rFonts w:ascii="Times New Roman" w:hAnsi="Times New Roman" w:hint="eastAsia"/>
          <w:b w:val="0"/>
          <w:sz w:val="28"/>
          <w:szCs w:val="28"/>
        </w:rPr>
        <w:t>настоящему</w:t>
      </w:r>
      <w:r w:rsidRPr="002E081F">
        <w:rPr>
          <w:rFonts w:ascii="Times New Roman" w:hAnsi="Times New Roman"/>
          <w:b w:val="0"/>
          <w:sz w:val="28"/>
          <w:szCs w:val="28"/>
        </w:rPr>
        <w:t xml:space="preserve"> </w:t>
      </w:r>
      <w:r w:rsidRPr="002E081F">
        <w:rPr>
          <w:rFonts w:ascii="Times New Roman" w:hAnsi="Times New Roman" w:hint="eastAsia"/>
          <w:b w:val="0"/>
          <w:sz w:val="28"/>
          <w:szCs w:val="28"/>
        </w:rPr>
        <w:t>постановлению</w:t>
      </w:r>
      <w:r w:rsidRPr="002E081F">
        <w:rPr>
          <w:rFonts w:ascii="Times New Roman" w:hAnsi="Times New Roman"/>
          <w:b w:val="0"/>
          <w:sz w:val="28"/>
          <w:szCs w:val="28"/>
        </w:rPr>
        <w:t>.</w:t>
      </w:r>
    </w:p>
    <w:p w:rsidR="00C23B62" w:rsidRPr="002E081F" w:rsidRDefault="00C23B62" w:rsidP="00C23B62">
      <w:pPr>
        <w:ind w:firstLine="709"/>
        <w:jc w:val="both"/>
        <w:rPr>
          <w:rFonts w:ascii="Times New Roman" w:hAnsi="Times New Roman"/>
          <w:b w:val="0"/>
          <w:sz w:val="28"/>
          <w:szCs w:val="28"/>
        </w:rPr>
      </w:pPr>
      <w:r w:rsidRPr="002E081F">
        <w:rPr>
          <w:rFonts w:ascii="Times New Roman" w:hAnsi="Times New Roman"/>
          <w:b w:val="0"/>
          <w:color w:val="000000"/>
          <w:sz w:val="28"/>
          <w:szCs w:val="28"/>
        </w:rPr>
        <w:t>2.</w:t>
      </w:r>
      <w:r w:rsidRPr="002E081F">
        <w:rPr>
          <w:rFonts w:ascii="Times New Roman" w:hAnsi="Times New Roman"/>
          <w:b w:val="0"/>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53309" w:rsidRDefault="00C53309" w:rsidP="00C53309">
      <w:pPr>
        <w:pStyle w:val="12"/>
        <w:tabs>
          <w:tab w:val="left" w:pos="709"/>
        </w:tabs>
        <w:jc w:val="both"/>
        <w:rPr>
          <w:rFonts w:ascii="Times New Roman" w:hAnsi="Times New Roman"/>
          <w:b/>
          <w:color w:val="0070C0"/>
          <w:sz w:val="28"/>
          <w:szCs w:val="28"/>
        </w:rPr>
      </w:pPr>
    </w:p>
    <w:p w:rsidR="00C53309" w:rsidRDefault="00C53309" w:rsidP="00C53309">
      <w:pPr>
        <w:pStyle w:val="12"/>
        <w:tabs>
          <w:tab w:val="left" w:pos="709"/>
        </w:tabs>
        <w:jc w:val="both"/>
        <w:rPr>
          <w:rFonts w:ascii="Times New Roman" w:hAnsi="Times New Roman"/>
          <w:b/>
          <w:color w:val="0070C0"/>
          <w:sz w:val="28"/>
          <w:szCs w:val="28"/>
        </w:rPr>
      </w:pPr>
    </w:p>
    <w:tbl>
      <w:tblPr>
        <w:tblW w:w="9639" w:type="dxa"/>
        <w:tblInd w:w="108" w:type="dxa"/>
        <w:tblLook w:val="04A0" w:firstRow="1" w:lastRow="0" w:firstColumn="1" w:lastColumn="0" w:noHBand="0" w:noVBand="1"/>
      </w:tblPr>
      <w:tblGrid>
        <w:gridCol w:w="5349"/>
        <w:gridCol w:w="4290"/>
      </w:tblGrid>
      <w:tr w:rsidR="009418B4" w:rsidRPr="00655ED1" w:rsidTr="00D26616">
        <w:tc>
          <w:tcPr>
            <w:tcW w:w="5349" w:type="dxa"/>
            <w:shd w:val="clear" w:color="auto" w:fill="auto"/>
          </w:tcPr>
          <w:p w:rsidR="009418B4" w:rsidRDefault="009418B4" w:rsidP="009418B4">
            <w:pPr>
              <w:pStyle w:val="ConsPlusNormal"/>
              <w:tabs>
                <w:tab w:val="left" w:pos="6700"/>
              </w:tabs>
              <w:spacing w:line="256" w:lineRule="auto"/>
              <w:ind w:firstLine="0"/>
              <w:jc w:val="both"/>
              <w:rPr>
                <w:rFonts w:ascii="Times New Roman" w:hAnsi="Times New Roman" w:cs="Times New Roman"/>
                <w:sz w:val="28"/>
                <w:szCs w:val="28"/>
                <w:lang w:eastAsia="en-US"/>
              </w:rPr>
            </w:pPr>
          </w:p>
          <w:p w:rsidR="009418B4" w:rsidRDefault="009418B4" w:rsidP="009418B4">
            <w:pPr>
              <w:pStyle w:val="ConsPlusNormal"/>
              <w:tabs>
                <w:tab w:val="left" w:pos="6700"/>
              </w:tabs>
              <w:spacing w:line="256" w:lineRule="auto"/>
              <w:ind w:left="-80"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Глава города Нефтеюганска                                           </w:t>
            </w:r>
          </w:p>
        </w:tc>
        <w:tc>
          <w:tcPr>
            <w:tcW w:w="4290" w:type="dxa"/>
            <w:shd w:val="clear" w:color="auto" w:fill="auto"/>
          </w:tcPr>
          <w:p w:rsidR="009418B4" w:rsidRDefault="009418B4" w:rsidP="009418B4">
            <w:pPr>
              <w:pStyle w:val="ConsPlusNormal"/>
              <w:tabs>
                <w:tab w:val="left" w:pos="6700"/>
              </w:tabs>
              <w:spacing w:line="256" w:lineRule="auto"/>
              <w:ind w:left="-7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9418B4" w:rsidRDefault="009418B4" w:rsidP="009418B4">
            <w:pPr>
              <w:pStyle w:val="ConsPlusNormal"/>
              <w:tabs>
                <w:tab w:val="left" w:pos="6700"/>
              </w:tabs>
              <w:spacing w:line="256" w:lineRule="auto"/>
              <w:ind w:left="-7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roofErr w:type="spellStart"/>
            <w:r>
              <w:rPr>
                <w:rFonts w:ascii="Times New Roman" w:hAnsi="Times New Roman" w:cs="Times New Roman"/>
                <w:sz w:val="28"/>
                <w:szCs w:val="28"/>
                <w:lang w:eastAsia="en-US"/>
              </w:rPr>
              <w:t>С.Ю.Дегтярев</w:t>
            </w:r>
            <w:proofErr w:type="spellEnd"/>
          </w:p>
        </w:tc>
      </w:tr>
    </w:tbl>
    <w:p w:rsidR="00C53309" w:rsidRPr="002836B6" w:rsidRDefault="00C53309" w:rsidP="00C53309">
      <w:pPr>
        <w:jc w:val="both"/>
        <w:rPr>
          <w:rFonts w:ascii="Times New Roman" w:hAnsi="Times New Roman"/>
          <w:b w:val="0"/>
          <w:color w:val="0070C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A97FE9">
          <w:headerReference w:type="default" r:id="rId10"/>
          <w:pgSz w:w="11906" w:h="16838" w:code="9"/>
          <w:pgMar w:top="1134"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454AA3" w:rsidP="00195437">
      <w:pPr>
        <w:jc w:val="center"/>
        <w:rPr>
          <w:rFonts w:ascii="Times New Roman" w:eastAsia="Calibri" w:hAnsi="Times New Roman"/>
          <w:b w:val="0"/>
          <w:color w:val="404040" w:themeColor="text1" w:themeTint="BF"/>
        </w:rPr>
      </w:pPr>
      <w:r w:rsidRPr="002B6846">
        <w:rPr>
          <w:rFonts w:ascii="Times New Roman" w:eastAsia="Calibri" w:hAnsi="Times New Roman"/>
          <w:b w:val="0"/>
          <w:color w:val="404040" w:themeColor="text1" w:themeTint="BF"/>
        </w:rPr>
        <w:t>3</w:t>
      </w:r>
    </w:p>
    <w:p w:rsidR="00140E25" w:rsidRPr="002E7E79" w:rsidRDefault="00140E25" w:rsidP="00140E25">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A470B8">
        <w:rPr>
          <w:rFonts w:ascii="Times New Roman" w:eastAsia="Calibri" w:hAnsi="Times New Roman"/>
          <w:b w:val="0"/>
          <w:sz w:val="28"/>
          <w:szCs w:val="28"/>
        </w:rPr>
        <w:t>1</w:t>
      </w:r>
    </w:p>
    <w:p w:rsidR="00140E25" w:rsidRPr="002E7E79" w:rsidRDefault="00140E25" w:rsidP="00140E2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140E25" w:rsidRPr="002E7E79" w:rsidRDefault="00140E25" w:rsidP="00140E2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140E25" w:rsidRPr="00B348EB" w:rsidRDefault="00140E25" w:rsidP="00140E2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Pr="00B348EB">
        <w:rPr>
          <w:rFonts w:ascii="Times New Roman" w:eastAsia="Calibri" w:hAnsi="Times New Roman"/>
          <w:b w:val="0"/>
          <w:sz w:val="28"/>
          <w:szCs w:val="28"/>
        </w:rPr>
        <w:t xml:space="preserve">от </w:t>
      </w:r>
      <w:r w:rsidR="00B348EB" w:rsidRPr="00B348EB">
        <w:rPr>
          <w:rFonts w:ascii="Times New Roman" w:hAnsi="Times New Roman"/>
          <w:b w:val="0"/>
          <w:sz w:val="28"/>
          <w:szCs w:val="28"/>
        </w:rPr>
        <w:t>20.10.2020</w:t>
      </w:r>
      <w:r w:rsidRPr="00B348EB">
        <w:rPr>
          <w:rFonts w:ascii="Times New Roman" w:hAnsi="Times New Roman"/>
          <w:b w:val="0"/>
          <w:sz w:val="28"/>
          <w:szCs w:val="28"/>
        </w:rPr>
        <w:t xml:space="preserve"> </w:t>
      </w:r>
      <w:r w:rsidRPr="00B348EB">
        <w:rPr>
          <w:rFonts w:ascii="Times New Roman" w:hAnsi="Times New Roman" w:hint="eastAsia"/>
          <w:b w:val="0"/>
          <w:sz w:val="28"/>
          <w:szCs w:val="28"/>
        </w:rPr>
        <w:t>№</w:t>
      </w:r>
      <w:r w:rsidRPr="00B348EB">
        <w:rPr>
          <w:rFonts w:ascii="Times New Roman" w:hAnsi="Times New Roman"/>
          <w:b w:val="0"/>
          <w:sz w:val="28"/>
          <w:szCs w:val="28"/>
        </w:rPr>
        <w:t xml:space="preserve"> </w:t>
      </w:r>
      <w:r w:rsidR="00B348EB" w:rsidRPr="00B348EB">
        <w:rPr>
          <w:rFonts w:ascii="Times New Roman" w:hAnsi="Times New Roman"/>
          <w:b w:val="0"/>
          <w:sz w:val="28"/>
          <w:szCs w:val="28"/>
        </w:rPr>
        <w:t>1797-п</w:t>
      </w:r>
    </w:p>
    <w:p w:rsidR="00140E25" w:rsidRDefault="00140E25" w:rsidP="00562445">
      <w:pPr>
        <w:ind w:firstLine="11624"/>
        <w:rPr>
          <w:rFonts w:ascii="Times New Roman" w:eastAsia="Calibri" w:hAnsi="Times New Roman"/>
          <w:b w:val="0"/>
          <w:sz w:val="28"/>
          <w:szCs w:val="28"/>
        </w:rPr>
      </w:pPr>
    </w:p>
    <w:p w:rsidR="00F46F81" w:rsidRDefault="00CB3CB6"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A470B8">
        <w:rPr>
          <w:rFonts w:ascii="Times New Roman" w:hAnsi="Times New Roman"/>
          <w:b w:val="0"/>
          <w:sz w:val="28"/>
          <w:szCs w:val="28"/>
        </w:rPr>
        <w:t xml:space="preserve">                              </w:t>
      </w:r>
      <w:r>
        <w:rPr>
          <w:rFonts w:ascii="Times New Roman" w:hAnsi="Times New Roman"/>
          <w:b w:val="0"/>
          <w:sz w:val="28"/>
          <w:szCs w:val="28"/>
        </w:rPr>
        <w:t xml:space="preserve"> </w:t>
      </w:r>
      <w:r w:rsidR="00A470B8">
        <w:rPr>
          <w:rFonts w:ascii="Times New Roman" w:hAnsi="Times New Roman"/>
          <w:b w:val="0"/>
          <w:sz w:val="28"/>
          <w:szCs w:val="28"/>
        </w:rPr>
        <w:t>Таблица 2</w:t>
      </w:r>
    </w:p>
    <w:p w:rsidR="0083485E" w:rsidRDefault="0083485E" w:rsidP="002836B6">
      <w:pPr>
        <w:jc w:val="center"/>
        <w:rPr>
          <w:rFonts w:ascii="Times New Roman" w:hAnsi="Times New Roman"/>
          <w:b w:val="0"/>
          <w:sz w:val="28"/>
          <w:szCs w:val="28"/>
        </w:rPr>
      </w:pPr>
    </w:p>
    <w:p w:rsidR="007826CD" w:rsidRPr="002836B6" w:rsidRDefault="007826CD" w:rsidP="002836B6">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7826CD" w:rsidRPr="002836B6" w:rsidRDefault="00095E22" w:rsidP="002836B6">
      <w:pPr>
        <w:jc w:val="center"/>
        <w:rPr>
          <w:rFonts w:ascii="Times New Roman" w:hAnsi="Times New Roman"/>
          <w:b w:val="0"/>
          <w:bCs/>
          <w:sz w:val="28"/>
          <w:szCs w:val="28"/>
        </w:rPr>
      </w:pPr>
      <w:r>
        <w:rPr>
          <w:rFonts w:ascii="Times New Roman" w:hAnsi="Times New Roman"/>
          <w:b w:val="0"/>
          <w:sz w:val="28"/>
          <w:szCs w:val="28"/>
        </w:rPr>
        <w:t>основных</w:t>
      </w:r>
      <w:r w:rsidR="007826CD" w:rsidRPr="002836B6">
        <w:rPr>
          <w:rFonts w:ascii="Times New Roman" w:hAnsi="Times New Roman"/>
          <w:b w:val="0"/>
          <w:sz w:val="28"/>
          <w:szCs w:val="28"/>
        </w:rPr>
        <w:t xml:space="preserve"> мероприятий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F67D07"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5"/>
        <w:gridCol w:w="1701"/>
        <w:gridCol w:w="1559"/>
        <w:gridCol w:w="1134"/>
        <w:gridCol w:w="1134"/>
        <w:gridCol w:w="992"/>
        <w:gridCol w:w="993"/>
        <w:gridCol w:w="992"/>
        <w:gridCol w:w="992"/>
        <w:gridCol w:w="1134"/>
        <w:gridCol w:w="1134"/>
        <w:gridCol w:w="1276"/>
      </w:tblGrid>
      <w:tr w:rsidR="003900BA" w:rsidRPr="002E081F" w:rsidTr="005C07AE">
        <w:tc>
          <w:tcPr>
            <w:tcW w:w="426" w:type="dxa"/>
            <w:vMerge w:val="restart"/>
            <w:tcBorders>
              <w:bottom w:val="nil"/>
            </w:tcBorders>
          </w:tcPr>
          <w:p w:rsidR="003900BA" w:rsidRPr="002E081F" w:rsidRDefault="003900BA" w:rsidP="005C07AE">
            <w:pPr>
              <w:tabs>
                <w:tab w:val="left" w:pos="5685"/>
              </w:tabs>
              <w:rPr>
                <w:rFonts w:ascii="Times New Roman" w:eastAsia="Calibri" w:hAnsi="Times New Roman"/>
                <w:b w:val="0"/>
                <w:sz w:val="22"/>
                <w:szCs w:val="22"/>
              </w:rPr>
            </w:pPr>
            <w:r w:rsidRPr="002E081F">
              <w:rPr>
                <w:rFonts w:ascii="Times New Roman" w:eastAsia="Calibri" w:hAnsi="Times New Roman"/>
                <w:b w:val="0"/>
                <w:sz w:val="22"/>
                <w:szCs w:val="22"/>
              </w:rPr>
              <w:tab/>
            </w:r>
          </w:p>
          <w:p w:rsidR="003900BA" w:rsidRPr="002E081F" w:rsidRDefault="003900BA" w:rsidP="005C07AE">
            <w:pPr>
              <w:tabs>
                <w:tab w:val="left" w:pos="5685"/>
              </w:tabs>
              <w:ind w:left="-65" w:right="-108"/>
              <w:jc w:val="center"/>
              <w:rPr>
                <w:rFonts w:ascii="Times New Roman" w:eastAsia="Calibri" w:hAnsi="Times New Roman"/>
                <w:b w:val="0"/>
                <w:bCs/>
                <w:sz w:val="22"/>
                <w:szCs w:val="22"/>
              </w:rPr>
            </w:pPr>
            <w:r w:rsidRPr="002E081F">
              <w:rPr>
                <w:rFonts w:ascii="Times New Roman" w:eastAsia="Calibri" w:hAnsi="Times New Roman"/>
                <w:b w:val="0"/>
                <w:bCs/>
                <w:sz w:val="22"/>
                <w:szCs w:val="22"/>
              </w:rPr>
              <w:t>Номер основного мероприятия</w:t>
            </w:r>
          </w:p>
        </w:tc>
        <w:tc>
          <w:tcPr>
            <w:tcW w:w="1985" w:type="dxa"/>
            <w:vMerge w:val="restart"/>
            <w:tcBorders>
              <w:bottom w:val="nil"/>
            </w:tcBorders>
          </w:tcPr>
          <w:p w:rsidR="003900BA" w:rsidRPr="002E081F" w:rsidRDefault="003900BA" w:rsidP="005C07AE">
            <w:pPr>
              <w:tabs>
                <w:tab w:val="left" w:pos="5685"/>
              </w:tabs>
              <w:jc w:val="center"/>
              <w:rPr>
                <w:rFonts w:ascii="Times New Roman" w:eastAsia="Calibri" w:hAnsi="Times New Roman"/>
                <w:b w:val="0"/>
                <w:bCs/>
                <w:sz w:val="22"/>
                <w:szCs w:val="22"/>
              </w:rPr>
            </w:pPr>
            <w:r w:rsidRPr="002E081F">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701" w:type="dxa"/>
            <w:vMerge w:val="restart"/>
            <w:tcBorders>
              <w:bottom w:val="nil"/>
            </w:tcBorders>
          </w:tcPr>
          <w:p w:rsidR="003900BA" w:rsidRPr="002E081F" w:rsidRDefault="003900BA" w:rsidP="005C07AE">
            <w:pPr>
              <w:tabs>
                <w:tab w:val="left" w:pos="5685"/>
              </w:tabs>
              <w:jc w:val="center"/>
              <w:rPr>
                <w:rFonts w:ascii="Times New Roman" w:eastAsia="Calibri" w:hAnsi="Times New Roman"/>
                <w:b w:val="0"/>
                <w:bCs/>
                <w:sz w:val="22"/>
                <w:szCs w:val="22"/>
              </w:rPr>
            </w:pPr>
            <w:r w:rsidRPr="002E081F">
              <w:rPr>
                <w:rFonts w:ascii="Times New Roman" w:eastAsia="Calibri" w:hAnsi="Times New Roman"/>
                <w:b w:val="0"/>
                <w:bCs/>
                <w:sz w:val="22"/>
                <w:szCs w:val="22"/>
              </w:rPr>
              <w:t>Ответственный исполнитель/</w:t>
            </w:r>
          </w:p>
          <w:p w:rsidR="003900BA" w:rsidRPr="002E081F" w:rsidRDefault="003900BA" w:rsidP="005C07AE">
            <w:pPr>
              <w:tabs>
                <w:tab w:val="left" w:pos="5685"/>
              </w:tabs>
              <w:jc w:val="center"/>
              <w:rPr>
                <w:rFonts w:ascii="Times New Roman" w:eastAsia="Calibri" w:hAnsi="Times New Roman"/>
                <w:b w:val="0"/>
                <w:bCs/>
                <w:sz w:val="22"/>
                <w:szCs w:val="22"/>
              </w:rPr>
            </w:pPr>
            <w:r w:rsidRPr="002E081F">
              <w:rPr>
                <w:rFonts w:ascii="Times New Roman" w:eastAsia="Calibri" w:hAnsi="Times New Roman"/>
                <w:b w:val="0"/>
                <w:bCs/>
                <w:sz w:val="22"/>
                <w:szCs w:val="22"/>
              </w:rPr>
              <w:t>соисполнитель</w:t>
            </w:r>
          </w:p>
        </w:tc>
        <w:tc>
          <w:tcPr>
            <w:tcW w:w="1559" w:type="dxa"/>
            <w:vMerge w:val="restart"/>
            <w:tcBorders>
              <w:bottom w:val="nil"/>
            </w:tcBorders>
          </w:tcPr>
          <w:p w:rsidR="003900BA" w:rsidRPr="002E081F" w:rsidRDefault="003900BA" w:rsidP="005C07AE">
            <w:pPr>
              <w:tabs>
                <w:tab w:val="left" w:pos="5685"/>
              </w:tabs>
              <w:jc w:val="center"/>
              <w:rPr>
                <w:rFonts w:ascii="Times New Roman" w:eastAsia="Calibri" w:hAnsi="Times New Roman"/>
                <w:b w:val="0"/>
                <w:bCs/>
                <w:sz w:val="22"/>
                <w:szCs w:val="22"/>
              </w:rPr>
            </w:pPr>
            <w:r w:rsidRPr="002E081F">
              <w:rPr>
                <w:rFonts w:ascii="Times New Roman" w:eastAsia="Calibri" w:hAnsi="Times New Roman"/>
                <w:b w:val="0"/>
                <w:bCs/>
                <w:sz w:val="22"/>
                <w:szCs w:val="22"/>
              </w:rPr>
              <w:t>Источники финансирования</w:t>
            </w:r>
          </w:p>
        </w:tc>
        <w:tc>
          <w:tcPr>
            <w:tcW w:w="9781" w:type="dxa"/>
            <w:gridSpan w:val="9"/>
          </w:tcPr>
          <w:p w:rsidR="003900BA" w:rsidRPr="002E081F" w:rsidRDefault="003900BA" w:rsidP="005C07AE">
            <w:pPr>
              <w:tabs>
                <w:tab w:val="left" w:pos="5685"/>
              </w:tabs>
              <w:ind w:right="-108"/>
              <w:jc w:val="center"/>
              <w:rPr>
                <w:rFonts w:ascii="Times New Roman" w:eastAsia="Calibri" w:hAnsi="Times New Roman"/>
                <w:b w:val="0"/>
                <w:bCs/>
                <w:sz w:val="22"/>
                <w:szCs w:val="22"/>
              </w:rPr>
            </w:pPr>
            <w:r w:rsidRPr="002E081F">
              <w:rPr>
                <w:rFonts w:ascii="Times New Roman" w:eastAsia="Calibri" w:hAnsi="Times New Roman"/>
                <w:b w:val="0"/>
                <w:bCs/>
                <w:sz w:val="22"/>
                <w:szCs w:val="22"/>
              </w:rPr>
              <w:t>Финансовые затраты на реализацию, (тыс. рублей)</w:t>
            </w:r>
          </w:p>
        </w:tc>
      </w:tr>
      <w:tr w:rsidR="003900BA" w:rsidRPr="002E081F" w:rsidTr="005C07AE">
        <w:tc>
          <w:tcPr>
            <w:tcW w:w="426"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985"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701"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559"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134" w:type="dxa"/>
            <w:vMerge w:val="restart"/>
            <w:tcBorders>
              <w:bottom w:val="nil"/>
            </w:tcBorders>
          </w:tcPr>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bCs/>
                <w:sz w:val="22"/>
                <w:szCs w:val="22"/>
              </w:rPr>
              <w:t>всего</w:t>
            </w:r>
          </w:p>
        </w:tc>
        <w:tc>
          <w:tcPr>
            <w:tcW w:w="8647" w:type="dxa"/>
            <w:gridSpan w:val="8"/>
            <w:tcBorders>
              <w:bottom w:val="single" w:sz="4" w:space="0" w:color="auto"/>
            </w:tcBorders>
          </w:tcPr>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bCs/>
                <w:sz w:val="22"/>
                <w:szCs w:val="22"/>
              </w:rPr>
              <w:t>в том числе</w:t>
            </w:r>
          </w:p>
        </w:tc>
      </w:tr>
      <w:tr w:rsidR="003900BA" w:rsidRPr="002E081F" w:rsidTr="005C07AE">
        <w:tc>
          <w:tcPr>
            <w:tcW w:w="426"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985"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701"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559"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134" w:type="dxa"/>
            <w:vMerge/>
            <w:tcBorders>
              <w:bottom w:val="nil"/>
            </w:tcBorders>
          </w:tcPr>
          <w:p w:rsidR="003900BA" w:rsidRPr="002E081F" w:rsidRDefault="003900BA" w:rsidP="005C07AE">
            <w:pPr>
              <w:jc w:val="center"/>
              <w:rPr>
                <w:rFonts w:ascii="Times New Roman" w:eastAsia="Calibri" w:hAnsi="Times New Roman"/>
                <w:b w:val="0"/>
                <w:sz w:val="28"/>
                <w:szCs w:val="28"/>
              </w:rPr>
            </w:pPr>
          </w:p>
        </w:tc>
        <w:tc>
          <w:tcPr>
            <w:tcW w:w="1134"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2019</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992"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2020</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993"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2021</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992"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2022</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 xml:space="preserve"> год</w:t>
            </w:r>
          </w:p>
        </w:tc>
        <w:tc>
          <w:tcPr>
            <w:tcW w:w="992"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2023</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1134"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2024</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1134"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2025</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c>
          <w:tcPr>
            <w:tcW w:w="1276" w:type="dxa"/>
            <w:tcBorders>
              <w:bottom w:val="nil"/>
            </w:tcBorders>
          </w:tcPr>
          <w:p w:rsidR="003900BA" w:rsidRPr="002E081F" w:rsidRDefault="003900BA" w:rsidP="005C07AE">
            <w:pPr>
              <w:tabs>
                <w:tab w:val="left" w:pos="5685"/>
              </w:tabs>
              <w:ind w:right="-108"/>
              <w:jc w:val="center"/>
              <w:rPr>
                <w:rFonts w:ascii="Times New Roman" w:eastAsia="Calibri" w:hAnsi="Times New Roman"/>
                <w:b w:val="0"/>
                <w:sz w:val="22"/>
                <w:szCs w:val="22"/>
              </w:rPr>
            </w:pPr>
            <w:r w:rsidRPr="002E081F">
              <w:rPr>
                <w:rFonts w:ascii="Times New Roman" w:eastAsia="Calibri" w:hAnsi="Times New Roman"/>
                <w:b w:val="0"/>
                <w:sz w:val="22"/>
                <w:szCs w:val="22"/>
              </w:rPr>
              <w:t>2026 - 2030</w:t>
            </w:r>
          </w:p>
          <w:p w:rsidR="003900BA" w:rsidRPr="002E081F" w:rsidRDefault="003900BA" w:rsidP="005C07AE">
            <w:pPr>
              <w:jc w:val="center"/>
              <w:rPr>
                <w:rFonts w:ascii="Times New Roman" w:eastAsia="Calibri" w:hAnsi="Times New Roman"/>
                <w:b w:val="0"/>
                <w:sz w:val="28"/>
                <w:szCs w:val="28"/>
              </w:rPr>
            </w:pPr>
            <w:r w:rsidRPr="002E081F">
              <w:rPr>
                <w:rFonts w:ascii="Times New Roman" w:eastAsia="Calibri" w:hAnsi="Times New Roman"/>
                <w:b w:val="0"/>
                <w:sz w:val="22"/>
                <w:szCs w:val="22"/>
              </w:rPr>
              <w:t>год</w:t>
            </w:r>
          </w:p>
        </w:tc>
      </w:tr>
    </w:tbl>
    <w:p w:rsidR="003900BA" w:rsidRPr="002E081F" w:rsidRDefault="003900BA" w:rsidP="003900BA">
      <w:pPr>
        <w:spacing w:line="24" w:lineRule="auto"/>
        <w:jc w:val="center"/>
        <w:rPr>
          <w:rFonts w:ascii="Times New Roman" w:hAnsi="Times New Roman"/>
          <w:b w:val="0"/>
          <w:sz w:val="28"/>
          <w:szCs w:val="28"/>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985"/>
        <w:gridCol w:w="1701"/>
        <w:gridCol w:w="1559"/>
        <w:gridCol w:w="1134"/>
        <w:gridCol w:w="1134"/>
        <w:gridCol w:w="992"/>
        <w:gridCol w:w="993"/>
        <w:gridCol w:w="992"/>
        <w:gridCol w:w="992"/>
        <w:gridCol w:w="1134"/>
        <w:gridCol w:w="1134"/>
        <w:gridCol w:w="1276"/>
      </w:tblGrid>
      <w:tr w:rsidR="003900BA" w:rsidRPr="002E081F" w:rsidTr="00F32396">
        <w:trPr>
          <w:trHeight w:val="70"/>
          <w:tblHeader/>
        </w:trPr>
        <w:tc>
          <w:tcPr>
            <w:tcW w:w="426" w:type="dxa"/>
            <w:tcBorders>
              <w:top w:val="single" w:sz="4" w:space="0" w:color="auto"/>
            </w:tcBorders>
          </w:tcPr>
          <w:p w:rsidR="003900BA" w:rsidRPr="002E081F" w:rsidRDefault="003900BA" w:rsidP="005C07AE">
            <w:pPr>
              <w:tabs>
                <w:tab w:val="left" w:pos="5685"/>
              </w:tabs>
              <w:ind w:left="-66"/>
              <w:jc w:val="center"/>
              <w:rPr>
                <w:rFonts w:ascii="Times New Roman" w:hAnsi="Times New Roman"/>
                <w:b w:val="0"/>
              </w:rPr>
            </w:pPr>
            <w:r w:rsidRPr="002E081F">
              <w:rPr>
                <w:rFonts w:ascii="Times New Roman" w:hAnsi="Times New Roman"/>
                <w:b w:val="0"/>
              </w:rPr>
              <w:t>1</w:t>
            </w:r>
          </w:p>
        </w:tc>
        <w:tc>
          <w:tcPr>
            <w:tcW w:w="1985"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2</w:t>
            </w:r>
          </w:p>
        </w:tc>
        <w:tc>
          <w:tcPr>
            <w:tcW w:w="1701"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3</w:t>
            </w:r>
          </w:p>
        </w:tc>
        <w:tc>
          <w:tcPr>
            <w:tcW w:w="1559" w:type="dxa"/>
            <w:tcBorders>
              <w:top w:val="single" w:sz="4" w:space="0" w:color="auto"/>
            </w:tcBorders>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4</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5</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6</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7</w:t>
            </w:r>
          </w:p>
        </w:tc>
        <w:tc>
          <w:tcPr>
            <w:tcW w:w="993"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8</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9</w:t>
            </w:r>
          </w:p>
        </w:tc>
        <w:tc>
          <w:tcPr>
            <w:tcW w:w="992"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10</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11</w:t>
            </w:r>
          </w:p>
        </w:tc>
        <w:tc>
          <w:tcPr>
            <w:tcW w:w="1134"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12</w:t>
            </w:r>
          </w:p>
        </w:tc>
        <w:tc>
          <w:tcPr>
            <w:tcW w:w="1276" w:type="dxa"/>
            <w:tcBorders>
              <w:top w:val="single" w:sz="4" w:space="0" w:color="auto"/>
            </w:tcBorders>
          </w:tcPr>
          <w:p w:rsidR="003900BA" w:rsidRPr="002E081F" w:rsidRDefault="003900BA" w:rsidP="005C07AE">
            <w:pPr>
              <w:tabs>
                <w:tab w:val="left" w:pos="5685"/>
              </w:tabs>
              <w:ind w:right="-108"/>
              <w:jc w:val="center"/>
              <w:rPr>
                <w:rFonts w:ascii="Times New Roman" w:hAnsi="Times New Roman"/>
                <w:b w:val="0"/>
              </w:rPr>
            </w:pPr>
            <w:r w:rsidRPr="002E081F">
              <w:rPr>
                <w:rFonts w:ascii="Times New Roman" w:hAnsi="Times New Roman"/>
                <w:b w:val="0"/>
              </w:rPr>
              <w:t>13</w:t>
            </w:r>
          </w:p>
        </w:tc>
      </w:tr>
      <w:tr w:rsidR="003900BA" w:rsidRPr="002E081F" w:rsidTr="00F32396">
        <w:trPr>
          <w:trHeight w:val="283"/>
        </w:trPr>
        <w:tc>
          <w:tcPr>
            <w:tcW w:w="15452" w:type="dxa"/>
            <w:gridSpan w:val="13"/>
          </w:tcPr>
          <w:p w:rsidR="003900BA" w:rsidRPr="002E081F" w:rsidRDefault="003900BA" w:rsidP="005C07AE">
            <w:pPr>
              <w:pStyle w:val="a4"/>
              <w:spacing w:after="0"/>
              <w:ind w:right="-108"/>
              <w:jc w:val="center"/>
              <w:rPr>
                <w:rFonts w:ascii="Times New Roman" w:hAnsi="Times New Roman"/>
                <w:b w:val="0"/>
                <w:snapToGrid w:val="0"/>
                <w:sz w:val="22"/>
                <w:szCs w:val="22"/>
              </w:rPr>
            </w:pPr>
            <w:r w:rsidRPr="002E081F">
              <w:rPr>
                <w:rFonts w:ascii="Times New Roman" w:hAnsi="Times New Roman"/>
                <w:b w:val="0"/>
                <w:snapToGrid w:val="0"/>
                <w:sz w:val="22"/>
                <w:szCs w:val="22"/>
              </w:rPr>
              <w:t>Подпрограмма 1.Профилактика правонарушений</w:t>
            </w:r>
          </w:p>
        </w:tc>
      </w:tr>
      <w:tr w:rsidR="003900BA" w:rsidRPr="002E081F" w:rsidTr="00F32396">
        <w:trPr>
          <w:trHeight w:val="435"/>
        </w:trPr>
        <w:tc>
          <w:tcPr>
            <w:tcW w:w="426" w:type="dxa"/>
            <w:vMerge w:val="restart"/>
          </w:tcPr>
          <w:p w:rsidR="003900BA" w:rsidRPr="002E081F" w:rsidRDefault="003900BA" w:rsidP="005C07AE">
            <w:pPr>
              <w:tabs>
                <w:tab w:val="left" w:pos="5685"/>
              </w:tabs>
              <w:ind w:right="-108"/>
              <w:rPr>
                <w:rFonts w:ascii="Times New Roman" w:hAnsi="Times New Roman"/>
                <w:b w:val="0"/>
              </w:rPr>
            </w:pPr>
            <w:r w:rsidRPr="002E081F">
              <w:rPr>
                <w:rFonts w:ascii="Times New Roman" w:hAnsi="Times New Roman"/>
                <w:b w:val="0"/>
              </w:rPr>
              <w:t>1.1.</w:t>
            </w:r>
          </w:p>
        </w:tc>
        <w:tc>
          <w:tcPr>
            <w:tcW w:w="1985" w:type="dxa"/>
            <w:vMerge w:val="restart"/>
          </w:tcPr>
          <w:p w:rsidR="003900BA" w:rsidRPr="002E081F" w:rsidRDefault="003900BA" w:rsidP="005C07AE">
            <w:pPr>
              <w:tabs>
                <w:tab w:val="left" w:pos="5685"/>
              </w:tabs>
              <w:jc w:val="center"/>
              <w:rPr>
                <w:rFonts w:ascii="Times New Roman" w:hAnsi="Times New Roman"/>
                <w:b w:val="0"/>
              </w:rPr>
            </w:pPr>
          </w:p>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Создание условий для деятельности народных дружин</w:t>
            </w:r>
          </w:p>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(1,2)</w:t>
            </w:r>
          </w:p>
        </w:tc>
        <w:tc>
          <w:tcPr>
            <w:tcW w:w="1701" w:type="dxa"/>
            <w:vMerge w:val="restart"/>
          </w:tcPr>
          <w:p w:rsidR="003900BA" w:rsidRPr="002E081F" w:rsidRDefault="003900BA" w:rsidP="005C07AE">
            <w:pPr>
              <w:tabs>
                <w:tab w:val="left" w:pos="5685"/>
              </w:tabs>
              <w:jc w:val="center"/>
              <w:rPr>
                <w:rFonts w:ascii="Times New Roman" w:hAnsi="Times New Roman"/>
                <w:b w:val="0"/>
              </w:rPr>
            </w:pPr>
          </w:p>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администрация города</w:t>
            </w: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3900BA" w:rsidRPr="002E081F" w:rsidRDefault="003900BA" w:rsidP="005C07AE">
            <w:pPr>
              <w:tabs>
                <w:tab w:val="left" w:pos="5685"/>
              </w:tabs>
              <w:ind w:left="-108" w:right="-108"/>
              <w:jc w:val="center"/>
              <w:rPr>
                <w:rFonts w:ascii="Times New Roman" w:hAnsi="Times New Roman"/>
                <w:b w:val="0"/>
              </w:rPr>
            </w:pPr>
          </w:p>
        </w:tc>
        <w:tc>
          <w:tcPr>
            <w:tcW w:w="1134"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689,0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137,800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137,800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137,800</w:t>
            </w:r>
          </w:p>
        </w:tc>
        <w:tc>
          <w:tcPr>
            <w:tcW w:w="992" w:type="dxa"/>
          </w:tcPr>
          <w:p w:rsidR="003900BA" w:rsidRPr="002E081F" w:rsidRDefault="000E759B" w:rsidP="000E759B">
            <w:pPr>
              <w:tabs>
                <w:tab w:val="left" w:pos="5685"/>
              </w:tabs>
              <w:ind w:left="-108" w:right="-108"/>
              <w:jc w:val="center"/>
              <w:rPr>
                <w:rFonts w:ascii="Times New Roman" w:hAnsi="Times New Roman"/>
                <w:b w:val="0"/>
              </w:rPr>
            </w:pPr>
            <w:r>
              <w:rPr>
                <w:rFonts w:ascii="Times New Roman" w:hAnsi="Times New Roman"/>
                <w:b w:val="0"/>
              </w:rPr>
              <w:t>137,800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07"/>
        </w:trPr>
        <w:tc>
          <w:tcPr>
            <w:tcW w:w="426" w:type="dxa"/>
            <w:vMerge/>
          </w:tcPr>
          <w:p w:rsidR="003900BA" w:rsidRPr="002E081F" w:rsidRDefault="003900BA" w:rsidP="005C07AE">
            <w:pPr>
              <w:tabs>
                <w:tab w:val="left" w:pos="5685"/>
              </w:tabs>
              <w:jc w:val="center"/>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 xml:space="preserve">федеральный бюджет </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729"/>
        </w:trPr>
        <w:tc>
          <w:tcPr>
            <w:tcW w:w="426" w:type="dxa"/>
            <w:vMerge/>
          </w:tcPr>
          <w:p w:rsidR="003900BA" w:rsidRPr="002E081F" w:rsidRDefault="003900BA" w:rsidP="005C07AE">
            <w:pPr>
              <w:tabs>
                <w:tab w:val="left" w:pos="5685"/>
              </w:tabs>
              <w:jc w:val="center"/>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482,0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Pr>
          <w:p w:rsidR="003900BA" w:rsidRPr="002E081F" w:rsidRDefault="000E759B" w:rsidP="005C07AE">
            <w:pPr>
              <w:tabs>
                <w:tab w:val="left" w:pos="5685"/>
              </w:tabs>
              <w:ind w:left="-108" w:right="-108"/>
              <w:jc w:val="center"/>
              <w:rPr>
                <w:rFonts w:ascii="Times New Roman" w:hAnsi="Times New Roman"/>
                <w:b w:val="0"/>
              </w:rPr>
            </w:pPr>
            <w:r>
              <w:rPr>
                <w:rFonts w:ascii="Times New Roman" w:hAnsi="Times New Roman"/>
                <w:b w:val="0"/>
              </w:rPr>
              <w:t>96,400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348"/>
        </w:trPr>
        <w:tc>
          <w:tcPr>
            <w:tcW w:w="426" w:type="dxa"/>
            <w:vMerge/>
          </w:tcPr>
          <w:p w:rsidR="003900BA" w:rsidRPr="002E081F" w:rsidRDefault="003900BA" w:rsidP="005C07AE">
            <w:pPr>
              <w:tabs>
                <w:tab w:val="left" w:pos="5685"/>
              </w:tabs>
              <w:jc w:val="center"/>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134" w:type="dxa"/>
          </w:tcPr>
          <w:p w:rsidR="003900BA" w:rsidRPr="002E081F" w:rsidRDefault="00E974DC" w:rsidP="005C07AE">
            <w:pPr>
              <w:tabs>
                <w:tab w:val="left" w:pos="5685"/>
              </w:tabs>
              <w:ind w:right="-108"/>
              <w:jc w:val="center"/>
              <w:rPr>
                <w:rFonts w:ascii="Times New Roman" w:hAnsi="Times New Roman"/>
                <w:b w:val="0"/>
              </w:rPr>
            </w:pPr>
            <w:r>
              <w:rPr>
                <w:rFonts w:ascii="Times New Roman" w:hAnsi="Times New Roman"/>
                <w:b w:val="0"/>
              </w:rPr>
              <w:t>207,0</w:t>
            </w:r>
            <w:r w:rsidR="003900BA">
              <w:rPr>
                <w:rFonts w:ascii="Times New Roman" w:hAnsi="Times New Roman"/>
                <w:b w:val="0"/>
              </w:rPr>
              <w:t>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41,400</w:t>
            </w:r>
          </w:p>
        </w:tc>
        <w:tc>
          <w:tcPr>
            <w:tcW w:w="993"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41,400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Pr>
                <w:rFonts w:ascii="Times New Roman" w:hAnsi="Times New Roman"/>
                <w:b w:val="0"/>
              </w:rPr>
              <w:t>41,400</w:t>
            </w:r>
          </w:p>
        </w:tc>
        <w:tc>
          <w:tcPr>
            <w:tcW w:w="992" w:type="dxa"/>
          </w:tcPr>
          <w:p w:rsidR="003900BA" w:rsidRPr="002E081F" w:rsidRDefault="000E759B" w:rsidP="005C07AE">
            <w:pPr>
              <w:tabs>
                <w:tab w:val="left" w:pos="5685"/>
              </w:tabs>
              <w:ind w:left="-108" w:right="-108"/>
              <w:jc w:val="center"/>
              <w:rPr>
                <w:rFonts w:ascii="Times New Roman" w:hAnsi="Times New Roman"/>
                <w:b w:val="0"/>
              </w:rPr>
            </w:pPr>
            <w:r>
              <w:rPr>
                <w:rFonts w:ascii="Times New Roman" w:hAnsi="Times New Roman"/>
                <w:b w:val="0"/>
              </w:rPr>
              <w:t>41,400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348"/>
        </w:trPr>
        <w:tc>
          <w:tcPr>
            <w:tcW w:w="426" w:type="dxa"/>
            <w:vMerge/>
          </w:tcPr>
          <w:p w:rsidR="003900BA" w:rsidRPr="002E081F" w:rsidRDefault="003900BA" w:rsidP="005C07AE">
            <w:pPr>
              <w:tabs>
                <w:tab w:val="left" w:pos="5685"/>
              </w:tabs>
              <w:jc w:val="center"/>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Default="003900BA" w:rsidP="005C07AE">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83485E" w:rsidRPr="002E081F" w:rsidRDefault="0083485E" w:rsidP="005C07AE">
            <w:pPr>
              <w:tabs>
                <w:tab w:val="left" w:pos="5685"/>
              </w:tabs>
              <w:ind w:left="-108" w:right="-108"/>
              <w:jc w:val="center"/>
              <w:rPr>
                <w:rFonts w:ascii="Times New Roman" w:hAnsi="Times New Roman"/>
                <w:b w:val="0"/>
              </w:rPr>
            </w:pP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70"/>
        </w:trPr>
        <w:tc>
          <w:tcPr>
            <w:tcW w:w="426" w:type="dxa"/>
            <w:vMerge w:val="restart"/>
          </w:tcPr>
          <w:p w:rsidR="003900BA" w:rsidRPr="002E081F" w:rsidRDefault="001B5D14" w:rsidP="005C07AE">
            <w:pPr>
              <w:tabs>
                <w:tab w:val="left" w:pos="5685"/>
              </w:tabs>
              <w:ind w:left="-6" w:right="-150"/>
              <w:jc w:val="center"/>
              <w:rPr>
                <w:rFonts w:ascii="Times New Roman" w:hAnsi="Times New Roman"/>
                <w:b w:val="0"/>
              </w:rPr>
            </w:pPr>
            <w:r>
              <w:rPr>
                <w:rFonts w:ascii="Times New Roman" w:hAnsi="Times New Roman"/>
                <w:b w:val="0"/>
              </w:rPr>
              <w:lastRenderedPageBreak/>
              <w:t xml:space="preserve"> </w:t>
            </w:r>
            <w:r w:rsidR="003900BA" w:rsidRPr="002E081F">
              <w:rPr>
                <w:rFonts w:ascii="Times New Roman" w:hAnsi="Times New Roman"/>
                <w:b w:val="0"/>
              </w:rPr>
              <w:t>1.2..</w:t>
            </w:r>
          </w:p>
        </w:tc>
        <w:tc>
          <w:tcPr>
            <w:tcW w:w="1985" w:type="dxa"/>
            <w:vMerge w:val="restart"/>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2E081F">
              <w:rPr>
                <w:rFonts w:ascii="Times New Roman" w:hAnsi="Times New Roman"/>
                <w:b w:val="0"/>
                <w:bCs/>
              </w:rPr>
              <w:t>противотаранных</w:t>
            </w:r>
            <w:proofErr w:type="spellEnd"/>
            <w:r w:rsidRPr="002E081F">
              <w:rPr>
                <w:rFonts w:ascii="Times New Roman" w:hAnsi="Times New Roman"/>
                <w:b w:val="0"/>
                <w:bCs/>
              </w:rPr>
              <w:t xml:space="preserve"> устройств</w:t>
            </w:r>
            <w:r w:rsidRPr="002E081F">
              <w:rPr>
                <w:rFonts w:ascii="Times New Roman" w:hAnsi="Times New Roman"/>
                <w:b w:val="0"/>
                <w:i/>
              </w:rPr>
              <w:t xml:space="preserve">, </w:t>
            </w:r>
            <w:r w:rsidRPr="002E081F">
              <w:rPr>
                <w:rFonts w:ascii="Times New Roman" w:hAnsi="Times New Roman"/>
                <w:b w:val="0"/>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701" w:type="dxa"/>
            <w:vMerge w:val="restart"/>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3900BA" w:rsidRPr="002E081F" w:rsidRDefault="003900BA" w:rsidP="005C07AE">
            <w:pPr>
              <w:tabs>
                <w:tab w:val="left" w:pos="5685"/>
              </w:tabs>
              <w:ind w:left="-108" w:right="-108"/>
              <w:jc w:val="center"/>
              <w:rPr>
                <w:rFonts w:ascii="Times New Roman" w:hAnsi="Times New Roman"/>
                <w:b w:val="0"/>
              </w:rPr>
            </w:pPr>
          </w:p>
        </w:tc>
        <w:tc>
          <w:tcPr>
            <w:tcW w:w="1134" w:type="dxa"/>
          </w:tcPr>
          <w:p w:rsidR="003900BA" w:rsidRPr="002E081F" w:rsidRDefault="00D14603" w:rsidP="005C07AE">
            <w:pPr>
              <w:tabs>
                <w:tab w:val="left" w:pos="5685"/>
              </w:tabs>
              <w:ind w:left="-108" w:right="-108"/>
              <w:jc w:val="center"/>
              <w:rPr>
                <w:rFonts w:ascii="Times New Roman" w:hAnsi="Times New Roman"/>
                <w:b w:val="0"/>
              </w:rPr>
            </w:pPr>
            <w:r>
              <w:rPr>
                <w:rFonts w:ascii="Times New Roman" w:hAnsi="Times New Roman"/>
                <w:b w:val="0"/>
              </w:rPr>
              <w:t>36 612,000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725275" w:rsidP="005C07AE">
            <w:pPr>
              <w:tabs>
                <w:tab w:val="left" w:pos="5685"/>
              </w:tabs>
              <w:ind w:left="-108" w:right="-108"/>
              <w:jc w:val="center"/>
              <w:rPr>
                <w:rFonts w:ascii="Times New Roman" w:hAnsi="Times New Roman"/>
                <w:b w:val="0"/>
              </w:rPr>
            </w:pPr>
            <w:r>
              <w:rPr>
                <w:rFonts w:ascii="Times New Roman" w:hAnsi="Times New Roman"/>
                <w:b w:val="0"/>
              </w:rPr>
              <w:t>3</w:t>
            </w:r>
            <w:r w:rsidR="00D14603">
              <w:rPr>
                <w:rFonts w:ascii="Times New Roman" w:hAnsi="Times New Roman"/>
                <w:b w:val="0"/>
              </w:rPr>
              <w:t> </w:t>
            </w:r>
            <w:r>
              <w:rPr>
                <w:rFonts w:ascii="Times New Roman" w:hAnsi="Times New Roman"/>
                <w:b w:val="0"/>
              </w:rPr>
              <w:t>0</w:t>
            </w:r>
            <w:r w:rsidR="00D14603">
              <w:rPr>
                <w:rFonts w:ascii="Times New Roman" w:hAnsi="Times New Roman"/>
                <w:b w:val="0"/>
              </w:rPr>
              <w:t>51,000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15 255,000</w:t>
            </w:r>
          </w:p>
        </w:tc>
      </w:tr>
      <w:tr w:rsidR="003900BA" w:rsidRPr="002E081F" w:rsidTr="00F32396">
        <w:trPr>
          <w:trHeight w:val="1174"/>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1280"/>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1079"/>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134" w:type="dxa"/>
          </w:tcPr>
          <w:p w:rsidR="003900BA" w:rsidRPr="002E081F" w:rsidRDefault="00D14603" w:rsidP="005C07AE">
            <w:pPr>
              <w:tabs>
                <w:tab w:val="left" w:pos="5685"/>
              </w:tabs>
              <w:ind w:left="-108" w:right="-108"/>
              <w:jc w:val="center"/>
              <w:rPr>
                <w:rFonts w:ascii="Times New Roman" w:hAnsi="Times New Roman"/>
                <w:b w:val="0"/>
              </w:rPr>
            </w:pPr>
            <w:r>
              <w:rPr>
                <w:rFonts w:ascii="Times New Roman" w:hAnsi="Times New Roman"/>
                <w:b w:val="0"/>
              </w:rPr>
              <w:t>36 612,000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D14603" w:rsidP="005C07AE">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val="restart"/>
          </w:tcPr>
          <w:p w:rsidR="003900BA" w:rsidRPr="002E081F" w:rsidRDefault="003900BA" w:rsidP="005C07AE">
            <w:pPr>
              <w:tabs>
                <w:tab w:val="left" w:pos="5685"/>
              </w:tabs>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3900BA" w:rsidRPr="002E081F" w:rsidRDefault="003900BA" w:rsidP="005C07AE">
            <w:pPr>
              <w:tabs>
                <w:tab w:val="left" w:pos="5685"/>
              </w:tabs>
              <w:ind w:left="-108" w:right="-108"/>
              <w:jc w:val="center"/>
              <w:rPr>
                <w:rFonts w:ascii="Times New Roman" w:hAnsi="Times New Roman"/>
                <w:b w:val="0"/>
              </w:rPr>
            </w:pP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1134" w:type="dxa"/>
          </w:tcPr>
          <w:p w:rsidR="003900BA" w:rsidRPr="000D0F2F" w:rsidRDefault="00FF532E" w:rsidP="005C07A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3900BA" w:rsidRPr="002E081F" w:rsidTr="00F32396">
        <w:trPr>
          <w:trHeight w:val="515"/>
        </w:trPr>
        <w:tc>
          <w:tcPr>
            <w:tcW w:w="426" w:type="dxa"/>
            <w:vMerge/>
          </w:tcPr>
          <w:p w:rsidR="003900BA" w:rsidRPr="002E081F" w:rsidRDefault="003900BA" w:rsidP="005C07AE">
            <w:pPr>
              <w:tabs>
                <w:tab w:val="left" w:pos="5685"/>
              </w:tabs>
              <w:rPr>
                <w:rFonts w:ascii="Times New Roman" w:hAnsi="Times New Roman"/>
                <w:b w:val="0"/>
              </w:rPr>
            </w:pPr>
          </w:p>
        </w:tc>
        <w:tc>
          <w:tcPr>
            <w:tcW w:w="1985" w:type="dxa"/>
            <w:vMerge/>
          </w:tcPr>
          <w:p w:rsidR="003900BA" w:rsidRPr="002E081F" w:rsidRDefault="003900BA" w:rsidP="005C07AE">
            <w:pPr>
              <w:tabs>
                <w:tab w:val="left" w:pos="5685"/>
              </w:tabs>
              <w:jc w:val="center"/>
              <w:rPr>
                <w:rFonts w:ascii="Times New Roman" w:hAnsi="Times New Roman"/>
                <w:b w:val="0"/>
              </w:rPr>
            </w:pPr>
          </w:p>
        </w:tc>
        <w:tc>
          <w:tcPr>
            <w:tcW w:w="1701" w:type="dxa"/>
            <w:vMerge/>
          </w:tcPr>
          <w:p w:rsidR="003900BA" w:rsidRPr="002E081F" w:rsidRDefault="003900BA" w:rsidP="005C07AE">
            <w:pPr>
              <w:tabs>
                <w:tab w:val="left" w:pos="5685"/>
              </w:tabs>
              <w:jc w:val="center"/>
              <w:rPr>
                <w:rFonts w:ascii="Times New Roman" w:hAnsi="Times New Roman"/>
                <w:b w:val="0"/>
              </w:rPr>
            </w:pPr>
          </w:p>
        </w:tc>
        <w:tc>
          <w:tcPr>
            <w:tcW w:w="1559"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3900BA" w:rsidRPr="000D0F2F" w:rsidRDefault="003900BA" w:rsidP="005C07A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3900BA" w:rsidRPr="002E081F" w:rsidRDefault="003900BA" w:rsidP="005C07A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3900BA" w:rsidRPr="002E081F" w:rsidRDefault="003900BA" w:rsidP="005C07A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0D222E">
        <w:trPr>
          <w:trHeight w:val="507"/>
        </w:trPr>
        <w:tc>
          <w:tcPr>
            <w:tcW w:w="426" w:type="dxa"/>
            <w:vMerge w:val="restart"/>
          </w:tcPr>
          <w:p w:rsidR="000D222E" w:rsidRPr="002E081F" w:rsidRDefault="000D222E" w:rsidP="005C07AE">
            <w:pPr>
              <w:tabs>
                <w:tab w:val="left" w:pos="5685"/>
              </w:tabs>
              <w:rPr>
                <w:rFonts w:ascii="Times New Roman" w:hAnsi="Times New Roman"/>
                <w:b w:val="0"/>
              </w:rPr>
            </w:pPr>
            <w:r>
              <w:rPr>
                <w:rFonts w:ascii="Times New Roman" w:hAnsi="Times New Roman"/>
                <w:b w:val="0"/>
              </w:rPr>
              <w:t>1.3.</w:t>
            </w:r>
          </w:p>
        </w:tc>
        <w:tc>
          <w:tcPr>
            <w:tcW w:w="1985" w:type="dxa"/>
            <w:vMerge w:val="restart"/>
          </w:tcPr>
          <w:p w:rsidR="000D222E" w:rsidRPr="002E081F" w:rsidRDefault="000D222E" w:rsidP="005C07AE">
            <w:pPr>
              <w:tabs>
                <w:tab w:val="left" w:pos="5685"/>
              </w:tabs>
              <w:jc w:val="center"/>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w:t>
            </w:r>
            <w:r>
              <w:rPr>
                <w:rFonts w:ascii="Times New Roman" w:hAnsi="Times New Roman"/>
                <w:b w:val="0"/>
              </w:rPr>
              <w:lastRenderedPageBreak/>
              <w:t>плакатов, листовок, баннеров) (1)</w:t>
            </w:r>
          </w:p>
        </w:tc>
        <w:tc>
          <w:tcPr>
            <w:tcW w:w="1701" w:type="dxa"/>
            <w:vMerge w:val="restart"/>
          </w:tcPr>
          <w:p w:rsidR="000D222E" w:rsidRPr="002E081F" w:rsidRDefault="000D222E" w:rsidP="005C07AE">
            <w:pPr>
              <w:tabs>
                <w:tab w:val="left" w:pos="5685"/>
              </w:tabs>
              <w:jc w:val="center"/>
              <w:rPr>
                <w:rFonts w:ascii="Times New Roman" w:hAnsi="Times New Roman"/>
                <w:b w:val="0"/>
              </w:rPr>
            </w:pPr>
            <w:r w:rsidRPr="002E081F">
              <w:rPr>
                <w:rFonts w:ascii="Times New Roman" w:hAnsi="Times New Roman"/>
                <w:b w:val="0"/>
              </w:rPr>
              <w:lastRenderedPageBreak/>
              <w:t>администрация города</w:t>
            </w:r>
          </w:p>
        </w:tc>
        <w:tc>
          <w:tcPr>
            <w:tcW w:w="1559"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5C07AE">
            <w:pPr>
              <w:tabs>
                <w:tab w:val="left" w:pos="5685"/>
              </w:tabs>
              <w:ind w:left="-108" w:right="-108"/>
              <w:jc w:val="center"/>
              <w:rPr>
                <w:rFonts w:ascii="Times New Roman" w:eastAsia="Calibri" w:hAnsi="Times New Roman"/>
                <w:b w:val="0"/>
                <w:lang w:eastAsia="en-US"/>
              </w:rPr>
            </w:pPr>
          </w:p>
        </w:tc>
        <w:tc>
          <w:tcPr>
            <w:tcW w:w="1134" w:type="dxa"/>
          </w:tcPr>
          <w:p w:rsidR="000D222E" w:rsidRPr="000D0F2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507"/>
        </w:trPr>
        <w:tc>
          <w:tcPr>
            <w:tcW w:w="426" w:type="dxa"/>
            <w:vMerge/>
          </w:tcPr>
          <w:p w:rsidR="000D222E" w:rsidRDefault="000D222E" w:rsidP="005C07AE">
            <w:pPr>
              <w:tabs>
                <w:tab w:val="left" w:pos="5685"/>
              </w:tabs>
              <w:rPr>
                <w:rFonts w:ascii="Times New Roman" w:hAnsi="Times New Roman"/>
                <w:b w:val="0"/>
              </w:rPr>
            </w:pPr>
          </w:p>
        </w:tc>
        <w:tc>
          <w:tcPr>
            <w:tcW w:w="1985" w:type="dxa"/>
            <w:vMerge/>
          </w:tcPr>
          <w:p w:rsidR="000D222E" w:rsidRDefault="000D222E" w:rsidP="005C07AE">
            <w:pPr>
              <w:tabs>
                <w:tab w:val="left" w:pos="5685"/>
              </w:tabs>
              <w:jc w:val="center"/>
              <w:rPr>
                <w:rFonts w:ascii="Times New Roman" w:hAnsi="Times New Roman"/>
                <w:b w:val="0"/>
              </w:rPr>
            </w:pPr>
          </w:p>
        </w:tc>
        <w:tc>
          <w:tcPr>
            <w:tcW w:w="1701" w:type="dxa"/>
            <w:vMerge/>
          </w:tcPr>
          <w:p w:rsidR="000D222E" w:rsidRPr="002E081F" w:rsidRDefault="000D222E" w:rsidP="005C07AE">
            <w:pPr>
              <w:tabs>
                <w:tab w:val="left" w:pos="5685"/>
              </w:tabs>
              <w:jc w:val="center"/>
              <w:rPr>
                <w:rFonts w:ascii="Times New Roman" w:hAnsi="Times New Roman"/>
                <w:b w:val="0"/>
              </w:rPr>
            </w:pPr>
          </w:p>
        </w:tc>
        <w:tc>
          <w:tcPr>
            <w:tcW w:w="1559" w:type="dxa"/>
          </w:tcPr>
          <w:p w:rsidR="000D222E" w:rsidRPr="002E081F" w:rsidRDefault="000D222E" w:rsidP="005C07AE">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федеральный бюджет</w:t>
            </w:r>
          </w:p>
        </w:tc>
        <w:tc>
          <w:tcPr>
            <w:tcW w:w="1134" w:type="dxa"/>
          </w:tcPr>
          <w:p w:rsidR="000D222E" w:rsidRPr="000D0F2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507"/>
        </w:trPr>
        <w:tc>
          <w:tcPr>
            <w:tcW w:w="426" w:type="dxa"/>
            <w:vMerge/>
          </w:tcPr>
          <w:p w:rsidR="000D222E" w:rsidRDefault="000D222E" w:rsidP="005C07AE">
            <w:pPr>
              <w:tabs>
                <w:tab w:val="left" w:pos="5685"/>
              </w:tabs>
              <w:rPr>
                <w:rFonts w:ascii="Times New Roman" w:hAnsi="Times New Roman"/>
                <w:b w:val="0"/>
              </w:rPr>
            </w:pPr>
          </w:p>
        </w:tc>
        <w:tc>
          <w:tcPr>
            <w:tcW w:w="1985" w:type="dxa"/>
            <w:vMerge/>
          </w:tcPr>
          <w:p w:rsidR="000D222E" w:rsidRDefault="000D222E" w:rsidP="005C07AE">
            <w:pPr>
              <w:tabs>
                <w:tab w:val="left" w:pos="5685"/>
              </w:tabs>
              <w:jc w:val="center"/>
              <w:rPr>
                <w:rFonts w:ascii="Times New Roman" w:hAnsi="Times New Roman"/>
                <w:b w:val="0"/>
              </w:rPr>
            </w:pPr>
          </w:p>
        </w:tc>
        <w:tc>
          <w:tcPr>
            <w:tcW w:w="1701" w:type="dxa"/>
            <w:vMerge/>
          </w:tcPr>
          <w:p w:rsidR="000D222E" w:rsidRPr="002E081F" w:rsidRDefault="000D222E" w:rsidP="005C07AE">
            <w:pPr>
              <w:tabs>
                <w:tab w:val="left" w:pos="5685"/>
              </w:tabs>
              <w:jc w:val="center"/>
              <w:rPr>
                <w:rFonts w:ascii="Times New Roman" w:hAnsi="Times New Roman"/>
                <w:b w:val="0"/>
              </w:rPr>
            </w:pPr>
          </w:p>
        </w:tc>
        <w:tc>
          <w:tcPr>
            <w:tcW w:w="1559" w:type="dxa"/>
          </w:tcPr>
          <w:p w:rsidR="000D222E" w:rsidRPr="002E081F" w:rsidRDefault="000D222E" w:rsidP="005C07AE">
            <w:pPr>
              <w:tabs>
                <w:tab w:val="left" w:pos="5685"/>
              </w:tabs>
              <w:ind w:left="-108" w:right="-108"/>
              <w:jc w:val="center"/>
              <w:rPr>
                <w:rFonts w:ascii="Times New Roman" w:eastAsia="Calibri" w:hAnsi="Times New Roman"/>
                <w:b w:val="0"/>
                <w:lang w:eastAsia="en-US"/>
              </w:rPr>
            </w:pPr>
            <w:r w:rsidRPr="002E081F">
              <w:rPr>
                <w:rFonts w:ascii="Times New Roman" w:hAnsi="Times New Roman"/>
                <w:b w:val="0"/>
              </w:rPr>
              <w:t>бюджет автономного округа</w:t>
            </w:r>
          </w:p>
        </w:tc>
        <w:tc>
          <w:tcPr>
            <w:tcW w:w="1134" w:type="dxa"/>
          </w:tcPr>
          <w:p w:rsidR="000D222E" w:rsidRPr="000D0F2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5C07A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5C07A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507"/>
        </w:trPr>
        <w:tc>
          <w:tcPr>
            <w:tcW w:w="426" w:type="dxa"/>
            <w:vMerge/>
          </w:tcPr>
          <w:p w:rsidR="000D222E" w:rsidRDefault="000D222E" w:rsidP="000D222E">
            <w:pPr>
              <w:tabs>
                <w:tab w:val="left" w:pos="5685"/>
              </w:tabs>
              <w:rPr>
                <w:rFonts w:ascii="Times New Roman" w:hAnsi="Times New Roman"/>
                <w:b w:val="0"/>
              </w:rPr>
            </w:pPr>
          </w:p>
        </w:tc>
        <w:tc>
          <w:tcPr>
            <w:tcW w:w="1985" w:type="dxa"/>
            <w:vMerge/>
          </w:tcPr>
          <w:p w:rsidR="000D222E" w:rsidRDefault="000D222E" w:rsidP="000D222E">
            <w:pPr>
              <w:tabs>
                <w:tab w:val="left" w:pos="5685"/>
              </w:tabs>
              <w:jc w:val="center"/>
              <w:rPr>
                <w:rFonts w:ascii="Times New Roman" w:hAnsi="Times New Roman"/>
                <w:b w:val="0"/>
              </w:rPr>
            </w:pPr>
          </w:p>
        </w:tc>
        <w:tc>
          <w:tcPr>
            <w:tcW w:w="1701" w:type="dxa"/>
            <w:vMerge/>
          </w:tcPr>
          <w:p w:rsidR="000D222E" w:rsidRPr="002E081F" w:rsidRDefault="000D222E" w:rsidP="000D222E">
            <w:pPr>
              <w:tabs>
                <w:tab w:val="left" w:pos="5685"/>
              </w:tabs>
              <w:jc w:val="center"/>
              <w:rPr>
                <w:rFonts w:ascii="Times New Roman" w:hAnsi="Times New Roman"/>
                <w:b w:val="0"/>
              </w:rPr>
            </w:pPr>
          </w:p>
        </w:tc>
        <w:tc>
          <w:tcPr>
            <w:tcW w:w="1559"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местный бюджет</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507"/>
        </w:trPr>
        <w:tc>
          <w:tcPr>
            <w:tcW w:w="426" w:type="dxa"/>
            <w:vMerge/>
          </w:tcPr>
          <w:p w:rsidR="000D222E" w:rsidRDefault="000D222E" w:rsidP="000D222E">
            <w:pPr>
              <w:tabs>
                <w:tab w:val="left" w:pos="5685"/>
              </w:tabs>
              <w:rPr>
                <w:rFonts w:ascii="Times New Roman" w:hAnsi="Times New Roman"/>
                <w:b w:val="0"/>
              </w:rPr>
            </w:pPr>
          </w:p>
        </w:tc>
        <w:tc>
          <w:tcPr>
            <w:tcW w:w="1985" w:type="dxa"/>
            <w:vMerge/>
          </w:tcPr>
          <w:p w:rsidR="000D222E" w:rsidRDefault="000D222E" w:rsidP="000D222E">
            <w:pPr>
              <w:tabs>
                <w:tab w:val="left" w:pos="5685"/>
              </w:tabs>
              <w:jc w:val="center"/>
              <w:rPr>
                <w:rFonts w:ascii="Times New Roman" w:hAnsi="Times New Roman"/>
                <w:b w:val="0"/>
              </w:rPr>
            </w:pPr>
          </w:p>
        </w:tc>
        <w:tc>
          <w:tcPr>
            <w:tcW w:w="1701" w:type="dxa"/>
            <w:vMerge/>
          </w:tcPr>
          <w:p w:rsidR="000D222E" w:rsidRPr="002E081F" w:rsidRDefault="000D222E" w:rsidP="000D222E">
            <w:pPr>
              <w:tabs>
                <w:tab w:val="left" w:pos="5685"/>
              </w:tabs>
              <w:jc w:val="center"/>
              <w:rPr>
                <w:rFonts w:ascii="Times New Roman" w:hAnsi="Times New Roman"/>
                <w:b w:val="0"/>
              </w:rPr>
            </w:pPr>
          </w:p>
        </w:tc>
        <w:tc>
          <w:tcPr>
            <w:tcW w:w="1559" w:type="dxa"/>
          </w:tcPr>
          <w:p w:rsidR="000D222E" w:rsidRPr="002E081F" w:rsidRDefault="000D222E" w:rsidP="000D222E">
            <w:pPr>
              <w:tabs>
                <w:tab w:val="left" w:pos="5685"/>
              </w:tabs>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413"/>
        </w:trPr>
        <w:tc>
          <w:tcPr>
            <w:tcW w:w="4112" w:type="dxa"/>
            <w:gridSpan w:val="3"/>
            <w:vMerge w:val="restart"/>
          </w:tcPr>
          <w:p w:rsidR="000D222E" w:rsidRPr="002E081F" w:rsidRDefault="000D222E" w:rsidP="000D222E">
            <w:pPr>
              <w:tabs>
                <w:tab w:val="left" w:pos="5685"/>
              </w:tabs>
              <w:jc w:val="center"/>
              <w:rPr>
                <w:rFonts w:ascii="Times New Roman" w:hAnsi="Times New Roman"/>
                <w:b w:val="0"/>
              </w:rPr>
            </w:pPr>
            <w:r w:rsidRPr="002E081F">
              <w:rPr>
                <w:rFonts w:ascii="Times New Roman" w:hAnsi="Times New Roman"/>
                <w:b w:val="0"/>
              </w:rPr>
              <w:lastRenderedPageBreak/>
              <w:t>Итого по подпрограмме 1</w:t>
            </w:r>
          </w:p>
        </w:tc>
        <w:tc>
          <w:tcPr>
            <w:tcW w:w="1559"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tc>
        <w:tc>
          <w:tcPr>
            <w:tcW w:w="1134" w:type="dxa"/>
          </w:tcPr>
          <w:p w:rsidR="000D222E" w:rsidRPr="0018577A" w:rsidRDefault="000D222E" w:rsidP="000D222E">
            <w:pPr>
              <w:tabs>
                <w:tab w:val="left" w:pos="5685"/>
              </w:tabs>
              <w:ind w:left="-108" w:right="-108"/>
              <w:jc w:val="center"/>
              <w:rPr>
                <w:rFonts w:ascii="Times New Roman" w:hAnsi="Times New Roman"/>
                <w:b w:val="0"/>
              </w:rPr>
            </w:pPr>
            <w:r w:rsidRPr="0018577A">
              <w:rPr>
                <w:rFonts w:ascii="Times New Roman" w:hAnsi="Times New Roman"/>
                <w:b w:val="0"/>
              </w:rPr>
              <w:t>42</w:t>
            </w:r>
            <w:r w:rsidR="00FA45FD">
              <w:rPr>
                <w:rFonts w:ascii="Times New Roman" w:hAnsi="Times New Roman"/>
                <w:b w:val="0"/>
              </w:rPr>
              <w:t> 510,123</w:t>
            </w:r>
          </w:p>
        </w:tc>
        <w:tc>
          <w:tcPr>
            <w:tcW w:w="1134" w:type="dxa"/>
          </w:tcPr>
          <w:p w:rsidR="000D222E" w:rsidRPr="000D0F2F" w:rsidRDefault="000D222E" w:rsidP="000D222E">
            <w:pPr>
              <w:tabs>
                <w:tab w:val="left" w:pos="5685"/>
              </w:tabs>
              <w:ind w:left="-109" w:right="-108"/>
              <w:jc w:val="center"/>
              <w:rPr>
                <w:rFonts w:ascii="Times New Roman" w:hAnsi="Times New Roman"/>
                <w:b w:val="0"/>
              </w:rPr>
            </w:pPr>
            <w:r>
              <w:rPr>
                <w:rFonts w:ascii="Times New Roman" w:hAnsi="Times New Roman"/>
                <w:b w:val="0"/>
              </w:rPr>
              <w:t>8 397,923</w:t>
            </w:r>
          </w:p>
        </w:tc>
        <w:tc>
          <w:tcPr>
            <w:tcW w:w="992" w:type="dxa"/>
          </w:tcPr>
          <w:p w:rsidR="000D222E" w:rsidRPr="002E081F" w:rsidRDefault="00FA45FD" w:rsidP="000D222E">
            <w:pPr>
              <w:tabs>
                <w:tab w:val="left" w:pos="5685"/>
              </w:tabs>
              <w:ind w:left="-108" w:right="-108"/>
              <w:jc w:val="center"/>
              <w:rPr>
                <w:rFonts w:ascii="Times New Roman" w:hAnsi="Times New Roman"/>
                <w:b w:val="0"/>
              </w:rPr>
            </w:pPr>
            <w:r>
              <w:rPr>
                <w:rFonts w:ascii="Times New Roman" w:hAnsi="Times New Roman"/>
                <w:b w:val="0"/>
              </w:rPr>
              <w:t>3 188,800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3 188,800</w:t>
            </w:r>
          </w:p>
        </w:tc>
        <w:tc>
          <w:tcPr>
            <w:tcW w:w="992"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992" w:type="dxa"/>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412"/>
        </w:trPr>
        <w:tc>
          <w:tcPr>
            <w:tcW w:w="4112" w:type="dxa"/>
            <w:gridSpan w:val="3"/>
            <w:vMerge/>
          </w:tcPr>
          <w:p w:rsidR="000D222E" w:rsidRPr="002E081F" w:rsidRDefault="000D222E" w:rsidP="000D222E">
            <w:pPr>
              <w:tabs>
                <w:tab w:val="left" w:pos="5685"/>
              </w:tabs>
              <w:jc w:val="center"/>
              <w:rPr>
                <w:rFonts w:ascii="Times New Roman" w:hAnsi="Times New Roman"/>
                <w:b w:val="0"/>
              </w:rPr>
            </w:pPr>
          </w:p>
        </w:tc>
        <w:tc>
          <w:tcPr>
            <w:tcW w:w="1559"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61"/>
        </w:trPr>
        <w:tc>
          <w:tcPr>
            <w:tcW w:w="4112" w:type="dxa"/>
            <w:gridSpan w:val="3"/>
            <w:vMerge/>
            <w:tcBorders>
              <w:bottom w:val="single" w:sz="4" w:space="0" w:color="auto"/>
            </w:tcBorders>
          </w:tcPr>
          <w:p w:rsidR="000D222E" w:rsidRPr="002E081F" w:rsidRDefault="000D222E" w:rsidP="000D222E">
            <w:pPr>
              <w:tabs>
                <w:tab w:val="left" w:pos="5685"/>
              </w:tabs>
              <w:jc w:val="center"/>
              <w:rPr>
                <w:rFonts w:ascii="Times New Roman" w:hAnsi="Times New Roman"/>
                <w:b w:val="0"/>
              </w:rPr>
            </w:pPr>
          </w:p>
        </w:tc>
        <w:tc>
          <w:tcPr>
            <w:tcW w:w="1559" w:type="dxa"/>
            <w:tcBorders>
              <w:bottom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bottom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1809D7">
              <w:rPr>
                <w:rFonts w:ascii="Times New Roman" w:hAnsi="Times New Roman"/>
                <w:b w:val="0"/>
              </w:rPr>
              <w:t>482,000</w:t>
            </w:r>
          </w:p>
        </w:tc>
        <w:tc>
          <w:tcPr>
            <w:tcW w:w="1134" w:type="dxa"/>
            <w:tcBorders>
              <w:bottom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sidRPr="000D0F2F">
              <w:rPr>
                <w:rFonts w:ascii="Times New Roman" w:hAnsi="Times New Roman"/>
                <w:b w:val="0"/>
              </w:rPr>
              <w:t>96,400</w:t>
            </w:r>
          </w:p>
        </w:tc>
        <w:tc>
          <w:tcPr>
            <w:tcW w:w="992" w:type="dxa"/>
            <w:tcBorders>
              <w:bottom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bottom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bottom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bottom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bottom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61"/>
        </w:trPr>
        <w:tc>
          <w:tcPr>
            <w:tcW w:w="4112" w:type="dxa"/>
            <w:gridSpan w:val="3"/>
            <w:vMerge/>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jc w:val="center"/>
              <w:rPr>
                <w:rFonts w:ascii="Times New Roman" w:hAnsi="Times New Roman"/>
                <w:b w:val="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222E" w:rsidRPr="0018577A" w:rsidRDefault="000D222E" w:rsidP="000D222E">
            <w:pPr>
              <w:tabs>
                <w:tab w:val="left" w:pos="5685"/>
              </w:tabs>
              <w:ind w:left="-108" w:right="-108"/>
              <w:jc w:val="center"/>
              <w:rPr>
                <w:rFonts w:ascii="Times New Roman" w:hAnsi="Times New Roman"/>
                <w:b w:val="0"/>
              </w:rPr>
            </w:pPr>
            <w:r w:rsidRPr="0018577A">
              <w:rPr>
                <w:rFonts w:ascii="Times New Roman" w:hAnsi="Times New Roman"/>
                <w:b w:val="0"/>
              </w:rPr>
              <w:t>42</w:t>
            </w:r>
            <w:r w:rsidR="00FA45FD">
              <w:rPr>
                <w:rFonts w:ascii="Times New Roman" w:hAnsi="Times New Roman"/>
                <w:b w:val="0"/>
              </w:rPr>
              <w:t> 028,123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222E" w:rsidRPr="000D0F2F" w:rsidRDefault="000D222E" w:rsidP="000D222E">
            <w:pPr>
              <w:tabs>
                <w:tab w:val="left" w:pos="5685"/>
              </w:tabs>
              <w:ind w:left="-109" w:right="-108"/>
              <w:jc w:val="center"/>
              <w:rPr>
                <w:rFonts w:ascii="Times New Roman" w:hAnsi="Times New Roman"/>
                <w:b w:val="0"/>
              </w:rPr>
            </w:pPr>
            <w:r>
              <w:rPr>
                <w:rFonts w:ascii="Times New Roman" w:hAnsi="Times New Roman"/>
                <w:b w:val="0"/>
              </w:rPr>
              <w:t>8 301,523</w:t>
            </w:r>
          </w:p>
        </w:tc>
        <w:tc>
          <w:tcPr>
            <w:tcW w:w="992" w:type="dxa"/>
            <w:tcBorders>
              <w:top w:val="single" w:sz="4" w:space="0" w:color="auto"/>
              <w:left w:val="single" w:sz="4" w:space="0" w:color="auto"/>
              <w:bottom w:val="single" w:sz="4" w:space="0" w:color="auto"/>
              <w:right w:val="single" w:sz="4" w:space="0" w:color="auto"/>
            </w:tcBorders>
          </w:tcPr>
          <w:p w:rsidR="000D222E" w:rsidRPr="002E081F" w:rsidRDefault="00FA45FD" w:rsidP="000D222E">
            <w:pPr>
              <w:tabs>
                <w:tab w:val="left" w:pos="5685"/>
              </w:tabs>
              <w:ind w:left="-108" w:right="-108"/>
              <w:jc w:val="center"/>
              <w:rPr>
                <w:rFonts w:ascii="Times New Roman" w:hAnsi="Times New Roman"/>
                <w:b w:val="0"/>
              </w:rPr>
            </w:pPr>
            <w:r>
              <w:rPr>
                <w:rFonts w:ascii="Times New Roman" w:hAnsi="Times New Roman"/>
                <w:b w:val="0"/>
              </w:rPr>
              <w:t>3 092,400</w:t>
            </w:r>
          </w:p>
        </w:tc>
        <w:tc>
          <w:tcPr>
            <w:tcW w:w="993"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3 092,400</w:t>
            </w:r>
          </w:p>
        </w:tc>
        <w:tc>
          <w:tcPr>
            <w:tcW w:w="992"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992"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276" w:type="dxa"/>
            <w:tcBorders>
              <w:top w:val="single" w:sz="4" w:space="0" w:color="auto"/>
              <w:left w:val="single" w:sz="4" w:space="0" w:color="auto"/>
              <w:bottom w:val="single" w:sz="4" w:space="0" w:color="auto"/>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561"/>
        </w:trPr>
        <w:tc>
          <w:tcPr>
            <w:tcW w:w="4112" w:type="dxa"/>
            <w:gridSpan w:val="3"/>
            <w:vMerge/>
            <w:tcBorders>
              <w:top w:val="single" w:sz="4" w:space="0" w:color="auto"/>
            </w:tcBorders>
          </w:tcPr>
          <w:p w:rsidR="000D222E" w:rsidRPr="002E081F" w:rsidRDefault="000D222E" w:rsidP="000D222E">
            <w:pPr>
              <w:tabs>
                <w:tab w:val="left" w:pos="5685"/>
              </w:tabs>
              <w:jc w:val="center"/>
              <w:rPr>
                <w:rFonts w:ascii="Times New Roman" w:hAnsi="Times New Roman"/>
                <w:b w:val="0"/>
              </w:rPr>
            </w:pPr>
          </w:p>
        </w:tc>
        <w:tc>
          <w:tcPr>
            <w:tcW w:w="1559" w:type="dxa"/>
            <w:tcBorders>
              <w:top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07"/>
        </w:trPr>
        <w:tc>
          <w:tcPr>
            <w:tcW w:w="15452" w:type="dxa"/>
            <w:gridSpan w:val="13"/>
            <w:tcBorders>
              <w:right w:val="single" w:sz="4" w:space="0" w:color="auto"/>
            </w:tcBorders>
          </w:tcPr>
          <w:p w:rsidR="000D222E" w:rsidRPr="002E081F" w:rsidRDefault="000D222E" w:rsidP="000D222E">
            <w:pPr>
              <w:tabs>
                <w:tab w:val="left" w:pos="5685"/>
              </w:tabs>
              <w:ind w:right="-108"/>
              <w:jc w:val="center"/>
              <w:rPr>
                <w:rFonts w:ascii="Times New Roman" w:hAnsi="Times New Roman"/>
                <w:b w:val="0"/>
              </w:rPr>
            </w:pPr>
            <w:r w:rsidRPr="002E081F">
              <w:rPr>
                <w:rFonts w:ascii="Times New Roman" w:hAnsi="Times New Roman"/>
                <w:b w:val="0"/>
              </w:rPr>
              <w:t>Подпро</w:t>
            </w:r>
            <w:r>
              <w:rPr>
                <w:rFonts w:ascii="Times New Roman" w:hAnsi="Times New Roman"/>
                <w:b w:val="0"/>
              </w:rPr>
              <w:t xml:space="preserve">грамма 2.Профилактика незаконного оборота и потребления наркотических средств и психотропных веществ </w:t>
            </w:r>
          </w:p>
        </w:tc>
      </w:tr>
      <w:tr w:rsidR="000D222E" w:rsidRPr="002E081F" w:rsidTr="00F32396">
        <w:trPr>
          <w:trHeight w:val="222"/>
        </w:trPr>
        <w:tc>
          <w:tcPr>
            <w:tcW w:w="426" w:type="dxa"/>
            <w:vMerge w:val="restart"/>
            <w:tcBorders>
              <w:left w:val="single" w:sz="4" w:space="0" w:color="auto"/>
              <w:right w:val="single" w:sz="4" w:space="0" w:color="auto"/>
            </w:tcBorders>
          </w:tcPr>
          <w:p w:rsidR="000D222E" w:rsidRPr="002E081F" w:rsidRDefault="000D222E" w:rsidP="000D222E">
            <w:pPr>
              <w:tabs>
                <w:tab w:val="left" w:pos="5685"/>
              </w:tabs>
              <w:ind w:right="-108"/>
              <w:rPr>
                <w:rFonts w:ascii="Times New Roman" w:hAnsi="Times New Roman"/>
                <w:b w:val="0"/>
              </w:rPr>
            </w:pPr>
            <w:r w:rsidRPr="002E081F">
              <w:rPr>
                <w:rFonts w:ascii="Times New Roman" w:hAnsi="Times New Roman"/>
                <w:b w:val="0"/>
              </w:rPr>
              <w:t>2.1.</w:t>
            </w:r>
          </w:p>
        </w:tc>
        <w:tc>
          <w:tcPr>
            <w:tcW w:w="1985" w:type="dxa"/>
            <w:vMerge w:val="restart"/>
            <w:tcBorders>
              <w:left w:val="single" w:sz="4" w:space="0" w:color="auto"/>
              <w:right w:val="single" w:sz="4" w:space="0" w:color="auto"/>
            </w:tcBorders>
          </w:tcPr>
          <w:p w:rsidR="000D222E" w:rsidRPr="002E081F" w:rsidRDefault="000D222E" w:rsidP="000D222E">
            <w:pPr>
              <w:jc w:val="center"/>
              <w:rPr>
                <w:rFonts w:ascii="Times New Roman" w:hAnsi="Times New Roman"/>
                <w:b w:val="0"/>
                <w:iCs/>
              </w:rPr>
            </w:pPr>
            <w:r w:rsidRPr="002E081F">
              <w:rPr>
                <w:rFonts w:ascii="Times New Roman" w:hAnsi="Times New Roman"/>
                <w:b w:val="0"/>
                <w:iCs/>
              </w:rPr>
              <w:t xml:space="preserve"> </w:t>
            </w:r>
            <w:r>
              <w:rPr>
                <w:rFonts w:ascii="Times New Roman" w:hAnsi="Times New Roman"/>
                <w:b w:val="0"/>
                <w:iCs/>
              </w:rPr>
              <w:t xml:space="preserve"> Создание условий для деятельности субъектов профилактики наркомании (3</w:t>
            </w:r>
            <w:r w:rsidRPr="002E081F">
              <w:rPr>
                <w:rFonts w:ascii="Times New Roman" w:hAnsi="Times New Roman"/>
                <w:b w:val="0"/>
                <w:iCs/>
              </w:rPr>
              <w:t>)</w:t>
            </w:r>
          </w:p>
          <w:p w:rsidR="000D222E" w:rsidRPr="00115825" w:rsidRDefault="000D222E" w:rsidP="000D222E">
            <w:pPr>
              <w:pStyle w:val="a4"/>
              <w:spacing w:after="0"/>
              <w:jc w:val="center"/>
              <w:rPr>
                <w:rFonts w:ascii="Times New Roman" w:hAnsi="Times New Roman"/>
                <w:b w:val="0"/>
                <w:iCs/>
                <w:sz w:val="22"/>
                <w:szCs w:val="22"/>
              </w:rPr>
            </w:pPr>
          </w:p>
        </w:tc>
        <w:tc>
          <w:tcPr>
            <w:tcW w:w="1701" w:type="dxa"/>
            <w:vMerge w:val="restart"/>
            <w:tcBorders>
              <w:top w:val="single" w:sz="4" w:space="0" w:color="auto"/>
              <w:left w:val="single" w:sz="4" w:space="0" w:color="auto"/>
              <w:right w:val="single" w:sz="4" w:space="0" w:color="auto"/>
            </w:tcBorders>
          </w:tcPr>
          <w:p w:rsidR="000D222E" w:rsidRPr="002E081F" w:rsidRDefault="000D222E" w:rsidP="000D222E">
            <w:pPr>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0D222E" w:rsidRPr="002E081F" w:rsidRDefault="000D222E" w:rsidP="000D222E">
            <w:pPr>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ind w:left="-108" w:right="-108"/>
              <w:jc w:val="center"/>
              <w:rPr>
                <w:rFonts w:ascii="Times New Roman" w:hAnsi="Times New Roman"/>
                <w:b w:val="0"/>
              </w:rPr>
            </w:pPr>
          </w:p>
        </w:tc>
        <w:tc>
          <w:tcPr>
            <w:tcW w:w="1134" w:type="dxa"/>
            <w:tcBorders>
              <w:top w:val="single" w:sz="4" w:space="0" w:color="000000"/>
              <w:bottom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45"/>
        </w:trPr>
        <w:tc>
          <w:tcPr>
            <w:tcW w:w="426" w:type="dxa"/>
            <w:vMerge/>
            <w:tcBorders>
              <w:left w:val="single" w:sz="4" w:space="0" w:color="auto"/>
              <w:right w:val="single" w:sz="4" w:space="0" w:color="auto"/>
            </w:tcBorders>
          </w:tcPr>
          <w:p w:rsidR="000D222E" w:rsidRPr="002E081F" w:rsidRDefault="000D222E" w:rsidP="000D222E">
            <w:pPr>
              <w:tabs>
                <w:tab w:val="left" w:pos="5685"/>
              </w:tabs>
              <w:rPr>
                <w:rFonts w:ascii="Times New Roman" w:hAnsi="Times New Roman"/>
                <w:b w:val="0"/>
              </w:rPr>
            </w:pPr>
          </w:p>
        </w:tc>
        <w:tc>
          <w:tcPr>
            <w:tcW w:w="1985" w:type="dxa"/>
            <w:vMerge/>
            <w:tcBorders>
              <w:left w:val="single" w:sz="4" w:space="0" w:color="auto"/>
              <w:right w:val="single" w:sz="4" w:space="0" w:color="auto"/>
            </w:tcBorders>
          </w:tcPr>
          <w:p w:rsidR="000D222E" w:rsidRPr="002E081F" w:rsidRDefault="000D222E" w:rsidP="000D222E">
            <w:pPr>
              <w:pStyle w:val="a4"/>
              <w:spacing w:after="0"/>
              <w:jc w:val="center"/>
              <w:rPr>
                <w:rFonts w:ascii="Times New Roman" w:hAnsi="Times New Roman"/>
                <w:b w:val="0"/>
                <w:iCs/>
                <w:sz w:val="22"/>
                <w:szCs w:val="22"/>
              </w:rPr>
            </w:pPr>
          </w:p>
        </w:tc>
        <w:tc>
          <w:tcPr>
            <w:tcW w:w="1701" w:type="dxa"/>
            <w:vMerge/>
            <w:tcBorders>
              <w:left w:val="single" w:sz="4" w:space="0" w:color="auto"/>
              <w:right w:val="single" w:sz="4" w:space="0" w:color="auto"/>
            </w:tcBorders>
          </w:tcPr>
          <w:p w:rsidR="000D222E" w:rsidRPr="002E081F" w:rsidRDefault="000D222E" w:rsidP="000D222E">
            <w:pPr>
              <w:tabs>
                <w:tab w:val="left" w:pos="5685"/>
              </w:tabs>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802"/>
        </w:trPr>
        <w:tc>
          <w:tcPr>
            <w:tcW w:w="426" w:type="dxa"/>
            <w:vMerge/>
            <w:tcBorders>
              <w:left w:val="single" w:sz="4" w:space="0" w:color="auto"/>
              <w:right w:val="single" w:sz="4" w:space="0" w:color="auto"/>
            </w:tcBorders>
          </w:tcPr>
          <w:p w:rsidR="000D222E" w:rsidRPr="002E081F" w:rsidRDefault="000D222E" w:rsidP="000D222E">
            <w:pPr>
              <w:tabs>
                <w:tab w:val="left" w:pos="5685"/>
              </w:tabs>
              <w:rPr>
                <w:rFonts w:ascii="Times New Roman" w:hAnsi="Times New Roman"/>
                <w:b w:val="0"/>
              </w:rPr>
            </w:pPr>
          </w:p>
        </w:tc>
        <w:tc>
          <w:tcPr>
            <w:tcW w:w="1985" w:type="dxa"/>
            <w:vMerge/>
            <w:tcBorders>
              <w:left w:val="single" w:sz="4" w:space="0" w:color="auto"/>
              <w:right w:val="single" w:sz="4" w:space="0" w:color="auto"/>
            </w:tcBorders>
          </w:tcPr>
          <w:p w:rsidR="000D222E" w:rsidRPr="002E081F" w:rsidRDefault="000D222E" w:rsidP="000D222E">
            <w:pPr>
              <w:pStyle w:val="a4"/>
              <w:spacing w:after="0"/>
              <w:jc w:val="center"/>
              <w:rPr>
                <w:rFonts w:ascii="Times New Roman" w:hAnsi="Times New Roman"/>
                <w:b w:val="0"/>
                <w:iCs/>
                <w:sz w:val="22"/>
                <w:szCs w:val="22"/>
              </w:rPr>
            </w:pPr>
          </w:p>
        </w:tc>
        <w:tc>
          <w:tcPr>
            <w:tcW w:w="1701" w:type="dxa"/>
            <w:vMerge/>
            <w:tcBorders>
              <w:left w:val="single" w:sz="4" w:space="0" w:color="auto"/>
              <w:right w:val="single" w:sz="4" w:space="0" w:color="auto"/>
            </w:tcBorders>
          </w:tcPr>
          <w:p w:rsidR="000D222E" w:rsidRPr="002E081F" w:rsidRDefault="000D222E" w:rsidP="000D222E">
            <w:pPr>
              <w:tabs>
                <w:tab w:val="left" w:pos="5685"/>
              </w:tabs>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42"/>
        </w:trPr>
        <w:tc>
          <w:tcPr>
            <w:tcW w:w="426"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bottom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134" w:type="dxa"/>
            <w:tcBorders>
              <w:top w:val="single" w:sz="4" w:space="0" w:color="000000"/>
              <w:bottom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3"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bottom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38"/>
        </w:trPr>
        <w:tc>
          <w:tcPr>
            <w:tcW w:w="426"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701" w:type="dxa"/>
            <w:vMerge/>
            <w:tcBorders>
              <w:left w:val="single" w:sz="4" w:space="0" w:color="auto"/>
              <w:bottom w:val="single" w:sz="4" w:space="0" w:color="000000"/>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76"/>
        </w:trPr>
        <w:tc>
          <w:tcPr>
            <w:tcW w:w="426" w:type="dxa"/>
            <w:vMerge w:val="restart"/>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r>
              <w:rPr>
                <w:rFonts w:ascii="Times New Roman" w:hAnsi="Times New Roman"/>
                <w:b w:val="0"/>
              </w:rPr>
              <w:t>2.2.</w:t>
            </w:r>
          </w:p>
        </w:tc>
        <w:tc>
          <w:tcPr>
            <w:tcW w:w="1985" w:type="dxa"/>
            <w:vMerge w:val="restart"/>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r>
              <w:rPr>
                <w:rFonts w:ascii="Times New Roman" w:hAnsi="Times New Roman"/>
                <w:b w:val="0"/>
              </w:rPr>
              <w:t>Проведение информационной антинаркотической политики, просветительских мероприятий (3)</w:t>
            </w:r>
          </w:p>
        </w:tc>
        <w:tc>
          <w:tcPr>
            <w:tcW w:w="1701" w:type="dxa"/>
            <w:vMerge w:val="restart"/>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0D222E" w:rsidRPr="002E081F"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30"/>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30"/>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30"/>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30"/>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bottom w:val="single" w:sz="4" w:space="0" w:color="000000"/>
              <w:right w:val="single" w:sz="4" w:space="0" w:color="auto"/>
            </w:tcBorders>
          </w:tcPr>
          <w:p w:rsidR="000D222E" w:rsidRPr="002E081F" w:rsidRDefault="000D222E" w:rsidP="000D222E">
            <w:pPr>
              <w:jc w:val="center"/>
              <w:rPr>
                <w:rFonts w:ascii="Times New Roman" w:hAnsi="Times New Roman"/>
                <w:b w:val="0"/>
              </w:rPr>
            </w:pPr>
          </w:p>
        </w:tc>
        <w:tc>
          <w:tcPr>
            <w:tcW w:w="1559" w:type="dxa"/>
            <w:tcBorders>
              <w:right w:val="single" w:sz="4" w:space="0" w:color="auto"/>
            </w:tcBorders>
          </w:tcPr>
          <w:p w:rsidR="000D222E" w:rsidRDefault="000D222E" w:rsidP="000D222E">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C919B7" w:rsidRPr="002E081F" w:rsidRDefault="00C919B7"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21"/>
        </w:trPr>
        <w:tc>
          <w:tcPr>
            <w:tcW w:w="426" w:type="dxa"/>
            <w:vMerge w:val="restart"/>
            <w:tcBorders>
              <w:left w:val="single" w:sz="4" w:space="0" w:color="auto"/>
              <w:right w:val="single" w:sz="4" w:space="0" w:color="auto"/>
            </w:tcBorders>
          </w:tcPr>
          <w:p w:rsidR="000D222E" w:rsidRDefault="000D222E" w:rsidP="000D222E">
            <w:pPr>
              <w:jc w:val="center"/>
              <w:rPr>
                <w:rFonts w:ascii="Times New Roman" w:hAnsi="Times New Roman"/>
                <w:b w:val="0"/>
              </w:rPr>
            </w:pPr>
            <w:r>
              <w:rPr>
                <w:rFonts w:ascii="Times New Roman" w:hAnsi="Times New Roman"/>
                <w:b w:val="0"/>
              </w:rPr>
              <w:lastRenderedPageBreak/>
              <w:t>2.3.</w:t>
            </w:r>
          </w:p>
        </w:tc>
        <w:tc>
          <w:tcPr>
            <w:tcW w:w="1985" w:type="dxa"/>
            <w:vMerge w:val="restart"/>
            <w:tcBorders>
              <w:left w:val="single" w:sz="4" w:space="0" w:color="auto"/>
              <w:right w:val="single" w:sz="4" w:space="0" w:color="auto"/>
            </w:tcBorders>
          </w:tcPr>
          <w:p w:rsidR="000D222E" w:rsidRDefault="000D222E" w:rsidP="000D222E">
            <w:pPr>
              <w:jc w:val="center"/>
              <w:rPr>
                <w:rFonts w:ascii="Times New Roman" w:hAnsi="Times New Roman"/>
                <w:b w:val="0"/>
              </w:rPr>
            </w:pPr>
            <w:r>
              <w:rPr>
                <w:rFonts w:ascii="Times New Roman" w:hAnsi="Times New Roman"/>
                <w:b w:val="0"/>
              </w:rPr>
              <w:t xml:space="preserve">Участие в профилактических мероприятиях, акциях, проводимых субъектами профилактики </w:t>
            </w:r>
          </w:p>
        </w:tc>
        <w:tc>
          <w:tcPr>
            <w:tcW w:w="1701" w:type="dxa"/>
            <w:vMerge w:val="restart"/>
            <w:tcBorders>
              <w:left w:val="single" w:sz="4" w:space="0" w:color="auto"/>
              <w:right w:val="single" w:sz="4" w:space="0" w:color="auto"/>
            </w:tcBorders>
          </w:tcPr>
          <w:p w:rsidR="000D222E" w:rsidRPr="002E081F" w:rsidRDefault="000D222E" w:rsidP="000D222E">
            <w:pPr>
              <w:jc w:val="center"/>
              <w:rPr>
                <w:rFonts w:ascii="Times New Roman" w:hAnsi="Times New Roman"/>
                <w:b w:val="0"/>
              </w:rPr>
            </w:pPr>
            <w:r>
              <w:rPr>
                <w:rFonts w:ascii="Times New Roman" w:hAnsi="Times New Roman"/>
                <w:b w:val="0"/>
              </w:rPr>
              <w:t>департамент образования и молодежной политики администрации города</w:t>
            </w:r>
          </w:p>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96,930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2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2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2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96,930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826"/>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bottom w:val="single" w:sz="4" w:space="0" w:color="000000"/>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Default="000D222E" w:rsidP="000D222E">
            <w:pPr>
              <w:ind w:left="-108" w:righ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p w:rsidR="000D222E" w:rsidRPr="002E081F" w:rsidRDefault="000D222E"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3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val="restart"/>
            <w:tcBorders>
              <w:left w:val="single" w:sz="4" w:space="0" w:color="auto"/>
              <w:right w:val="single" w:sz="4" w:space="0" w:color="auto"/>
            </w:tcBorders>
          </w:tcPr>
          <w:p w:rsidR="000D222E" w:rsidRDefault="000D222E" w:rsidP="000D222E">
            <w:pPr>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23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3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округа</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3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231"/>
        </w:trPr>
        <w:tc>
          <w:tcPr>
            <w:tcW w:w="426"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985" w:type="dxa"/>
            <w:vMerge/>
            <w:tcBorders>
              <w:left w:val="single" w:sz="4" w:space="0" w:color="auto"/>
              <w:right w:val="single" w:sz="4" w:space="0" w:color="auto"/>
            </w:tcBorders>
          </w:tcPr>
          <w:p w:rsidR="000D222E" w:rsidRDefault="000D222E" w:rsidP="000D222E">
            <w:pPr>
              <w:jc w:val="center"/>
              <w:rPr>
                <w:rFonts w:ascii="Times New Roman" w:hAnsi="Times New Roman"/>
                <w:b w:val="0"/>
              </w:rPr>
            </w:pPr>
          </w:p>
        </w:tc>
        <w:tc>
          <w:tcPr>
            <w:tcW w:w="1701" w:type="dxa"/>
            <w:vMerge/>
            <w:tcBorders>
              <w:left w:val="single" w:sz="4" w:space="0" w:color="auto"/>
              <w:bottom w:val="single" w:sz="4" w:space="0" w:color="000000"/>
              <w:right w:val="single" w:sz="4" w:space="0" w:color="auto"/>
            </w:tcBorders>
          </w:tcPr>
          <w:p w:rsidR="000D222E" w:rsidRDefault="000D222E" w:rsidP="000D222E">
            <w:pPr>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78"/>
        </w:trPr>
        <w:tc>
          <w:tcPr>
            <w:tcW w:w="4112" w:type="dxa"/>
            <w:gridSpan w:val="3"/>
            <w:vMerge w:val="restart"/>
            <w:tcBorders>
              <w:top w:val="single" w:sz="4" w:space="0" w:color="000000"/>
              <w:right w:val="single" w:sz="4" w:space="0" w:color="auto"/>
            </w:tcBorders>
          </w:tcPr>
          <w:p w:rsidR="000D222E" w:rsidRPr="002E081F" w:rsidRDefault="000D222E" w:rsidP="000D222E">
            <w:pPr>
              <w:jc w:val="center"/>
              <w:rPr>
                <w:rFonts w:ascii="Times New Roman" w:hAnsi="Times New Roman"/>
                <w:b w:val="0"/>
              </w:rPr>
            </w:pPr>
          </w:p>
          <w:p w:rsidR="000D222E" w:rsidRPr="002E081F" w:rsidRDefault="000D222E" w:rsidP="000D222E">
            <w:pPr>
              <w:rPr>
                <w:rFonts w:ascii="Times New Roman" w:hAnsi="Times New Roman"/>
                <w:b w:val="0"/>
              </w:rPr>
            </w:pPr>
            <w:r w:rsidRPr="006E3A24">
              <w:rPr>
                <w:rFonts w:ascii="Times New Roman" w:hAnsi="Times New Roman"/>
                <w:b w:val="0"/>
              </w:rPr>
              <w:t xml:space="preserve">                </w:t>
            </w:r>
            <w:r w:rsidRPr="002E081F">
              <w:rPr>
                <w:rFonts w:ascii="Times New Roman" w:hAnsi="Times New Roman"/>
                <w:b w:val="0"/>
              </w:rPr>
              <w:t>Итого по подпрограмме 2</w:t>
            </w: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273,719</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162,193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66"/>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63"/>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62"/>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273,719</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162,193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62"/>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63"/>
        </w:trPr>
        <w:tc>
          <w:tcPr>
            <w:tcW w:w="4112" w:type="dxa"/>
            <w:gridSpan w:val="3"/>
            <w:vMerge w:val="restart"/>
            <w:tcBorders>
              <w:top w:val="single" w:sz="4" w:space="0" w:color="000000"/>
              <w:right w:val="single" w:sz="4" w:space="0" w:color="auto"/>
            </w:tcBorders>
          </w:tcPr>
          <w:p w:rsidR="000D222E" w:rsidRPr="002E081F" w:rsidRDefault="000D222E" w:rsidP="000D222E">
            <w:pPr>
              <w:rPr>
                <w:rFonts w:ascii="Times New Roman" w:hAnsi="Times New Roman"/>
                <w:b w:val="0"/>
              </w:rPr>
            </w:pPr>
            <w:r w:rsidRPr="002E081F">
              <w:rPr>
                <w:rFonts w:ascii="Times New Roman" w:hAnsi="Times New Roman"/>
                <w:b w:val="0"/>
                <w:lang w:val="en-US"/>
              </w:rPr>
              <w:t xml:space="preserve">         </w:t>
            </w:r>
            <w:r w:rsidRPr="002E081F">
              <w:rPr>
                <w:rFonts w:ascii="Times New Roman" w:hAnsi="Times New Roman"/>
                <w:b w:val="0"/>
              </w:rPr>
              <w:t>Всего по муниципальной программе</w:t>
            </w:r>
          </w:p>
          <w:p w:rsidR="000D222E" w:rsidRPr="002E081F" w:rsidRDefault="000D222E" w:rsidP="000D222E">
            <w:pPr>
              <w:rPr>
                <w:rFonts w:ascii="Times New Roman" w:hAnsi="Times New Roman"/>
                <w:b w:val="0"/>
              </w:rPr>
            </w:pPr>
          </w:p>
          <w:p w:rsidR="000D222E" w:rsidRPr="002E081F" w:rsidRDefault="000D222E" w:rsidP="000D222E">
            <w:pPr>
              <w:rPr>
                <w:rFonts w:ascii="Times New Roman" w:hAnsi="Times New Roman"/>
                <w:b w:val="0"/>
              </w:rPr>
            </w:pPr>
          </w:p>
          <w:p w:rsidR="000D222E" w:rsidRPr="002E081F" w:rsidRDefault="000D222E" w:rsidP="000D222E">
            <w:pPr>
              <w:rPr>
                <w:rFonts w:ascii="Times New Roman" w:hAnsi="Times New Roman"/>
                <w:b w:val="0"/>
              </w:rPr>
            </w:pPr>
          </w:p>
          <w:p w:rsidR="000D222E" w:rsidRPr="002E081F" w:rsidRDefault="000D222E" w:rsidP="000D222E">
            <w:pPr>
              <w:rPr>
                <w:rFonts w:ascii="Times New Roman" w:hAnsi="Times New Roman"/>
                <w:b w:val="0"/>
              </w:rPr>
            </w:pPr>
          </w:p>
          <w:p w:rsidR="000D222E" w:rsidRPr="002E081F" w:rsidRDefault="000D222E" w:rsidP="000D222E">
            <w:pP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lastRenderedPageBreak/>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top w:val="single" w:sz="4" w:space="0" w:color="000000"/>
              <w:right w:val="single" w:sz="4" w:space="0" w:color="auto"/>
            </w:tcBorders>
          </w:tcPr>
          <w:p w:rsidR="000D222E" w:rsidRPr="006E4B62" w:rsidRDefault="00AE34DD" w:rsidP="00AE34DD">
            <w:pPr>
              <w:tabs>
                <w:tab w:val="left" w:pos="5685"/>
              </w:tabs>
              <w:ind w:left="-108" w:right="-108"/>
              <w:jc w:val="center"/>
              <w:rPr>
                <w:rFonts w:ascii="Times New Roman" w:hAnsi="Times New Roman"/>
                <w:b w:val="0"/>
              </w:rPr>
            </w:pPr>
            <w:r>
              <w:rPr>
                <w:rFonts w:ascii="Times New Roman" w:hAnsi="Times New Roman"/>
                <w:b w:val="0"/>
              </w:rPr>
              <w:t>42 783,842</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Pr>
                <w:rFonts w:ascii="Times New Roman" w:hAnsi="Times New Roman"/>
                <w:b w:val="0"/>
              </w:rPr>
              <w:t>8 397,923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3 350,993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shd w:val="clear" w:color="auto" w:fill="FFFFFF"/>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Borders>
              <w:top w:val="single" w:sz="4" w:space="0" w:color="000000"/>
              <w:right w:val="single" w:sz="4" w:space="0" w:color="auto"/>
            </w:tcBorders>
            <w:shd w:val="clear" w:color="auto" w:fill="FFFFFF"/>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shd w:val="clear" w:color="auto" w:fill="FFFFFF"/>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3 070,000</w:t>
            </w:r>
          </w:p>
        </w:tc>
        <w:tc>
          <w:tcPr>
            <w:tcW w:w="1276" w:type="dxa"/>
            <w:tcBorders>
              <w:top w:val="single" w:sz="4" w:space="0" w:color="000000"/>
              <w:right w:val="single" w:sz="4" w:space="0" w:color="auto"/>
            </w:tcBorders>
            <w:shd w:val="clear" w:color="auto" w:fill="FFFFFF"/>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412"/>
        </w:trPr>
        <w:tc>
          <w:tcPr>
            <w:tcW w:w="4112" w:type="dxa"/>
            <w:gridSpan w:val="3"/>
            <w:vMerge/>
            <w:tcBorders>
              <w:right w:val="single" w:sz="4" w:space="0" w:color="auto"/>
            </w:tcBorders>
          </w:tcPr>
          <w:p w:rsidR="000D222E" w:rsidRPr="002E081F" w:rsidRDefault="000D222E" w:rsidP="000D222E">
            <w:pPr>
              <w:rPr>
                <w:rFonts w:ascii="Times New Roman" w:hAnsi="Times New Roman"/>
                <w:b w:val="0"/>
                <w:lang w:val="en-US"/>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95"/>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 xml:space="preserve">бюджет </w:t>
            </w:r>
            <w:r w:rsidRPr="002E081F">
              <w:rPr>
                <w:rFonts w:ascii="Times New Roman" w:hAnsi="Times New Roman"/>
                <w:b w:val="0"/>
              </w:rPr>
              <w:lastRenderedPageBreak/>
              <w:t>автономного округа</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lastRenderedPageBreak/>
              <w:t>482,000</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sidRPr="000D0F2F">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72"/>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603" w:hanging="510"/>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top w:val="single" w:sz="4" w:space="0" w:color="000000"/>
              <w:right w:val="single" w:sz="4" w:space="0" w:color="auto"/>
            </w:tcBorders>
          </w:tcPr>
          <w:p w:rsidR="000D222E" w:rsidRPr="006E4B62" w:rsidRDefault="000B2E0C" w:rsidP="000D222E">
            <w:pPr>
              <w:tabs>
                <w:tab w:val="left" w:pos="5685"/>
              </w:tabs>
              <w:ind w:left="-108" w:right="-108"/>
              <w:jc w:val="center"/>
              <w:rPr>
                <w:rFonts w:ascii="Times New Roman" w:hAnsi="Times New Roman"/>
                <w:b w:val="0"/>
              </w:rPr>
            </w:pPr>
            <w:r>
              <w:rPr>
                <w:rFonts w:ascii="Times New Roman" w:hAnsi="Times New Roman"/>
                <w:b w:val="0"/>
              </w:rPr>
              <w:t>42 301,842</w:t>
            </w:r>
          </w:p>
        </w:tc>
        <w:tc>
          <w:tcPr>
            <w:tcW w:w="1134" w:type="dxa"/>
            <w:tcBorders>
              <w:top w:val="single" w:sz="4" w:space="0" w:color="000000"/>
              <w:right w:val="single" w:sz="4" w:space="0" w:color="auto"/>
            </w:tcBorders>
          </w:tcPr>
          <w:p w:rsidR="000D222E" w:rsidRPr="000D0F2F" w:rsidRDefault="000B2E0C" w:rsidP="000D222E">
            <w:pPr>
              <w:tabs>
                <w:tab w:val="left" w:pos="5685"/>
              </w:tabs>
              <w:ind w:left="-109" w:right="-108"/>
              <w:jc w:val="center"/>
              <w:rPr>
                <w:rFonts w:ascii="Times New Roman" w:hAnsi="Times New Roman"/>
                <w:b w:val="0"/>
              </w:rPr>
            </w:pPr>
            <w:r>
              <w:rPr>
                <w:rFonts w:ascii="Times New Roman" w:hAnsi="Times New Roman"/>
                <w:b w:val="0"/>
              </w:rPr>
              <w:t>8 301,523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3 254,593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3 070</w:t>
            </w:r>
            <w:r w:rsidRPr="002E081F">
              <w:rPr>
                <w:rFonts w:ascii="Times New Roman" w:hAnsi="Times New Roman"/>
                <w:b w:val="0"/>
              </w:rPr>
              <w:t>,000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572"/>
        </w:trPr>
        <w:tc>
          <w:tcPr>
            <w:tcW w:w="4112" w:type="dxa"/>
            <w:gridSpan w:val="3"/>
            <w:vMerge/>
            <w:tcBorders>
              <w:right w:val="single" w:sz="4" w:space="0" w:color="auto"/>
            </w:tcBorders>
          </w:tcPr>
          <w:p w:rsidR="000D222E" w:rsidRPr="002E081F" w:rsidRDefault="000D222E" w:rsidP="000D222E">
            <w:pPr>
              <w:jc w:val="center"/>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291"/>
        </w:trPr>
        <w:tc>
          <w:tcPr>
            <w:tcW w:w="15452" w:type="dxa"/>
            <w:gridSpan w:val="13"/>
            <w:tcBorders>
              <w:right w:val="single" w:sz="4" w:space="0" w:color="auto"/>
            </w:tcBorders>
          </w:tcPr>
          <w:p w:rsidR="000D222E" w:rsidRDefault="000D222E" w:rsidP="000D222E">
            <w:pPr>
              <w:tabs>
                <w:tab w:val="left" w:pos="5685"/>
              </w:tabs>
              <w:ind w:left="-79" w:right="-108"/>
              <w:rPr>
                <w:rFonts w:ascii="Times New Roman" w:eastAsia="Calibri" w:hAnsi="Times New Roman"/>
                <w:b w:val="0"/>
                <w:lang w:eastAsia="en-US"/>
              </w:rPr>
            </w:pPr>
            <w:r w:rsidRPr="002E081F">
              <w:rPr>
                <w:rFonts w:ascii="Times New Roman" w:eastAsia="Calibri" w:hAnsi="Times New Roman"/>
                <w:b w:val="0"/>
                <w:lang w:eastAsia="en-US"/>
              </w:rPr>
              <w:t>В том числе:</w:t>
            </w:r>
          </w:p>
          <w:p w:rsidR="000D222E" w:rsidRPr="002E081F" w:rsidRDefault="000D222E" w:rsidP="000D222E">
            <w:pPr>
              <w:tabs>
                <w:tab w:val="left" w:pos="5685"/>
              </w:tabs>
              <w:ind w:left="-79" w:right="-108"/>
              <w:rPr>
                <w:rFonts w:ascii="Times New Roman" w:hAnsi="Times New Roman"/>
                <w:b w:val="0"/>
              </w:rPr>
            </w:pPr>
          </w:p>
        </w:tc>
      </w:tr>
      <w:tr w:rsidR="000D222E" w:rsidRPr="002E081F" w:rsidTr="00F32396">
        <w:trPr>
          <w:trHeight w:val="203"/>
        </w:trPr>
        <w:tc>
          <w:tcPr>
            <w:tcW w:w="4112" w:type="dxa"/>
            <w:gridSpan w:val="3"/>
            <w:vMerge w:val="restart"/>
            <w:tcBorders>
              <w:right w:val="single" w:sz="4" w:space="0" w:color="auto"/>
            </w:tcBorders>
          </w:tcPr>
          <w:p w:rsidR="000D222E" w:rsidRPr="002E081F" w:rsidRDefault="000D222E" w:rsidP="000D222E">
            <w:pPr>
              <w:widowControl w:val="0"/>
              <w:autoSpaceDE w:val="0"/>
              <w:autoSpaceDN w:val="0"/>
              <w:ind w:left="-108" w:right="-108"/>
              <w:rPr>
                <w:rFonts w:ascii="Times New Roman" w:hAnsi="Times New Roman"/>
                <w:b w:val="0"/>
              </w:rPr>
            </w:pPr>
            <w:r w:rsidRPr="002E081F">
              <w:rPr>
                <w:rFonts w:ascii="Times New Roman" w:hAnsi="Times New Roman"/>
                <w:b w:val="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91"/>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72"/>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78"/>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72"/>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338"/>
        </w:trPr>
        <w:tc>
          <w:tcPr>
            <w:tcW w:w="4112" w:type="dxa"/>
            <w:gridSpan w:val="3"/>
            <w:vMerge w:val="restart"/>
            <w:tcBorders>
              <w:right w:val="single" w:sz="4" w:space="0" w:color="auto"/>
            </w:tcBorders>
          </w:tcPr>
          <w:p w:rsidR="000D222E" w:rsidRPr="002E081F" w:rsidRDefault="000D222E" w:rsidP="000D222E">
            <w:pPr>
              <w:widowControl w:val="0"/>
              <w:autoSpaceDE w:val="0"/>
              <w:autoSpaceDN w:val="0"/>
              <w:rPr>
                <w:rFonts w:ascii="Times New Roman" w:hAnsi="Times New Roman"/>
                <w:b w:val="0"/>
              </w:rPr>
            </w:pPr>
            <w:r w:rsidRPr="002E081F">
              <w:rPr>
                <w:rFonts w:ascii="Times New Roman" w:hAnsi="Times New Roman"/>
                <w:b w:val="0"/>
              </w:rPr>
              <w:t>Прочие расходы</w:t>
            </w: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rPr>
                <w:rFonts w:ascii="Times New Roman" w:hAnsi="Times New Roman"/>
                <w:b w:val="0"/>
              </w:rPr>
            </w:pPr>
          </w:p>
          <w:p w:rsidR="000D222E" w:rsidRPr="002E081F" w:rsidRDefault="000D222E" w:rsidP="000D222E">
            <w:pPr>
              <w:widowControl w:val="0"/>
              <w:autoSpaceDE w:val="0"/>
              <w:autoSpaceDN w:val="0"/>
              <w:ind w:left="-108" w:right="-108"/>
              <w:rPr>
                <w:rFonts w:ascii="Times New Roman" w:hAnsi="Times New Roman"/>
                <w:b w:val="0"/>
              </w:rPr>
            </w:pPr>
          </w:p>
          <w:p w:rsidR="000D222E" w:rsidRPr="002E081F" w:rsidRDefault="000D222E" w:rsidP="000D222E">
            <w:pPr>
              <w:widowControl w:val="0"/>
              <w:autoSpaceDE w:val="0"/>
              <w:autoSpaceDN w:val="0"/>
              <w:ind w:left="-108" w:right="-108"/>
              <w:rPr>
                <w:rFonts w:ascii="Times New Roman" w:hAnsi="Times New Roman"/>
                <w:b w:val="0"/>
              </w:rPr>
            </w:pPr>
          </w:p>
          <w:p w:rsidR="000D222E" w:rsidRPr="002E081F" w:rsidRDefault="000D222E" w:rsidP="000D222E">
            <w:pPr>
              <w:widowControl w:val="0"/>
              <w:autoSpaceDE w:val="0"/>
              <w:autoSpaceDN w:val="0"/>
              <w:ind w:left="-108" w:right="-108"/>
              <w:rPr>
                <w:rFonts w:ascii="Times New Roman" w:hAnsi="Times New Roman"/>
                <w:b w:val="0"/>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всего</w:t>
            </w:r>
          </w:p>
        </w:tc>
        <w:tc>
          <w:tcPr>
            <w:tcW w:w="1134" w:type="dxa"/>
            <w:tcBorders>
              <w:top w:val="single" w:sz="4" w:space="0" w:color="000000"/>
              <w:right w:val="single" w:sz="4" w:space="0" w:color="auto"/>
            </w:tcBorders>
          </w:tcPr>
          <w:p w:rsidR="000D222E" w:rsidRPr="000D0F2F" w:rsidRDefault="00B320AE" w:rsidP="000D222E">
            <w:pPr>
              <w:tabs>
                <w:tab w:val="left" w:pos="5685"/>
              </w:tabs>
              <w:ind w:left="-108" w:right="-108"/>
              <w:jc w:val="center"/>
              <w:rPr>
                <w:rFonts w:ascii="Times New Roman" w:hAnsi="Times New Roman"/>
                <w:b w:val="0"/>
              </w:rPr>
            </w:pPr>
            <w:r>
              <w:rPr>
                <w:rFonts w:ascii="Times New Roman" w:hAnsi="Times New Roman"/>
                <w:b w:val="0"/>
              </w:rPr>
              <w:t>42 783,842</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Pr>
                <w:rFonts w:ascii="Times New Roman" w:hAnsi="Times New Roman"/>
                <w:b w:val="0"/>
              </w:rPr>
              <w:t>8 397,923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3 350,993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3 235,063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3 188,8</w:t>
            </w:r>
            <w:r w:rsidRPr="002E081F">
              <w:rPr>
                <w:rFonts w:ascii="Times New Roman" w:hAnsi="Times New Roman"/>
                <w:b w:val="0"/>
              </w:rPr>
              <w:t>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3 070,000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427"/>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федеральный бюджет</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572"/>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бюджет автономного округа</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482,0</w:t>
            </w:r>
            <w:r w:rsidRPr="000D0F2F">
              <w:rPr>
                <w:rFonts w:ascii="Times New Roman" w:hAnsi="Times New Roman"/>
                <w:b w:val="0"/>
              </w:rPr>
              <w:t>00</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sidRPr="000D0F2F">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96,400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85"/>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местный бюджет</w:t>
            </w:r>
          </w:p>
        </w:tc>
        <w:tc>
          <w:tcPr>
            <w:tcW w:w="1134" w:type="dxa"/>
            <w:tcBorders>
              <w:top w:val="single" w:sz="4" w:space="0" w:color="000000"/>
              <w:right w:val="single" w:sz="4" w:space="0" w:color="auto"/>
            </w:tcBorders>
          </w:tcPr>
          <w:p w:rsidR="000D222E" w:rsidRPr="000D0F2F" w:rsidRDefault="00B320AE" w:rsidP="000D222E">
            <w:pPr>
              <w:tabs>
                <w:tab w:val="left" w:pos="5685"/>
              </w:tabs>
              <w:ind w:left="-108" w:right="-108"/>
              <w:jc w:val="center"/>
              <w:rPr>
                <w:rFonts w:ascii="Times New Roman" w:hAnsi="Times New Roman"/>
                <w:b w:val="0"/>
              </w:rPr>
            </w:pPr>
            <w:r>
              <w:rPr>
                <w:rFonts w:ascii="Times New Roman" w:hAnsi="Times New Roman"/>
                <w:b w:val="0"/>
              </w:rPr>
              <w:t>42 301,842</w:t>
            </w:r>
          </w:p>
        </w:tc>
        <w:tc>
          <w:tcPr>
            <w:tcW w:w="1134" w:type="dxa"/>
            <w:tcBorders>
              <w:top w:val="single" w:sz="4" w:space="0" w:color="000000"/>
              <w:right w:val="single" w:sz="4" w:space="0" w:color="auto"/>
            </w:tcBorders>
          </w:tcPr>
          <w:p w:rsidR="000D222E" w:rsidRPr="000D0F2F" w:rsidRDefault="000D222E" w:rsidP="000D222E">
            <w:pPr>
              <w:tabs>
                <w:tab w:val="left" w:pos="5685"/>
              </w:tabs>
              <w:ind w:left="-109" w:right="-108"/>
              <w:jc w:val="center"/>
              <w:rPr>
                <w:rFonts w:ascii="Times New Roman" w:hAnsi="Times New Roman"/>
                <w:b w:val="0"/>
              </w:rPr>
            </w:pPr>
            <w:r>
              <w:rPr>
                <w:rFonts w:ascii="Times New Roman" w:hAnsi="Times New Roman"/>
                <w:b w:val="0"/>
              </w:rPr>
              <w:t>8 301,523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3 254,593</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3 138,663</w:t>
            </w:r>
          </w:p>
        </w:tc>
        <w:tc>
          <w:tcPr>
            <w:tcW w:w="992"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3 092,4</w:t>
            </w:r>
            <w:r w:rsidRPr="002E081F">
              <w:rPr>
                <w:rFonts w:ascii="Times New Roman" w:hAnsi="Times New Roman"/>
                <w:b w:val="0"/>
              </w:rPr>
              <w:t>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3 070</w:t>
            </w:r>
            <w:r w:rsidRPr="002E081F">
              <w:rPr>
                <w:rFonts w:ascii="Times New Roman" w:hAnsi="Times New Roman"/>
                <w:b w:val="0"/>
              </w:rPr>
              <w:t>,000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818"/>
        </w:trPr>
        <w:tc>
          <w:tcPr>
            <w:tcW w:w="4112" w:type="dxa"/>
            <w:gridSpan w:val="3"/>
            <w:vMerge/>
            <w:tcBorders>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right="-108"/>
              <w:rPr>
                <w:rFonts w:ascii="Times New Roman" w:eastAsia="Calibri" w:hAnsi="Times New Roman"/>
                <w:b w:val="0"/>
                <w:lang w:eastAsia="en-US"/>
              </w:rPr>
            </w:pPr>
          </w:p>
        </w:tc>
        <w:tc>
          <w:tcPr>
            <w:tcW w:w="1559" w:type="dxa"/>
            <w:tcBorders>
              <w:top w:val="single" w:sz="4" w:space="0" w:color="000000"/>
              <w:right w:val="single" w:sz="4" w:space="0" w:color="auto"/>
            </w:tcBorders>
          </w:tcPr>
          <w:p w:rsidR="000D222E" w:rsidRPr="002E081F" w:rsidRDefault="000D222E" w:rsidP="000D222E">
            <w:pPr>
              <w:widowControl w:val="0"/>
              <w:tabs>
                <w:tab w:val="left" w:pos="851"/>
                <w:tab w:val="left" w:pos="1134"/>
              </w:tabs>
              <w:autoSpaceDE w:val="0"/>
              <w:autoSpaceDN w:val="0"/>
              <w:adjustRightInd w:val="0"/>
              <w:ind w:left="-108"/>
              <w:jc w:val="center"/>
              <w:rPr>
                <w:rFonts w:ascii="Times New Roman" w:eastAsia="Calibri" w:hAnsi="Times New Roman"/>
                <w:b w:val="0"/>
                <w:lang w:eastAsia="en-US"/>
              </w:rPr>
            </w:pPr>
            <w:r w:rsidRPr="002E081F">
              <w:rPr>
                <w:rFonts w:ascii="Times New Roman" w:eastAsia="Calibri" w:hAnsi="Times New Roman"/>
                <w:b w:val="0"/>
                <w:lang w:eastAsia="en-US"/>
              </w:rPr>
              <w:t>иные внебюджетные источники</w:t>
            </w:r>
          </w:p>
        </w:tc>
        <w:tc>
          <w:tcPr>
            <w:tcW w:w="1134" w:type="dxa"/>
            <w:tcBorders>
              <w:top w:val="single" w:sz="4" w:space="0" w:color="000000"/>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top w:val="single" w:sz="4" w:space="0" w:color="000000"/>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top w:val="single" w:sz="4" w:space="0" w:color="000000"/>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22"/>
        </w:trPr>
        <w:tc>
          <w:tcPr>
            <w:tcW w:w="15452" w:type="dxa"/>
            <w:gridSpan w:val="13"/>
            <w:tcBorders>
              <w:right w:val="single" w:sz="4" w:space="0" w:color="auto"/>
            </w:tcBorders>
          </w:tcPr>
          <w:p w:rsidR="000D222E" w:rsidRPr="002E081F" w:rsidRDefault="000D222E" w:rsidP="000D222E">
            <w:pPr>
              <w:ind w:left="-108" w:right="-108"/>
              <w:rPr>
                <w:rFonts w:ascii="Times New Roman" w:hAnsi="Times New Roman"/>
                <w:b w:val="0"/>
              </w:rPr>
            </w:pPr>
            <w:r w:rsidRPr="002E081F">
              <w:rPr>
                <w:rFonts w:ascii="Times New Roman" w:hAnsi="Times New Roman"/>
                <w:b w:val="0"/>
              </w:rPr>
              <w:t>В том числе:</w:t>
            </w:r>
          </w:p>
        </w:tc>
      </w:tr>
      <w:tr w:rsidR="000D222E" w:rsidRPr="002E081F" w:rsidTr="00F32396">
        <w:trPr>
          <w:trHeight w:val="167"/>
        </w:trPr>
        <w:tc>
          <w:tcPr>
            <w:tcW w:w="2411" w:type="dxa"/>
            <w:gridSpan w:val="2"/>
            <w:vMerge w:val="restart"/>
            <w:tcBorders>
              <w:right w:val="single" w:sz="4" w:space="0" w:color="auto"/>
            </w:tcBorders>
          </w:tcPr>
          <w:p w:rsidR="000D222E" w:rsidRPr="002E081F"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Ответственный исполнитель</w:t>
            </w:r>
          </w:p>
          <w:p w:rsidR="000D222E" w:rsidRPr="002E081F"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p>
        </w:tc>
        <w:tc>
          <w:tcPr>
            <w:tcW w:w="1701" w:type="dxa"/>
            <w:vMerge w:val="restart"/>
            <w:tcBorders>
              <w:right w:val="single" w:sz="4" w:space="0" w:color="auto"/>
            </w:tcBorders>
          </w:tcPr>
          <w:p w:rsidR="000D222E" w:rsidRPr="002E081F"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администрация города</w:t>
            </w:r>
          </w:p>
          <w:p w:rsidR="000D222E" w:rsidRPr="002E081F" w:rsidRDefault="000D222E" w:rsidP="000D222E">
            <w:pPr>
              <w:ind w:left="-108" w:right="-108"/>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689,000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137,800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137,800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137,800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137,800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0D222E" w:rsidRPr="002E081F" w:rsidTr="00F32396">
        <w:trPr>
          <w:trHeight w:val="412"/>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0D222E" w:rsidRPr="002E081F" w:rsidTr="00F32396">
        <w:trPr>
          <w:trHeight w:val="458"/>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482,0</w:t>
            </w:r>
            <w:r w:rsidRPr="002E081F">
              <w:rPr>
                <w:rFonts w:ascii="Times New Roman" w:hAnsi="Times New Roman"/>
                <w:b w:val="0"/>
              </w:rPr>
              <w:t>00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96,400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96,400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96,400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96,400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0D222E" w:rsidRPr="002E081F" w:rsidTr="00F32396">
        <w:trPr>
          <w:trHeight w:val="489"/>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207,000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41,400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41,400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41,400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41,400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firstLine="106"/>
              <w:jc w:val="center"/>
              <w:rPr>
                <w:rFonts w:ascii="Times New Roman" w:hAnsi="Times New Roman"/>
                <w:b w:val="0"/>
              </w:rPr>
            </w:pPr>
            <w:r w:rsidRPr="002E081F">
              <w:rPr>
                <w:rFonts w:ascii="Times New Roman" w:hAnsi="Times New Roman"/>
                <w:b w:val="0"/>
              </w:rPr>
              <w:t>0</w:t>
            </w:r>
          </w:p>
        </w:tc>
      </w:tr>
      <w:tr w:rsidR="000D222E" w:rsidRPr="002E081F" w:rsidTr="00F32396">
        <w:trPr>
          <w:trHeight w:val="489"/>
        </w:trPr>
        <w:tc>
          <w:tcPr>
            <w:tcW w:w="2411" w:type="dxa"/>
            <w:gridSpan w:val="2"/>
            <w:vMerge/>
            <w:tcBorders>
              <w:bottom w:val="single" w:sz="4" w:space="0" w:color="auto"/>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bottom w:val="single" w:sz="4" w:space="0" w:color="auto"/>
              <w:right w:val="single" w:sz="4" w:space="0" w:color="auto"/>
            </w:tcBorders>
          </w:tcPr>
          <w:p w:rsidR="000D222E" w:rsidRPr="002E081F" w:rsidRDefault="000D222E" w:rsidP="000D222E">
            <w:pPr>
              <w:ind w:left="-108" w:right="-108"/>
              <w:jc w:val="center"/>
              <w:rPr>
                <w:rFonts w:ascii="Times New Roman" w:hAnsi="Times New Roman"/>
                <w:b w:val="0"/>
              </w:rPr>
            </w:pPr>
          </w:p>
        </w:tc>
        <w:tc>
          <w:tcPr>
            <w:tcW w:w="1559" w:type="dxa"/>
            <w:tcBorders>
              <w:bottom w:val="single" w:sz="4" w:space="0" w:color="auto"/>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bottom w:val="single" w:sz="4" w:space="0" w:color="auto"/>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bottom w:val="single" w:sz="4" w:space="0" w:color="auto"/>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bottom w:val="single" w:sz="4" w:space="0" w:color="auto"/>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bottom w:val="single" w:sz="4" w:space="0" w:color="auto"/>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bottom w:val="single" w:sz="4" w:space="0" w:color="auto"/>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val="restart"/>
            <w:tcBorders>
              <w:right w:val="single" w:sz="4" w:space="0" w:color="auto"/>
            </w:tcBorders>
          </w:tcPr>
          <w:p w:rsidR="000D222E" w:rsidRPr="002E081F"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Соисполнитель 1</w:t>
            </w:r>
          </w:p>
        </w:tc>
        <w:tc>
          <w:tcPr>
            <w:tcW w:w="1701" w:type="dxa"/>
            <w:vMerge w:val="restart"/>
            <w:tcBorders>
              <w:right w:val="single" w:sz="4" w:space="0" w:color="auto"/>
            </w:tcBorders>
          </w:tcPr>
          <w:p w:rsidR="000D222E" w:rsidRPr="002E081F" w:rsidRDefault="000D222E" w:rsidP="000D222E">
            <w:pPr>
              <w:ind w:left="-108" w:right="-108" w:firstLine="108"/>
              <w:jc w:val="center"/>
              <w:rPr>
                <w:rFonts w:ascii="Times New Roman" w:hAnsi="Times New Roman"/>
                <w:b w:val="0"/>
              </w:rPr>
            </w:pPr>
            <w:r w:rsidRPr="002E081F">
              <w:rPr>
                <w:rFonts w:ascii="Times New Roman" w:hAnsi="Times New Roman"/>
                <w:b w:val="0"/>
              </w:rPr>
              <w:t>департамент  жилищно-коммунального хозяйства администрации города</w:t>
            </w: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right w:val="single" w:sz="4" w:space="0" w:color="auto"/>
            </w:tcBorders>
          </w:tcPr>
          <w:p w:rsidR="000D222E" w:rsidRPr="002E081F" w:rsidRDefault="00583950" w:rsidP="000D222E">
            <w:pPr>
              <w:ind w:left="-108" w:right="-108"/>
              <w:jc w:val="center"/>
              <w:rPr>
                <w:rFonts w:ascii="Times New Roman" w:hAnsi="Times New Roman"/>
                <w:b w:val="0"/>
              </w:rPr>
            </w:pPr>
            <w:r>
              <w:rPr>
                <w:rFonts w:ascii="Times New Roman" w:hAnsi="Times New Roman"/>
                <w:b w:val="0"/>
              </w:rPr>
              <w:t>36 612,000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7F58B1" w:rsidP="000D222E">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583950" w:rsidP="000D222E">
            <w:pPr>
              <w:ind w:left="-108" w:right="-108"/>
              <w:jc w:val="center"/>
              <w:rPr>
                <w:rFonts w:ascii="Times New Roman" w:hAnsi="Times New Roman"/>
                <w:b w:val="0"/>
              </w:rPr>
            </w:pPr>
            <w:r>
              <w:rPr>
                <w:rFonts w:ascii="Times New Roman" w:hAnsi="Times New Roman"/>
                <w:b w:val="0"/>
              </w:rPr>
              <w:t>36 612,000</w:t>
            </w:r>
          </w:p>
        </w:tc>
        <w:tc>
          <w:tcPr>
            <w:tcW w:w="1134"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7F58B1" w:rsidP="000D222E">
            <w:pPr>
              <w:tabs>
                <w:tab w:val="left" w:pos="5685"/>
              </w:tabs>
              <w:ind w:left="-108" w:right="-108"/>
              <w:jc w:val="center"/>
              <w:rPr>
                <w:rFonts w:ascii="Times New Roman" w:hAnsi="Times New Roman"/>
                <w:b w:val="0"/>
              </w:rPr>
            </w:pPr>
            <w:r>
              <w:rPr>
                <w:rFonts w:ascii="Times New Roman" w:hAnsi="Times New Roman"/>
                <w:b w:val="0"/>
              </w:rPr>
              <w:t>3 051,000</w:t>
            </w:r>
          </w:p>
        </w:tc>
        <w:tc>
          <w:tcPr>
            <w:tcW w:w="993"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3 051,000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15 255,000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val="restart"/>
            <w:tcBorders>
              <w:right w:val="single" w:sz="4" w:space="0" w:color="auto"/>
            </w:tcBorders>
          </w:tcPr>
          <w:p w:rsidR="000D222E" w:rsidRPr="002E081F"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Соисполнитель 2</w:t>
            </w:r>
          </w:p>
        </w:tc>
        <w:tc>
          <w:tcPr>
            <w:tcW w:w="1701" w:type="dxa"/>
            <w:vMerge w:val="restart"/>
            <w:tcBorders>
              <w:right w:val="single" w:sz="4" w:space="0" w:color="auto"/>
            </w:tcBorders>
          </w:tcPr>
          <w:p w:rsidR="000D222E" w:rsidRPr="002E081F" w:rsidRDefault="000D222E" w:rsidP="000D222E">
            <w:pPr>
              <w:ind w:left="-108" w:right="-108" w:firstLine="108"/>
              <w:jc w:val="center"/>
              <w:rPr>
                <w:rFonts w:ascii="Times New Roman" w:hAnsi="Times New Roman"/>
                <w:b w:val="0"/>
              </w:rPr>
            </w:pPr>
            <w:r w:rsidRPr="002E081F">
              <w:rPr>
                <w:rFonts w:ascii="Times New Roman" w:hAnsi="Times New Roman"/>
                <w:b w:val="0"/>
              </w:rPr>
              <w:t>департамент образования и молодежной политики администрации города</w:t>
            </w: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5 306,053</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sidRPr="000D0F2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5 306,053</w:t>
            </w:r>
          </w:p>
        </w:tc>
        <w:tc>
          <w:tcPr>
            <w:tcW w:w="1134" w:type="dxa"/>
            <w:tcBorders>
              <w:right w:val="single" w:sz="4" w:space="0" w:color="auto"/>
            </w:tcBorders>
          </w:tcPr>
          <w:p w:rsidR="000D222E" w:rsidRPr="000D0F2F" w:rsidRDefault="000D222E" w:rsidP="000D222E">
            <w:pPr>
              <w:tabs>
                <w:tab w:val="left" w:pos="5685"/>
              </w:tabs>
              <w:ind w:left="-108" w:right="-108"/>
              <w:jc w:val="center"/>
              <w:rPr>
                <w:rFonts w:ascii="Times New Roman" w:hAnsi="Times New Roman"/>
                <w:b w:val="0"/>
              </w:rPr>
            </w:pPr>
            <w:r>
              <w:rPr>
                <w:rFonts w:ascii="Times New Roman" w:hAnsi="Times New Roman"/>
                <w:b w:val="0"/>
              </w:rPr>
              <w:t>5 209,123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96,930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451"/>
        </w:trPr>
        <w:tc>
          <w:tcPr>
            <w:tcW w:w="2411" w:type="dxa"/>
            <w:gridSpan w:val="2"/>
            <w:vMerge/>
            <w:tcBorders>
              <w:right w:val="single" w:sz="4" w:space="0" w:color="auto"/>
            </w:tcBorders>
          </w:tcPr>
          <w:p w:rsidR="000D222E" w:rsidRPr="002E081F"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Pr="002E081F"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83"/>
        </w:trPr>
        <w:tc>
          <w:tcPr>
            <w:tcW w:w="2411" w:type="dxa"/>
            <w:gridSpan w:val="2"/>
            <w:vMerge w:val="restart"/>
            <w:tcBorders>
              <w:right w:val="single" w:sz="4" w:space="0" w:color="auto"/>
            </w:tcBorders>
          </w:tcPr>
          <w:p w:rsidR="000D222E" w:rsidRDefault="000D222E" w:rsidP="000D222E">
            <w:pPr>
              <w:ind w:left="-108" w:right="-108"/>
              <w:jc w:val="center"/>
              <w:rPr>
                <w:rFonts w:ascii="Times New Roman" w:hAnsi="Times New Roman"/>
                <w:b w:val="0"/>
              </w:rPr>
            </w:pP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 xml:space="preserve">Соисполнитель </w:t>
            </w:r>
            <w:r>
              <w:rPr>
                <w:rFonts w:ascii="Times New Roman" w:hAnsi="Times New Roman"/>
                <w:b w:val="0"/>
              </w:rPr>
              <w:t>3</w:t>
            </w:r>
          </w:p>
        </w:tc>
        <w:tc>
          <w:tcPr>
            <w:tcW w:w="1701" w:type="dxa"/>
            <w:vMerge w:val="restart"/>
            <w:tcBorders>
              <w:right w:val="single" w:sz="4" w:space="0" w:color="auto"/>
            </w:tcBorders>
          </w:tcPr>
          <w:p w:rsidR="000D222E" w:rsidRPr="002E081F" w:rsidRDefault="000D222E" w:rsidP="000D222E">
            <w:pPr>
              <w:ind w:left="-108" w:right="-108" w:firstLine="108"/>
              <w:jc w:val="center"/>
              <w:rPr>
                <w:rFonts w:ascii="Times New Roman" w:hAnsi="Times New Roman"/>
                <w:b w:val="0"/>
              </w:rPr>
            </w:pPr>
            <w:r>
              <w:rPr>
                <w:rFonts w:ascii="Times New Roman" w:hAnsi="Times New Roman"/>
                <w:b w:val="0"/>
              </w:rPr>
              <w:t>комитет культуры и туризма администрации города</w:t>
            </w: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всего</w:t>
            </w:r>
          </w:p>
          <w:p w:rsidR="000D222E" w:rsidRPr="002E081F" w:rsidRDefault="000D222E" w:rsidP="000D222E">
            <w:pPr>
              <w:tabs>
                <w:tab w:val="left" w:pos="5685"/>
              </w:tabs>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183"/>
        </w:trPr>
        <w:tc>
          <w:tcPr>
            <w:tcW w:w="2411" w:type="dxa"/>
            <w:gridSpan w:val="2"/>
            <w:vMerge/>
            <w:tcBorders>
              <w:right w:val="single" w:sz="4" w:space="0" w:color="auto"/>
            </w:tcBorders>
          </w:tcPr>
          <w:p w:rsidR="000D222E"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Default="000D222E" w:rsidP="000D222E">
            <w:pPr>
              <w:ind w:left="-108" w:right="-108"/>
              <w:jc w:val="center"/>
              <w:rPr>
                <w:rFonts w:ascii="Times New Roman" w:hAnsi="Times New Roman"/>
                <w:b w:val="0"/>
              </w:rPr>
            </w:pPr>
            <w:r w:rsidRPr="002E081F">
              <w:rPr>
                <w:rFonts w:ascii="Times New Roman" w:hAnsi="Times New Roman"/>
                <w:b w:val="0"/>
              </w:rPr>
              <w:t>федеральный бюджет</w:t>
            </w:r>
          </w:p>
          <w:p w:rsidR="000D222E" w:rsidRPr="002E081F" w:rsidRDefault="000D222E" w:rsidP="000D222E">
            <w:pPr>
              <w:ind w:left="-108" w:right="-108"/>
              <w:jc w:val="center"/>
              <w:rPr>
                <w:rFonts w:ascii="Times New Roman" w:hAnsi="Times New Roman"/>
                <w:b w:val="0"/>
              </w:rPr>
            </w:pP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83"/>
        </w:trPr>
        <w:tc>
          <w:tcPr>
            <w:tcW w:w="2411" w:type="dxa"/>
            <w:gridSpan w:val="2"/>
            <w:vMerge/>
            <w:tcBorders>
              <w:right w:val="single" w:sz="4" w:space="0" w:color="auto"/>
            </w:tcBorders>
          </w:tcPr>
          <w:p w:rsidR="000D222E"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бюджет автономного округа</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r w:rsidR="000D222E" w:rsidRPr="002E081F" w:rsidTr="00F32396">
        <w:trPr>
          <w:trHeight w:val="183"/>
        </w:trPr>
        <w:tc>
          <w:tcPr>
            <w:tcW w:w="2411" w:type="dxa"/>
            <w:gridSpan w:val="2"/>
            <w:vMerge/>
            <w:tcBorders>
              <w:right w:val="single" w:sz="4" w:space="0" w:color="auto"/>
            </w:tcBorders>
          </w:tcPr>
          <w:p w:rsidR="000D222E"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местный</w:t>
            </w:r>
          </w:p>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бюджет</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Pr>
                <w:rFonts w:ascii="Times New Roman" w:hAnsi="Times New Roman"/>
                <w:b w:val="0"/>
              </w:rPr>
              <w:t>176,789</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65,263</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Pr>
                <w:rFonts w:ascii="Times New Roman" w:hAnsi="Times New Roman"/>
                <w:b w:val="0"/>
              </w:rPr>
              <w:t>46,263</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19,000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Pr>
                <w:rFonts w:ascii="Times New Roman" w:hAnsi="Times New Roman"/>
                <w:b w:val="0"/>
              </w:rPr>
              <w:t>0</w:t>
            </w:r>
          </w:p>
        </w:tc>
      </w:tr>
      <w:tr w:rsidR="000D222E" w:rsidRPr="002E081F" w:rsidTr="00F32396">
        <w:trPr>
          <w:trHeight w:val="183"/>
        </w:trPr>
        <w:tc>
          <w:tcPr>
            <w:tcW w:w="2411" w:type="dxa"/>
            <w:gridSpan w:val="2"/>
            <w:vMerge/>
            <w:tcBorders>
              <w:right w:val="single" w:sz="4" w:space="0" w:color="auto"/>
            </w:tcBorders>
          </w:tcPr>
          <w:p w:rsidR="000D222E" w:rsidRDefault="000D222E" w:rsidP="000D222E">
            <w:pPr>
              <w:ind w:left="-108" w:right="-108"/>
              <w:jc w:val="center"/>
              <w:rPr>
                <w:rFonts w:ascii="Times New Roman" w:hAnsi="Times New Roman"/>
                <w:b w:val="0"/>
              </w:rPr>
            </w:pPr>
          </w:p>
        </w:tc>
        <w:tc>
          <w:tcPr>
            <w:tcW w:w="1701" w:type="dxa"/>
            <w:vMerge/>
            <w:tcBorders>
              <w:right w:val="single" w:sz="4" w:space="0" w:color="auto"/>
            </w:tcBorders>
          </w:tcPr>
          <w:p w:rsidR="000D222E" w:rsidRDefault="000D222E" w:rsidP="000D222E">
            <w:pPr>
              <w:ind w:left="-108" w:right="-108" w:firstLine="108"/>
              <w:jc w:val="center"/>
              <w:rPr>
                <w:rFonts w:ascii="Times New Roman" w:hAnsi="Times New Roman"/>
                <w:b w:val="0"/>
              </w:rPr>
            </w:pPr>
          </w:p>
        </w:tc>
        <w:tc>
          <w:tcPr>
            <w:tcW w:w="1559"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eastAsia="Calibri" w:hAnsi="Times New Roman"/>
                <w:b w:val="0"/>
                <w:lang w:eastAsia="en-US"/>
              </w:rPr>
              <w:t>иные внебюджетные источники</w:t>
            </w:r>
          </w:p>
        </w:tc>
        <w:tc>
          <w:tcPr>
            <w:tcW w:w="1134" w:type="dxa"/>
            <w:tcBorders>
              <w:right w:val="single" w:sz="4" w:space="0" w:color="auto"/>
            </w:tcBorders>
          </w:tcPr>
          <w:p w:rsidR="000D222E" w:rsidRPr="002E081F" w:rsidRDefault="000D222E" w:rsidP="000D222E">
            <w:pPr>
              <w:ind w:left="-108"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3" w:type="dxa"/>
            <w:tcBorders>
              <w:right w:val="single" w:sz="4" w:space="0" w:color="auto"/>
            </w:tcBorders>
          </w:tcPr>
          <w:p w:rsidR="000D222E" w:rsidRPr="002E081F" w:rsidRDefault="000D222E" w:rsidP="000D222E">
            <w:pPr>
              <w:tabs>
                <w:tab w:val="left" w:pos="5685"/>
              </w:tabs>
              <w:ind w:left="-109"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8" w:right="-108"/>
              <w:jc w:val="center"/>
              <w:rPr>
                <w:rFonts w:ascii="Times New Roman" w:hAnsi="Times New Roman"/>
                <w:b w:val="0"/>
              </w:rPr>
            </w:pPr>
            <w:r w:rsidRPr="002E081F">
              <w:rPr>
                <w:rFonts w:ascii="Times New Roman" w:hAnsi="Times New Roman"/>
                <w:b w:val="0"/>
              </w:rPr>
              <w:t>0</w:t>
            </w:r>
          </w:p>
        </w:tc>
        <w:tc>
          <w:tcPr>
            <w:tcW w:w="992"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134"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c>
          <w:tcPr>
            <w:tcW w:w="1276" w:type="dxa"/>
            <w:tcBorders>
              <w:right w:val="single" w:sz="4" w:space="0" w:color="auto"/>
            </w:tcBorders>
          </w:tcPr>
          <w:p w:rsidR="000D222E" w:rsidRPr="002E081F" w:rsidRDefault="000D222E" w:rsidP="000D222E">
            <w:pPr>
              <w:tabs>
                <w:tab w:val="left" w:pos="5685"/>
              </w:tabs>
              <w:ind w:left="-106" w:right="-108"/>
              <w:jc w:val="center"/>
              <w:rPr>
                <w:rFonts w:ascii="Times New Roman" w:hAnsi="Times New Roman"/>
                <w:b w:val="0"/>
              </w:rPr>
            </w:pPr>
            <w:r w:rsidRPr="002E081F">
              <w:rPr>
                <w:rFonts w:ascii="Times New Roman" w:hAnsi="Times New Roman"/>
                <w:b w:val="0"/>
              </w:rPr>
              <w:t>0</w:t>
            </w:r>
          </w:p>
        </w:tc>
      </w:tr>
    </w:tbl>
    <w:p w:rsidR="0083485E" w:rsidRPr="002E7E79" w:rsidRDefault="006E5A30" w:rsidP="0083485E">
      <w:pPr>
        <w:ind w:firstLine="11624"/>
        <w:rPr>
          <w:rFonts w:ascii="Times New Roman" w:eastAsia="Calibri" w:hAnsi="Times New Roman"/>
          <w:b w:val="0"/>
          <w:sz w:val="28"/>
          <w:szCs w:val="28"/>
        </w:rPr>
      </w:pPr>
      <w:r>
        <w:rPr>
          <w:rFonts w:ascii="Times New Roman" w:eastAsia="Calibri" w:hAnsi="Times New Roman"/>
          <w:b w:val="0"/>
          <w:sz w:val="28"/>
          <w:szCs w:val="28"/>
        </w:rPr>
        <w:lastRenderedPageBreak/>
        <w:t>Приложение 2</w:t>
      </w:r>
    </w:p>
    <w:p w:rsidR="0083485E" w:rsidRPr="002E7E79" w:rsidRDefault="0083485E" w:rsidP="0083485E">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83485E" w:rsidRPr="002E7E79" w:rsidRDefault="0083485E" w:rsidP="0083485E">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83485E" w:rsidRPr="006A083F" w:rsidRDefault="0083485E" w:rsidP="0083485E">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B348EB" w:rsidRPr="00B348EB">
        <w:rPr>
          <w:rFonts w:ascii="Times New Roman" w:eastAsia="Calibri" w:hAnsi="Times New Roman"/>
          <w:b w:val="0"/>
          <w:sz w:val="28"/>
          <w:szCs w:val="28"/>
        </w:rPr>
        <w:t xml:space="preserve">от </w:t>
      </w:r>
      <w:r w:rsidR="00B348EB" w:rsidRPr="00B348EB">
        <w:rPr>
          <w:rFonts w:ascii="Times New Roman" w:hAnsi="Times New Roman"/>
          <w:b w:val="0"/>
          <w:sz w:val="28"/>
          <w:szCs w:val="28"/>
        </w:rPr>
        <w:t xml:space="preserve">20.10.2020 </w:t>
      </w:r>
      <w:r w:rsidR="00B348EB" w:rsidRPr="00B348EB">
        <w:rPr>
          <w:rFonts w:ascii="Times New Roman" w:hAnsi="Times New Roman" w:hint="eastAsia"/>
          <w:b w:val="0"/>
          <w:sz w:val="28"/>
          <w:szCs w:val="28"/>
        </w:rPr>
        <w:t>№</w:t>
      </w:r>
      <w:r w:rsidR="00B348EB" w:rsidRPr="00B348EB">
        <w:rPr>
          <w:rFonts w:ascii="Times New Roman" w:hAnsi="Times New Roman"/>
          <w:b w:val="0"/>
          <w:sz w:val="28"/>
          <w:szCs w:val="28"/>
        </w:rPr>
        <w:t xml:space="preserve"> 1797-п</w:t>
      </w:r>
    </w:p>
    <w:p w:rsidR="0083485E" w:rsidRDefault="0083485E" w:rsidP="0083485E">
      <w:pPr>
        <w:ind w:firstLine="11624"/>
        <w:rPr>
          <w:rFonts w:ascii="Times New Roman" w:eastAsia="Calibri" w:hAnsi="Times New Roman"/>
          <w:b w:val="0"/>
          <w:sz w:val="28"/>
          <w:szCs w:val="28"/>
        </w:rPr>
      </w:pPr>
    </w:p>
    <w:p w:rsidR="0083485E" w:rsidRDefault="0083485E" w:rsidP="0083485E">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3402"/>
        <w:gridCol w:w="3969"/>
        <w:gridCol w:w="4252"/>
      </w:tblGrid>
      <w:tr w:rsidR="00456F7C" w:rsidRPr="007E79BC" w:rsidTr="001809D7">
        <w:tc>
          <w:tcPr>
            <w:tcW w:w="534" w:type="dxa"/>
            <w:vMerge w:val="restart"/>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 п/п</w:t>
            </w:r>
          </w:p>
        </w:tc>
        <w:tc>
          <w:tcPr>
            <w:tcW w:w="10631" w:type="dxa"/>
            <w:gridSpan w:val="3"/>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Основные мероприятия</w:t>
            </w:r>
          </w:p>
        </w:tc>
        <w:tc>
          <w:tcPr>
            <w:tcW w:w="4252" w:type="dxa"/>
            <w:vMerge w:val="restart"/>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 целевого показателя</w:t>
            </w:r>
            <w:r w:rsidRPr="007E79BC">
              <w:rPr>
                <w:rFonts w:ascii="Times New Roman" w:eastAsia="Calibri" w:hAnsi="Times New Roman"/>
                <w:b w:val="0"/>
                <w:sz w:val="22"/>
                <w:szCs w:val="22"/>
                <w:vertAlign w:val="superscript"/>
                <w:lang w:eastAsia="en-US"/>
              </w:rPr>
              <w:t>**</w:t>
            </w:r>
          </w:p>
        </w:tc>
      </w:tr>
      <w:tr w:rsidR="00456F7C" w:rsidRPr="007E79BC" w:rsidTr="001809D7">
        <w:tc>
          <w:tcPr>
            <w:tcW w:w="534" w:type="dxa"/>
            <w:vMerge/>
            <w:tcBorders>
              <w:bottom w:val="nil"/>
            </w:tcBorders>
          </w:tcPr>
          <w:p w:rsidR="00456F7C" w:rsidRPr="007E79BC" w:rsidRDefault="00456F7C" w:rsidP="001809D7">
            <w:pPr>
              <w:jc w:val="center"/>
              <w:rPr>
                <w:rFonts w:ascii="Times New Roman" w:eastAsia="Calibri" w:hAnsi="Times New Roman"/>
                <w:b w:val="0"/>
                <w:sz w:val="28"/>
                <w:szCs w:val="28"/>
              </w:rPr>
            </w:pPr>
          </w:p>
        </w:tc>
        <w:tc>
          <w:tcPr>
            <w:tcW w:w="3260" w:type="dxa"/>
            <w:tcBorders>
              <w:bottom w:val="nil"/>
            </w:tcBorders>
          </w:tcPr>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p>
        </w:tc>
        <w:tc>
          <w:tcPr>
            <w:tcW w:w="3402" w:type="dxa"/>
            <w:tcBorders>
              <w:bottom w:val="nil"/>
            </w:tcBorders>
          </w:tcPr>
          <w:p w:rsidR="00456F7C" w:rsidRPr="007E79BC" w:rsidRDefault="00456F7C" w:rsidP="001809D7">
            <w:pPr>
              <w:jc w:val="center"/>
              <w:rPr>
                <w:rFonts w:ascii="Times New Roman" w:eastAsia="Calibri" w:hAnsi="Times New Roman"/>
                <w:b w:val="0"/>
                <w:sz w:val="22"/>
                <w:szCs w:val="22"/>
                <w:lang w:eastAsia="en-US"/>
              </w:rPr>
            </w:pPr>
            <w:r w:rsidRPr="007E79BC">
              <w:rPr>
                <w:rFonts w:ascii="Times New Roman" w:eastAsia="Calibri" w:hAnsi="Times New Roman"/>
                <w:b w:val="0"/>
                <w:sz w:val="22"/>
                <w:szCs w:val="22"/>
                <w:lang w:eastAsia="en-US"/>
              </w:rPr>
              <w:t xml:space="preserve">Содержание </w:t>
            </w:r>
          </w:p>
          <w:p w:rsidR="00456F7C" w:rsidRPr="007E79BC" w:rsidRDefault="00456F7C" w:rsidP="001809D7">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(направления расходов)</w:t>
            </w:r>
          </w:p>
        </w:tc>
        <w:tc>
          <w:tcPr>
            <w:tcW w:w="3969" w:type="dxa"/>
            <w:tcBorders>
              <w:bottom w:val="nil"/>
            </w:tcBorders>
          </w:tcPr>
          <w:p w:rsidR="00456F7C" w:rsidRPr="007E79BC" w:rsidRDefault="00456F7C" w:rsidP="001809D7">
            <w:pPr>
              <w:jc w:val="center"/>
              <w:rPr>
                <w:rFonts w:ascii="Times New Roman" w:eastAsia="Calibri" w:hAnsi="Times New Roman"/>
                <w:b w:val="0"/>
                <w:sz w:val="28"/>
                <w:szCs w:val="28"/>
              </w:rPr>
            </w:pPr>
            <w:r>
              <w:rPr>
                <w:rFonts w:ascii="Times New Roman" w:eastAsia="Calibri" w:hAnsi="Times New Roman"/>
                <w:b w:val="0"/>
                <w:sz w:val="22"/>
                <w:szCs w:val="22"/>
                <w:lang w:eastAsia="en-US"/>
              </w:rPr>
              <w:t>Номер приложения к муниципальной</w:t>
            </w:r>
            <w:r w:rsidRPr="007E79BC">
              <w:rPr>
                <w:rFonts w:ascii="Times New Roman" w:eastAsia="Calibri" w:hAnsi="Times New Roman"/>
                <w:b w:val="0"/>
                <w:sz w:val="22"/>
                <w:szCs w:val="22"/>
                <w:lang w:eastAsia="en-US"/>
              </w:rPr>
              <w:t xml:space="preserve"> программе, реквизиты нормативного правового акта, наименование портфеля проектов (проекта)</w:t>
            </w:r>
            <w:r w:rsidRPr="007E79BC">
              <w:rPr>
                <w:rFonts w:ascii="Times New Roman" w:eastAsia="Calibri" w:hAnsi="Times New Roman"/>
                <w:b w:val="0"/>
                <w:sz w:val="22"/>
                <w:szCs w:val="22"/>
                <w:vertAlign w:val="superscript"/>
                <w:lang w:eastAsia="en-US"/>
              </w:rPr>
              <w:t>*</w:t>
            </w:r>
          </w:p>
        </w:tc>
        <w:tc>
          <w:tcPr>
            <w:tcW w:w="4252" w:type="dxa"/>
            <w:vMerge/>
            <w:tcBorders>
              <w:bottom w:val="nil"/>
            </w:tcBorders>
          </w:tcPr>
          <w:p w:rsidR="00456F7C" w:rsidRPr="007E79BC" w:rsidRDefault="00456F7C" w:rsidP="001809D7">
            <w:pPr>
              <w:jc w:val="center"/>
              <w:rPr>
                <w:rFonts w:ascii="Times New Roman" w:eastAsia="Calibri" w:hAnsi="Times New Roman"/>
                <w:b w:val="0"/>
                <w:sz w:val="28"/>
                <w:szCs w:val="28"/>
              </w:rPr>
            </w:pPr>
          </w:p>
        </w:tc>
      </w:tr>
    </w:tbl>
    <w:p w:rsidR="00456F7C" w:rsidRDefault="00456F7C" w:rsidP="00456F7C">
      <w:pPr>
        <w:spacing w:line="24" w:lineRule="auto"/>
        <w:jc w:val="center"/>
        <w:rPr>
          <w:rFonts w:ascii="Times New Roman" w:hAnsi="Times New Roman"/>
          <w:b w:val="0"/>
          <w:sz w:val="28"/>
          <w:szCs w:val="28"/>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3402"/>
        <w:gridCol w:w="3969"/>
        <w:gridCol w:w="4253"/>
      </w:tblGrid>
      <w:tr w:rsidR="00456F7C" w:rsidRPr="002836B6" w:rsidTr="001809D7">
        <w:trPr>
          <w:tblHeader/>
        </w:trPr>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3260"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3402"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c>
          <w:tcPr>
            <w:tcW w:w="3969"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4</w:t>
            </w:r>
          </w:p>
        </w:tc>
        <w:tc>
          <w:tcPr>
            <w:tcW w:w="4253"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5</w:t>
            </w:r>
          </w:p>
        </w:tc>
      </w:tr>
      <w:tr w:rsidR="00456F7C" w:rsidRPr="002836B6" w:rsidTr="001809D7">
        <w:trPr>
          <w:trHeight w:val="70"/>
        </w:trPr>
        <w:tc>
          <w:tcPr>
            <w:tcW w:w="15418" w:type="dxa"/>
            <w:gridSpan w:val="5"/>
            <w:shd w:val="clear" w:color="auto" w:fill="auto"/>
          </w:tcPr>
          <w:p w:rsidR="00456F7C" w:rsidRPr="002836B6" w:rsidRDefault="00456F7C" w:rsidP="001809D7">
            <w:pPr>
              <w:pStyle w:val="a4"/>
              <w:spacing w:after="0"/>
              <w:jc w:val="center"/>
              <w:rPr>
                <w:rFonts w:ascii="Times New Roman" w:hAnsi="Times New Roman"/>
                <w:b w:val="0"/>
                <w:sz w:val="22"/>
                <w:szCs w:val="22"/>
              </w:rPr>
            </w:pPr>
            <w:r w:rsidRPr="002836B6">
              <w:rPr>
                <w:rFonts w:ascii="Times New Roman" w:hAnsi="Times New Roman"/>
                <w:b w:val="0"/>
                <w:snapToGrid w:val="0"/>
                <w:sz w:val="22"/>
                <w:szCs w:val="22"/>
              </w:rPr>
              <w:t xml:space="preserve">Цель. </w:t>
            </w:r>
            <w:r w:rsidRPr="002836B6">
              <w:rPr>
                <w:rFonts w:ascii="Times New Roman" w:hAnsi="Times New Roman"/>
                <w:b w:val="0"/>
                <w:sz w:val="22"/>
                <w:szCs w:val="22"/>
              </w:rPr>
              <w:t>Повышение уровня безопасности граждан</w:t>
            </w:r>
          </w:p>
        </w:tc>
      </w:tr>
      <w:tr w:rsidR="00456F7C" w:rsidRPr="002836B6" w:rsidTr="001809D7">
        <w:trPr>
          <w:trHeight w:val="333"/>
        </w:trPr>
        <w:tc>
          <w:tcPr>
            <w:tcW w:w="15418" w:type="dxa"/>
            <w:gridSpan w:val="5"/>
            <w:shd w:val="clear" w:color="auto" w:fill="auto"/>
          </w:tcPr>
          <w:p w:rsidR="00456F7C" w:rsidRPr="002836B6" w:rsidRDefault="00456F7C" w:rsidP="001809D7">
            <w:pPr>
              <w:pStyle w:val="a4"/>
              <w:spacing w:after="0"/>
              <w:jc w:val="center"/>
              <w:rPr>
                <w:rFonts w:ascii="Times New Roman" w:hAnsi="Times New Roman"/>
                <w:b w:val="0"/>
                <w:snapToGrid w:val="0"/>
                <w:sz w:val="22"/>
                <w:szCs w:val="22"/>
              </w:rPr>
            </w:pPr>
            <w:r w:rsidRPr="002836B6">
              <w:rPr>
                <w:rFonts w:ascii="Times New Roman" w:hAnsi="Times New Roman"/>
                <w:b w:val="0"/>
                <w:snapToGrid w:val="0"/>
                <w:sz w:val="22"/>
                <w:szCs w:val="22"/>
              </w:rPr>
              <w:t>Подпрограмма 1.Профилактика правонарушений</w:t>
            </w:r>
          </w:p>
        </w:tc>
      </w:tr>
      <w:tr w:rsidR="00456F7C" w:rsidRPr="002836B6" w:rsidTr="001809D7">
        <w:tc>
          <w:tcPr>
            <w:tcW w:w="15418" w:type="dxa"/>
            <w:gridSpan w:val="5"/>
            <w:shd w:val="clear" w:color="auto" w:fill="auto"/>
          </w:tcPr>
          <w:p w:rsidR="00456F7C" w:rsidRPr="00EB02E4" w:rsidRDefault="00456F7C" w:rsidP="001809D7">
            <w:pPr>
              <w:jc w:val="center"/>
              <w:rPr>
                <w:rFonts w:ascii="Times New Roman" w:hAnsi="Times New Roman"/>
                <w:b w:val="0"/>
                <w:snapToGrid w:val="0"/>
                <w:sz w:val="22"/>
                <w:szCs w:val="22"/>
              </w:rPr>
            </w:pPr>
            <w:r w:rsidRPr="00EB02E4">
              <w:rPr>
                <w:rFonts w:ascii="Times New Roman" w:hAnsi="Times New Roman"/>
                <w:b w:val="0"/>
                <w:snapToGrid w:val="0"/>
                <w:sz w:val="22"/>
                <w:szCs w:val="22"/>
              </w:rPr>
              <w:t xml:space="preserve">Задача 1.Повышение уровня общественной безопасности на территории города Нефтеюганска, </w:t>
            </w:r>
          </w:p>
          <w:p w:rsidR="00456F7C" w:rsidRPr="002836B6" w:rsidRDefault="00456F7C" w:rsidP="001809D7">
            <w:pPr>
              <w:pStyle w:val="a4"/>
              <w:spacing w:after="0"/>
              <w:jc w:val="center"/>
              <w:rPr>
                <w:rFonts w:ascii="Times New Roman" w:hAnsi="Times New Roman"/>
                <w:b w:val="0"/>
                <w:snapToGrid w:val="0"/>
                <w:sz w:val="22"/>
                <w:szCs w:val="22"/>
              </w:rPr>
            </w:pPr>
            <w:r w:rsidRPr="00EB02E4">
              <w:rPr>
                <w:rFonts w:ascii="Times New Roman" w:hAnsi="Times New Roman"/>
                <w:b w:val="0"/>
                <w:snapToGrid w:val="0"/>
                <w:sz w:val="22"/>
                <w:szCs w:val="22"/>
              </w:rPr>
              <w:t>а также защита прав, жизни и здоровья граждан от преступных посягательств</w:t>
            </w:r>
          </w:p>
        </w:tc>
      </w:tr>
      <w:tr w:rsidR="00456F7C" w:rsidRPr="002836B6" w:rsidTr="001809D7">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3260" w:type="dxa"/>
            <w:shd w:val="clear" w:color="auto" w:fill="auto"/>
          </w:tcPr>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(1,2)</w:t>
            </w:r>
          </w:p>
        </w:tc>
        <w:tc>
          <w:tcPr>
            <w:tcW w:w="3402" w:type="dxa"/>
            <w:shd w:val="clear" w:color="auto" w:fill="auto"/>
          </w:tcPr>
          <w:p w:rsidR="00456F7C" w:rsidRPr="002836B6" w:rsidRDefault="00456F7C" w:rsidP="001809D7">
            <w:pPr>
              <w:tabs>
                <w:tab w:val="left" w:pos="5685"/>
              </w:tabs>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456F7C" w:rsidRPr="002836B6" w:rsidRDefault="00456F7C" w:rsidP="001809D7">
            <w:pPr>
              <w:tabs>
                <w:tab w:val="left" w:pos="5685"/>
              </w:tabs>
              <w:jc w:val="center"/>
              <w:rPr>
                <w:rFonts w:ascii="Times New Roman" w:hAnsi="Times New Roman"/>
                <w:b w:val="0"/>
              </w:rPr>
            </w:pPr>
          </w:p>
          <w:p w:rsidR="00456F7C" w:rsidRPr="002836B6" w:rsidRDefault="00456F7C" w:rsidP="001809D7">
            <w:pPr>
              <w:tabs>
                <w:tab w:val="left" w:pos="5685"/>
              </w:tabs>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3969" w:type="dxa"/>
            <w:shd w:val="clear" w:color="auto" w:fill="auto"/>
          </w:tcPr>
          <w:p w:rsidR="00456F7C" w:rsidRDefault="00456F7C" w:rsidP="001809D7">
            <w:pPr>
              <w:rPr>
                <w:rFonts w:ascii="Times New Roman" w:eastAsia="Calibri" w:hAnsi="Times New Roman"/>
                <w:b w:val="0"/>
                <w:lang w:eastAsia="en-US"/>
              </w:rPr>
            </w:pPr>
            <w:r w:rsidRPr="00074530">
              <w:rPr>
                <w:rFonts w:ascii="Times New Roman" w:eastAsia="Calibri" w:hAnsi="Times New Roman"/>
                <w:b w:val="0"/>
                <w:lang w:eastAsia="en-US"/>
              </w:rPr>
              <w:t xml:space="preserve">Федеральный </w:t>
            </w:r>
            <w:r>
              <w:rPr>
                <w:rFonts w:ascii="Times New Roman" w:eastAsia="Calibri" w:hAnsi="Times New Roman"/>
                <w:b w:val="0"/>
                <w:lang w:eastAsia="en-US"/>
              </w:rPr>
              <w:t>закон от 02.04.2014 N 44-ФЗ</w:t>
            </w:r>
            <w:r>
              <w:rPr>
                <w:rFonts w:ascii="Times New Roman" w:eastAsia="Calibri" w:hAnsi="Times New Roman"/>
                <w:b w:val="0"/>
                <w:lang w:eastAsia="en-US"/>
              </w:rPr>
              <w:br/>
              <w:t>«</w:t>
            </w:r>
            <w:r w:rsidRPr="00074530">
              <w:rPr>
                <w:rFonts w:ascii="Times New Roman" w:eastAsia="Calibri" w:hAnsi="Times New Roman"/>
                <w:b w:val="0"/>
                <w:lang w:eastAsia="en-US"/>
              </w:rPr>
              <w:t>Об участии граждан в охране общественного порядка</w:t>
            </w:r>
            <w:r>
              <w:rPr>
                <w:rFonts w:ascii="Times New Roman" w:eastAsia="Calibri" w:hAnsi="Times New Roman"/>
                <w:b w:val="0"/>
                <w:lang w:eastAsia="en-US"/>
              </w:rPr>
              <w:t>»</w:t>
            </w:r>
          </w:p>
          <w:p w:rsidR="00931235" w:rsidRPr="00931235" w:rsidRDefault="00931235" w:rsidP="001809D7">
            <w:pPr>
              <w:rPr>
                <w:rFonts w:ascii="Times New Roman" w:eastAsia="Calibri" w:hAnsi="Times New Roman"/>
                <w:b w:val="0"/>
                <w:sz w:val="16"/>
                <w:szCs w:val="16"/>
                <w:lang w:eastAsia="en-US"/>
              </w:rPr>
            </w:pPr>
          </w:p>
          <w:p w:rsidR="00456F7C" w:rsidRDefault="00456F7C" w:rsidP="001809D7">
            <w:pPr>
              <w:autoSpaceDE w:val="0"/>
              <w:autoSpaceDN w:val="0"/>
              <w:adjustRightInd w:val="0"/>
              <w:rPr>
                <w:rFonts w:ascii="Times New Roman" w:hAnsi="Times New Roman"/>
                <w:b w:val="0"/>
              </w:rPr>
            </w:pPr>
            <w:r>
              <w:rPr>
                <w:rFonts w:ascii="Times New Roman" w:hAnsi="Times New Roman"/>
                <w:b w:val="0"/>
              </w:rPr>
              <w:t>Закон ХМАО - Югры от 19.11.2014 N 95-оз</w:t>
            </w:r>
            <w:r>
              <w:rPr>
                <w:rFonts w:ascii="Times New Roman" w:hAnsi="Times New Roman"/>
                <w:b w:val="0"/>
              </w:rPr>
              <w:br/>
              <w:t>«О регулировании отдельных вопросов участия граждан в охране общественного порядка в Ханты-Мансийском автономном округе - Югре»</w:t>
            </w:r>
          </w:p>
          <w:p w:rsidR="00931235" w:rsidRPr="00931235" w:rsidRDefault="00931235" w:rsidP="001809D7">
            <w:pPr>
              <w:autoSpaceDE w:val="0"/>
              <w:autoSpaceDN w:val="0"/>
              <w:adjustRightInd w:val="0"/>
              <w:rPr>
                <w:rFonts w:ascii="Times New Roman" w:hAnsi="Times New Roman"/>
                <w:b w:val="0"/>
                <w:sz w:val="16"/>
                <w:szCs w:val="16"/>
              </w:rPr>
            </w:pPr>
          </w:p>
          <w:p w:rsidR="00456F7C" w:rsidRDefault="00456F7C" w:rsidP="001809D7">
            <w:pPr>
              <w:autoSpaceDE w:val="0"/>
              <w:autoSpaceDN w:val="0"/>
              <w:adjustRightInd w:val="0"/>
              <w:rPr>
                <w:rFonts w:ascii="Times New Roman" w:hAnsi="Times New Roman"/>
                <w:b w:val="0"/>
              </w:rPr>
            </w:pPr>
            <w:r>
              <w:rPr>
                <w:rFonts w:ascii="Times New Roman" w:hAnsi="Times New Roman"/>
                <w:b w:val="0"/>
              </w:rPr>
              <w:t>Устав города Нефтеюганска</w:t>
            </w:r>
          </w:p>
          <w:p w:rsidR="00456F7C" w:rsidRPr="00931235" w:rsidRDefault="00456F7C" w:rsidP="001809D7">
            <w:pPr>
              <w:autoSpaceDE w:val="0"/>
              <w:autoSpaceDN w:val="0"/>
              <w:adjustRightInd w:val="0"/>
              <w:rPr>
                <w:rFonts w:ascii="Times New Roman" w:hAnsi="Times New Roman"/>
                <w:b w:val="0"/>
                <w:sz w:val="16"/>
                <w:szCs w:val="16"/>
              </w:rPr>
            </w:pPr>
          </w:p>
          <w:p w:rsidR="00456F7C" w:rsidRPr="002836B6" w:rsidRDefault="00456F7C" w:rsidP="001809D7">
            <w:pPr>
              <w:autoSpaceDE w:val="0"/>
              <w:autoSpaceDN w:val="0"/>
              <w:adjustRightInd w:val="0"/>
              <w:rPr>
                <w:rFonts w:ascii="Times New Roman" w:eastAsia="Calibri" w:hAnsi="Times New Roman"/>
                <w:b w:val="0"/>
                <w:lang w:eastAsia="en-US"/>
              </w:rPr>
            </w:pPr>
            <w:r>
              <w:rPr>
                <w:rFonts w:ascii="Times New Roman" w:hAnsi="Times New Roman"/>
                <w:b w:val="0"/>
              </w:rPr>
              <w:t>П</w:t>
            </w:r>
            <w:r w:rsidRPr="00502781">
              <w:rPr>
                <w:rFonts w:ascii="Times New Roman" w:hAnsi="Times New Roman"/>
                <w:b w:val="0"/>
              </w:rPr>
              <w:t>остановлени</w:t>
            </w:r>
            <w:r>
              <w:rPr>
                <w:rFonts w:ascii="Times New Roman" w:hAnsi="Times New Roman"/>
                <w:b w:val="0"/>
              </w:rPr>
              <w:t>е</w:t>
            </w:r>
            <w:r w:rsidRPr="00502781">
              <w:rPr>
                <w:rFonts w:ascii="Times New Roman" w:hAnsi="Times New Roman"/>
                <w:b w:val="0"/>
              </w:rPr>
              <w:t xml:space="preserve"> администрации города Нефтеюганска</w:t>
            </w:r>
            <w:r>
              <w:rPr>
                <w:rFonts w:ascii="Times New Roman" w:hAnsi="Times New Roman"/>
                <w:b w:val="0"/>
              </w:rPr>
              <w:t xml:space="preserve"> </w:t>
            </w:r>
            <w:r w:rsidRPr="00502781">
              <w:rPr>
                <w:rFonts w:ascii="Times New Roman" w:hAnsi="Times New Roman"/>
                <w:b w:val="0"/>
              </w:rPr>
              <w:t xml:space="preserve">от 18.05.2015 № 51-нп </w:t>
            </w:r>
            <w:r w:rsidR="00931235">
              <w:rPr>
                <w:rFonts w:ascii="Times New Roman" w:hAnsi="Times New Roman"/>
                <w:b w:val="0"/>
              </w:rPr>
              <w:t xml:space="preserve">               </w:t>
            </w:r>
            <w:r>
              <w:rPr>
                <w:rFonts w:ascii="Times New Roman" w:hAnsi="Times New Roman"/>
                <w:b w:val="0"/>
              </w:rPr>
              <w:t>«</w:t>
            </w:r>
            <w:r w:rsidRPr="00502781">
              <w:rPr>
                <w:rFonts w:ascii="Times New Roman" w:hAnsi="Times New Roman"/>
                <w:b w:val="0"/>
              </w:rPr>
              <w:t>Об утверждении Порядка выплаты материального стимулирования и материально-технического обеспечения граждан, участвующих в охране общественного порядка, пресечении преступлений и правонарушений в городе Нефтеюганске</w:t>
            </w:r>
            <w:r>
              <w:rPr>
                <w:rFonts w:ascii="Times New Roman" w:hAnsi="Times New Roman"/>
                <w:b w:val="0"/>
              </w:rPr>
              <w:t>»</w:t>
            </w:r>
          </w:p>
        </w:tc>
        <w:tc>
          <w:tcPr>
            <w:tcW w:w="4253" w:type="dxa"/>
            <w:shd w:val="clear" w:color="auto" w:fill="auto"/>
          </w:tcPr>
          <w:p w:rsidR="00456F7C" w:rsidRPr="002836B6" w:rsidRDefault="00931235" w:rsidP="001809D7">
            <w:pPr>
              <w:jc w:val="both"/>
            </w:pPr>
            <w:r>
              <w:rPr>
                <w:rFonts w:ascii="Times New Roman" w:hAnsi="Times New Roman"/>
                <w:b w:val="0"/>
                <w:sz w:val="18"/>
                <w:szCs w:val="18"/>
              </w:rPr>
              <w:t>Показатель 1.</w:t>
            </w:r>
            <w:r w:rsidR="00456F7C"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r w:rsidR="00456F7C">
              <w:rPr>
                <w:rFonts w:ascii="Times New Roman" w:hAnsi="Times New Roman"/>
                <w:b w:val="0"/>
                <w:sz w:val="18"/>
                <w:szCs w:val="18"/>
              </w:rPr>
              <w:t xml:space="preserve"> </w:t>
            </w:r>
            <w:r w:rsidR="00456F7C">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2836B6" w:rsidRDefault="00456F7C" w:rsidP="001809D7">
            <w:pPr>
              <w:jc w:val="both"/>
              <w:rPr>
                <w:rFonts w:ascii="Times New Roman" w:hAnsi="Times New Roman"/>
                <w:b w:val="0"/>
                <w:sz w:val="18"/>
                <w:szCs w:val="18"/>
              </w:rPr>
            </w:pPr>
          </w:p>
          <w:p w:rsidR="00456F7C" w:rsidRPr="002836B6" w:rsidRDefault="00931235" w:rsidP="001809D7">
            <w:pPr>
              <w:jc w:val="both"/>
            </w:pPr>
            <w:proofErr w:type="gramStart"/>
            <w:r>
              <w:rPr>
                <w:rFonts w:ascii="Times New Roman" w:hAnsi="Times New Roman"/>
                <w:b w:val="0"/>
                <w:sz w:val="18"/>
                <w:szCs w:val="18"/>
              </w:rPr>
              <w:t>Показатель 2.</w:t>
            </w:r>
            <w:r w:rsidR="00456F7C"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w:t>
            </w:r>
            <w:r w:rsidR="00456F7C">
              <w:rPr>
                <w:rFonts w:ascii="Times New Roman" w:hAnsi="Times New Roman"/>
                <w:b w:val="0"/>
                <w:sz w:val="18"/>
                <w:szCs w:val="18"/>
              </w:rPr>
              <w:t xml:space="preserve">ний, </w:t>
            </w:r>
            <w:r w:rsidR="00456F7C" w:rsidRPr="002836B6">
              <w:rPr>
                <w:rFonts w:ascii="Times New Roman" w:hAnsi="Times New Roman"/>
                <w:b w:val="0"/>
                <w:sz w:val="18"/>
                <w:szCs w:val="18"/>
              </w:rPr>
              <w:t>(%)</w:t>
            </w:r>
            <w:r w:rsidR="00456F7C">
              <w:rPr>
                <w:rFonts w:ascii="Times New Roman" w:hAnsi="Times New Roman"/>
                <w:b w:val="0"/>
                <w:sz w:val="18"/>
                <w:szCs w:val="18"/>
              </w:rPr>
              <w:t xml:space="preserve"> </w:t>
            </w:r>
            <w:r w:rsidR="00456F7C">
              <w:rPr>
                <w:rFonts w:ascii="Times New Roman" w:eastAsia="Calibri" w:hAnsi="Times New Roman"/>
                <w:b w:val="0"/>
                <w:lang w:eastAsia="en-US"/>
              </w:rPr>
              <w:t>Показатель формируется на основании ведомственных статистических данных ОМВД России по городу Нефтеюганску</w:t>
            </w:r>
            <w:proofErr w:type="gramEnd"/>
          </w:p>
          <w:p w:rsidR="00456F7C" w:rsidRPr="002836B6" w:rsidRDefault="00456F7C" w:rsidP="001809D7">
            <w:pPr>
              <w:jc w:val="both"/>
              <w:rPr>
                <w:rFonts w:ascii="Times New Roman" w:eastAsia="Calibri" w:hAnsi="Times New Roman"/>
                <w:b w:val="0"/>
                <w:lang w:eastAsia="en-US"/>
              </w:rPr>
            </w:pPr>
          </w:p>
        </w:tc>
      </w:tr>
      <w:tr w:rsidR="00456F7C" w:rsidRPr="002836B6" w:rsidTr="001809D7">
        <w:tc>
          <w:tcPr>
            <w:tcW w:w="534" w:type="dxa"/>
            <w:shd w:val="clear" w:color="auto" w:fill="auto"/>
            <w:hideMark/>
          </w:tcPr>
          <w:p w:rsidR="00456F7C" w:rsidRPr="002836B6" w:rsidRDefault="00456F7C" w:rsidP="001809D7">
            <w:pPr>
              <w:jc w:val="center"/>
              <w:rPr>
                <w:rFonts w:ascii="Times New Roman" w:eastAsia="Calibri" w:hAnsi="Times New Roman"/>
                <w:b w:val="0"/>
                <w:lang w:eastAsia="en-US"/>
              </w:rPr>
            </w:pPr>
            <w:r w:rsidRPr="002836B6">
              <w:rPr>
                <w:rFonts w:ascii="Times New Roman" w:eastAsia="Calibri" w:hAnsi="Times New Roman"/>
                <w:b w:val="0"/>
                <w:lang w:eastAsia="en-US"/>
              </w:rPr>
              <w:lastRenderedPageBreak/>
              <w:t>1.2</w:t>
            </w:r>
            <w:r>
              <w:rPr>
                <w:rFonts w:ascii="Times New Roman" w:eastAsia="Calibri" w:hAnsi="Times New Roman"/>
                <w:b w:val="0"/>
                <w:lang w:eastAsia="en-US"/>
              </w:rPr>
              <w:t>.</w:t>
            </w:r>
          </w:p>
        </w:tc>
        <w:tc>
          <w:tcPr>
            <w:tcW w:w="3260" w:type="dxa"/>
            <w:shd w:val="clear" w:color="auto" w:fill="auto"/>
          </w:tcPr>
          <w:p w:rsidR="00456F7C" w:rsidRPr="002836B6" w:rsidRDefault="00456F7C" w:rsidP="001809D7">
            <w:pPr>
              <w:tabs>
                <w:tab w:val="left" w:pos="5685"/>
              </w:tabs>
              <w:jc w:val="both"/>
              <w:rPr>
                <w:rFonts w:ascii="Times New Roman" w:hAnsi="Times New Roman"/>
                <w:b w:val="0"/>
              </w:rPr>
            </w:pPr>
            <w:r w:rsidRPr="002836B6">
              <w:rPr>
                <w:rFonts w:ascii="Times New Roman" w:hAnsi="Times New Roman"/>
                <w:b w:val="0"/>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2836B6">
              <w:rPr>
                <w:rFonts w:ascii="Times New Roman" w:hAnsi="Times New Roman"/>
                <w:b w:val="0"/>
                <w:bCs/>
              </w:rPr>
              <w:t>противотаранных</w:t>
            </w:r>
            <w:proofErr w:type="spellEnd"/>
            <w:r w:rsidRPr="002836B6">
              <w:rPr>
                <w:rFonts w:ascii="Times New Roman" w:hAnsi="Times New Roman"/>
                <w:b w:val="0"/>
                <w:bCs/>
              </w:rPr>
              <w:t xml:space="preserve"> устройств</w:t>
            </w:r>
            <w:r w:rsidRPr="002836B6">
              <w:rPr>
                <w:rFonts w:ascii="Times New Roman" w:hAnsi="Times New Roman"/>
                <w:b w:val="0"/>
                <w:i/>
              </w:rPr>
              <w:t xml:space="preserve">, </w:t>
            </w:r>
            <w:r w:rsidRPr="002836B6">
              <w:rPr>
                <w:rFonts w:ascii="Times New Roman" w:hAnsi="Times New Roman"/>
                <w:b w:val="0"/>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3402" w:type="dxa"/>
            <w:shd w:val="clear" w:color="auto" w:fill="auto"/>
          </w:tcPr>
          <w:p w:rsidR="00456F7C" w:rsidRPr="002836B6" w:rsidRDefault="00456F7C" w:rsidP="001809D7">
            <w:pPr>
              <w:tabs>
                <w:tab w:val="left" w:pos="5685"/>
              </w:tabs>
              <w:rPr>
                <w:rFonts w:ascii="Times New Roman" w:hAnsi="Times New Roman"/>
                <w:b w:val="0"/>
              </w:rPr>
            </w:pPr>
            <w:r w:rsidRPr="002836B6">
              <w:rPr>
                <w:rFonts w:ascii="Times New Roman" w:hAnsi="Times New Roman"/>
                <w:b w:val="0"/>
              </w:rPr>
              <w:t xml:space="preserve">усовершенствование, содержание и обслуживание систем видеонаблюдения, систем контроля управления доступом, </w:t>
            </w:r>
            <w:proofErr w:type="spellStart"/>
            <w:r w:rsidRPr="002836B6">
              <w:rPr>
                <w:rFonts w:ascii="Times New Roman" w:hAnsi="Times New Roman"/>
                <w:b w:val="0"/>
                <w:bCs/>
              </w:rPr>
              <w:t>противотаранных</w:t>
            </w:r>
            <w:proofErr w:type="spellEnd"/>
            <w:r w:rsidRPr="002836B6">
              <w:rPr>
                <w:rFonts w:ascii="Times New Roman" w:hAnsi="Times New Roman"/>
                <w:b w:val="0"/>
                <w:bCs/>
              </w:rPr>
              <w:t xml:space="preserve"> устройств, </w:t>
            </w:r>
            <w:r w:rsidRPr="002836B6">
              <w:rPr>
                <w:rFonts w:ascii="Times New Roman" w:hAnsi="Times New Roman"/>
                <w:b w:val="0"/>
              </w:rPr>
              <w:t>шлагбаумов, информационных стендов.</w:t>
            </w:r>
          </w:p>
        </w:tc>
        <w:tc>
          <w:tcPr>
            <w:tcW w:w="3969" w:type="dxa"/>
            <w:shd w:val="clear" w:color="auto" w:fill="auto"/>
          </w:tcPr>
          <w:p w:rsidR="00456F7C" w:rsidRPr="002836B6" w:rsidRDefault="00456F7C" w:rsidP="001809D7">
            <w:pPr>
              <w:rPr>
                <w:rFonts w:ascii="Times New Roman" w:eastAsia="Calibri" w:hAnsi="Times New Roman"/>
                <w:b w:val="0"/>
                <w:lang w:eastAsia="en-US"/>
              </w:rPr>
            </w:pPr>
          </w:p>
        </w:tc>
        <w:tc>
          <w:tcPr>
            <w:tcW w:w="4253" w:type="dxa"/>
            <w:shd w:val="clear" w:color="auto" w:fill="auto"/>
          </w:tcPr>
          <w:p w:rsidR="00456F7C" w:rsidRPr="002836B6" w:rsidRDefault="00456F7C" w:rsidP="001809D7">
            <w:pPr>
              <w:jc w:val="both"/>
            </w:pPr>
            <w:r>
              <w:rPr>
                <w:rFonts w:ascii="Times New Roman" w:hAnsi="Times New Roman"/>
                <w:b w:val="0"/>
                <w:sz w:val="18"/>
                <w:szCs w:val="18"/>
              </w:rPr>
              <w:t xml:space="preserve">Показатель 1. </w:t>
            </w:r>
            <w:r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r>
              <w:rPr>
                <w:rFonts w:ascii="Times New Roman" w:hAnsi="Times New Roman"/>
                <w:b w:val="0"/>
                <w:sz w:val="18"/>
                <w:szCs w:val="18"/>
              </w:rPr>
              <w:t xml:space="preserve"> </w:t>
            </w:r>
            <w:r>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2836B6" w:rsidRDefault="00456F7C" w:rsidP="001809D7">
            <w:pPr>
              <w:jc w:val="both"/>
              <w:rPr>
                <w:rFonts w:ascii="Times New Roman" w:hAnsi="Times New Roman"/>
                <w:b w:val="0"/>
                <w:sz w:val="18"/>
                <w:szCs w:val="18"/>
              </w:rPr>
            </w:pPr>
          </w:p>
          <w:p w:rsidR="00456F7C" w:rsidRPr="002836B6" w:rsidRDefault="00456F7C" w:rsidP="001809D7">
            <w:pPr>
              <w:jc w:val="both"/>
              <w:rPr>
                <w:rFonts w:ascii="Times New Roman" w:eastAsia="Calibri" w:hAnsi="Times New Roman"/>
                <w:b w:val="0"/>
                <w:lang w:eastAsia="en-US"/>
              </w:rPr>
            </w:pPr>
          </w:p>
        </w:tc>
      </w:tr>
      <w:tr w:rsidR="00456F7C" w:rsidRPr="002836B6" w:rsidTr="001809D7">
        <w:tc>
          <w:tcPr>
            <w:tcW w:w="534" w:type="dxa"/>
            <w:shd w:val="clear" w:color="auto" w:fill="auto"/>
          </w:tcPr>
          <w:p w:rsidR="00456F7C" w:rsidRPr="002836B6" w:rsidRDefault="00456F7C" w:rsidP="001809D7">
            <w:pPr>
              <w:jc w:val="center"/>
              <w:rPr>
                <w:rFonts w:ascii="Times New Roman" w:eastAsia="Calibri" w:hAnsi="Times New Roman"/>
                <w:b w:val="0"/>
                <w:lang w:eastAsia="en-US"/>
              </w:rPr>
            </w:pPr>
            <w:r>
              <w:rPr>
                <w:rFonts w:ascii="Times New Roman" w:eastAsia="Calibri" w:hAnsi="Times New Roman"/>
                <w:b w:val="0"/>
                <w:lang w:eastAsia="en-US"/>
              </w:rPr>
              <w:t>1.3.</w:t>
            </w:r>
          </w:p>
        </w:tc>
        <w:tc>
          <w:tcPr>
            <w:tcW w:w="3260" w:type="dxa"/>
            <w:shd w:val="clear" w:color="auto" w:fill="auto"/>
          </w:tcPr>
          <w:p w:rsidR="00456F7C" w:rsidRPr="002836B6" w:rsidRDefault="00456F7C" w:rsidP="001809D7">
            <w:pPr>
              <w:tabs>
                <w:tab w:val="left" w:pos="5685"/>
              </w:tabs>
              <w:jc w:val="both"/>
              <w:rPr>
                <w:rFonts w:ascii="Times New Roman" w:hAnsi="Times New Roman"/>
                <w:b w:val="0"/>
              </w:rPr>
            </w:pPr>
            <w:r>
              <w:rPr>
                <w:rFonts w:ascii="Times New Roman" w:hAnsi="Times New Roman"/>
                <w:b w:val="0"/>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3402" w:type="dxa"/>
            <w:shd w:val="clear" w:color="auto" w:fill="auto"/>
          </w:tcPr>
          <w:p w:rsidR="00456F7C" w:rsidRPr="002836B6" w:rsidRDefault="00F71078" w:rsidP="00456F7C">
            <w:pPr>
              <w:tabs>
                <w:tab w:val="left" w:pos="5685"/>
              </w:tabs>
              <w:rPr>
                <w:rFonts w:ascii="Times New Roman" w:hAnsi="Times New Roman"/>
                <w:b w:val="0"/>
              </w:rPr>
            </w:pPr>
            <w:r>
              <w:rPr>
                <w:rFonts w:ascii="Times New Roman" w:hAnsi="Times New Roman"/>
                <w:b w:val="0"/>
              </w:rPr>
              <w:t>И</w:t>
            </w:r>
            <w:r w:rsidR="00456F7C">
              <w:rPr>
                <w:rFonts w:ascii="Times New Roman" w:hAnsi="Times New Roman"/>
                <w:b w:val="0"/>
              </w:rPr>
              <w:t xml:space="preserve">нформационная пропаганда </w:t>
            </w:r>
            <w:r>
              <w:rPr>
                <w:rFonts w:ascii="Times New Roman" w:hAnsi="Times New Roman"/>
                <w:b w:val="0"/>
              </w:rPr>
              <w:t>населения</w:t>
            </w:r>
            <w:r w:rsidR="00456F7C">
              <w:rPr>
                <w:rFonts w:ascii="Times New Roman" w:hAnsi="Times New Roman"/>
                <w:b w:val="0"/>
              </w:rPr>
              <w:t xml:space="preserve"> о сохранности личного имущества граждан</w:t>
            </w:r>
            <w:r w:rsidR="00675D2A">
              <w:rPr>
                <w:rFonts w:ascii="Times New Roman" w:hAnsi="Times New Roman"/>
                <w:b w:val="0"/>
              </w:rPr>
              <w:t xml:space="preserve"> (о способах и видах мошенничества и способах защиты от них)</w:t>
            </w:r>
          </w:p>
        </w:tc>
        <w:tc>
          <w:tcPr>
            <w:tcW w:w="3969" w:type="dxa"/>
            <w:shd w:val="clear" w:color="auto" w:fill="auto"/>
          </w:tcPr>
          <w:p w:rsidR="00456F7C" w:rsidRPr="002836B6" w:rsidRDefault="00456F7C" w:rsidP="001809D7">
            <w:pPr>
              <w:rPr>
                <w:rFonts w:ascii="Times New Roman" w:eastAsia="Calibri" w:hAnsi="Times New Roman"/>
                <w:b w:val="0"/>
                <w:lang w:eastAsia="en-US"/>
              </w:rPr>
            </w:pPr>
          </w:p>
        </w:tc>
        <w:tc>
          <w:tcPr>
            <w:tcW w:w="4253" w:type="dxa"/>
            <w:shd w:val="clear" w:color="auto" w:fill="auto"/>
          </w:tcPr>
          <w:p w:rsidR="00456F7C" w:rsidRDefault="00456F7C" w:rsidP="00675D2A">
            <w:pPr>
              <w:jc w:val="both"/>
              <w:rPr>
                <w:rFonts w:ascii="Times New Roman" w:hAnsi="Times New Roman"/>
                <w:b w:val="0"/>
                <w:sz w:val="18"/>
                <w:szCs w:val="18"/>
              </w:rPr>
            </w:pPr>
            <w:r>
              <w:rPr>
                <w:rFonts w:ascii="Times New Roman" w:hAnsi="Times New Roman"/>
                <w:b w:val="0"/>
                <w:sz w:val="18"/>
                <w:szCs w:val="18"/>
              </w:rPr>
              <w:t xml:space="preserve">Показатель 1. </w:t>
            </w:r>
            <w:r w:rsidRPr="002836B6">
              <w:rPr>
                <w:rFonts w:ascii="Times New Roman" w:hAnsi="Times New Roman"/>
                <w:b w:val="0"/>
                <w:sz w:val="18"/>
                <w:szCs w:val="18"/>
              </w:rPr>
              <w:t>Уровень преступности (число зарегистрированных преступлений на 100 тыс. человек населения), (ед.)</w:t>
            </w:r>
            <w:r>
              <w:rPr>
                <w:rFonts w:ascii="Times New Roman" w:hAnsi="Times New Roman"/>
                <w:b w:val="0"/>
                <w:sz w:val="18"/>
                <w:szCs w:val="18"/>
              </w:rPr>
              <w:t xml:space="preserve"> </w:t>
            </w:r>
            <w:r>
              <w:rPr>
                <w:rFonts w:ascii="Times New Roman" w:eastAsia="Calibri" w:hAnsi="Times New Roman"/>
                <w:b w:val="0"/>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456F7C" w:rsidRPr="002836B6" w:rsidTr="001809D7">
        <w:tc>
          <w:tcPr>
            <w:tcW w:w="15418" w:type="dxa"/>
            <w:gridSpan w:val="5"/>
            <w:shd w:val="clear" w:color="auto" w:fill="auto"/>
          </w:tcPr>
          <w:p w:rsidR="00456F7C" w:rsidRPr="002836B6" w:rsidRDefault="00456F7C" w:rsidP="001809D7">
            <w:pPr>
              <w:tabs>
                <w:tab w:val="left" w:pos="5685"/>
              </w:tabs>
              <w:jc w:val="center"/>
              <w:rPr>
                <w:rFonts w:ascii="Times New Roman" w:hAnsi="Times New Roman"/>
                <w:b w:val="0"/>
              </w:rPr>
            </w:pPr>
          </w:p>
          <w:p w:rsidR="00456F7C" w:rsidRPr="002836B6" w:rsidRDefault="00456F7C" w:rsidP="001809D7">
            <w:pPr>
              <w:tabs>
                <w:tab w:val="left" w:pos="5685"/>
              </w:tabs>
              <w:jc w:val="center"/>
              <w:rPr>
                <w:rFonts w:ascii="Times New Roman" w:hAnsi="Times New Roman"/>
                <w:b w:val="0"/>
              </w:rPr>
            </w:pPr>
            <w:r w:rsidRPr="002836B6">
              <w:rPr>
                <w:rFonts w:ascii="Times New Roman" w:hAnsi="Times New Roman"/>
                <w:b w:val="0"/>
              </w:rPr>
              <w:t>Подпрограмма 2</w:t>
            </w:r>
            <w:r w:rsidRPr="00202D6A">
              <w:rPr>
                <w:rFonts w:ascii="Times New Roman" w:hAnsi="Times New Roman"/>
                <w:b w:val="0"/>
              </w:rPr>
              <w:t>.</w:t>
            </w:r>
            <w:r>
              <w:rPr>
                <w:rFonts w:ascii="Times New Roman" w:hAnsi="Times New Roman"/>
                <w:b w:val="0"/>
              </w:rPr>
              <w:t xml:space="preserve"> </w:t>
            </w:r>
            <w:r w:rsidRPr="00202D6A">
              <w:rPr>
                <w:rFonts w:ascii="Times New Roman" w:hAnsi="Times New Roman" w:hint="eastAsia"/>
                <w:b w:val="0"/>
              </w:rPr>
              <w:t>Профилактика</w:t>
            </w:r>
            <w:r w:rsidRPr="00202D6A">
              <w:rPr>
                <w:rFonts w:ascii="Times New Roman" w:hAnsi="Times New Roman"/>
                <w:b w:val="0"/>
              </w:rPr>
              <w:t xml:space="preserve"> </w:t>
            </w:r>
            <w:r w:rsidRPr="00202D6A">
              <w:rPr>
                <w:rFonts w:ascii="Times New Roman" w:hAnsi="Times New Roman" w:hint="eastAsia"/>
                <w:b w:val="0"/>
              </w:rPr>
              <w:t>незаконного</w:t>
            </w:r>
            <w:r w:rsidRPr="00202D6A">
              <w:rPr>
                <w:rFonts w:ascii="Times New Roman" w:hAnsi="Times New Roman"/>
                <w:b w:val="0"/>
              </w:rPr>
              <w:t xml:space="preserve"> </w:t>
            </w:r>
            <w:r w:rsidRPr="00202D6A">
              <w:rPr>
                <w:rFonts w:ascii="Times New Roman" w:hAnsi="Times New Roman" w:hint="eastAsia"/>
                <w:b w:val="0"/>
              </w:rPr>
              <w:t>оборота</w:t>
            </w:r>
            <w:r w:rsidRPr="00202D6A">
              <w:rPr>
                <w:rFonts w:ascii="Times New Roman" w:hAnsi="Times New Roman"/>
                <w:b w:val="0"/>
              </w:rPr>
              <w:t xml:space="preserve"> </w:t>
            </w:r>
            <w:r w:rsidRPr="00202D6A">
              <w:rPr>
                <w:rFonts w:ascii="Times New Roman" w:hAnsi="Times New Roman" w:hint="eastAsia"/>
                <w:b w:val="0"/>
              </w:rPr>
              <w:t>и</w:t>
            </w:r>
            <w:r w:rsidRPr="00202D6A">
              <w:rPr>
                <w:rFonts w:ascii="Times New Roman" w:hAnsi="Times New Roman"/>
                <w:b w:val="0"/>
              </w:rPr>
              <w:t xml:space="preserve"> </w:t>
            </w:r>
            <w:r w:rsidRPr="00202D6A">
              <w:rPr>
                <w:rFonts w:ascii="Times New Roman" w:hAnsi="Times New Roman" w:hint="eastAsia"/>
                <w:b w:val="0"/>
              </w:rPr>
              <w:t>потребления</w:t>
            </w:r>
            <w:r w:rsidRPr="00202D6A">
              <w:rPr>
                <w:rFonts w:ascii="Times New Roman" w:hAnsi="Times New Roman"/>
                <w:b w:val="0"/>
              </w:rPr>
              <w:t xml:space="preserve"> </w:t>
            </w:r>
            <w:r w:rsidRPr="00202D6A">
              <w:rPr>
                <w:rFonts w:ascii="Times New Roman" w:hAnsi="Times New Roman" w:hint="eastAsia"/>
                <w:b w:val="0"/>
              </w:rPr>
              <w:t>наркотических</w:t>
            </w:r>
            <w:r w:rsidRPr="00202D6A">
              <w:rPr>
                <w:rFonts w:ascii="Times New Roman" w:hAnsi="Times New Roman"/>
                <w:b w:val="0"/>
              </w:rPr>
              <w:t xml:space="preserve"> </w:t>
            </w:r>
            <w:r w:rsidRPr="00202D6A">
              <w:rPr>
                <w:rFonts w:ascii="Times New Roman" w:hAnsi="Times New Roman" w:hint="eastAsia"/>
                <w:b w:val="0"/>
              </w:rPr>
              <w:t>средств</w:t>
            </w:r>
            <w:r w:rsidRPr="00202D6A">
              <w:rPr>
                <w:rFonts w:ascii="Times New Roman" w:hAnsi="Times New Roman"/>
                <w:b w:val="0"/>
              </w:rPr>
              <w:t xml:space="preserve"> </w:t>
            </w:r>
            <w:r w:rsidRPr="00202D6A">
              <w:rPr>
                <w:rFonts w:ascii="Times New Roman" w:hAnsi="Times New Roman" w:hint="eastAsia"/>
                <w:b w:val="0"/>
              </w:rPr>
              <w:t>и</w:t>
            </w:r>
            <w:r w:rsidRPr="00202D6A">
              <w:rPr>
                <w:rFonts w:ascii="Times New Roman" w:hAnsi="Times New Roman"/>
                <w:b w:val="0"/>
              </w:rPr>
              <w:t xml:space="preserve"> </w:t>
            </w:r>
            <w:r w:rsidRPr="00202D6A">
              <w:rPr>
                <w:rFonts w:ascii="Times New Roman" w:hAnsi="Times New Roman" w:hint="eastAsia"/>
                <w:b w:val="0"/>
              </w:rPr>
              <w:t>психотропных</w:t>
            </w:r>
            <w:r w:rsidRPr="00202D6A">
              <w:rPr>
                <w:rFonts w:ascii="Times New Roman" w:hAnsi="Times New Roman"/>
                <w:b w:val="0"/>
              </w:rPr>
              <w:t xml:space="preserve"> </w:t>
            </w:r>
            <w:r>
              <w:rPr>
                <w:rFonts w:ascii="Times New Roman" w:hAnsi="Times New Roman" w:hint="eastAsia"/>
                <w:b w:val="0"/>
              </w:rPr>
              <w:t>веществ</w:t>
            </w:r>
          </w:p>
        </w:tc>
      </w:tr>
      <w:tr w:rsidR="00456F7C" w:rsidRPr="002836B6" w:rsidTr="001809D7">
        <w:tc>
          <w:tcPr>
            <w:tcW w:w="15418" w:type="dxa"/>
            <w:gridSpan w:val="5"/>
            <w:shd w:val="clear" w:color="auto" w:fill="auto"/>
          </w:tcPr>
          <w:p w:rsidR="00456F7C" w:rsidRPr="002836B6" w:rsidRDefault="00456F7C" w:rsidP="001809D7">
            <w:pPr>
              <w:tabs>
                <w:tab w:val="left" w:pos="5685"/>
              </w:tabs>
              <w:jc w:val="center"/>
              <w:rPr>
                <w:rFonts w:ascii="Times New Roman" w:hAnsi="Times New Roman"/>
                <w:b w:val="0"/>
              </w:rPr>
            </w:pPr>
            <w:r w:rsidRPr="002836B6">
              <w:rPr>
                <w:rFonts w:ascii="Times New Roman" w:hAnsi="Times New Roman"/>
                <w:b w:val="0"/>
              </w:rPr>
              <w:t xml:space="preserve">Задача </w:t>
            </w:r>
            <w:r>
              <w:rPr>
                <w:rFonts w:ascii="Times New Roman" w:hAnsi="Times New Roman"/>
                <w:b w:val="0"/>
              </w:rPr>
              <w:t>2</w:t>
            </w:r>
            <w:r w:rsidRPr="002836B6">
              <w:rPr>
                <w:rFonts w:ascii="Times New Roman" w:hAnsi="Times New Roman"/>
                <w:b w:val="0"/>
              </w:rPr>
              <w:t>.</w:t>
            </w:r>
            <w:r w:rsidRPr="00782D4E">
              <w:rPr>
                <w:rFonts w:ascii="Times New Roman" w:eastAsia="Calibri" w:hAnsi="Times New Roman"/>
                <w:b w:val="0"/>
                <w:sz w:val="28"/>
                <w:szCs w:val="28"/>
              </w:rPr>
              <w:t xml:space="preserve"> </w:t>
            </w:r>
            <w:r w:rsidRPr="00782D4E">
              <w:rPr>
                <w:rFonts w:ascii="Times New Roman" w:hAnsi="Times New Roman"/>
                <w:b w:val="0"/>
                <w:iCs/>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p w:rsidR="00456F7C" w:rsidRPr="002836B6" w:rsidRDefault="00456F7C" w:rsidP="001809D7">
            <w:pPr>
              <w:tabs>
                <w:tab w:val="left" w:pos="5685"/>
              </w:tabs>
              <w:jc w:val="center"/>
              <w:rPr>
                <w:rFonts w:ascii="Times New Roman" w:hAnsi="Times New Roman"/>
                <w:b w:val="0"/>
              </w:rPr>
            </w:pPr>
          </w:p>
        </w:tc>
      </w:tr>
      <w:tr w:rsidR="00456F7C" w:rsidRPr="002836B6" w:rsidTr="001809D7">
        <w:tc>
          <w:tcPr>
            <w:tcW w:w="534" w:type="dxa"/>
            <w:shd w:val="clear" w:color="auto" w:fill="auto"/>
          </w:tcPr>
          <w:p w:rsidR="00456F7C" w:rsidRPr="002836B6" w:rsidRDefault="00456F7C" w:rsidP="001809D7">
            <w:pPr>
              <w:jc w:val="both"/>
              <w:rPr>
                <w:rFonts w:ascii="Times New Roman" w:eastAsia="Calibri" w:hAnsi="Times New Roman"/>
                <w:b w:val="0"/>
                <w:lang w:eastAsia="en-US"/>
              </w:rPr>
            </w:pPr>
            <w:r>
              <w:rPr>
                <w:rFonts w:ascii="Times New Roman" w:eastAsia="Calibri" w:hAnsi="Times New Roman"/>
                <w:b w:val="0"/>
                <w:lang w:eastAsia="en-US"/>
              </w:rPr>
              <w:t>2.1.</w:t>
            </w:r>
          </w:p>
        </w:tc>
        <w:tc>
          <w:tcPr>
            <w:tcW w:w="3260" w:type="dxa"/>
            <w:shd w:val="clear" w:color="auto" w:fill="auto"/>
          </w:tcPr>
          <w:p w:rsidR="00456F7C" w:rsidRPr="006E7C5C" w:rsidRDefault="00456F7C" w:rsidP="001809D7">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456F7C" w:rsidRPr="002836B6" w:rsidRDefault="00456F7C" w:rsidP="001809D7">
            <w:pPr>
              <w:jc w:val="both"/>
              <w:rPr>
                <w:rFonts w:ascii="Times New Roman" w:eastAsia="Calibri" w:hAnsi="Times New Roman"/>
                <w:b w:val="0"/>
                <w:iCs/>
                <w:lang w:eastAsia="en-US"/>
              </w:rPr>
            </w:pPr>
            <w:r w:rsidRPr="006E7C5C">
              <w:rPr>
                <w:rFonts w:ascii="Times New Roman" w:eastAsia="Calibri" w:hAnsi="Times New Roman"/>
                <w:b w:val="0"/>
                <w:iCs/>
                <w:lang w:eastAsia="en-US"/>
              </w:rPr>
              <w:t>(3)</w:t>
            </w:r>
          </w:p>
        </w:tc>
        <w:tc>
          <w:tcPr>
            <w:tcW w:w="3402" w:type="dxa"/>
            <w:shd w:val="clear" w:color="auto" w:fill="auto"/>
          </w:tcPr>
          <w:p w:rsidR="00456F7C" w:rsidRPr="006E7C5C" w:rsidRDefault="00456F7C" w:rsidP="001809D7">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456F7C" w:rsidRPr="006E7C5C" w:rsidRDefault="00456F7C" w:rsidP="001809D7">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56F7C" w:rsidRPr="006E7C5C" w:rsidRDefault="00456F7C" w:rsidP="001809D7">
            <w:pPr>
              <w:autoSpaceDE w:val="0"/>
              <w:autoSpaceDN w:val="0"/>
              <w:adjustRightInd w:val="0"/>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tc>
        <w:tc>
          <w:tcPr>
            <w:tcW w:w="3969" w:type="dxa"/>
            <w:shd w:val="clear" w:color="auto" w:fill="auto"/>
          </w:tcPr>
          <w:p w:rsidR="00456F7C" w:rsidRPr="002836B6" w:rsidRDefault="00456F7C" w:rsidP="001809D7">
            <w:pPr>
              <w:jc w:val="both"/>
              <w:rPr>
                <w:rFonts w:ascii="Times New Roman" w:eastAsia="Calibri" w:hAnsi="Times New Roman"/>
                <w:b w:val="0"/>
                <w:lang w:eastAsia="en-US"/>
              </w:rPr>
            </w:pPr>
          </w:p>
        </w:tc>
        <w:tc>
          <w:tcPr>
            <w:tcW w:w="4253" w:type="dxa"/>
            <w:shd w:val="clear" w:color="auto" w:fill="auto"/>
          </w:tcPr>
          <w:p w:rsidR="00931235" w:rsidRDefault="00456F7C" w:rsidP="001809D7">
            <w:pPr>
              <w:jc w:val="both"/>
              <w:rPr>
                <w:rFonts w:ascii="Times New Roman" w:eastAsia="Calibri" w:hAnsi="Times New Roman"/>
                <w:b w:val="0"/>
                <w:lang w:eastAsia="en-US"/>
              </w:rPr>
            </w:pPr>
            <w:r w:rsidRPr="006E7C5C">
              <w:rPr>
                <w:rFonts w:ascii="Times New Roman" w:eastAsia="Calibri" w:hAnsi="Times New Roman"/>
                <w:b w:val="0"/>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56F7C" w:rsidRPr="006E7C5C" w:rsidRDefault="00456F7C" w:rsidP="001809D7">
            <w:pPr>
              <w:jc w:val="both"/>
              <w:rPr>
                <w:rFonts w:ascii="Times New Roman" w:eastAsia="Calibri" w:hAnsi="Times New Roman"/>
                <w:b w:val="0"/>
                <w:lang w:eastAsia="en-US"/>
              </w:rPr>
            </w:pPr>
            <w:r w:rsidRPr="006E7C5C">
              <w:rPr>
                <w:rFonts w:ascii="Times New Roman" w:eastAsia="Calibri" w:hAnsi="Times New Roman"/>
                <w:b w:val="0"/>
                <w:lang w:eastAsia="en-US"/>
              </w:rPr>
              <w:t>БУ ХМАО</w:t>
            </w:r>
            <w:r>
              <w:rPr>
                <w:rFonts w:ascii="Times New Roman" w:eastAsia="Calibri" w:hAnsi="Times New Roman"/>
                <w:b w:val="0"/>
                <w:lang w:eastAsia="en-US"/>
              </w:rPr>
              <w:t xml:space="preserve"> </w:t>
            </w:r>
            <w:r w:rsidRPr="006E7C5C">
              <w:rPr>
                <w:rFonts w:ascii="Times New Roman" w:eastAsia="Calibri" w:hAnsi="Times New Roman"/>
                <w:b w:val="0"/>
                <w:lang w:eastAsia="en-US"/>
              </w:rPr>
              <w:t>-</w:t>
            </w:r>
            <w:r>
              <w:rPr>
                <w:rFonts w:ascii="Times New Roman" w:eastAsia="Calibri" w:hAnsi="Times New Roman"/>
                <w:b w:val="0"/>
                <w:lang w:eastAsia="en-US"/>
              </w:rPr>
              <w:t xml:space="preserve"> </w:t>
            </w:r>
            <w:r w:rsidRPr="006E7C5C">
              <w:rPr>
                <w:rFonts w:ascii="Times New Roman" w:eastAsia="Calibri" w:hAnsi="Times New Roman"/>
                <w:b w:val="0"/>
                <w:lang w:eastAsia="en-US"/>
              </w:rPr>
              <w:t xml:space="preserve">Югры </w:t>
            </w:r>
            <w:r>
              <w:rPr>
                <w:rFonts w:ascii="Times New Roman" w:eastAsia="Calibri" w:hAnsi="Times New Roman"/>
                <w:b w:val="0"/>
                <w:lang w:eastAsia="en-US"/>
              </w:rPr>
              <w:t>«</w:t>
            </w:r>
            <w:r w:rsidRPr="006E7C5C">
              <w:rPr>
                <w:rFonts w:ascii="Times New Roman" w:eastAsia="Calibri" w:hAnsi="Times New Roman"/>
                <w:b w:val="0"/>
                <w:lang w:eastAsia="en-US"/>
              </w:rPr>
              <w:t xml:space="preserve">НОКБ </w:t>
            </w:r>
            <w:proofErr w:type="spellStart"/>
            <w:r w:rsidRPr="006E7C5C">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56F7C" w:rsidRDefault="00456F7C" w:rsidP="001809D7">
            <w:pPr>
              <w:jc w:val="both"/>
              <w:rPr>
                <w:rFonts w:ascii="Times New Roman" w:eastAsia="Calibri" w:hAnsi="Times New Roman"/>
                <w:b w:val="0"/>
                <w:lang w:eastAsia="en-US"/>
              </w:rPr>
            </w:pPr>
          </w:p>
        </w:tc>
      </w:tr>
      <w:tr w:rsidR="00456F7C" w:rsidRPr="002836B6" w:rsidTr="001809D7">
        <w:tc>
          <w:tcPr>
            <w:tcW w:w="534" w:type="dxa"/>
            <w:shd w:val="clear" w:color="auto" w:fill="auto"/>
          </w:tcPr>
          <w:p w:rsidR="00456F7C" w:rsidRDefault="00456F7C" w:rsidP="001809D7">
            <w:pPr>
              <w:jc w:val="both"/>
              <w:rPr>
                <w:rFonts w:ascii="Times New Roman" w:eastAsia="Calibri" w:hAnsi="Times New Roman"/>
                <w:b w:val="0"/>
                <w:lang w:eastAsia="en-US"/>
              </w:rPr>
            </w:pPr>
            <w:r>
              <w:rPr>
                <w:rFonts w:ascii="Times New Roman" w:eastAsia="Calibri" w:hAnsi="Times New Roman"/>
                <w:b w:val="0"/>
                <w:lang w:eastAsia="en-US"/>
              </w:rPr>
              <w:t>2.2.</w:t>
            </w:r>
          </w:p>
        </w:tc>
        <w:tc>
          <w:tcPr>
            <w:tcW w:w="3260" w:type="dxa"/>
            <w:shd w:val="clear" w:color="auto" w:fill="auto"/>
          </w:tcPr>
          <w:p w:rsidR="00456F7C" w:rsidRPr="00D4412D" w:rsidRDefault="00456F7C" w:rsidP="001809D7">
            <w:pPr>
              <w:jc w:val="both"/>
              <w:rPr>
                <w:rFonts w:ascii="Times New Roman" w:eastAsia="Calibri" w:hAnsi="Times New Roman"/>
                <w:b w:val="0"/>
                <w:iCs/>
                <w:lang w:eastAsia="en-US"/>
              </w:rPr>
            </w:pPr>
            <w:r w:rsidRPr="00D4412D">
              <w:rPr>
                <w:rFonts w:ascii="Times New Roman" w:eastAsia="Calibri" w:hAnsi="Times New Roman"/>
                <w:b w:val="0"/>
                <w:iCs/>
                <w:lang w:eastAsia="en-US"/>
              </w:rPr>
              <w:t xml:space="preserve">Проведение информационной антинаркотической политики, </w:t>
            </w:r>
            <w:r w:rsidRPr="00D4412D">
              <w:rPr>
                <w:rFonts w:ascii="Times New Roman" w:eastAsia="Calibri" w:hAnsi="Times New Roman"/>
                <w:b w:val="0"/>
                <w:iCs/>
                <w:lang w:eastAsia="en-US"/>
              </w:rPr>
              <w:lastRenderedPageBreak/>
              <w:t>просветительских мероприятий</w:t>
            </w:r>
          </w:p>
          <w:p w:rsidR="00456F7C" w:rsidRPr="006E7C5C" w:rsidRDefault="00456F7C" w:rsidP="001809D7">
            <w:pPr>
              <w:jc w:val="both"/>
              <w:rPr>
                <w:rFonts w:ascii="Times New Roman" w:eastAsia="Calibri" w:hAnsi="Times New Roman"/>
                <w:b w:val="0"/>
                <w:iCs/>
                <w:lang w:eastAsia="en-US"/>
              </w:rPr>
            </w:pPr>
            <w:r w:rsidRPr="00D4412D">
              <w:rPr>
                <w:rFonts w:ascii="Times New Roman" w:eastAsia="Calibri" w:hAnsi="Times New Roman"/>
                <w:b w:val="0"/>
                <w:iCs/>
                <w:lang w:eastAsia="en-US"/>
              </w:rPr>
              <w:t>(3)</w:t>
            </w:r>
          </w:p>
        </w:tc>
        <w:tc>
          <w:tcPr>
            <w:tcW w:w="3402" w:type="dxa"/>
            <w:shd w:val="clear" w:color="auto" w:fill="auto"/>
          </w:tcPr>
          <w:p w:rsidR="00456F7C" w:rsidRPr="00D4412D" w:rsidRDefault="00456F7C" w:rsidP="001809D7">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lastRenderedPageBreak/>
              <w:t xml:space="preserve">Разработка и реализация ежегодных медиа-планов по информационному </w:t>
            </w:r>
            <w:r w:rsidRPr="00D4412D">
              <w:rPr>
                <w:rFonts w:ascii="Times New Roman" w:eastAsia="Calibri" w:hAnsi="Times New Roman"/>
                <w:b w:val="0"/>
              </w:rPr>
              <w:lastRenderedPageBreak/>
              <w:t>сопровождению деятельности субъектов антинаркотической деятельности.</w:t>
            </w:r>
          </w:p>
          <w:p w:rsidR="00456F7C" w:rsidRPr="00D4412D" w:rsidRDefault="00456F7C" w:rsidP="001809D7">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456F7C" w:rsidRPr="00D4412D" w:rsidRDefault="00456F7C" w:rsidP="001809D7">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456F7C" w:rsidRPr="00D4412D" w:rsidRDefault="00456F7C" w:rsidP="001809D7">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56F7C" w:rsidRDefault="00456F7C" w:rsidP="001809D7">
            <w:pPr>
              <w:autoSpaceDE w:val="0"/>
              <w:autoSpaceDN w:val="0"/>
              <w:adjustRightInd w:val="0"/>
              <w:jc w:val="both"/>
              <w:rPr>
                <w:rFonts w:ascii="Times New Roman" w:eastAsia="Calibri" w:hAnsi="Times New Roman"/>
                <w:b w:val="0"/>
              </w:rPr>
            </w:pPr>
            <w:r w:rsidRPr="00D4412D">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56F7C"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Акция «Профилактика зависимости от </w:t>
            </w:r>
            <w:proofErr w:type="spellStart"/>
            <w:r>
              <w:rPr>
                <w:rFonts w:ascii="Times New Roman" w:eastAsia="Calibri" w:hAnsi="Times New Roman"/>
                <w:b w:val="0"/>
              </w:rPr>
              <w:t>психоактивных</w:t>
            </w:r>
            <w:proofErr w:type="spellEnd"/>
            <w:r>
              <w:rPr>
                <w:rFonts w:ascii="Times New Roman" w:eastAsia="Calibri" w:hAnsi="Times New Roman"/>
                <w:b w:val="0"/>
              </w:rPr>
              <w:t xml:space="preserve"> веществ среди молодёжи» к международному дню борьбы с наркоманией и наркобизнесом. </w:t>
            </w:r>
          </w:p>
          <w:p w:rsidR="00456F7C"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Акция «Должен знать», посвященная Всемирному дню памяти умерших от СПИДа. </w:t>
            </w:r>
          </w:p>
          <w:p w:rsidR="00456F7C" w:rsidRPr="006E7C5C"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Акция</w:t>
            </w:r>
            <w:r w:rsidR="00931235">
              <w:rPr>
                <w:rFonts w:ascii="Times New Roman" w:eastAsia="Calibri" w:hAnsi="Times New Roman"/>
                <w:b w:val="0"/>
              </w:rPr>
              <w:t>,</w:t>
            </w:r>
            <w:r>
              <w:rPr>
                <w:rFonts w:ascii="Times New Roman" w:eastAsia="Calibri" w:hAnsi="Times New Roman"/>
                <w:b w:val="0"/>
              </w:rPr>
              <w:t xml:space="preserve"> приуроченная к Всемирному дню борьбы с курением «Это не модно!» </w:t>
            </w:r>
          </w:p>
        </w:tc>
        <w:tc>
          <w:tcPr>
            <w:tcW w:w="3969" w:type="dxa"/>
            <w:shd w:val="clear" w:color="auto" w:fill="auto"/>
          </w:tcPr>
          <w:p w:rsidR="00456F7C" w:rsidRPr="002836B6" w:rsidRDefault="00456F7C" w:rsidP="001809D7">
            <w:pPr>
              <w:jc w:val="both"/>
              <w:rPr>
                <w:rFonts w:ascii="Times New Roman" w:eastAsia="Calibri" w:hAnsi="Times New Roman"/>
                <w:b w:val="0"/>
                <w:lang w:eastAsia="en-US"/>
              </w:rPr>
            </w:pPr>
          </w:p>
        </w:tc>
        <w:tc>
          <w:tcPr>
            <w:tcW w:w="4253" w:type="dxa"/>
            <w:shd w:val="clear" w:color="auto" w:fill="auto"/>
          </w:tcPr>
          <w:p w:rsidR="00931235" w:rsidRDefault="00456F7C" w:rsidP="001809D7">
            <w:pPr>
              <w:jc w:val="both"/>
              <w:rPr>
                <w:rFonts w:ascii="Times New Roman" w:eastAsia="Calibri" w:hAnsi="Times New Roman"/>
                <w:b w:val="0"/>
                <w:lang w:eastAsia="en-US"/>
              </w:rPr>
            </w:pPr>
            <w:r w:rsidRPr="00D4412D">
              <w:rPr>
                <w:rFonts w:ascii="Times New Roman" w:eastAsia="Calibri" w:hAnsi="Times New Roman"/>
                <w:b w:val="0"/>
                <w:lang w:eastAsia="en-US"/>
              </w:rPr>
              <w:t xml:space="preserve">Показатель 3. Общая распространённость наркомании на 100 тыс. человек (ед.) </w:t>
            </w:r>
            <w:r w:rsidRPr="00D4412D">
              <w:rPr>
                <w:rFonts w:ascii="Times New Roman" w:eastAsia="Calibri" w:hAnsi="Times New Roman"/>
                <w:b w:val="0"/>
                <w:lang w:eastAsia="en-US"/>
              </w:rPr>
              <w:lastRenderedPageBreak/>
              <w:t xml:space="preserve">Показатель формируется на основании ведомственных статистических данных </w:t>
            </w:r>
          </w:p>
          <w:p w:rsidR="00456F7C" w:rsidRPr="00D4412D" w:rsidRDefault="00456F7C" w:rsidP="001809D7">
            <w:pPr>
              <w:jc w:val="both"/>
              <w:rPr>
                <w:rFonts w:ascii="Times New Roman" w:eastAsia="Calibri" w:hAnsi="Times New Roman"/>
                <w:b w:val="0"/>
                <w:lang w:eastAsia="en-US"/>
              </w:rPr>
            </w:pPr>
            <w:r w:rsidRPr="00D4412D">
              <w:rPr>
                <w:rFonts w:ascii="Times New Roman" w:eastAsia="Calibri" w:hAnsi="Times New Roman"/>
                <w:b w:val="0"/>
                <w:lang w:eastAsia="en-US"/>
              </w:rPr>
              <w:t>БУ ХМАО</w:t>
            </w:r>
            <w:r>
              <w:rPr>
                <w:rFonts w:ascii="Times New Roman" w:eastAsia="Calibri" w:hAnsi="Times New Roman"/>
                <w:b w:val="0"/>
                <w:lang w:eastAsia="en-US"/>
              </w:rPr>
              <w:t xml:space="preserve"> </w:t>
            </w:r>
            <w:r w:rsidRPr="00D4412D">
              <w:rPr>
                <w:rFonts w:ascii="Times New Roman" w:eastAsia="Calibri" w:hAnsi="Times New Roman"/>
                <w:b w:val="0"/>
                <w:lang w:eastAsia="en-US"/>
              </w:rPr>
              <w:t>-</w:t>
            </w:r>
            <w:r>
              <w:rPr>
                <w:rFonts w:ascii="Times New Roman" w:eastAsia="Calibri" w:hAnsi="Times New Roman"/>
                <w:b w:val="0"/>
                <w:lang w:eastAsia="en-US"/>
              </w:rPr>
              <w:t xml:space="preserve"> </w:t>
            </w:r>
            <w:r w:rsidRPr="00D4412D">
              <w:rPr>
                <w:rFonts w:ascii="Times New Roman" w:eastAsia="Calibri" w:hAnsi="Times New Roman"/>
                <w:b w:val="0"/>
                <w:lang w:eastAsia="en-US"/>
              </w:rPr>
              <w:t xml:space="preserve">Югры </w:t>
            </w:r>
            <w:r>
              <w:rPr>
                <w:rFonts w:ascii="Times New Roman" w:eastAsia="Calibri" w:hAnsi="Times New Roman"/>
                <w:b w:val="0"/>
                <w:lang w:eastAsia="en-US"/>
              </w:rPr>
              <w:t>«</w:t>
            </w:r>
            <w:r w:rsidRPr="00D4412D">
              <w:rPr>
                <w:rFonts w:ascii="Times New Roman" w:eastAsia="Calibri" w:hAnsi="Times New Roman"/>
                <w:b w:val="0"/>
                <w:lang w:eastAsia="en-US"/>
              </w:rPr>
              <w:t xml:space="preserve">НОКБ </w:t>
            </w:r>
            <w:proofErr w:type="spellStart"/>
            <w:r w:rsidRPr="00D4412D">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56F7C" w:rsidRPr="006E7C5C" w:rsidRDefault="00456F7C" w:rsidP="001809D7">
            <w:pPr>
              <w:jc w:val="both"/>
              <w:rPr>
                <w:rFonts w:ascii="Times New Roman" w:eastAsia="Calibri" w:hAnsi="Times New Roman"/>
                <w:b w:val="0"/>
                <w:lang w:eastAsia="en-US"/>
              </w:rPr>
            </w:pPr>
          </w:p>
        </w:tc>
      </w:tr>
      <w:tr w:rsidR="00456F7C" w:rsidRPr="002836B6" w:rsidTr="001809D7">
        <w:tc>
          <w:tcPr>
            <w:tcW w:w="534" w:type="dxa"/>
            <w:shd w:val="clear" w:color="auto" w:fill="auto"/>
          </w:tcPr>
          <w:p w:rsidR="00456F7C" w:rsidRDefault="00456F7C" w:rsidP="001809D7">
            <w:pPr>
              <w:jc w:val="both"/>
              <w:rPr>
                <w:rFonts w:ascii="Times New Roman" w:eastAsia="Calibri" w:hAnsi="Times New Roman"/>
                <w:b w:val="0"/>
                <w:lang w:eastAsia="en-US"/>
              </w:rPr>
            </w:pPr>
            <w:r>
              <w:rPr>
                <w:rFonts w:ascii="Times New Roman" w:eastAsia="Calibri" w:hAnsi="Times New Roman"/>
                <w:b w:val="0"/>
                <w:lang w:eastAsia="en-US"/>
              </w:rPr>
              <w:lastRenderedPageBreak/>
              <w:t>2.3.</w:t>
            </w:r>
          </w:p>
        </w:tc>
        <w:tc>
          <w:tcPr>
            <w:tcW w:w="3260" w:type="dxa"/>
            <w:shd w:val="clear" w:color="auto" w:fill="auto"/>
          </w:tcPr>
          <w:p w:rsidR="00456F7C" w:rsidRPr="006E7C5C" w:rsidRDefault="00456F7C" w:rsidP="001809D7">
            <w:pPr>
              <w:jc w:val="both"/>
              <w:rPr>
                <w:rFonts w:ascii="Times New Roman" w:eastAsia="Calibri" w:hAnsi="Times New Roman"/>
                <w:b w:val="0"/>
                <w:iCs/>
                <w:lang w:eastAsia="en-US"/>
              </w:rPr>
            </w:pPr>
            <w:r w:rsidRPr="00102178">
              <w:rPr>
                <w:rFonts w:ascii="Times New Roman" w:eastAsia="Calibri" w:hAnsi="Times New Roman"/>
                <w:b w:val="0"/>
                <w:bCs/>
                <w:iCs/>
                <w:lang w:eastAsia="en-US"/>
              </w:rPr>
              <w:t>Участие в профилактических мероприятиях, акциях,</w:t>
            </w:r>
            <w:r>
              <w:rPr>
                <w:rFonts w:ascii="Times New Roman" w:eastAsia="Calibri" w:hAnsi="Times New Roman"/>
                <w:b w:val="0"/>
                <w:bCs/>
                <w:iCs/>
                <w:lang w:eastAsia="en-US"/>
              </w:rPr>
              <w:t xml:space="preserve"> </w:t>
            </w:r>
            <w:r w:rsidRPr="00102178">
              <w:rPr>
                <w:rFonts w:ascii="Times New Roman" w:eastAsia="Calibri" w:hAnsi="Times New Roman"/>
                <w:b w:val="0"/>
                <w:bCs/>
                <w:iCs/>
                <w:lang w:eastAsia="en-US"/>
              </w:rPr>
              <w:t xml:space="preserve">проводимых субъектами профилактики </w:t>
            </w:r>
            <w:r>
              <w:rPr>
                <w:rFonts w:ascii="Times New Roman" w:eastAsia="Calibri" w:hAnsi="Times New Roman"/>
                <w:b w:val="0"/>
                <w:bCs/>
                <w:iCs/>
                <w:lang w:eastAsia="en-US"/>
              </w:rPr>
              <w:t>(3,4</w:t>
            </w:r>
            <w:r w:rsidRPr="00102178">
              <w:rPr>
                <w:rFonts w:ascii="Times New Roman" w:eastAsia="Calibri" w:hAnsi="Times New Roman"/>
                <w:b w:val="0"/>
                <w:bCs/>
                <w:iCs/>
                <w:lang w:eastAsia="en-US"/>
              </w:rPr>
              <w:t>)</w:t>
            </w:r>
          </w:p>
        </w:tc>
        <w:tc>
          <w:tcPr>
            <w:tcW w:w="3402" w:type="dxa"/>
            <w:shd w:val="clear" w:color="auto" w:fill="auto"/>
          </w:tcPr>
          <w:p w:rsidR="00456F7C" w:rsidRPr="00102178"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Проведение </w:t>
            </w:r>
            <w:r w:rsidRPr="00102178">
              <w:rPr>
                <w:rFonts w:ascii="Times New Roman" w:eastAsia="Calibri" w:hAnsi="Times New Roman"/>
                <w:b w:val="0"/>
              </w:rPr>
              <w:t>тематических мероприятий, направленных на позитивные и жизн</w:t>
            </w:r>
            <w:r>
              <w:rPr>
                <w:rFonts w:ascii="Times New Roman" w:eastAsia="Calibri" w:hAnsi="Times New Roman"/>
                <w:b w:val="0"/>
              </w:rPr>
              <w:t xml:space="preserve">еутверждающие ценности и идеалы (творческий проект «Юность выбирает творчество»). </w:t>
            </w:r>
          </w:p>
          <w:p w:rsidR="00456F7C" w:rsidRDefault="00456F7C" w:rsidP="001809D7">
            <w:pPr>
              <w:autoSpaceDE w:val="0"/>
              <w:autoSpaceDN w:val="0"/>
              <w:adjustRightInd w:val="0"/>
              <w:jc w:val="both"/>
              <w:rPr>
                <w:rFonts w:ascii="Times New Roman" w:eastAsia="Calibri" w:hAnsi="Times New Roman"/>
                <w:b w:val="0"/>
              </w:rPr>
            </w:pPr>
            <w:r w:rsidRPr="00102178">
              <w:rPr>
                <w:rFonts w:ascii="Times New Roman" w:eastAsia="Calibri" w:hAnsi="Times New Roman"/>
                <w:b w:val="0"/>
              </w:rPr>
              <w:lastRenderedPageBreak/>
              <w:t>Участие в антинаркотических мероприятиях, проводимых органами</w:t>
            </w:r>
            <w:r>
              <w:rPr>
                <w:rFonts w:ascii="Times New Roman" w:eastAsia="Calibri" w:hAnsi="Times New Roman"/>
                <w:b w:val="0"/>
              </w:rPr>
              <w:t xml:space="preserve"> местного самоуправления</w:t>
            </w:r>
            <w:r w:rsidRPr="00102178">
              <w:rPr>
                <w:rFonts w:ascii="Times New Roman" w:eastAsia="Calibri" w:hAnsi="Times New Roman"/>
                <w:b w:val="0"/>
              </w:rPr>
              <w:t>,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w:t>
            </w:r>
            <w:r>
              <w:rPr>
                <w:rFonts w:ascii="Times New Roman" w:eastAsia="Calibri" w:hAnsi="Times New Roman"/>
                <w:b w:val="0"/>
              </w:rPr>
              <w:t>м оборотом наркотиков (26 июня).</w:t>
            </w:r>
          </w:p>
          <w:p w:rsidR="00456F7C" w:rsidRPr="00102178"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У</w:t>
            </w:r>
            <w:r w:rsidRPr="00102178">
              <w:rPr>
                <w:rFonts w:ascii="Times New Roman" w:eastAsia="Calibri" w:hAnsi="Times New Roman"/>
                <w:b w:val="0"/>
              </w:rPr>
              <w:t>частие в антинаркотических акциях</w:t>
            </w:r>
            <w:r>
              <w:rPr>
                <w:rFonts w:ascii="Times New Roman" w:eastAsia="Calibri" w:hAnsi="Times New Roman"/>
                <w:b w:val="0"/>
              </w:rPr>
              <w:t xml:space="preserve"> (в том числе антинаркотического проекта «Чемпионат народной игры и фольклора»</w:t>
            </w:r>
            <w:r w:rsidRPr="00102178">
              <w:rPr>
                <w:rFonts w:ascii="Times New Roman" w:eastAsia="Calibri" w:hAnsi="Times New Roman"/>
                <w:b w:val="0"/>
              </w:rPr>
              <w:t>.</w:t>
            </w:r>
          </w:p>
          <w:p w:rsidR="00456F7C" w:rsidRDefault="00456F7C" w:rsidP="001809D7">
            <w:pPr>
              <w:autoSpaceDE w:val="0"/>
              <w:autoSpaceDN w:val="0"/>
              <w:adjustRightInd w:val="0"/>
              <w:jc w:val="both"/>
              <w:rPr>
                <w:rFonts w:ascii="Times New Roman" w:eastAsia="Calibri" w:hAnsi="Times New Roman"/>
                <w:b w:val="0"/>
              </w:rPr>
            </w:pPr>
            <w:r w:rsidRPr="00102178">
              <w:rPr>
                <w:rFonts w:ascii="Times New Roman" w:eastAsia="Calibri" w:hAnsi="Times New Roman"/>
                <w:b w:val="0"/>
              </w:rPr>
              <w:t>Участие в антинаркотических мероприятиях, проводимых</w:t>
            </w:r>
            <w:r>
              <w:rPr>
                <w:rFonts w:ascii="Times New Roman" w:eastAsia="Calibri" w:hAnsi="Times New Roman"/>
                <w:b w:val="0"/>
              </w:rPr>
              <w:t xml:space="preserve"> ОМВД России по городу Нефтеюганску</w:t>
            </w:r>
            <w:r w:rsidRPr="00102178">
              <w:rPr>
                <w:rFonts w:ascii="Times New Roman" w:eastAsia="Calibri" w:hAnsi="Times New Roman"/>
                <w:b w:val="0"/>
              </w:rPr>
              <w:t xml:space="preserve">, в том числе межведомственной комплексной оперативно-профилактической операции </w:t>
            </w:r>
            <w:r>
              <w:rPr>
                <w:rFonts w:ascii="Times New Roman" w:eastAsia="Calibri" w:hAnsi="Times New Roman"/>
                <w:b w:val="0"/>
              </w:rPr>
              <w:t>«</w:t>
            </w:r>
            <w:r w:rsidRPr="00102178">
              <w:rPr>
                <w:rFonts w:ascii="Times New Roman" w:eastAsia="Calibri" w:hAnsi="Times New Roman"/>
                <w:b w:val="0"/>
              </w:rPr>
              <w:t>Дети России</w:t>
            </w:r>
            <w:r>
              <w:rPr>
                <w:rFonts w:ascii="Times New Roman" w:eastAsia="Calibri" w:hAnsi="Times New Roman"/>
                <w:b w:val="0"/>
              </w:rPr>
              <w:t>»</w:t>
            </w:r>
            <w:r w:rsidRPr="00102178">
              <w:rPr>
                <w:rFonts w:ascii="Times New Roman" w:eastAsia="Calibri" w:hAnsi="Times New Roman"/>
                <w:b w:val="0"/>
              </w:rPr>
              <w:t xml:space="preserve">, Общероссийской антинаркотической акции </w:t>
            </w:r>
            <w:r>
              <w:rPr>
                <w:rFonts w:ascii="Times New Roman" w:eastAsia="Calibri" w:hAnsi="Times New Roman"/>
                <w:b w:val="0"/>
              </w:rPr>
              <w:t>«</w:t>
            </w:r>
            <w:r w:rsidRPr="00102178">
              <w:rPr>
                <w:rFonts w:ascii="Times New Roman" w:eastAsia="Calibri" w:hAnsi="Times New Roman"/>
                <w:b w:val="0"/>
              </w:rPr>
              <w:t>Сообщи, где торгуют смертью</w:t>
            </w:r>
            <w:r>
              <w:rPr>
                <w:rFonts w:ascii="Times New Roman" w:eastAsia="Calibri" w:hAnsi="Times New Roman"/>
                <w:b w:val="0"/>
              </w:rPr>
              <w:t>»</w:t>
            </w:r>
            <w:r w:rsidRPr="00102178">
              <w:rPr>
                <w:rFonts w:ascii="Times New Roman" w:eastAsia="Calibri" w:hAnsi="Times New Roman"/>
                <w:b w:val="0"/>
              </w:rPr>
              <w:t xml:space="preserve"> и т.д.</w:t>
            </w:r>
          </w:p>
          <w:p w:rsidR="00456F7C"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Тренинг по профилактике наркомании «Я выбираю жизнь».</w:t>
            </w:r>
          </w:p>
          <w:p w:rsidR="00456F7C"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Тренинг «Твой выбор» приуроченный ко дню трезвости. </w:t>
            </w:r>
          </w:p>
          <w:p w:rsidR="00456F7C" w:rsidRDefault="00931235"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 xml:space="preserve">Акции: </w:t>
            </w:r>
            <w:r w:rsidR="00456F7C">
              <w:rPr>
                <w:rFonts w:ascii="Times New Roman" w:eastAsia="Calibri" w:hAnsi="Times New Roman"/>
                <w:b w:val="0"/>
              </w:rPr>
              <w:t xml:space="preserve">«Белая ромашка», «Будь здоров», «Скажем никотину НЕТ!», «Должен знать!»., «Расскажи другу как нужно быть здоровым». </w:t>
            </w:r>
          </w:p>
          <w:p w:rsidR="00456F7C" w:rsidRPr="00102178" w:rsidRDefault="00456F7C" w:rsidP="001809D7">
            <w:pPr>
              <w:autoSpaceDE w:val="0"/>
              <w:autoSpaceDN w:val="0"/>
              <w:adjustRightInd w:val="0"/>
              <w:jc w:val="both"/>
              <w:rPr>
                <w:rFonts w:ascii="Times New Roman" w:eastAsia="Calibri" w:hAnsi="Times New Roman"/>
                <w:b w:val="0"/>
              </w:rPr>
            </w:pPr>
            <w:r>
              <w:rPr>
                <w:rFonts w:ascii="Times New Roman" w:eastAsia="Calibri" w:hAnsi="Times New Roman"/>
                <w:b w:val="0"/>
              </w:rPr>
              <w:t>День единых действий «Тест на жизнь».</w:t>
            </w:r>
          </w:p>
        </w:tc>
        <w:tc>
          <w:tcPr>
            <w:tcW w:w="3969" w:type="dxa"/>
            <w:shd w:val="clear" w:color="auto" w:fill="auto"/>
          </w:tcPr>
          <w:p w:rsidR="00456F7C" w:rsidRPr="002836B6" w:rsidRDefault="00456F7C" w:rsidP="001809D7">
            <w:pPr>
              <w:jc w:val="both"/>
              <w:rPr>
                <w:rFonts w:ascii="Times New Roman" w:eastAsia="Calibri" w:hAnsi="Times New Roman"/>
                <w:b w:val="0"/>
                <w:lang w:eastAsia="en-US"/>
              </w:rPr>
            </w:pPr>
          </w:p>
        </w:tc>
        <w:tc>
          <w:tcPr>
            <w:tcW w:w="4253" w:type="dxa"/>
            <w:shd w:val="clear" w:color="auto" w:fill="auto"/>
          </w:tcPr>
          <w:p w:rsidR="00456F7C" w:rsidRDefault="00456F7C" w:rsidP="001809D7">
            <w:pPr>
              <w:jc w:val="both"/>
              <w:rPr>
                <w:rFonts w:ascii="Times New Roman" w:eastAsia="Calibri" w:hAnsi="Times New Roman"/>
                <w:b w:val="0"/>
                <w:lang w:eastAsia="en-US"/>
              </w:rPr>
            </w:pPr>
            <w:r w:rsidRPr="00102178">
              <w:rPr>
                <w:rFonts w:ascii="Times New Roman" w:eastAsia="Calibri" w:hAnsi="Times New Roman"/>
                <w:b w:val="0"/>
                <w:lang w:eastAsia="en-US"/>
              </w:rPr>
              <w:t>Показатель 3. Общая распространённость наркомании на 100 тыс. человек (ед.) Показатель формируется на основании ведомственных статистических данных БУ ХМАО</w:t>
            </w:r>
            <w:r>
              <w:rPr>
                <w:rFonts w:ascii="Times New Roman" w:eastAsia="Calibri" w:hAnsi="Times New Roman"/>
                <w:b w:val="0"/>
                <w:lang w:eastAsia="en-US"/>
              </w:rPr>
              <w:t xml:space="preserve"> </w:t>
            </w:r>
            <w:r w:rsidRPr="00102178">
              <w:rPr>
                <w:rFonts w:ascii="Times New Roman" w:eastAsia="Calibri" w:hAnsi="Times New Roman"/>
                <w:b w:val="0"/>
                <w:lang w:eastAsia="en-US"/>
              </w:rPr>
              <w:t>-</w:t>
            </w:r>
            <w:r>
              <w:rPr>
                <w:rFonts w:ascii="Times New Roman" w:eastAsia="Calibri" w:hAnsi="Times New Roman"/>
                <w:b w:val="0"/>
                <w:lang w:eastAsia="en-US"/>
              </w:rPr>
              <w:t xml:space="preserve"> </w:t>
            </w:r>
            <w:r w:rsidRPr="00102178">
              <w:rPr>
                <w:rFonts w:ascii="Times New Roman" w:eastAsia="Calibri" w:hAnsi="Times New Roman"/>
                <w:b w:val="0"/>
                <w:lang w:eastAsia="en-US"/>
              </w:rPr>
              <w:t xml:space="preserve">Югры </w:t>
            </w:r>
            <w:r>
              <w:rPr>
                <w:rFonts w:ascii="Times New Roman" w:eastAsia="Calibri" w:hAnsi="Times New Roman"/>
                <w:b w:val="0"/>
                <w:lang w:eastAsia="en-US"/>
              </w:rPr>
              <w:t>«</w:t>
            </w:r>
            <w:r w:rsidRPr="00102178">
              <w:rPr>
                <w:rFonts w:ascii="Times New Roman" w:eastAsia="Calibri" w:hAnsi="Times New Roman"/>
                <w:b w:val="0"/>
                <w:lang w:eastAsia="en-US"/>
              </w:rPr>
              <w:t xml:space="preserve">НОКБ </w:t>
            </w:r>
            <w:proofErr w:type="spellStart"/>
            <w:r w:rsidRPr="00102178">
              <w:rPr>
                <w:rFonts w:ascii="Times New Roman" w:eastAsia="Calibri" w:hAnsi="Times New Roman"/>
                <w:b w:val="0"/>
                <w:lang w:eastAsia="en-US"/>
              </w:rPr>
              <w:t>им.В.И.Яцкив</w:t>
            </w:r>
            <w:proofErr w:type="spellEnd"/>
            <w:r>
              <w:rPr>
                <w:rFonts w:ascii="Times New Roman" w:eastAsia="Calibri" w:hAnsi="Times New Roman"/>
                <w:b w:val="0"/>
                <w:lang w:eastAsia="en-US"/>
              </w:rPr>
              <w:t>»</w:t>
            </w:r>
          </w:p>
          <w:p w:rsidR="00456F7C" w:rsidRDefault="00456F7C" w:rsidP="001809D7">
            <w:pPr>
              <w:jc w:val="both"/>
              <w:rPr>
                <w:rFonts w:ascii="Times New Roman" w:eastAsia="Calibri" w:hAnsi="Times New Roman"/>
                <w:b w:val="0"/>
                <w:lang w:eastAsia="en-US"/>
              </w:rPr>
            </w:pPr>
          </w:p>
          <w:p w:rsidR="00456F7C" w:rsidRDefault="00456F7C" w:rsidP="001809D7">
            <w:pPr>
              <w:jc w:val="both"/>
              <w:rPr>
                <w:rFonts w:ascii="Times New Roman" w:eastAsia="Calibri" w:hAnsi="Times New Roman"/>
                <w:b w:val="0"/>
                <w:lang w:eastAsia="en-US"/>
              </w:rPr>
            </w:pPr>
            <w:r>
              <w:rPr>
                <w:rFonts w:ascii="Times New Roman" w:eastAsia="Calibri" w:hAnsi="Times New Roman"/>
                <w:b w:val="0"/>
                <w:lang w:eastAsia="en-US"/>
              </w:rPr>
              <w:lastRenderedPageBreak/>
              <w:t>Показатель 4</w:t>
            </w:r>
            <w:r w:rsidRPr="00102178">
              <w:rPr>
                <w:rFonts w:ascii="Times New Roman" w:eastAsia="Calibri" w:hAnsi="Times New Roman"/>
                <w:b w:val="0"/>
                <w:lang w:eastAsia="en-US"/>
              </w:rPr>
              <w:t>. Доля молодежи (в возрасте от 14 до 30 лет), вовлеченной в реализацию проектов по профилактике наркомании, в общей численности молодежи, %.</w:t>
            </w:r>
          </w:p>
          <w:p w:rsidR="00456F7C" w:rsidRPr="006E7C5C" w:rsidRDefault="00456F7C" w:rsidP="001809D7">
            <w:pPr>
              <w:jc w:val="both"/>
              <w:rPr>
                <w:rFonts w:ascii="Times New Roman" w:eastAsia="Calibri" w:hAnsi="Times New Roman"/>
                <w:b w:val="0"/>
                <w:lang w:eastAsia="en-US"/>
              </w:rPr>
            </w:pPr>
            <w:r w:rsidRPr="00102178">
              <w:rPr>
                <w:rFonts w:ascii="Times New Roman" w:eastAsia="Calibri" w:hAnsi="Times New Roman"/>
                <w:b w:val="0"/>
                <w:lang w:eastAsia="en-US"/>
              </w:rPr>
              <w:t xml:space="preserve">Показатель формируется на основании статистических данных </w:t>
            </w:r>
            <w:r>
              <w:rPr>
                <w:rFonts w:ascii="Times New Roman" w:eastAsia="Calibri" w:hAnsi="Times New Roman"/>
                <w:b w:val="0"/>
                <w:lang w:eastAsia="en-US"/>
              </w:rPr>
              <w:t>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83485E" w:rsidRDefault="0083485E" w:rsidP="00456F7C">
      <w:pPr>
        <w:tabs>
          <w:tab w:val="left" w:pos="11624"/>
        </w:tabs>
        <w:ind w:firstLine="6379"/>
        <w:rPr>
          <w:rFonts w:ascii="Times New Roman" w:hAnsi="Times New Roman"/>
          <w:b w:val="0"/>
          <w:sz w:val="28"/>
          <w:szCs w:val="28"/>
        </w:rPr>
      </w:pPr>
    </w:p>
    <w:p w:rsidR="007E487E" w:rsidRDefault="007E487E" w:rsidP="00AB500E">
      <w:pPr>
        <w:tabs>
          <w:tab w:val="left" w:pos="567"/>
        </w:tabs>
        <w:ind w:left="12744"/>
        <w:jc w:val="right"/>
        <w:rPr>
          <w:rFonts w:ascii="Times New Roman" w:hAnsi="Times New Roman"/>
          <w:b w:val="0"/>
          <w:sz w:val="28"/>
          <w:szCs w:val="28"/>
        </w:rPr>
      </w:pPr>
    </w:p>
    <w:p w:rsidR="007E487E" w:rsidRDefault="007E487E" w:rsidP="00AB500E">
      <w:pPr>
        <w:tabs>
          <w:tab w:val="left" w:pos="567"/>
        </w:tabs>
        <w:ind w:left="12744"/>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737002">
      <w:pPr>
        <w:jc w:val="center"/>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A49" w:rsidRDefault="005F3A49" w:rsidP="00265738">
      <w:pPr>
        <w:pStyle w:val="a4"/>
        <w:spacing w:after="0"/>
      </w:pPr>
      <w:r>
        <w:separator/>
      </w:r>
    </w:p>
  </w:endnote>
  <w:endnote w:type="continuationSeparator" w:id="0">
    <w:p w:rsidR="005F3A49" w:rsidRDefault="005F3A49"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A49" w:rsidRDefault="005F3A49" w:rsidP="00265738">
      <w:pPr>
        <w:pStyle w:val="a4"/>
        <w:spacing w:after="0"/>
      </w:pPr>
      <w:r>
        <w:separator/>
      </w:r>
    </w:p>
  </w:footnote>
  <w:footnote w:type="continuationSeparator" w:id="0">
    <w:p w:rsidR="005F3A49" w:rsidRDefault="005F3A49"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D7" w:rsidRDefault="001809D7" w:rsidP="00617E97">
    <w:pPr>
      <w:pStyle w:val="a5"/>
      <w:jc w:val="center"/>
    </w:pPr>
    <w:r>
      <w:fldChar w:fldCharType="begin"/>
    </w:r>
    <w:r>
      <w:instrText>PAGE   \* MERGEFORMAT</w:instrText>
    </w:r>
    <w:r>
      <w:fldChar w:fldCharType="separate"/>
    </w:r>
    <w:r w:rsidR="00737002">
      <w:rPr>
        <w:noProof/>
      </w:rPr>
      <w:t>12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481"/>
    <w:rsid w:val="00003934"/>
    <w:rsid w:val="0000571E"/>
    <w:rsid w:val="00006A83"/>
    <w:rsid w:val="00007804"/>
    <w:rsid w:val="00007B93"/>
    <w:rsid w:val="00010CF2"/>
    <w:rsid w:val="000123A9"/>
    <w:rsid w:val="000124C4"/>
    <w:rsid w:val="000131F3"/>
    <w:rsid w:val="000133C7"/>
    <w:rsid w:val="00014FBC"/>
    <w:rsid w:val="000155EC"/>
    <w:rsid w:val="00020FF0"/>
    <w:rsid w:val="000216A3"/>
    <w:rsid w:val="000218B5"/>
    <w:rsid w:val="00021CAC"/>
    <w:rsid w:val="00022612"/>
    <w:rsid w:val="0002689D"/>
    <w:rsid w:val="000300F5"/>
    <w:rsid w:val="000304FB"/>
    <w:rsid w:val="000307E9"/>
    <w:rsid w:val="00031432"/>
    <w:rsid w:val="00031B80"/>
    <w:rsid w:val="00032D04"/>
    <w:rsid w:val="00033294"/>
    <w:rsid w:val="000347F5"/>
    <w:rsid w:val="000360A4"/>
    <w:rsid w:val="0003761F"/>
    <w:rsid w:val="000430B6"/>
    <w:rsid w:val="000431AB"/>
    <w:rsid w:val="00045A0D"/>
    <w:rsid w:val="00046624"/>
    <w:rsid w:val="00046869"/>
    <w:rsid w:val="0004716F"/>
    <w:rsid w:val="00047BF3"/>
    <w:rsid w:val="00050C94"/>
    <w:rsid w:val="00052EA5"/>
    <w:rsid w:val="00054103"/>
    <w:rsid w:val="000546F4"/>
    <w:rsid w:val="00055551"/>
    <w:rsid w:val="000561BA"/>
    <w:rsid w:val="00056431"/>
    <w:rsid w:val="00056528"/>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D83"/>
    <w:rsid w:val="00074530"/>
    <w:rsid w:val="00074CE7"/>
    <w:rsid w:val="000750C9"/>
    <w:rsid w:val="00075A5D"/>
    <w:rsid w:val="00075EBC"/>
    <w:rsid w:val="000760A8"/>
    <w:rsid w:val="00076FE4"/>
    <w:rsid w:val="00080321"/>
    <w:rsid w:val="000812C2"/>
    <w:rsid w:val="00081E56"/>
    <w:rsid w:val="0008222D"/>
    <w:rsid w:val="000823E2"/>
    <w:rsid w:val="00082898"/>
    <w:rsid w:val="00083F03"/>
    <w:rsid w:val="000841D3"/>
    <w:rsid w:val="00084860"/>
    <w:rsid w:val="000850F6"/>
    <w:rsid w:val="00085D5E"/>
    <w:rsid w:val="000866E0"/>
    <w:rsid w:val="000869BC"/>
    <w:rsid w:val="000908C0"/>
    <w:rsid w:val="00090978"/>
    <w:rsid w:val="000914B5"/>
    <w:rsid w:val="00091797"/>
    <w:rsid w:val="000919D9"/>
    <w:rsid w:val="00091C47"/>
    <w:rsid w:val="00094C9F"/>
    <w:rsid w:val="0009540E"/>
    <w:rsid w:val="00095D24"/>
    <w:rsid w:val="00095E22"/>
    <w:rsid w:val="00096334"/>
    <w:rsid w:val="0009745E"/>
    <w:rsid w:val="000A0859"/>
    <w:rsid w:val="000A15BD"/>
    <w:rsid w:val="000A1751"/>
    <w:rsid w:val="000A18A8"/>
    <w:rsid w:val="000A1C26"/>
    <w:rsid w:val="000A1FBD"/>
    <w:rsid w:val="000A220F"/>
    <w:rsid w:val="000A3A3B"/>
    <w:rsid w:val="000A3CE3"/>
    <w:rsid w:val="000A4723"/>
    <w:rsid w:val="000A5045"/>
    <w:rsid w:val="000A5BA2"/>
    <w:rsid w:val="000B0A4D"/>
    <w:rsid w:val="000B1DF6"/>
    <w:rsid w:val="000B2192"/>
    <w:rsid w:val="000B2414"/>
    <w:rsid w:val="000B2E0C"/>
    <w:rsid w:val="000B33C3"/>
    <w:rsid w:val="000B3551"/>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345"/>
    <w:rsid w:val="000D3CEF"/>
    <w:rsid w:val="000D5CCA"/>
    <w:rsid w:val="000D6EEC"/>
    <w:rsid w:val="000D7BD8"/>
    <w:rsid w:val="000E0AEA"/>
    <w:rsid w:val="000E0B5B"/>
    <w:rsid w:val="000E13E9"/>
    <w:rsid w:val="000E177E"/>
    <w:rsid w:val="000E1FB5"/>
    <w:rsid w:val="000E2C7D"/>
    <w:rsid w:val="000E2FF7"/>
    <w:rsid w:val="000E3E8E"/>
    <w:rsid w:val="000E49E9"/>
    <w:rsid w:val="000E4F8F"/>
    <w:rsid w:val="000E5EAF"/>
    <w:rsid w:val="000E65BF"/>
    <w:rsid w:val="000E6B6E"/>
    <w:rsid w:val="000E6BEF"/>
    <w:rsid w:val="000E70EB"/>
    <w:rsid w:val="000E759B"/>
    <w:rsid w:val="000E7D0E"/>
    <w:rsid w:val="000F03BF"/>
    <w:rsid w:val="000F15AE"/>
    <w:rsid w:val="000F1BD0"/>
    <w:rsid w:val="000F24BE"/>
    <w:rsid w:val="000F2A63"/>
    <w:rsid w:val="000F3514"/>
    <w:rsid w:val="000F3701"/>
    <w:rsid w:val="000F42E8"/>
    <w:rsid w:val="000F5022"/>
    <w:rsid w:val="000F52D4"/>
    <w:rsid w:val="000F6F26"/>
    <w:rsid w:val="000F72D0"/>
    <w:rsid w:val="000F7689"/>
    <w:rsid w:val="000F7777"/>
    <w:rsid w:val="000F7CC8"/>
    <w:rsid w:val="001005FA"/>
    <w:rsid w:val="00100717"/>
    <w:rsid w:val="00100B6D"/>
    <w:rsid w:val="00101733"/>
    <w:rsid w:val="00101AE2"/>
    <w:rsid w:val="00102178"/>
    <w:rsid w:val="00105D8E"/>
    <w:rsid w:val="00105F55"/>
    <w:rsid w:val="00106542"/>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20383"/>
    <w:rsid w:val="0012073D"/>
    <w:rsid w:val="00121A7D"/>
    <w:rsid w:val="00122A3E"/>
    <w:rsid w:val="00122D24"/>
    <w:rsid w:val="00124513"/>
    <w:rsid w:val="00124755"/>
    <w:rsid w:val="00125134"/>
    <w:rsid w:val="00125DA1"/>
    <w:rsid w:val="00126041"/>
    <w:rsid w:val="001263DE"/>
    <w:rsid w:val="00126824"/>
    <w:rsid w:val="00126DDC"/>
    <w:rsid w:val="00127246"/>
    <w:rsid w:val="00127809"/>
    <w:rsid w:val="00130A8B"/>
    <w:rsid w:val="00131A00"/>
    <w:rsid w:val="001321EA"/>
    <w:rsid w:val="00132F11"/>
    <w:rsid w:val="00133289"/>
    <w:rsid w:val="00133996"/>
    <w:rsid w:val="00134E8E"/>
    <w:rsid w:val="001350E6"/>
    <w:rsid w:val="001351A1"/>
    <w:rsid w:val="00135258"/>
    <w:rsid w:val="00135279"/>
    <w:rsid w:val="0013783C"/>
    <w:rsid w:val="00140E25"/>
    <w:rsid w:val="00142716"/>
    <w:rsid w:val="00142AA1"/>
    <w:rsid w:val="0014407D"/>
    <w:rsid w:val="001448F8"/>
    <w:rsid w:val="00146314"/>
    <w:rsid w:val="00147047"/>
    <w:rsid w:val="001477AE"/>
    <w:rsid w:val="00147CB7"/>
    <w:rsid w:val="001500D6"/>
    <w:rsid w:val="00150B36"/>
    <w:rsid w:val="001510FC"/>
    <w:rsid w:val="001519A1"/>
    <w:rsid w:val="00151DE1"/>
    <w:rsid w:val="001523AF"/>
    <w:rsid w:val="00152DEF"/>
    <w:rsid w:val="00160318"/>
    <w:rsid w:val="001615B6"/>
    <w:rsid w:val="001616F5"/>
    <w:rsid w:val="0016182A"/>
    <w:rsid w:val="001623E1"/>
    <w:rsid w:val="00166FBF"/>
    <w:rsid w:val="00167B27"/>
    <w:rsid w:val="00170092"/>
    <w:rsid w:val="001712BB"/>
    <w:rsid w:val="001727E2"/>
    <w:rsid w:val="0017329B"/>
    <w:rsid w:val="001732A9"/>
    <w:rsid w:val="00174F4E"/>
    <w:rsid w:val="00175F84"/>
    <w:rsid w:val="00175FBF"/>
    <w:rsid w:val="00176C52"/>
    <w:rsid w:val="00176D52"/>
    <w:rsid w:val="001806D7"/>
    <w:rsid w:val="001809D7"/>
    <w:rsid w:val="00180A01"/>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364"/>
    <w:rsid w:val="001924C3"/>
    <w:rsid w:val="00192E07"/>
    <w:rsid w:val="001933D9"/>
    <w:rsid w:val="00194970"/>
    <w:rsid w:val="0019513E"/>
    <w:rsid w:val="0019537A"/>
    <w:rsid w:val="00195437"/>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54"/>
    <w:rsid w:val="001B64CA"/>
    <w:rsid w:val="001B6530"/>
    <w:rsid w:val="001B71BB"/>
    <w:rsid w:val="001C1CC4"/>
    <w:rsid w:val="001C3831"/>
    <w:rsid w:val="001C3F8E"/>
    <w:rsid w:val="001C4E01"/>
    <w:rsid w:val="001C5072"/>
    <w:rsid w:val="001C51F1"/>
    <w:rsid w:val="001C58B7"/>
    <w:rsid w:val="001C6636"/>
    <w:rsid w:val="001C6F49"/>
    <w:rsid w:val="001C7DD8"/>
    <w:rsid w:val="001D04CB"/>
    <w:rsid w:val="001D0771"/>
    <w:rsid w:val="001D0D4D"/>
    <w:rsid w:val="001D107E"/>
    <w:rsid w:val="001D1B03"/>
    <w:rsid w:val="001D3CDF"/>
    <w:rsid w:val="001D4BF1"/>
    <w:rsid w:val="001D5690"/>
    <w:rsid w:val="001D57D7"/>
    <w:rsid w:val="001D5982"/>
    <w:rsid w:val="001D6502"/>
    <w:rsid w:val="001D732C"/>
    <w:rsid w:val="001D7984"/>
    <w:rsid w:val="001E03CD"/>
    <w:rsid w:val="001E094B"/>
    <w:rsid w:val="001E09E1"/>
    <w:rsid w:val="001E1A9D"/>
    <w:rsid w:val="001E1CC7"/>
    <w:rsid w:val="001E1F94"/>
    <w:rsid w:val="001E21F8"/>
    <w:rsid w:val="001E297F"/>
    <w:rsid w:val="001E33A9"/>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7A0"/>
    <w:rsid w:val="00212B5D"/>
    <w:rsid w:val="0021352B"/>
    <w:rsid w:val="00213CE1"/>
    <w:rsid w:val="00214304"/>
    <w:rsid w:val="00214E9A"/>
    <w:rsid w:val="00216271"/>
    <w:rsid w:val="00216683"/>
    <w:rsid w:val="002172ED"/>
    <w:rsid w:val="00217F53"/>
    <w:rsid w:val="002202E3"/>
    <w:rsid w:val="002206A9"/>
    <w:rsid w:val="00222FFC"/>
    <w:rsid w:val="002230DE"/>
    <w:rsid w:val="00223127"/>
    <w:rsid w:val="00223C3A"/>
    <w:rsid w:val="00224514"/>
    <w:rsid w:val="00224FFB"/>
    <w:rsid w:val="00225024"/>
    <w:rsid w:val="002258C5"/>
    <w:rsid w:val="00225E09"/>
    <w:rsid w:val="00227189"/>
    <w:rsid w:val="002272B8"/>
    <w:rsid w:val="00231495"/>
    <w:rsid w:val="00231B55"/>
    <w:rsid w:val="0023237E"/>
    <w:rsid w:val="00235542"/>
    <w:rsid w:val="00236152"/>
    <w:rsid w:val="0023769F"/>
    <w:rsid w:val="0024089F"/>
    <w:rsid w:val="00241797"/>
    <w:rsid w:val="00241FCC"/>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440D"/>
    <w:rsid w:val="00264B3C"/>
    <w:rsid w:val="00265738"/>
    <w:rsid w:val="002660D7"/>
    <w:rsid w:val="00266EEF"/>
    <w:rsid w:val="00270DE3"/>
    <w:rsid w:val="00271268"/>
    <w:rsid w:val="00271792"/>
    <w:rsid w:val="00271A94"/>
    <w:rsid w:val="00271C89"/>
    <w:rsid w:val="00272172"/>
    <w:rsid w:val="00272C58"/>
    <w:rsid w:val="0027502D"/>
    <w:rsid w:val="00275798"/>
    <w:rsid w:val="00275B07"/>
    <w:rsid w:val="00276047"/>
    <w:rsid w:val="00276B7A"/>
    <w:rsid w:val="00277E69"/>
    <w:rsid w:val="002819BE"/>
    <w:rsid w:val="00282A03"/>
    <w:rsid w:val="00282B26"/>
    <w:rsid w:val="002836A9"/>
    <w:rsid w:val="002836B6"/>
    <w:rsid w:val="00283F4E"/>
    <w:rsid w:val="0028440D"/>
    <w:rsid w:val="00286FC6"/>
    <w:rsid w:val="00287508"/>
    <w:rsid w:val="002879F9"/>
    <w:rsid w:val="00287C79"/>
    <w:rsid w:val="00287C99"/>
    <w:rsid w:val="00290124"/>
    <w:rsid w:val="00291151"/>
    <w:rsid w:val="002914DF"/>
    <w:rsid w:val="00291F86"/>
    <w:rsid w:val="00291FD6"/>
    <w:rsid w:val="0029244E"/>
    <w:rsid w:val="00293542"/>
    <w:rsid w:val="0029461C"/>
    <w:rsid w:val="002957F9"/>
    <w:rsid w:val="00295A30"/>
    <w:rsid w:val="0029613B"/>
    <w:rsid w:val="0029677B"/>
    <w:rsid w:val="00296D5F"/>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3195"/>
    <w:rsid w:val="002B4364"/>
    <w:rsid w:val="002B483D"/>
    <w:rsid w:val="002B4A85"/>
    <w:rsid w:val="002B4F0E"/>
    <w:rsid w:val="002B55D0"/>
    <w:rsid w:val="002B6386"/>
    <w:rsid w:val="002B6846"/>
    <w:rsid w:val="002B6AEC"/>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21EE"/>
    <w:rsid w:val="002D3854"/>
    <w:rsid w:val="002D3C48"/>
    <w:rsid w:val="002D3CA0"/>
    <w:rsid w:val="002D4399"/>
    <w:rsid w:val="002D49B7"/>
    <w:rsid w:val="002D5FC5"/>
    <w:rsid w:val="002D6160"/>
    <w:rsid w:val="002D6E88"/>
    <w:rsid w:val="002D78B5"/>
    <w:rsid w:val="002E086C"/>
    <w:rsid w:val="002E0952"/>
    <w:rsid w:val="002E0E9C"/>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FD9"/>
    <w:rsid w:val="002F6581"/>
    <w:rsid w:val="002F685E"/>
    <w:rsid w:val="002F6976"/>
    <w:rsid w:val="002F6ADB"/>
    <w:rsid w:val="002F6EE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FB"/>
    <w:rsid w:val="00321081"/>
    <w:rsid w:val="00322126"/>
    <w:rsid w:val="003243E2"/>
    <w:rsid w:val="00324814"/>
    <w:rsid w:val="00324CB4"/>
    <w:rsid w:val="00325178"/>
    <w:rsid w:val="003255FA"/>
    <w:rsid w:val="00325942"/>
    <w:rsid w:val="00326A7F"/>
    <w:rsid w:val="00326C76"/>
    <w:rsid w:val="00326D93"/>
    <w:rsid w:val="00327481"/>
    <w:rsid w:val="00327BB1"/>
    <w:rsid w:val="00327BE1"/>
    <w:rsid w:val="00330D00"/>
    <w:rsid w:val="00332641"/>
    <w:rsid w:val="00335DB5"/>
    <w:rsid w:val="00342729"/>
    <w:rsid w:val="00342EC5"/>
    <w:rsid w:val="00342FC1"/>
    <w:rsid w:val="0034397D"/>
    <w:rsid w:val="00343A30"/>
    <w:rsid w:val="00343BE5"/>
    <w:rsid w:val="00347AEB"/>
    <w:rsid w:val="0035099C"/>
    <w:rsid w:val="00351829"/>
    <w:rsid w:val="00351EDA"/>
    <w:rsid w:val="00352751"/>
    <w:rsid w:val="003527BE"/>
    <w:rsid w:val="0035352C"/>
    <w:rsid w:val="00353906"/>
    <w:rsid w:val="00354B45"/>
    <w:rsid w:val="00355C4D"/>
    <w:rsid w:val="00355E38"/>
    <w:rsid w:val="0035677A"/>
    <w:rsid w:val="00357408"/>
    <w:rsid w:val="00361076"/>
    <w:rsid w:val="00361EB1"/>
    <w:rsid w:val="00362548"/>
    <w:rsid w:val="003626A2"/>
    <w:rsid w:val="00362FCC"/>
    <w:rsid w:val="0036328A"/>
    <w:rsid w:val="00363460"/>
    <w:rsid w:val="00364A00"/>
    <w:rsid w:val="00365307"/>
    <w:rsid w:val="00365878"/>
    <w:rsid w:val="00366E97"/>
    <w:rsid w:val="0037031D"/>
    <w:rsid w:val="0037046B"/>
    <w:rsid w:val="003710B2"/>
    <w:rsid w:val="00371989"/>
    <w:rsid w:val="00373F2C"/>
    <w:rsid w:val="00374847"/>
    <w:rsid w:val="00374E1E"/>
    <w:rsid w:val="0037616F"/>
    <w:rsid w:val="00376FAC"/>
    <w:rsid w:val="003774A5"/>
    <w:rsid w:val="003778F8"/>
    <w:rsid w:val="00377986"/>
    <w:rsid w:val="00377B77"/>
    <w:rsid w:val="00380C08"/>
    <w:rsid w:val="003810CB"/>
    <w:rsid w:val="00381A16"/>
    <w:rsid w:val="0038317E"/>
    <w:rsid w:val="0038395D"/>
    <w:rsid w:val="00383E90"/>
    <w:rsid w:val="00385655"/>
    <w:rsid w:val="00385D6E"/>
    <w:rsid w:val="00386B99"/>
    <w:rsid w:val="00387841"/>
    <w:rsid w:val="003900BA"/>
    <w:rsid w:val="0039038D"/>
    <w:rsid w:val="003907BC"/>
    <w:rsid w:val="00390D36"/>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C39"/>
    <w:rsid w:val="003A7021"/>
    <w:rsid w:val="003A76C6"/>
    <w:rsid w:val="003B0B83"/>
    <w:rsid w:val="003B23D3"/>
    <w:rsid w:val="003B249F"/>
    <w:rsid w:val="003B2887"/>
    <w:rsid w:val="003B32EB"/>
    <w:rsid w:val="003B53C7"/>
    <w:rsid w:val="003B5AEE"/>
    <w:rsid w:val="003B63D1"/>
    <w:rsid w:val="003B74A0"/>
    <w:rsid w:val="003B76D7"/>
    <w:rsid w:val="003C044A"/>
    <w:rsid w:val="003C04E2"/>
    <w:rsid w:val="003C053B"/>
    <w:rsid w:val="003C06A3"/>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20E2"/>
    <w:rsid w:val="003D21E7"/>
    <w:rsid w:val="003D2313"/>
    <w:rsid w:val="003D268D"/>
    <w:rsid w:val="003D334E"/>
    <w:rsid w:val="003D3F01"/>
    <w:rsid w:val="003D40DF"/>
    <w:rsid w:val="003D74F5"/>
    <w:rsid w:val="003D7F45"/>
    <w:rsid w:val="003E00AF"/>
    <w:rsid w:val="003E0720"/>
    <w:rsid w:val="003E0F43"/>
    <w:rsid w:val="003E1B07"/>
    <w:rsid w:val="003E1DAF"/>
    <w:rsid w:val="003E2ABB"/>
    <w:rsid w:val="003E2E8A"/>
    <w:rsid w:val="003E3507"/>
    <w:rsid w:val="003E39C1"/>
    <w:rsid w:val="003E565D"/>
    <w:rsid w:val="003E5958"/>
    <w:rsid w:val="003E5EA5"/>
    <w:rsid w:val="003E6148"/>
    <w:rsid w:val="003E6800"/>
    <w:rsid w:val="003E68B0"/>
    <w:rsid w:val="003E6B5A"/>
    <w:rsid w:val="003E7A3E"/>
    <w:rsid w:val="003F00E7"/>
    <w:rsid w:val="003F1922"/>
    <w:rsid w:val="003F1AF0"/>
    <w:rsid w:val="003F3027"/>
    <w:rsid w:val="003F3C01"/>
    <w:rsid w:val="003F48EB"/>
    <w:rsid w:val="003F5492"/>
    <w:rsid w:val="003F5E23"/>
    <w:rsid w:val="003F631F"/>
    <w:rsid w:val="003F6CB4"/>
    <w:rsid w:val="003F7226"/>
    <w:rsid w:val="003F72E0"/>
    <w:rsid w:val="003F74F9"/>
    <w:rsid w:val="00401D60"/>
    <w:rsid w:val="004021A5"/>
    <w:rsid w:val="00402230"/>
    <w:rsid w:val="004026E1"/>
    <w:rsid w:val="00404AF1"/>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DB7"/>
    <w:rsid w:val="0042227E"/>
    <w:rsid w:val="00422B37"/>
    <w:rsid w:val="00422C05"/>
    <w:rsid w:val="00423822"/>
    <w:rsid w:val="00423BAF"/>
    <w:rsid w:val="00423F29"/>
    <w:rsid w:val="00425648"/>
    <w:rsid w:val="0042619B"/>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FD1"/>
    <w:rsid w:val="00451C44"/>
    <w:rsid w:val="004528E7"/>
    <w:rsid w:val="00452AE1"/>
    <w:rsid w:val="0045363C"/>
    <w:rsid w:val="00453693"/>
    <w:rsid w:val="00453D06"/>
    <w:rsid w:val="0045410B"/>
    <w:rsid w:val="00454AA3"/>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DAE"/>
    <w:rsid w:val="00470104"/>
    <w:rsid w:val="004703F1"/>
    <w:rsid w:val="00470489"/>
    <w:rsid w:val="0047105F"/>
    <w:rsid w:val="004710A6"/>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3361"/>
    <w:rsid w:val="004839E3"/>
    <w:rsid w:val="004845BF"/>
    <w:rsid w:val="00484DE6"/>
    <w:rsid w:val="00485181"/>
    <w:rsid w:val="00485EBD"/>
    <w:rsid w:val="00486B33"/>
    <w:rsid w:val="0048740A"/>
    <w:rsid w:val="00490D4E"/>
    <w:rsid w:val="00492489"/>
    <w:rsid w:val="0049312D"/>
    <w:rsid w:val="00494E0D"/>
    <w:rsid w:val="00496922"/>
    <w:rsid w:val="004A0671"/>
    <w:rsid w:val="004A11F2"/>
    <w:rsid w:val="004A1492"/>
    <w:rsid w:val="004A1CBD"/>
    <w:rsid w:val="004A1D47"/>
    <w:rsid w:val="004A206C"/>
    <w:rsid w:val="004A253E"/>
    <w:rsid w:val="004A347B"/>
    <w:rsid w:val="004A4BE8"/>
    <w:rsid w:val="004A6079"/>
    <w:rsid w:val="004A632A"/>
    <w:rsid w:val="004B07B9"/>
    <w:rsid w:val="004B23F1"/>
    <w:rsid w:val="004B2D8C"/>
    <w:rsid w:val="004B3972"/>
    <w:rsid w:val="004B4132"/>
    <w:rsid w:val="004B4E3D"/>
    <w:rsid w:val="004B52FC"/>
    <w:rsid w:val="004B5A7A"/>
    <w:rsid w:val="004B606A"/>
    <w:rsid w:val="004B64C3"/>
    <w:rsid w:val="004B6CBA"/>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67F"/>
    <w:rsid w:val="004D779C"/>
    <w:rsid w:val="004E0CC8"/>
    <w:rsid w:val="004E6CF7"/>
    <w:rsid w:val="004E6FB9"/>
    <w:rsid w:val="004E76E0"/>
    <w:rsid w:val="004E7AFB"/>
    <w:rsid w:val="004F0277"/>
    <w:rsid w:val="004F0374"/>
    <w:rsid w:val="004F0D2E"/>
    <w:rsid w:val="004F0E15"/>
    <w:rsid w:val="004F26F4"/>
    <w:rsid w:val="004F4B7D"/>
    <w:rsid w:val="004F53F8"/>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ED"/>
    <w:rsid w:val="0051176C"/>
    <w:rsid w:val="00512055"/>
    <w:rsid w:val="00513483"/>
    <w:rsid w:val="00513596"/>
    <w:rsid w:val="005143F0"/>
    <w:rsid w:val="00514B5C"/>
    <w:rsid w:val="00515704"/>
    <w:rsid w:val="005158B2"/>
    <w:rsid w:val="00515F92"/>
    <w:rsid w:val="00517868"/>
    <w:rsid w:val="00520567"/>
    <w:rsid w:val="005220BD"/>
    <w:rsid w:val="00522F19"/>
    <w:rsid w:val="005238B0"/>
    <w:rsid w:val="00523D6E"/>
    <w:rsid w:val="0052446E"/>
    <w:rsid w:val="00524B25"/>
    <w:rsid w:val="005254FB"/>
    <w:rsid w:val="00525737"/>
    <w:rsid w:val="00525F3B"/>
    <w:rsid w:val="005262F6"/>
    <w:rsid w:val="00526971"/>
    <w:rsid w:val="00526AAE"/>
    <w:rsid w:val="00527B9F"/>
    <w:rsid w:val="00530480"/>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40B6"/>
    <w:rsid w:val="005446B1"/>
    <w:rsid w:val="00544C52"/>
    <w:rsid w:val="00546DBC"/>
    <w:rsid w:val="00546E64"/>
    <w:rsid w:val="005473D9"/>
    <w:rsid w:val="00550D51"/>
    <w:rsid w:val="00551076"/>
    <w:rsid w:val="00552BD8"/>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70DA3"/>
    <w:rsid w:val="0057147E"/>
    <w:rsid w:val="0057157E"/>
    <w:rsid w:val="0057272A"/>
    <w:rsid w:val="00572754"/>
    <w:rsid w:val="00572DD3"/>
    <w:rsid w:val="00575098"/>
    <w:rsid w:val="00575617"/>
    <w:rsid w:val="00576706"/>
    <w:rsid w:val="00576C6B"/>
    <w:rsid w:val="00577459"/>
    <w:rsid w:val="005774AA"/>
    <w:rsid w:val="00577A97"/>
    <w:rsid w:val="00577BAF"/>
    <w:rsid w:val="00580062"/>
    <w:rsid w:val="00580B35"/>
    <w:rsid w:val="00580C53"/>
    <w:rsid w:val="00581818"/>
    <w:rsid w:val="00583092"/>
    <w:rsid w:val="005831F5"/>
    <w:rsid w:val="00583950"/>
    <w:rsid w:val="00583C41"/>
    <w:rsid w:val="00583F58"/>
    <w:rsid w:val="00585CDC"/>
    <w:rsid w:val="00585E5A"/>
    <w:rsid w:val="00586E4E"/>
    <w:rsid w:val="00586E57"/>
    <w:rsid w:val="00587A02"/>
    <w:rsid w:val="005912E0"/>
    <w:rsid w:val="00591CCE"/>
    <w:rsid w:val="00591CFA"/>
    <w:rsid w:val="0059222B"/>
    <w:rsid w:val="00592760"/>
    <w:rsid w:val="0059287C"/>
    <w:rsid w:val="005934C9"/>
    <w:rsid w:val="005955C0"/>
    <w:rsid w:val="005973FE"/>
    <w:rsid w:val="005A02DC"/>
    <w:rsid w:val="005A3CF2"/>
    <w:rsid w:val="005A467E"/>
    <w:rsid w:val="005A555B"/>
    <w:rsid w:val="005A5D81"/>
    <w:rsid w:val="005A6628"/>
    <w:rsid w:val="005B03D1"/>
    <w:rsid w:val="005B0435"/>
    <w:rsid w:val="005B0612"/>
    <w:rsid w:val="005B2D98"/>
    <w:rsid w:val="005B33BE"/>
    <w:rsid w:val="005B38C4"/>
    <w:rsid w:val="005B3C6E"/>
    <w:rsid w:val="005B443A"/>
    <w:rsid w:val="005B4855"/>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2290"/>
    <w:rsid w:val="005D2CB9"/>
    <w:rsid w:val="005D3625"/>
    <w:rsid w:val="005D3A99"/>
    <w:rsid w:val="005D5E0A"/>
    <w:rsid w:val="005D668B"/>
    <w:rsid w:val="005D66B0"/>
    <w:rsid w:val="005D772A"/>
    <w:rsid w:val="005D7EF7"/>
    <w:rsid w:val="005E0377"/>
    <w:rsid w:val="005E139A"/>
    <w:rsid w:val="005E188B"/>
    <w:rsid w:val="005E2908"/>
    <w:rsid w:val="005E2A2E"/>
    <w:rsid w:val="005E36C3"/>
    <w:rsid w:val="005E3EAE"/>
    <w:rsid w:val="005E434A"/>
    <w:rsid w:val="005E4CAC"/>
    <w:rsid w:val="005E5C4E"/>
    <w:rsid w:val="005E5FE2"/>
    <w:rsid w:val="005E6686"/>
    <w:rsid w:val="005F18DD"/>
    <w:rsid w:val="005F1A9F"/>
    <w:rsid w:val="005F1B40"/>
    <w:rsid w:val="005F22C6"/>
    <w:rsid w:val="005F3A49"/>
    <w:rsid w:val="005F4CE1"/>
    <w:rsid w:val="005F51F3"/>
    <w:rsid w:val="005F65FB"/>
    <w:rsid w:val="005F72B6"/>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724"/>
    <w:rsid w:val="006228E9"/>
    <w:rsid w:val="00623D9F"/>
    <w:rsid w:val="00623FD6"/>
    <w:rsid w:val="006242BE"/>
    <w:rsid w:val="00624A4B"/>
    <w:rsid w:val="00625042"/>
    <w:rsid w:val="00625796"/>
    <w:rsid w:val="00627105"/>
    <w:rsid w:val="00627EB4"/>
    <w:rsid w:val="00631D2C"/>
    <w:rsid w:val="00632486"/>
    <w:rsid w:val="00632503"/>
    <w:rsid w:val="006329D3"/>
    <w:rsid w:val="00634C1F"/>
    <w:rsid w:val="00635B5D"/>
    <w:rsid w:val="00636491"/>
    <w:rsid w:val="00637338"/>
    <w:rsid w:val="00640273"/>
    <w:rsid w:val="00640D1C"/>
    <w:rsid w:val="00641AC9"/>
    <w:rsid w:val="00641E70"/>
    <w:rsid w:val="0064377E"/>
    <w:rsid w:val="006438B1"/>
    <w:rsid w:val="00644B4E"/>
    <w:rsid w:val="00644BD6"/>
    <w:rsid w:val="00644E95"/>
    <w:rsid w:val="00644F8E"/>
    <w:rsid w:val="006452D1"/>
    <w:rsid w:val="00645740"/>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6809"/>
    <w:rsid w:val="0066710B"/>
    <w:rsid w:val="00667733"/>
    <w:rsid w:val="00667920"/>
    <w:rsid w:val="00667C5C"/>
    <w:rsid w:val="00670007"/>
    <w:rsid w:val="006708DB"/>
    <w:rsid w:val="00670A0E"/>
    <w:rsid w:val="0067117A"/>
    <w:rsid w:val="00673FC0"/>
    <w:rsid w:val="006743AA"/>
    <w:rsid w:val="006745F3"/>
    <w:rsid w:val="0067572C"/>
    <w:rsid w:val="00675D2A"/>
    <w:rsid w:val="00676491"/>
    <w:rsid w:val="00676E41"/>
    <w:rsid w:val="0067727B"/>
    <w:rsid w:val="00677331"/>
    <w:rsid w:val="00677BCB"/>
    <w:rsid w:val="006800E8"/>
    <w:rsid w:val="00680B95"/>
    <w:rsid w:val="00680D11"/>
    <w:rsid w:val="0068116E"/>
    <w:rsid w:val="00681D79"/>
    <w:rsid w:val="00682675"/>
    <w:rsid w:val="00682DAF"/>
    <w:rsid w:val="00683620"/>
    <w:rsid w:val="00684BBA"/>
    <w:rsid w:val="00684CBC"/>
    <w:rsid w:val="00684DF3"/>
    <w:rsid w:val="00685B7D"/>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15DF"/>
    <w:rsid w:val="006A1BFB"/>
    <w:rsid w:val="006A2DA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8B1"/>
    <w:rsid w:val="006B7CF3"/>
    <w:rsid w:val="006C07DB"/>
    <w:rsid w:val="006C0E64"/>
    <w:rsid w:val="006C1025"/>
    <w:rsid w:val="006C26DC"/>
    <w:rsid w:val="006C2754"/>
    <w:rsid w:val="006C2CD2"/>
    <w:rsid w:val="006C3994"/>
    <w:rsid w:val="006C5186"/>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1F28"/>
    <w:rsid w:val="006E370C"/>
    <w:rsid w:val="006E3A24"/>
    <w:rsid w:val="006E3E35"/>
    <w:rsid w:val="006E3FDE"/>
    <w:rsid w:val="006E4B62"/>
    <w:rsid w:val="006E5A30"/>
    <w:rsid w:val="006E74D1"/>
    <w:rsid w:val="006E770E"/>
    <w:rsid w:val="006E7C5C"/>
    <w:rsid w:val="006F0491"/>
    <w:rsid w:val="006F1B39"/>
    <w:rsid w:val="006F1BD9"/>
    <w:rsid w:val="006F1FDD"/>
    <w:rsid w:val="006F270C"/>
    <w:rsid w:val="006F2ED8"/>
    <w:rsid w:val="006F2FCF"/>
    <w:rsid w:val="006F54DE"/>
    <w:rsid w:val="006F5803"/>
    <w:rsid w:val="006F5BB0"/>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CDF"/>
    <w:rsid w:val="00711295"/>
    <w:rsid w:val="00712B04"/>
    <w:rsid w:val="00712B55"/>
    <w:rsid w:val="00712F9F"/>
    <w:rsid w:val="00713314"/>
    <w:rsid w:val="007133E5"/>
    <w:rsid w:val="007137DD"/>
    <w:rsid w:val="00713D56"/>
    <w:rsid w:val="00714EBD"/>
    <w:rsid w:val="007152F0"/>
    <w:rsid w:val="007159DD"/>
    <w:rsid w:val="00716E4C"/>
    <w:rsid w:val="00716F2F"/>
    <w:rsid w:val="00717B83"/>
    <w:rsid w:val="0072098C"/>
    <w:rsid w:val="00720BEE"/>
    <w:rsid w:val="00720CB0"/>
    <w:rsid w:val="00721567"/>
    <w:rsid w:val="00723956"/>
    <w:rsid w:val="00725275"/>
    <w:rsid w:val="007268B1"/>
    <w:rsid w:val="0072691B"/>
    <w:rsid w:val="00730610"/>
    <w:rsid w:val="00732087"/>
    <w:rsid w:val="00734184"/>
    <w:rsid w:val="00734D82"/>
    <w:rsid w:val="00734EB3"/>
    <w:rsid w:val="00735863"/>
    <w:rsid w:val="00736542"/>
    <w:rsid w:val="007365ED"/>
    <w:rsid w:val="00737002"/>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D15"/>
    <w:rsid w:val="00756853"/>
    <w:rsid w:val="00757D8E"/>
    <w:rsid w:val="00764A91"/>
    <w:rsid w:val="00765724"/>
    <w:rsid w:val="007657DB"/>
    <w:rsid w:val="007660E7"/>
    <w:rsid w:val="0076658F"/>
    <w:rsid w:val="00766610"/>
    <w:rsid w:val="00770A83"/>
    <w:rsid w:val="007716FC"/>
    <w:rsid w:val="00771AC9"/>
    <w:rsid w:val="00772E17"/>
    <w:rsid w:val="0077306B"/>
    <w:rsid w:val="00773901"/>
    <w:rsid w:val="00773A5D"/>
    <w:rsid w:val="00773E4D"/>
    <w:rsid w:val="00774192"/>
    <w:rsid w:val="007746DC"/>
    <w:rsid w:val="00774AB0"/>
    <w:rsid w:val="00775829"/>
    <w:rsid w:val="0077785C"/>
    <w:rsid w:val="00777991"/>
    <w:rsid w:val="00777A7E"/>
    <w:rsid w:val="00777B07"/>
    <w:rsid w:val="00780C47"/>
    <w:rsid w:val="007826CD"/>
    <w:rsid w:val="00782BDA"/>
    <w:rsid w:val="00782D4E"/>
    <w:rsid w:val="00784B4A"/>
    <w:rsid w:val="00784BD9"/>
    <w:rsid w:val="0078537C"/>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A031F"/>
    <w:rsid w:val="007A11FB"/>
    <w:rsid w:val="007A19E2"/>
    <w:rsid w:val="007A3F53"/>
    <w:rsid w:val="007A4C3A"/>
    <w:rsid w:val="007A4FA9"/>
    <w:rsid w:val="007A6367"/>
    <w:rsid w:val="007B0A2E"/>
    <w:rsid w:val="007B12E2"/>
    <w:rsid w:val="007B20F5"/>
    <w:rsid w:val="007B2692"/>
    <w:rsid w:val="007B42D1"/>
    <w:rsid w:val="007B4AFA"/>
    <w:rsid w:val="007B68F2"/>
    <w:rsid w:val="007B6F00"/>
    <w:rsid w:val="007B7D73"/>
    <w:rsid w:val="007C0EBE"/>
    <w:rsid w:val="007C1028"/>
    <w:rsid w:val="007C1950"/>
    <w:rsid w:val="007C4810"/>
    <w:rsid w:val="007C55ED"/>
    <w:rsid w:val="007C67C5"/>
    <w:rsid w:val="007C6B24"/>
    <w:rsid w:val="007D3699"/>
    <w:rsid w:val="007D42D1"/>
    <w:rsid w:val="007D4CB2"/>
    <w:rsid w:val="007D4EDC"/>
    <w:rsid w:val="007D634E"/>
    <w:rsid w:val="007D70A2"/>
    <w:rsid w:val="007D7C50"/>
    <w:rsid w:val="007D7C5C"/>
    <w:rsid w:val="007E063C"/>
    <w:rsid w:val="007E128C"/>
    <w:rsid w:val="007E13C3"/>
    <w:rsid w:val="007E19A3"/>
    <w:rsid w:val="007E2927"/>
    <w:rsid w:val="007E29EA"/>
    <w:rsid w:val="007E2D0B"/>
    <w:rsid w:val="007E32C2"/>
    <w:rsid w:val="007E3F52"/>
    <w:rsid w:val="007E4065"/>
    <w:rsid w:val="007E487E"/>
    <w:rsid w:val="007E4E97"/>
    <w:rsid w:val="007E51CA"/>
    <w:rsid w:val="007E5F26"/>
    <w:rsid w:val="007E6C54"/>
    <w:rsid w:val="007E6FB4"/>
    <w:rsid w:val="007E7359"/>
    <w:rsid w:val="007E7523"/>
    <w:rsid w:val="007E77E5"/>
    <w:rsid w:val="007E79BC"/>
    <w:rsid w:val="007F1287"/>
    <w:rsid w:val="007F31A0"/>
    <w:rsid w:val="007F3507"/>
    <w:rsid w:val="007F4E69"/>
    <w:rsid w:val="007F5607"/>
    <w:rsid w:val="007F58B1"/>
    <w:rsid w:val="007F5E86"/>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E85"/>
    <w:rsid w:val="00815656"/>
    <w:rsid w:val="00815C46"/>
    <w:rsid w:val="0081708E"/>
    <w:rsid w:val="008175AE"/>
    <w:rsid w:val="00817738"/>
    <w:rsid w:val="008211A3"/>
    <w:rsid w:val="00822815"/>
    <w:rsid w:val="00823D9E"/>
    <w:rsid w:val="008241C8"/>
    <w:rsid w:val="00824C96"/>
    <w:rsid w:val="0082521F"/>
    <w:rsid w:val="00825B45"/>
    <w:rsid w:val="008266E1"/>
    <w:rsid w:val="008269CE"/>
    <w:rsid w:val="0082721B"/>
    <w:rsid w:val="0082795D"/>
    <w:rsid w:val="00827FB7"/>
    <w:rsid w:val="008303D1"/>
    <w:rsid w:val="00830E83"/>
    <w:rsid w:val="00832CF9"/>
    <w:rsid w:val="00832F1A"/>
    <w:rsid w:val="00833BEF"/>
    <w:rsid w:val="008346CB"/>
    <w:rsid w:val="0083485E"/>
    <w:rsid w:val="00834C93"/>
    <w:rsid w:val="00834D9E"/>
    <w:rsid w:val="00835443"/>
    <w:rsid w:val="008358E6"/>
    <w:rsid w:val="0083649D"/>
    <w:rsid w:val="00837914"/>
    <w:rsid w:val="00837AC2"/>
    <w:rsid w:val="00837E77"/>
    <w:rsid w:val="00840C18"/>
    <w:rsid w:val="0084286E"/>
    <w:rsid w:val="008435C9"/>
    <w:rsid w:val="00844F20"/>
    <w:rsid w:val="008455AA"/>
    <w:rsid w:val="0084594F"/>
    <w:rsid w:val="00845ACB"/>
    <w:rsid w:val="00845CCA"/>
    <w:rsid w:val="00846182"/>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5BFB"/>
    <w:rsid w:val="0086675C"/>
    <w:rsid w:val="008667FC"/>
    <w:rsid w:val="00867A62"/>
    <w:rsid w:val="00870FEA"/>
    <w:rsid w:val="0087110A"/>
    <w:rsid w:val="00871B58"/>
    <w:rsid w:val="008726D6"/>
    <w:rsid w:val="00874AD4"/>
    <w:rsid w:val="008755EA"/>
    <w:rsid w:val="00875748"/>
    <w:rsid w:val="008758F7"/>
    <w:rsid w:val="008762A2"/>
    <w:rsid w:val="008771AF"/>
    <w:rsid w:val="00877AF2"/>
    <w:rsid w:val="0088002B"/>
    <w:rsid w:val="00880650"/>
    <w:rsid w:val="00880BD3"/>
    <w:rsid w:val="00881924"/>
    <w:rsid w:val="00881B49"/>
    <w:rsid w:val="00881F92"/>
    <w:rsid w:val="008828AE"/>
    <w:rsid w:val="00883152"/>
    <w:rsid w:val="0088481D"/>
    <w:rsid w:val="00885B09"/>
    <w:rsid w:val="0088725E"/>
    <w:rsid w:val="008872A8"/>
    <w:rsid w:val="00887802"/>
    <w:rsid w:val="008879C2"/>
    <w:rsid w:val="008879E1"/>
    <w:rsid w:val="00890612"/>
    <w:rsid w:val="008927DC"/>
    <w:rsid w:val="008938E0"/>
    <w:rsid w:val="00893A8C"/>
    <w:rsid w:val="00893C13"/>
    <w:rsid w:val="00893D3E"/>
    <w:rsid w:val="00894304"/>
    <w:rsid w:val="00896849"/>
    <w:rsid w:val="0089795D"/>
    <w:rsid w:val="00897F98"/>
    <w:rsid w:val="008A0FE7"/>
    <w:rsid w:val="008A274F"/>
    <w:rsid w:val="008A3070"/>
    <w:rsid w:val="008A32FC"/>
    <w:rsid w:val="008A38EB"/>
    <w:rsid w:val="008A3EA0"/>
    <w:rsid w:val="008A4C83"/>
    <w:rsid w:val="008A66AC"/>
    <w:rsid w:val="008A676B"/>
    <w:rsid w:val="008A6F51"/>
    <w:rsid w:val="008B0170"/>
    <w:rsid w:val="008B06F2"/>
    <w:rsid w:val="008B0DC8"/>
    <w:rsid w:val="008B17A1"/>
    <w:rsid w:val="008B1D70"/>
    <w:rsid w:val="008B2705"/>
    <w:rsid w:val="008B32FD"/>
    <w:rsid w:val="008B35F2"/>
    <w:rsid w:val="008B3933"/>
    <w:rsid w:val="008B4898"/>
    <w:rsid w:val="008B68AA"/>
    <w:rsid w:val="008B6937"/>
    <w:rsid w:val="008B6F65"/>
    <w:rsid w:val="008B70E1"/>
    <w:rsid w:val="008B70FD"/>
    <w:rsid w:val="008B7D08"/>
    <w:rsid w:val="008C16CD"/>
    <w:rsid w:val="008C1B3F"/>
    <w:rsid w:val="008C31E5"/>
    <w:rsid w:val="008C34DF"/>
    <w:rsid w:val="008C3DE2"/>
    <w:rsid w:val="008C4B54"/>
    <w:rsid w:val="008C6874"/>
    <w:rsid w:val="008C6E64"/>
    <w:rsid w:val="008C714A"/>
    <w:rsid w:val="008D0CCB"/>
    <w:rsid w:val="008D0E7F"/>
    <w:rsid w:val="008D2670"/>
    <w:rsid w:val="008D384B"/>
    <w:rsid w:val="008D3F42"/>
    <w:rsid w:val="008D4470"/>
    <w:rsid w:val="008D579A"/>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8B4"/>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253F"/>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A5E"/>
    <w:rsid w:val="00981B8C"/>
    <w:rsid w:val="00981E31"/>
    <w:rsid w:val="0098216D"/>
    <w:rsid w:val="0098366A"/>
    <w:rsid w:val="00986088"/>
    <w:rsid w:val="009864F9"/>
    <w:rsid w:val="00987F02"/>
    <w:rsid w:val="00990118"/>
    <w:rsid w:val="00993F45"/>
    <w:rsid w:val="00994089"/>
    <w:rsid w:val="00994BB0"/>
    <w:rsid w:val="0099506B"/>
    <w:rsid w:val="009955D5"/>
    <w:rsid w:val="00995DF2"/>
    <w:rsid w:val="00995F14"/>
    <w:rsid w:val="0099768D"/>
    <w:rsid w:val="0099775B"/>
    <w:rsid w:val="00997F88"/>
    <w:rsid w:val="009A08A0"/>
    <w:rsid w:val="009A1D11"/>
    <w:rsid w:val="009A315D"/>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F09"/>
    <w:rsid w:val="009C69E1"/>
    <w:rsid w:val="009C7D39"/>
    <w:rsid w:val="009D013B"/>
    <w:rsid w:val="009D08CA"/>
    <w:rsid w:val="009D2A01"/>
    <w:rsid w:val="009D2ABB"/>
    <w:rsid w:val="009D46BA"/>
    <w:rsid w:val="009D4B72"/>
    <w:rsid w:val="009D5754"/>
    <w:rsid w:val="009D5BF6"/>
    <w:rsid w:val="009D65B2"/>
    <w:rsid w:val="009D6810"/>
    <w:rsid w:val="009D7934"/>
    <w:rsid w:val="009E0199"/>
    <w:rsid w:val="009E3CA2"/>
    <w:rsid w:val="009E47CC"/>
    <w:rsid w:val="009E4D2C"/>
    <w:rsid w:val="009E4D75"/>
    <w:rsid w:val="009E4F6B"/>
    <w:rsid w:val="009E53D7"/>
    <w:rsid w:val="009E63C5"/>
    <w:rsid w:val="009E6C1F"/>
    <w:rsid w:val="009F0953"/>
    <w:rsid w:val="009F0BCC"/>
    <w:rsid w:val="009F1271"/>
    <w:rsid w:val="009F1C7B"/>
    <w:rsid w:val="009F24C9"/>
    <w:rsid w:val="009F2D76"/>
    <w:rsid w:val="009F30E7"/>
    <w:rsid w:val="009F325C"/>
    <w:rsid w:val="009F3A28"/>
    <w:rsid w:val="009F53BA"/>
    <w:rsid w:val="009F63AB"/>
    <w:rsid w:val="00A0023D"/>
    <w:rsid w:val="00A0029A"/>
    <w:rsid w:val="00A014F8"/>
    <w:rsid w:val="00A01953"/>
    <w:rsid w:val="00A04316"/>
    <w:rsid w:val="00A04716"/>
    <w:rsid w:val="00A059AD"/>
    <w:rsid w:val="00A063D6"/>
    <w:rsid w:val="00A06BFD"/>
    <w:rsid w:val="00A06D8F"/>
    <w:rsid w:val="00A06E19"/>
    <w:rsid w:val="00A06EF4"/>
    <w:rsid w:val="00A07983"/>
    <w:rsid w:val="00A1020A"/>
    <w:rsid w:val="00A10FB2"/>
    <w:rsid w:val="00A11486"/>
    <w:rsid w:val="00A1154A"/>
    <w:rsid w:val="00A124E6"/>
    <w:rsid w:val="00A13001"/>
    <w:rsid w:val="00A134ED"/>
    <w:rsid w:val="00A13885"/>
    <w:rsid w:val="00A14849"/>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71B"/>
    <w:rsid w:val="00A32085"/>
    <w:rsid w:val="00A32233"/>
    <w:rsid w:val="00A32817"/>
    <w:rsid w:val="00A32860"/>
    <w:rsid w:val="00A3515B"/>
    <w:rsid w:val="00A365DF"/>
    <w:rsid w:val="00A43C71"/>
    <w:rsid w:val="00A4479B"/>
    <w:rsid w:val="00A44840"/>
    <w:rsid w:val="00A46C19"/>
    <w:rsid w:val="00A470B8"/>
    <w:rsid w:val="00A524F4"/>
    <w:rsid w:val="00A528A9"/>
    <w:rsid w:val="00A56199"/>
    <w:rsid w:val="00A56E4B"/>
    <w:rsid w:val="00A57D38"/>
    <w:rsid w:val="00A60C06"/>
    <w:rsid w:val="00A62838"/>
    <w:rsid w:val="00A63FBA"/>
    <w:rsid w:val="00A6475F"/>
    <w:rsid w:val="00A65820"/>
    <w:rsid w:val="00A65F3D"/>
    <w:rsid w:val="00A66AD7"/>
    <w:rsid w:val="00A671CB"/>
    <w:rsid w:val="00A70D82"/>
    <w:rsid w:val="00A7136D"/>
    <w:rsid w:val="00A71F21"/>
    <w:rsid w:val="00A721F4"/>
    <w:rsid w:val="00A7234A"/>
    <w:rsid w:val="00A72ACA"/>
    <w:rsid w:val="00A73497"/>
    <w:rsid w:val="00A73DA6"/>
    <w:rsid w:val="00A747A0"/>
    <w:rsid w:val="00A77276"/>
    <w:rsid w:val="00A77773"/>
    <w:rsid w:val="00A77ACE"/>
    <w:rsid w:val="00A77F91"/>
    <w:rsid w:val="00A8016E"/>
    <w:rsid w:val="00A8113C"/>
    <w:rsid w:val="00A81181"/>
    <w:rsid w:val="00A81295"/>
    <w:rsid w:val="00A817B7"/>
    <w:rsid w:val="00A81E28"/>
    <w:rsid w:val="00A8220F"/>
    <w:rsid w:val="00A82652"/>
    <w:rsid w:val="00A83528"/>
    <w:rsid w:val="00A84A62"/>
    <w:rsid w:val="00A84C8D"/>
    <w:rsid w:val="00A85DD0"/>
    <w:rsid w:val="00A8613A"/>
    <w:rsid w:val="00A86424"/>
    <w:rsid w:val="00A86B92"/>
    <w:rsid w:val="00A86D10"/>
    <w:rsid w:val="00A870BC"/>
    <w:rsid w:val="00A87568"/>
    <w:rsid w:val="00A90497"/>
    <w:rsid w:val="00A904C6"/>
    <w:rsid w:val="00A924CD"/>
    <w:rsid w:val="00A92691"/>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DF"/>
    <w:rsid w:val="00AB2D62"/>
    <w:rsid w:val="00AB311F"/>
    <w:rsid w:val="00AB4227"/>
    <w:rsid w:val="00AB4656"/>
    <w:rsid w:val="00AB46EB"/>
    <w:rsid w:val="00AB500E"/>
    <w:rsid w:val="00AB5047"/>
    <w:rsid w:val="00AB5508"/>
    <w:rsid w:val="00AB57B6"/>
    <w:rsid w:val="00AB5E38"/>
    <w:rsid w:val="00AB67F6"/>
    <w:rsid w:val="00AB6BB9"/>
    <w:rsid w:val="00AC078D"/>
    <w:rsid w:val="00AC22F7"/>
    <w:rsid w:val="00AC30D3"/>
    <w:rsid w:val="00AC3696"/>
    <w:rsid w:val="00AC3F2D"/>
    <w:rsid w:val="00AC428E"/>
    <w:rsid w:val="00AC4804"/>
    <w:rsid w:val="00AC5B4A"/>
    <w:rsid w:val="00AC5C98"/>
    <w:rsid w:val="00AC7B1E"/>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2BFF"/>
    <w:rsid w:val="00B04422"/>
    <w:rsid w:val="00B054CE"/>
    <w:rsid w:val="00B05975"/>
    <w:rsid w:val="00B07057"/>
    <w:rsid w:val="00B077C4"/>
    <w:rsid w:val="00B108E0"/>
    <w:rsid w:val="00B115E6"/>
    <w:rsid w:val="00B1186B"/>
    <w:rsid w:val="00B14298"/>
    <w:rsid w:val="00B148C6"/>
    <w:rsid w:val="00B14908"/>
    <w:rsid w:val="00B15907"/>
    <w:rsid w:val="00B167B9"/>
    <w:rsid w:val="00B16BA8"/>
    <w:rsid w:val="00B17749"/>
    <w:rsid w:val="00B20D15"/>
    <w:rsid w:val="00B21197"/>
    <w:rsid w:val="00B21CC2"/>
    <w:rsid w:val="00B21F9F"/>
    <w:rsid w:val="00B22464"/>
    <w:rsid w:val="00B23AAF"/>
    <w:rsid w:val="00B2556E"/>
    <w:rsid w:val="00B25AFD"/>
    <w:rsid w:val="00B26983"/>
    <w:rsid w:val="00B26E15"/>
    <w:rsid w:val="00B26E8E"/>
    <w:rsid w:val="00B27D65"/>
    <w:rsid w:val="00B312F6"/>
    <w:rsid w:val="00B315EC"/>
    <w:rsid w:val="00B31B8F"/>
    <w:rsid w:val="00B320AE"/>
    <w:rsid w:val="00B321CE"/>
    <w:rsid w:val="00B32265"/>
    <w:rsid w:val="00B32E31"/>
    <w:rsid w:val="00B339A7"/>
    <w:rsid w:val="00B341B7"/>
    <w:rsid w:val="00B348EB"/>
    <w:rsid w:val="00B34EA1"/>
    <w:rsid w:val="00B350ED"/>
    <w:rsid w:val="00B3536C"/>
    <w:rsid w:val="00B357CC"/>
    <w:rsid w:val="00B370E4"/>
    <w:rsid w:val="00B37AA3"/>
    <w:rsid w:val="00B37D58"/>
    <w:rsid w:val="00B40023"/>
    <w:rsid w:val="00B40C4F"/>
    <w:rsid w:val="00B41A51"/>
    <w:rsid w:val="00B41D69"/>
    <w:rsid w:val="00B41E64"/>
    <w:rsid w:val="00B42576"/>
    <w:rsid w:val="00B446C9"/>
    <w:rsid w:val="00B45F88"/>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D5"/>
    <w:rsid w:val="00B605C5"/>
    <w:rsid w:val="00B6074E"/>
    <w:rsid w:val="00B6091E"/>
    <w:rsid w:val="00B60C27"/>
    <w:rsid w:val="00B60D3A"/>
    <w:rsid w:val="00B61225"/>
    <w:rsid w:val="00B6205F"/>
    <w:rsid w:val="00B62C40"/>
    <w:rsid w:val="00B63BBC"/>
    <w:rsid w:val="00B65587"/>
    <w:rsid w:val="00B65B1A"/>
    <w:rsid w:val="00B65CFA"/>
    <w:rsid w:val="00B67164"/>
    <w:rsid w:val="00B6737E"/>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5D6"/>
    <w:rsid w:val="00B8796C"/>
    <w:rsid w:val="00B87B57"/>
    <w:rsid w:val="00B9032A"/>
    <w:rsid w:val="00B90D13"/>
    <w:rsid w:val="00B91D70"/>
    <w:rsid w:val="00B91EA8"/>
    <w:rsid w:val="00B92008"/>
    <w:rsid w:val="00B9232E"/>
    <w:rsid w:val="00B9240C"/>
    <w:rsid w:val="00B92772"/>
    <w:rsid w:val="00B92BC3"/>
    <w:rsid w:val="00B940A7"/>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603E"/>
    <w:rsid w:val="00BA78D0"/>
    <w:rsid w:val="00BA7C2A"/>
    <w:rsid w:val="00BB1DA5"/>
    <w:rsid w:val="00BB22BD"/>
    <w:rsid w:val="00BB29E2"/>
    <w:rsid w:val="00BB2F1D"/>
    <w:rsid w:val="00BB432E"/>
    <w:rsid w:val="00BB447F"/>
    <w:rsid w:val="00BB4B4F"/>
    <w:rsid w:val="00BB507A"/>
    <w:rsid w:val="00BB6CB4"/>
    <w:rsid w:val="00BB70A9"/>
    <w:rsid w:val="00BB7336"/>
    <w:rsid w:val="00BB78DF"/>
    <w:rsid w:val="00BC10FD"/>
    <w:rsid w:val="00BC285A"/>
    <w:rsid w:val="00BC2C57"/>
    <w:rsid w:val="00BC2D4E"/>
    <w:rsid w:val="00BC301F"/>
    <w:rsid w:val="00BC3142"/>
    <w:rsid w:val="00BC3556"/>
    <w:rsid w:val="00BC43FB"/>
    <w:rsid w:val="00BC503D"/>
    <w:rsid w:val="00BC5859"/>
    <w:rsid w:val="00BC667B"/>
    <w:rsid w:val="00BC6CED"/>
    <w:rsid w:val="00BC6FCC"/>
    <w:rsid w:val="00BC70C5"/>
    <w:rsid w:val="00BC7AC3"/>
    <w:rsid w:val="00BD0F94"/>
    <w:rsid w:val="00BD1AA2"/>
    <w:rsid w:val="00BD22D6"/>
    <w:rsid w:val="00BD384F"/>
    <w:rsid w:val="00BD5A12"/>
    <w:rsid w:val="00BD5E7D"/>
    <w:rsid w:val="00BD6F76"/>
    <w:rsid w:val="00BD7291"/>
    <w:rsid w:val="00BE0735"/>
    <w:rsid w:val="00BE142D"/>
    <w:rsid w:val="00BE278B"/>
    <w:rsid w:val="00BE27EB"/>
    <w:rsid w:val="00BE28FA"/>
    <w:rsid w:val="00BE44E1"/>
    <w:rsid w:val="00BE4877"/>
    <w:rsid w:val="00BE5F47"/>
    <w:rsid w:val="00BF212D"/>
    <w:rsid w:val="00BF5434"/>
    <w:rsid w:val="00BF5C81"/>
    <w:rsid w:val="00BF5CF1"/>
    <w:rsid w:val="00BF7454"/>
    <w:rsid w:val="00C00EFB"/>
    <w:rsid w:val="00C013BA"/>
    <w:rsid w:val="00C02829"/>
    <w:rsid w:val="00C04F4C"/>
    <w:rsid w:val="00C06525"/>
    <w:rsid w:val="00C07EF0"/>
    <w:rsid w:val="00C10E67"/>
    <w:rsid w:val="00C11E7B"/>
    <w:rsid w:val="00C11FD1"/>
    <w:rsid w:val="00C12506"/>
    <w:rsid w:val="00C12B54"/>
    <w:rsid w:val="00C12C93"/>
    <w:rsid w:val="00C1398E"/>
    <w:rsid w:val="00C14EF6"/>
    <w:rsid w:val="00C14F36"/>
    <w:rsid w:val="00C1584B"/>
    <w:rsid w:val="00C15D26"/>
    <w:rsid w:val="00C15D63"/>
    <w:rsid w:val="00C15E12"/>
    <w:rsid w:val="00C16C61"/>
    <w:rsid w:val="00C171C2"/>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467"/>
    <w:rsid w:val="00C415F8"/>
    <w:rsid w:val="00C42246"/>
    <w:rsid w:val="00C43632"/>
    <w:rsid w:val="00C446E7"/>
    <w:rsid w:val="00C46C9D"/>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4004"/>
    <w:rsid w:val="00C641D7"/>
    <w:rsid w:val="00C65639"/>
    <w:rsid w:val="00C662FE"/>
    <w:rsid w:val="00C6645A"/>
    <w:rsid w:val="00C66A07"/>
    <w:rsid w:val="00C66B45"/>
    <w:rsid w:val="00C6735C"/>
    <w:rsid w:val="00C67A89"/>
    <w:rsid w:val="00C7303C"/>
    <w:rsid w:val="00C73907"/>
    <w:rsid w:val="00C73F92"/>
    <w:rsid w:val="00C75942"/>
    <w:rsid w:val="00C77065"/>
    <w:rsid w:val="00C81217"/>
    <w:rsid w:val="00C81799"/>
    <w:rsid w:val="00C81808"/>
    <w:rsid w:val="00C8274F"/>
    <w:rsid w:val="00C82DFB"/>
    <w:rsid w:val="00C82E1B"/>
    <w:rsid w:val="00C8498F"/>
    <w:rsid w:val="00C85694"/>
    <w:rsid w:val="00C86B0F"/>
    <w:rsid w:val="00C879A4"/>
    <w:rsid w:val="00C90292"/>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6749"/>
    <w:rsid w:val="00CB7581"/>
    <w:rsid w:val="00CB7683"/>
    <w:rsid w:val="00CB79AC"/>
    <w:rsid w:val="00CB7B31"/>
    <w:rsid w:val="00CB7C2C"/>
    <w:rsid w:val="00CC001C"/>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529"/>
    <w:rsid w:val="00CD2E57"/>
    <w:rsid w:val="00CD354D"/>
    <w:rsid w:val="00CD38F6"/>
    <w:rsid w:val="00CD45A9"/>
    <w:rsid w:val="00CD6DB7"/>
    <w:rsid w:val="00CD6EA7"/>
    <w:rsid w:val="00CE1BD2"/>
    <w:rsid w:val="00CE205A"/>
    <w:rsid w:val="00CE24EC"/>
    <w:rsid w:val="00CE39C2"/>
    <w:rsid w:val="00CE575F"/>
    <w:rsid w:val="00CE6D72"/>
    <w:rsid w:val="00CE76D1"/>
    <w:rsid w:val="00CE7ABB"/>
    <w:rsid w:val="00CE7CA1"/>
    <w:rsid w:val="00CF02C9"/>
    <w:rsid w:val="00CF0615"/>
    <w:rsid w:val="00CF1C49"/>
    <w:rsid w:val="00CF20E7"/>
    <w:rsid w:val="00CF34F0"/>
    <w:rsid w:val="00CF35FD"/>
    <w:rsid w:val="00CF3962"/>
    <w:rsid w:val="00CF41FD"/>
    <w:rsid w:val="00CF4B1C"/>
    <w:rsid w:val="00CF4E4C"/>
    <w:rsid w:val="00CF5F0B"/>
    <w:rsid w:val="00CF60E0"/>
    <w:rsid w:val="00CF74C5"/>
    <w:rsid w:val="00D0281F"/>
    <w:rsid w:val="00D03068"/>
    <w:rsid w:val="00D031DB"/>
    <w:rsid w:val="00D03D04"/>
    <w:rsid w:val="00D03DC5"/>
    <w:rsid w:val="00D04506"/>
    <w:rsid w:val="00D0517B"/>
    <w:rsid w:val="00D053A9"/>
    <w:rsid w:val="00D060B1"/>
    <w:rsid w:val="00D105F7"/>
    <w:rsid w:val="00D10E4C"/>
    <w:rsid w:val="00D10F44"/>
    <w:rsid w:val="00D14603"/>
    <w:rsid w:val="00D1657D"/>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278"/>
    <w:rsid w:val="00D43E11"/>
    <w:rsid w:val="00D440B4"/>
    <w:rsid w:val="00D4412D"/>
    <w:rsid w:val="00D44DDB"/>
    <w:rsid w:val="00D46437"/>
    <w:rsid w:val="00D470FC"/>
    <w:rsid w:val="00D47296"/>
    <w:rsid w:val="00D47C1C"/>
    <w:rsid w:val="00D50703"/>
    <w:rsid w:val="00D510DE"/>
    <w:rsid w:val="00D5115E"/>
    <w:rsid w:val="00D51581"/>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70B"/>
    <w:rsid w:val="00D87F11"/>
    <w:rsid w:val="00D912E6"/>
    <w:rsid w:val="00D92316"/>
    <w:rsid w:val="00D9231A"/>
    <w:rsid w:val="00D927FA"/>
    <w:rsid w:val="00D92B78"/>
    <w:rsid w:val="00D93E2D"/>
    <w:rsid w:val="00D94017"/>
    <w:rsid w:val="00D940D3"/>
    <w:rsid w:val="00D940F5"/>
    <w:rsid w:val="00D97BE3"/>
    <w:rsid w:val="00DA0684"/>
    <w:rsid w:val="00DA0DC1"/>
    <w:rsid w:val="00DA131A"/>
    <w:rsid w:val="00DA149E"/>
    <w:rsid w:val="00DA28A1"/>
    <w:rsid w:val="00DA3E62"/>
    <w:rsid w:val="00DA4660"/>
    <w:rsid w:val="00DA4B66"/>
    <w:rsid w:val="00DA5525"/>
    <w:rsid w:val="00DA64CB"/>
    <w:rsid w:val="00DA64DD"/>
    <w:rsid w:val="00DA66B6"/>
    <w:rsid w:val="00DA6ACF"/>
    <w:rsid w:val="00DA6FD4"/>
    <w:rsid w:val="00DA7549"/>
    <w:rsid w:val="00DB0573"/>
    <w:rsid w:val="00DB06B1"/>
    <w:rsid w:val="00DB2012"/>
    <w:rsid w:val="00DB2617"/>
    <w:rsid w:val="00DB2976"/>
    <w:rsid w:val="00DB29CD"/>
    <w:rsid w:val="00DB4473"/>
    <w:rsid w:val="00DB4871"/>
    <w:rsid w:val="00DB6439"/>
    <w:rsid w:val="00DB670B"/>
    <w:rsid w:val="00DC0CCF"/>
    <w:rsid w:val="00DC12B0"/>
    <w:rsid w:val="00DC1424"/>
    <w:rsid w:val="00DC18AC"/>
    <w:rsid w:val="00DC1C4C"/>
    <w:rsid w:val="00DC3415"/>
    <w:rsid w:val="00DC4596"/>
    <w:rsid w:val="00DC61D8"/>
    <w:rsid w:val="00DC6664"/>
    <w:rsid w:val="00DC6C3E"/>
    <w:rsid w:val="00DC6D61"/>
    <w:rsid w:val="00DD0167"/>
    <w:rsid w:val="00DD0296"/>
    <w:rsid w:val="00DD0724"/>
    <w:rsid w:val="00DD0A96"/>
    <w:rsid w:val="00DD1EAD"/>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32DE"/>
    <w:rsid w:val="00E034C4"/>
    <w:rsid w:val="00E03531"/>
    <w:rsid w:val="00E038D2"/>
    <w:rsid w:val="00E03D10"/>
    <w:rsid w:val="00E049F2"/>
    <w:rsid w:val="00E04C51"/>
    <w:rsid w:val="00E05937"/>
    <w:rsid w:val="00E10F01"/>
    <w:rsid w:val="00E11D64"/>
    <w:rsid w:val="00E12332"/>
    <w:rsid w:val="00E12AC5"/>
    <w:rsid w:val="00E16677"/>
    <w:rsid w:val="00E16F4C"/>
    <w:rsid w:val="00E17043"/>
    <w:rsid w:val="00E20ADA"/>
    <w:rsid w:val="00E20B3A"/>
    <w:rsid w:val="00E212DB"/>
    <w:rsid w:val="00E2194F"/>
    <w:rsid w:val="00E22378"/>
    <w:rsid w:val="00E22A6C"/>
    <w:rsid w:val="00E23505"/>
    <w:rsid w:val="00E23CD8"/>
    <w:rsid w:val="00E23EC5"/>
    <w:rsid w:val="00E24184"/>
    <w:rsid w:val="00E2419F"/>
    <w:rsid w:val="00E24307"/>
    <w:rsid w:val="00E2487E"/>
    <w:rsid w:val="00E24B59"/>
    <w:rsid w:val="00E26022"/>
    <w:rsid w:val="00E302E9"/>
    <w:rsid w:val="00E314E4"/>
    <w:rsid w:val="00E31D54"/>
    <w:rsid w:val="00E3251D"/>
    <w:rsid w:val="00E345D3"/>
    <w:rsid w:val="00E368F7"/>
    <w:rsid w:val="00E3740C"/>
    <w:rsid w:val="00E377BB"/>
    <w:rsid w:val="00E37929"/>
    <w:rsid w:val="00E37AD2"/>
    <w:rsid w:val="00E37E96"/>
    <w:rsid w:val="00E40BF1"/>
    <w:rsid w:val="00E40D36"/>
    <w:rsid w:val="00E416E7"/>
    <w:rsid w:val="00E418F2"/>
    <w:rsid w:val="00E4401E"/>
    <w:rsid w:val="00E45FA9"/>
    <w:rsid w:val="00E46A80"/>
    <w:rsid w:val="00E46FCD"/>
    <w:rsid w:val="00E47CF4"/>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867"/>
    <w:rsid w:val="00E62FA8"/>
    <w:rsid w:val="00E656B6"/>
    <w:rsid w:val="00E65812"/>
    <w:rsid w:val="00E6689E"/>
    <w:rsid w:val="00E67249"/>
    <w:rsid w:val="00E67500"/>
    <w:rsid w:val="00E711B6"/>
    <w:rsid w:val="00E71EC7"/>
    <w:rsid w:val="00E71FF2"/>
    <w:rsid w:val="00E729F6"/>
    <w:rsid w:val="00E73679"/>
    <w:rsid w:val="00E742A2"/>
    <w:rsid w:val="00E748D6"/>
    <w:rsid w:val="00E74C71"/>
    <w:rsid w:val="00E752F7"/>
    <w:rsid w:val="00E75C71"/>
    <w:rsid w:val="00E76EA9"/>
    <w:rsid w:val="00E80038"/>
    <w:rsid w:val="00E800D9"/>
    <w:rsid w:val="00E8143C"/>
    <w:rsid w:val="00E827BF"/>
    <w:rsid w:val="00E82C62"/>
    <w:rsid w:val="00E83043"/>
    <w:rsid w:val="00E838AF"/>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74DC"/>
    <w:rsid w:val="00EA0544"/>
    <w:rsid w:val="00EA2DF8"/>
    <w:rsid w:val="00EA34F4"/>
    <w:rsid w:val="00EA3D3C"/>
    <w:rsid w:val="00EA4BAC"/>
    <w:rsid w:val="00EA54A4"/>
    <w:rsid w:val="00EA629F"/>
    <w:rsid w:val="00EA67A0"/>
    <w:rsid w:val="00EA70B2"/>
    <w:rsid w:val="00EB0180"/>
    <w:rsid w:val="00EB02E4"/>
    <w:rsid w:val="00EB0546"/>
    <w:rsid w:val="00EB0AC3"/>
    <w:rsid w:val="00EB1A76"/>
    <w:rsid w:val="00EB1C7B"/>
    <w:rsid w:val="00EB2834"/>
    <w:rsid w:val="00EB2836"/>
    <w:rsid w:val="00EB3413"/>
    <w:rsid w:val="00EB50E2"/>
    <w:rsid w:val="00EB596F"/>
    <w:rsid w:val="00EB6B59"/>
    <w:rsid w:val="00EB70BB"/>
    <w:rsid w:val="00EB7925"/>
    <w:rsid w:val="00EB7AD9"/>
    <w:rsid w:val="00EC0FCB"/>
    <w:rsid w:val="00EC3097"/>
    <w:rsid w:val="00EC39B5"/>
    <w:rsid w:val="00EC3D5B"/>
    <w:rsid w:val="00EC68D3"/>
    <w:rsid w:val="00EC68E9"/>
    <w:rsid w:val="00EC6A65"/>
    <w:rsid w:val="00EC6DAA"/>
    <w:rsid w:val="00EC7757"/>
    <w:rsid w:val="00ED0134"/>
    <w:rsid w:val="00ED05CD"/>
    <w:rsid w:val="00ED0B2A"/>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393"/>
    <w:rsid w:val="00EF2D65"/>
    <w:rsid w:val="00EF35A2"/>
    <w:rsid w:val="00EF449B"/>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6413"/>
    <w:rsid w:val="00F06921"/>
    <w:rsid w:val="00F06982"/>
    <w:rsid w:val="00F10D51"/>
    <w:rsid w:val="00F11161"/>
    <w:rsid w:val="00F11924"/>
    <w:rsid w:val="00F1538D"/>
    <w:rsid w:val="00F158EF"/>
    <w:rsid w:val="00F15FFB"/>
    <w:rsid w:val="00F1681E"/>
    <w:rsid w:val="00F16C13"/>
    <w:rsid w:val="00F17A8C"/>
    <w:rsid w:val="00F17B40"/>
    <w:rsid w:val="00F17D8F"/>
    <w:rsid w:val="00F20D9C"/>
    <w:rsid w:val="00F21715"/>
    <w:rsid w:val="00F22E30"/>
    <w:rsid w:val="00F254DA"/>
    <w:rsid w:val="00F2589C"/>
    <w:rsid w:val="00F25C36"/>
    <w:rsid w:val="00F260D0"/>
    <w:rsid w:val="00F2631C"/>
    <w:rsid w:val="00F26D34"/>
    <w:rsid w:val="00F274C8"/>
    <w:rsid w:val="00F30434"/>
    <w:rsid w:val="00F30954"/>
    <w:rsid w:val="00F30BE4"/>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C5C"/>
    <w:rsid w:val="00F36CA1"/>
    <w:rsid w:val="00F36D73"/>
    <w:rsid w:val="00F37750"/>
    <w:rsid w:val="00F40BFA"/>
    <w:rsid w:val="00F43EE6"/>
    <w:rsid w:val="00F445C2"/>
    <w:rsid w:val="00F447F8"/>
    <w:rsid w:val="00F46CCC"/>
    <w:rsid w:val="00F46F81"/>
    <w:rsid w:val="00F50C6C"/>
    <w:rsid w:val="00F51B6F"/>
    <w:rsid w:val="00F52C48"/>
    <w:rsid w:val="00F53543"/>
    <w:rsid w:val="00F540E2"/>
    <w:rsid w:val="00F5564F"/>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101B"/>
    <w:rsid w:val="00F81B0F"/>
    <w:rsid w:val="00F82877"/>
    <w:rsid w:val="00F83D1B"/>
    <w:rsid w:val="00F846BA"/>
    <w:rsid w:val="00F8474A"/>
    <w:rsid w:val="00F84C52"/>
    <w:rsid w:val="00F84DA5"/>
    <w:rsid w:val="00F86244"/>
    <w:rsid w:val="00F8647F"/>
    <w:rsid w:val="00F876ED"/>
    <w:rsid w:val="00F87C7B"/>
    <w:rsid w:val="00F9056C"/>
    <w:rsid w:val="00F906B3"/>
    <w:rsid w:val="00F90F61"/>
    <w:rsid w:val="00F911D5"/>
    <w:rsid w:val="00F9157B"/>
    <w:rsid w:val="00F91CA6"/>
    <w:rsid w:val="00F92184"/>
    <w:rsid w:val="00F94164"/>
    <w:rsid w:val="00F95517"/>
    <w:rsid w:val="00F95CC1"/>
    <w:rsid w:val="00F960F8"/>
    <w:rsid w:val="00F9656F"/>
    <w:rsid w:val="00F96775"/>
    <w:rsid w:val="00F967EB"/>
    <w:rsid w:val="00F96FEC"/>
    <w:rsid w:val="00F97061"/>
    <w:rsid w:val="00F974DB"/>
    <w:rsid w:val="00F97C1B"/>
    <w:rsid w:val="00FA05C1"/>
    <w:rsid w:val="00FA45FD"/>
    <w:rsid w:val="00FA5463"/>
    <w:rsid w:val="00FA580B"/>
    <w:rsid w:val="00FA6226"/>
    <w:rsid w:val="00FB06EC"/>
    <w:rsid w:val="00FB1145"/>
    <w:rsid w:val="00FB131F"/>
    <w:rsid w:val="00FB2026"/>
    <w:rsid w:val="00FB329F"/>
    <w:rsid w:val="00FB4851"/>
    <w:rsid w:val="00FB5B10"/>
    <w:rsid w:val="00FB5E0D"/>
    <w:rsid w:val="00FB6019"/>
    <w:rsid w:val="00FC09EB"/>
    <w:rsid w:val="00FC13B2"/>
    <w:rsid w:val="00FC3EC0"/>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B5A"/>
    <w:rsid w:val="00FD7B81"/>
    <w:rsid w:val="00FD7CB0"/>
    <w:rsid w:val="00FE0982"/>
    <w:rsid w:val="00FE09AC"/>
    <w:rsid w:val="00FE168D"/>
    <w:rsid w:val="00FE1DB9"/>
    <w:rsid w:val="00FE22A3"/>
    <w:rsid w:val="00FE4045"/>
    <w:rsid w:val="00FE4099"/>
    <w:rsid w:val="00FE4119"/>
    <w:rsid w:val="00FE4B59"/>
    <w:rsid w:val="00FE4C0A"/>
    <w:rsid w:val="00FE4DF3"/>
    <w:rsid w:val="00FE5181"/>
    <w:rsid w:val="00FE5526"/>
    <w:rsid w:val="00FE6B24"/>
    <w:rsid w:val="00FE760A"/>
    <w:rsid w:val="00FF05CB"/>
    <w:rsid w:val="00FF09A2"/>
    <w:rsid w:val="00FF12CE"/>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A85"/>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A85"/>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BC04-C32D-4AB2-9228-97B0EAE3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13</Pages>
  <Words>2815</Words>
  <Characters>16052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124</cp:revision>
  <cp:lastPrinted>2020-10-21T04:03:00Z</cp:lastPrinted>
  <dcterms:created xsi:type="dcterms:W3CDTF">2020-04-30T11:32:00Z</dcterms:created>
  <dcterms:modified xsi:type="dcterms:W3CDTF">2020-10-22T06:28:00Z</dcterms:modified>
</cp:coreProperties>
</file>