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5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Югры</w:t>
      </w:r>
    </w:p>
    <w:p w:rsidR="002178F0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сентября </w:t>
      </w:r>
      <w:r w:rsidRPr="00D77C8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2178F0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56A10" w:rsidRPr="009A7B06" w:rsidRDefault="00E040F2" w:rsidP="00B56A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</w:p>
    <w:p w:rsidR="00B56A10" w:rsidRPr="009A7B06" w:rsidRDefault="00B56A10" w:rsidP="000B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>в Ханты – Мансийском автономном округе – Югр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b/>
          <w:sz w:val="28"/>
          <w:szCs w:val="28"/>
        </w:rPr>
        <w:t>из отпусков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для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b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9A7B06" w:rsidRDefault="00A622C1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796" w:rsidRPr="009A7B06" w:rsidRDefault="00302796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0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9A7B06" w:rsidRDefault="00B56A1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C9369C" w:rsidRPr="009A7B06">
        <w:rPr>
          <w:rFonts w:ascii="Times New Roman" w:hAnsi="Times New Roman" w:cs="Times New Roman"/>
          <w:sz w:val="28"/>
          <w:szCs w:val="28"/>
        </w:rPr>
        <w:t>1.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рекомендации направлены на обеспечение профилактических мер в отношении работников, возвращающихся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из отпусков, в целях предотвращения завоза и распространения новой коронавирусной инфекции, вызванной </w:t>
      </w:r>
      <w:r w:rsidR="00E52CEF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>19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F6" w:rsidRPr="009A7B06" w:rsidRDefault="00C9369C" w:rsidP="00E52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9A7B06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9A7B06">
        <w:rPr>
          <w:rFonts w:ascii="Times New Roman" w:hAnsi="Times New Roman" w:cs="Times New Roman"/>
          <w:sz w:val="28"/>
          <w:szCs w:val="28"/>
        </w:rPr>
        <w:t>ю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9A7B06">
        <w:rPr>
          <w:rFonts w:ascii="Times New Roman" w:hAnsi="Times New Roman" w:cs="Times New Roman"/>
          <w:sz w:val="28"/>
          <w:szCs w:val="28"/>
        </w:rPr>
        <w:t>,</w:t>
      </w:r>
      <w:r w:rsidR="007A205A" w:rsidRPr="009A7B06">
        <w:t xml:space="preserve"> </w:t>
      </w:r>
      <w:r w:rsidR="007A205A" w:rsidRPr="009A7B06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sz w:val="28"/>
          <w:szCs w:val="28"/>
        </w:rPr>
        <w:t>возвращающихся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 округ </w:t>
      </w:r>
      <w:r w:rsidR="000E08E8" w:rsidRPr="009A7B06">
        <w:rPr>
          <w:rFonts w:ascii="Times New Roman" w:hAnsi="Times New Roman" w:cs="Times New Roman"/>
          <w:sz w:val="28"/>
          <w:szCs w:val="28"/>
        </w:rPr>
        <w:t>–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9A7B06">
        <w:rPr>
          <w:rFonts w:ascii="Times New Roman" w:hAnsi="Times New Roman" w:cs="Times New Roman"/>
          <w:sz w:val="28"/>
          <w:szCs w:val="28"/>
        </w:rPr>
        <w:t>у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автономный округ)</w:t>
      </w:r>
      <w:r w:rsidR="00C41DF2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из отпусков</w:t>
      </w:r>
      <w:r w:rsidR="007A205A" w:rsidRPr="009A7B06">
        <w:rPr>
          <w:rFonts w:ascii="Times New Roman" w:hAnsi="Times New Roman" w:cs="Times New Roman"/>
          <w:sz w:val="28"/>
          <w:szCs w:val="28"/>
        </w:rPr>
        <w:t>, который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F132CC" w:rsidRPr="009A7B06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B56A10" w:rsidRPr="009A7B06">
        <w:rPr>
          <w:rFonts w:ascii="Times New Roman" w:hAnsi="Times New Roman" w:cs="Times New Roman"/>
          <w:sz w:val="28"/>
          <w:szCs w:val="28"/>
        </w:rPr>
        <w:t>.</w:t>
      </w:r>
    </w:p>
    <w:p w:rsidR="008E109D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302796" w:rsidRPr="009A7B06">
        <w:rPr>
          <w:rFonts w:ascii="Times New Roman" w:hAnsi="Times New Roman" w:cs="Times New Roman"/>
          <w:sz w:val="28"/>
          <w:szCs w:val="28"/>
        </w:rPr>
        <w:t xml:space="preserve">3. Организации независимо от организационно-правовой формы </w:t>
      </w:r>
      <w:r w:rsidR="002178F0">
        <w:rPr>
          <w:rFonts w:ascii="Times New Roman" w:hAnsi="Times New Roman" w:cs="Times New Roman"/>
          <w:sz w:val="28"/>
          <w:szCs w:val="28"/>
        </w:rPr>
        <w:br/>
      </w:r>
      <w:r w:rsidR="00302796" w:rsidRPr="009A7B06">
        <w:rPr>
          <w:rFonts w:ascii="Times New Roman" w:hAnsi="Times New Roman" w:cs="Times New Roman"/>
          <w:sz w:val="28"/>
          <w:szCs w:val="28"/>
        </w:rPr>
        <w:t>и формы собственности, индивидуальные предприниматели обеспечивают: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наличие у работников, пр</w:t>
      </w:r>
      <w:r w:rsidR="00061FAF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в </w:t>
      </w:r>
      <w:r w:rsidR="002178F0">
        <w:rPr>
          <w:rFonts w:ascii="Times New Roman" w:hAnsi="Times New Roman" w:cs="Times New Roman"/>
          <w:sz w:val="28"/>
          <w:szCs w:val="28"/>
        </w:rPr>
        <w:t>автономный округ,</w:t>
      </w:r>
      <w:r w:rsidRPr="009A7B06">
        <w:rPr>
          <w:rFonts w:ascii="Times New Roman" w:hAnsi="Times New Roman" w:cs="Times New Roman"/>
          <w:sz w:val="28"/>
          <w:szCs w:val="28"/>
        </w:rPr>
        <w:t xml:space="preserve">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Югре «Цифровое уведомление»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– ГИС «Цифровое уведомление»)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обследование работников, прибывающих в </w:t>
      </w:r>
      <w:r w:rsidR="00E52CEF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9A7B06">
        <w:rPr>
          <w:rFonts w:ascii="Times New Roman" w:hAnsi="Times New Roman" w:cs="Times New Roman"/>
          <w:sz w:val="28"/>
          <w:szCs w:val="28"/>
        </w:rPr>
        <w:t xml:space="preserve">,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012EBF" w:rsidRPr="009A7B06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E52CEF">
        <w:rPr>
          <w:rFonts w:ascii="Times New Roman" w:hAnsi="Times New Roman" w:cs="Times New Roman"/>
          <w:sz w:val="28"/>
          <w:szCs w:val="28"/>
        </w:rPr>
        <w:t xml:space="preserve">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012EBF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012EBF" w:rsidRPr="009A7B06" w:rsidRDefault="00012EBF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 работу дистанционным способом с использованием удаленного рабочего места (работу на дому) для работников, пр</w:t>
      </w:r>
      <w:r w:rsidR="004F063B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</w:t>
      </w:r>
      <w:r w:rsidR="005D00A7">
        <w:rPr>
          <w:rFonts w:ascii="Times New Roman" w:hAnsi="Times New Roman" w:cs="Times New Roman"/>
          <w:sz w:val="28"/>
          <w:szCs w:val="28"/>
        </w:rPr>
        <w:br/>
      </w:r>
      <w:r w:rsidRPr="009A7B06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организации.</w:t>
      </w:r>
    </w:p>
    <w:p w:rsidR="008E109D" w:rsidRPr="009A7B06" w:rsidRDefault="000E08E8" w:rsidP="00545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отпусков</w:t>
      </w:r>
    </w:p>
    <w:p w:rsidR="00E52CEF" w:rsidRPr="009A7B06" w:rsidRDefault="00E52CEF" w:rsidP="00D64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202FAD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рганизаци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зависимо от организационно-правовой формы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9A7B06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9A7B06">
        <w:rPr>
          <w:rFonts w:ascii="Times New Roman" w:hAnsi="Times New Roman" w:cs="Times New Roman"/>
          <w:sz w:val="28"/>
          <w:szCs w:val="28"/>
        </w:rPr>
        <w:t>е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5756E8" w:rsidRPr="009A7B06">
        <w:rPr>
          <w:rFonts w:ascii="Times New Roman" w:hAnsi="Times New Roman" w:cs="Times New Roman"/>
          <w:sz w:val="28"/>
          <w:szCs w:val="28"/>
        </w:rPr>
        <w:t>:</w:t>
      </w:r>
    </w:p>
    <w:p w:rsidR="005756E8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.1.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предел</w:t>
      </w:r>
      <w:r w:rsidRPr="009A7B06">
        <w:rPr>
          <w:rFonts w:ascii="Times New Roman" w:hAnsi="Times New Roman" w:cs="Times New Roman"/>
          <w:sz w:val="28"/>
          <w:szCs w:val="28"/>
        </w:rPr>
        <w:t>яют</w:t>
      </w:r>
      <w:r w:rsidR="002178F0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>
        <w:rPr>
          <w:rFonts w:ascii="Times New Roman" w:hAnsi="Times New Roman" w:cs="Times New Roman"/>
          <w:sz w:val="28"/>
          <w:szCs w:val="28"/>
        </w:rPr>
        <w:t>а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9A7B06">
        <w:rPr>
          <w:rFonts w:ascii="Times New Roman" w:hAnsi="Times New Roman" w:cs="Times New Roman"/>
          <w:sz w:val="28"/>
          <w:szCs w:val="28"/>
        </w:rPr>
        <w:t>отпуска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9A7B06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375C86" w:rsidRPr="009A7B06" w:rsidRDefault="00C464CA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.2</w:t>
      </w:r>
      <w:r w:rsidR="00202FAD" w:rsidRPr="009A7B06">
        <w:rPr>
          <w:rFonts w:ascii="Times New Roman" w:hAnsi="Times New Roman" w:cs="Times New Roman"/>
          <w:sz w:val="28"/>
          <w:szCs w:val="28"/>
        </w:rPr>
        <w:t>.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9A7B06">
        <w:rPr>
          <w:rFonts w:ascii="Times New Roman" w:hAnsi="Times New Roman" w:cs="Times New Roman"/>
          <w:sz w:val="28"/>
          <w:szCs w:val="28"/>
        </w:rPr>
        <w:t>Доводят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работников контактные данные сотрудников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ответственных за сбор сведений о месте проведения отдыха</w:t>
      </w:r>
      <w:r w:rsidR="002178F0">
        <w:rPr>
          <w:rFonts w:ascii="Times New Roman" w:hAnsi="Times New Roman" w:cs="Times New Roman"/>
          <w:sz w:val="28"/>
          <w:szCs w:val="28"/>
        </w:rPr>
        <w:t xml:space="preserve"> сотрудников и сроках прибытия.</w:t>
      </w:r>
    </w:p>
    <w:p w:rsidR="005604FE" w:rsidRPr="009A7B06" w:rsidRDefault="00C464CA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.3. </w:t>
      </w:r>
      <w:r w:rsidR="005340A1" w:rsidRPr="009A7B06">
        <w:rPr>
          <w:rFonts w:ascii="Times New Roman" w:hAnsi="Times New Roman" w:cs="Times New Roman"/>
          <w:sz w:val="28"/>
          <w:szCs w:val="28"/>
        </w:rPr>
        <w:t>У</w:t>
      </w:r>
      <w:r w:rsidR="00375C86" w:rsidRPr="009A7B06">
        <w:rPr>
          <w:rFonts w:ascii="Times New Roman" w:hAnsi="Times New Roman" w:cs="Times New Roman"/>
          <w:sz w:val="28"/>
          <w:szCs w:val="28"/>
        </w:rPr>
        <w:t>ведом</w:t>
      </w:r>
      <w:r w:rsidR="00C9369C" w:rsidRPr="009A7B06">
        <w:rPr>
          <w:rFonts w:ascii="Times New Roman" w:hAnsi="Times New Roman" w:cs="Times New Roman"/>
          <w:sz w:val="28"/>
          <w:szCs w:val="28"/>
        </w:rPr>
        <w:t>ляют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работников под роспись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5604FE" w:rsidRPr="009A7B06">
        <w:rPr>
          <w:rFonts w:ascii="Times New Roman" w:hAnsi="Times New Roman" w:cs="Times New Roman"/>
          <w:sz w:val="28"/>
          <w:szCs w:val="28"/>
        </w:rPr>
        <w:t>до наступления отпуска о необходимости</w:t>
      </w:r>
      <w:r w:rsidR="005A16A4">
        <w:rPr>
          <w:rFonts w:ascii="Times New Roman" w:hAnsi="Times New Roman" w:cs="Times New Roman"/>
          <w:sz w:val="28"/>
          <w:szCs w:val="28"/>
        </w:rPr>
        <w:t xml:space="preserve"> (</w:t>
      </w:r>
      <w:r w:rsidR="002178F0">
        <w:rPr>
          <w:rFonts w:ascii="Times New Roman" w:hAnsi="Times New Roman" w:cs="Times New Roman"/>
          <w:sz w:val="28"/>
          <w:szCs w:val="28"/>
        </w:rPr>
        <w:t>п</w:t>
      </w:r>
      <w:r w:rsidR="005A16A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178F0">
        <w:rPr>
          <w:rFonts w:ascii="Times New Roman" w:hAnsi="Times New Roman" w:cs="Times New Roman"/>
          <w:sz w:val="28"/>
          <w:szCs w:val="28"/>
        </w:rPr>
        <w:t xml:space="preserve">№ 1 </w:t>
      </w:r>
      <w:r w:rsidR="009A68FB">
        <w:rPr>
          <w:rFonts w:ascii="Times New Roman" w:hAnsi="Times New Roman" w:cs="Times New Roman"/>
          <w:sz w:val="28"/>
          <w:szCs w:val="28"/>
        </w:rPr>
        <w:br/>
      </w:r>
      <w:r w:rsidR="002178F0">
        <w:rPr>
          <w:rFonts w:ascii="Times New Roman" w:hAnsi="Times New Roman" w:cs="Times New Roman"/>
          <w:sz w:val="28"/>
          <w:szCs w:val="28"/>
        </w:rPr>
        <w:t>к Рекомендациям</w:t>
      </w:r>
      <w:r w:rsidR="005A16A4">
        <w:rPr>
          <w:rFonts w:ascii="Times New Roman" w:hAnsi="Times New Roman" w:cs="Times New Roman"/>
          <w:sz w:val="28"/>
          <w:szCs w:val="28"/>
        </w:rPr>
        <w:t>)</w:t>
      </w:r>
      <w:r w:rsidR="005604FE" w:rsidRPr="009A7B06">
        <w:rPr>
          <w:rFonts w:ascii="Times New Roman" w:hAnsi="Times New Roman" w:cs="Times New Roman"/>
          <w:sz w:val="28"/>
          <w:szCs w:val="28"/>
        </w:rPr>
        <w:t>:</w:t>
      </w:r>
    </w:p>
    <w:p w:rsidR="00375C86" w:rsidRPr="009A7B06" w:rsidRDefault="005604FE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наличия электронного уведомления, сформированного </w:t>
      </w:r>
      <w:r w:rsidR="00E52CEF">
        <w:rPr>
          <w:rFonts w:ascii="Times New Roman" w:hAnsi="Times New Roman" w:cs="Times New Roman"/>
          <w:sz w:val="28"/>
          <w:szCs w:val="28"/>
        </w:rPr>
        <w:br/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в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0A1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604FE" w:rsidRPr="009A7B06">
        <w:rPr>
          <w:rFonts w:ascii="Times New Roman" w:hAnsi="Times New Roman" w:cs="Times New Roman"/>
          <w:sz w:val="28"/>
          <w:szCs w:val="28"/>
        </w:rPr>
        <w:t xml:space="preserve">- </w:t>
      </w:r>
      <w:r w:rsidR="002178F0">
        <w:rPr>
          <w:rFonts w:ascii="Times New Roman" w:hAnsi="Times New Roman" w:cs="Times New Roman"/>
          <w:sz w:val="28"/>
          <w:szCs w:val="28"/>
        </w:rPr>
        <w:t>прохождения</w:t>
      </w:r>
      <w:r w:rsidR="007A5269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по прибытию в автономный округ </w:t>
      </w:r>
      <w:r w:rsidR="00E52CEF">
        <w:rPr>
          <w:rFonts w:ascii="Times New Roman" w:hAnsi="Times New Roman" w:cs="Times New Roman"/>
          <w:sz w:val="28"/>
          <w:szCs w:val="28"/>
        </w:rPr>
        <w:t>обследования</w:t>
      </w:r>
      <w:r w:rsidR="005340A1" w:rsidRPr="009A7B06">
        <w:rPr>
          <w:rFonts w:ascii="Times New Roman" w:hAnsi="Times New Roman" w:cs="Times New Roman"/>
          <w:sz w:val="28"/>
          <w:szCs w:val="28"/>
        </w:rPr>
        <w:t xml:space="preserve"> на новую коронавирусную инфекцию, вызванную COVID </w:t>
      </w:r>
      <w:r w:rsidR="00E52CEF">
        <w:rPr>
          <w:rFonts w:ascii="Times New Roman" w:hAnsi="Times New Roman" w:cs="Times New Roman"/>
          <w:sz w:val="28"/>
          <w:szCs w:val="28"/>
        </w:rPr>
        <w:t>–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19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1333CA" w:rsidRPr="009A7B06">
        <w:rPr>
          <w:rFonts w:ascii="Times New Roman" w:hAnsi="Times New Roman" w:cs="Times New Roman"/>
          <w:sz w:val="28"/>
          <w:szCs w:val="28"/>
        </w:rPr>
        <w:t xml:space="preserve"> не ранее 7 календарных дней до выхода на работу из отпуска</w:t>
      </w:r>
      <w:r w:rsidR="00ED6BE8" w:rsidRPr="009A7B06">
        <w:rPr>
          <w:rFonts w:ascii="Times New Roman" w:hAnsi="Times New Roman" w:cs="Times New Roman"/>
          <w:sz w:val="28"/>
          <w:szCs w:val="28"/>
        </w:rPr>
        <w:t>;</w:t>
      </w:r>
    </w:p>
    <w:p w:rsidR="0028436D" w:rsidRPr="009A7B06" w:rsidRDefault="00F132C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436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D6BE8" w:rsidRPr="009A7B06">
        <w:rPr>
          <w:rFonts w:ascii="Times New Roman" w:hAnsi="Times New Roman" w:cs="Times New Roman"/>
          <w:sz w:val="28"/>
          <w:szCs w:val="28"/>
        </w:rPr>
        <w:t>- пред</w:t>
      </w:r>
      <w:r w:rsidR="002178F0">
        <w:rPr>
          <w:rFonts w:ascii="Times New Roman" w:hAnsi="Times New Roman" w:cs="Times New Roman"/>
          <w:sz w:val="28"/>
          <w:szCs w:val="28"/>
        </w:rPr>
        <w:t>оставления</w:t>
      </w:r>
      <w:r w:rsidR="00ED6BE8" w:rsidRPr="009A7B06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9A7B06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9A7B06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>
        <w:rPr>
          <w:rFonts w:ascii="Times New Roman" w:hAnsi="Times New Roman" w:cs="Times New Roman"/>
          <w:sz w:val="28"/>
          <w:szCs w:val="28"/>
        </w:rPr>
        <w:t>результат</w:t>
      </w:r>
      <w:r w:rsidR="00E52CEF">
        <w:rPr>
          <w:rFonts w:ascii="Times New Roman" w:hAnsi="Times New Roman" w:cs="Times New Roman"/>
          <w:sz w:val="28"/>
          <w:szCs w:val="28"/>
        </w:rPr>
        <w:t>а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коронавирусную инфекцию, вызванную 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28436D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9A7B06" w:rsidRDefault="0068420C" w:rsidP="00936E0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-</w:t>
      </w:r>
      <w:r w:rsidR="00C464CA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243A" w:rsidRPr="009A7B06">
        <w:rPr>
          <w:rFonts w:ascii="Times New Roman" w:hAnsi="Times New Roman" w:cs="Times New Roman"/>
          <w:sz w:val="28"/>
          <w:szCs w:val="28"/>
        </w:rPr>
        <w:t>инструктаж</w:t>
      </w:r>
      <w:r w:rsidR="002178F0">
        <w:rPr>
          <w:rFonts w:ascii="Times New Roman" w:hAnsi="Times New Roman" w:cs="Times New Roman"/>
          <w:sz w:val="28"/>
          <w:szCs w:val="28"/>
        </w:rPr>
        <w:t>а, информирования</w:t>
      </w:r>
      <w:r w:rsidRPr="009A7B06">
        <w:rPr>
          <w:rFonts w:ascii="Times New Roman" w:hAnsi="Times New Roman" w:cs="Times New Roman"/>
          <w:sz w:val="28"/>
          <w:szCs w:val="28"/>
        </w:rPr>
        <w:t xml:space="preserve"> о мерах профилактики, соблюдении мер для </w:t>
      </w:r>
      <w:r w:rsidR="002178F0"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завоза и </w:t>
      </w:r>
      <w:r w:rsidRPr="009A7B0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A7B06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9A7B06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Pr="009A7B06">
        <w:rPr>
          <w:rFonts w:ascii="Times New Roman" w:hAnsi="Times New Roman" w:cs="Times New Roman"/>
          <w:sz w:val="28"/>
          <w:szCs w:val="28"/>
        </w:rPr>
        <w:t xml:space="preserve">COVID </w:t>
      </w:r>
      <w:r w:rsidR="00E52CEF" w:rsidRPr="005A16A4">
        <w:rPr>
          <w:rFonts w:ascii="Times New Roman" w:hAnsi="Times New Roman" w:cs="Times New Roman"/>
          <w:sz w:val="28"/>
          <w:szCs w:val="28"/>
        </w:rPr>
        <w:t>–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Pr="009A7B06">
        <w:rPr>
          <w:rFonts w:ascii="Times New Roman" w:hAnsi="Times New Roman" w:cs="Times New Roman"/>
          <w:sz w:val="28"/>
          <w:szCs w:val="28"/>
        </w:rPr>
        <w:t>19.</w:t>
      </w:r>
    </w:p>
    <w:p w:rsidR="004A0797" w:rsidRDefault="0068420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2.4.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организовать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405C28" w:rsidRPr="009A7B06">
        <w:rPr>
          <w:rFonts w:ascii="Times New Roman" w:hAnsi="Times New Roman" w:cs="Times New Roman"/>
          <w:sz w:val="28"/>
          <w:szCs w:val="28"/>
        </w:rPr>
        <w:t>на срок не менее 14 календарных дней</w:t>
      </w:r>
      <w:r w:rsidR="00E52CEF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с первого рабочего дня после окончания отпуска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52CEF">
        <w:rPr>
          <w:rFonts w:ascii="Times New Roman" w:hAnsi="Times New Roman" w:cs="Times New Roman"/>
          <w:sz w:val="28"/>
          <w:szCs w:val="28"/>
        </w:rPr>
        <w:t>возвращающихся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9A7B06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9A7B06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иностранного государства</w:t>
      </w:r>
      <w:r w:rsidR="004A0797" w:rsidRPr="009A7B06">
        <w:rPr>
          <w:rFonts w:ascii="Times New Roman" w:hAnsi="Times New Roman" w:cs="Times New Roman"/>
          <w:sz w:val="28"/>
          <w:szCs w:val="28"/>
        </w:rPr>
        <w:t>.</w:t>
      </w:r>
    </w:p>
    <w:p w:rsidR="004E3674" w:rsidRDefault="004E3674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A4">
        <w:rPr>
          <w:rFonts w:ascii="Times New Roman" w:hAnsi="Times New Roman" w:cs="Times New Roman"/>
          <w:sz w:val="28"/>
          <w:szCs w:val="28"/>
        </w:rPr>
        <w:t xml:space="preserve">2.5. Обследование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5A16A4">
        <w:rPr>
          <w:rFonts w:ascii="Times New Roman" w:hAnsi="Times New Roman" w:cs="Times New Roman"/>
          <w:sz w:val="28"/>
          <w:szCs w:val="28"/>
        </w:rPr>
        <w:t>коронавирусную инфекцию, вызванную COVID – 19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Pr="005A16A4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A16A4">
        <w:rPr>
          <w:rFonts w:ascii="Times New Roman" w:hAnsi="Times New Roman" w:cs="Times New Roman"/>
          <w:sz w:val="28"/>
          <w:szCs w:val="28"/>
        </w:rPr>
        <w:t>иных источников</w:t>
      </w:r>
      <w:r w:rsidR="00E52CEF">
        <w:rPr>
          <w:rFonts w:ascii="Times New Roman" w:hAnsi="Times New Roman" w:cs="Times New Roman"/>
          <w:sz w:val="28"/>
          <w:szCs w:val="28"/>
        </w:rPr>
        <w:t xml:space="preserve">, </w:t>
      </w:r>
      <w:r w:rsidRPr="005A16A4">
        <w:rPr>
          <w:rFonts w:ascii="Times New Roman" w:hAnsi="Times New Roman" w:cs="Times New Roman"/>
          <w:sz w:val="28"/>
          <w:szCs w:val="28"/>
        </w:rPr>
        <w:t xml:space="preserve">с последующей компенсацией </w:t>
      </w:r>
      <w:r w:rsidR="00E52CEF" w:rsidRPr="005A16A4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5A16A4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E52CEF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A16A4" w:rsidRDefault="002178F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9A7B06" w:rsidRDefault="00A119CB" w:rsidP="005451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Порядок направления информации, цифрового уведомления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</w:r>
      <w:r w:rsidRPr="009A7B06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</w:t>
      </w:r>
      <w:r w:rsidR="00E52CEF">
        <w:rPr>
          <w:rFonts w:ascii="Times New Roman" w:hAnsi="Times New Roman" w:cs="Times New Roman"/>
          <w:b/>
          <w:sz w:val="28"/>
          <w:szCs w:val="28"/>
        </w:rPr>
        <w:br/>
        <w:t>из отпусков</w:t>
      </w:r>
    </w:p>
    <w:p w:rsidR="00375C86" w:rsidRPr="009A7B06" w:rsidRDefault="00375C86" w:rsidP="00560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EFD" w:rsidRPr="009A7B06" w:rsidRDefault="00A119CB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Pr="009A7B06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Pr="009A7B06">
        <w:rPr>
          <w:rFonts w:ascii="Times New Roman" w:hAnsi="Times New Roman" w:cs="Times New Roman"/>
          <w:sz w:val="28"/>
          <w:szCs w:val="28"/>
        </w:rPr>
        <w:t xml:space="preserve"> либо его ответственное лицо, указанное в пункте 2.1, индивидуальный предприниматель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обязан внести информацию согласно приложению </w:t>
      </w:r>
      <w:r w:rsidR="00E52CEF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9A7B06">
        <w:rPr>
          <w:rFonts w:ascii="Times New Roman" w:hAnsi="Times New Roman" w:cs="Times New Roman"/>
          <w:sz w:val="28"/>
          <w:szCs w:val="28"/>
        </w:rPr>
        <w:t>настоящим Рекомендациям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5D00A7">
        <w:rPr>
          <w:rFonts w:ascii="Times New Roman" w:hAnsi="Times New Roman" w:cs="Times New Roman"/>
          <w:sz w:val="28"/>
          <w:szCs w:val="28"/>
        </w:rPr>
        <w:br/>
        <w:t>в</w:t>
      </w:r>
      <w:r w:rsidR="002178F0">
        <w:rPr>
          <w:rFonts w:ascii="Times New Roman" w:hAnsi="Times New Roman" w:cs="Times New Roman"/>
          <w:sz w:val="28"/>
          <w:szCs w:val="28"/>
        </w:rPr>
        <w:t xml:space="preserve">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77767" w:rsidRDefault="005D00A7" w:rsidP="005D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52EFD" w:rsidRPr="00577767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8" w:history="1">
        <w:r w:rsidR="00452EFD" w:rsidRPr="006E4BFA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77767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загрузка файла в формате 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OpenDocument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) согласно форме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77767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Pr="00577767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>
        <w:rPr>
          <w:rFonts w:ascii="Times New Roman" w:hAnsi="Times New Roman" w:cs="Times New Roman"/>
          <w:sz w:val="28"/>
          <w:szCs w:val="28"/>
        </w:rPr>
        <w:t>Рекомендациям</w:t>
      </w:r>
      <w:r w:rsidRPr="00577767">
        <w:rPr>
          <w:rFonts w:ascii="Times New Roman" w:hAnsi="Times New Roman" w:cs="Times New Roman"/>
          <w:sz w:val="28"/>
          <w:szCs w:val="28"/>
        </w:rPr>
        <w:t xml:space="preserve"> (применимо при пакетно</w:t>
      </w:r>
      <w:r w:rsidR="002178F0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заполнение анкеты о работнике с указанием данных согласно приложению </w:t>
      </w:r>
      <w:r w:rsidR="005D00A7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103296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1A2A97" w:rsidRDefault="002178F0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73577">
        <w:rPr>
          <w:rFonts w:ascii="Times New Roman" w:hAnsi="Times New Roman" w:cs="Times New Roman"/>
          <w:sz w:val="28"/>
          <w:szCs w:val="28"/>
        </w:rPr>
        <w:t>Руководитель о</w:t>
      </w:r>
      <w:r w:rsidR="00773577" w:rsidRPr="005756E8">
        <w:rPr>
          <w:rFonts w:ascii="Times New Roman" w:hAnsi="Times New Roman" w:cs="Times New Roman"/>
          <w:sz w:val="28"/>
          <w:szCs w:val="28"/>
        </w:rPr>
        <w:t>рганизаци</w:t>
      </w:r>
      <w:r w:rsidR="00773577">
        <w:rPr>
          <w:rFonts w:ascii="Times New Roman" w:hAnsi="Times New Roman" w:cs="Times New Roman"/>
          <w:sz w:val="28"/>
          <w:szCs w:val="28"/>
        </w:rPr>
        <w:t xml:space="preserve">и (его ответственное лицо), индивидуальный предприниматель 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обязан убедиться в корректной отправке информации </w:t>
      </w:r>
      <w:r w:rsidR="005D00A7">
        <w:rPr>
          <w:rFonts w:ascii="Times New Roman" w:hAnsi="Times New Roman" w:cs="Times New Roman"/>
          <w:sz w:val="28"/>
          <w:szCs w:val="28"/>
        </w:rPr>
        <w:t>в ГИС «Цифровое уведомление»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 в случае получения информации об ошибке </w:t>
      </w:r>
      <w:r w:rsidR="005D00A7">
        <w:rPr>
          <w:rFonts w:ascii="Times New Roman" w:hAnsi="Times New Roman" w:cs="Times New Roman"/>
          <w:sz w:val="28"/>
          <w:szCs w:val="28"/>
        </w:rPr>
        <w:t>–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773577" w:rsidRPr="00577767">
        <w:rPr>
          <w:rFonts w:ascii="Times New Roman" w:hAnsi="Times New Roman" w:cs="Times New Roman"/>
          <w:sz w:val="28"/>
          <w:szCs w:val="28"/>
        </w:rPr>
        <w:t>ее и произвести повторную отправку.</w:t>
      </w:r>
    </w:p>
    <w:p w:rsidR="001A2A97" w:rsidRDefault="001A2A97" w:rsidP="002A0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89C" w:rsidRDefault="008C389C" w:rsidP="003E4016">
      <w:pPr>
        <w:jc w:val="center"/>
        <w:rPr>
          <w:rFonts w:ascii="Times New Roman" w:hAnsi="Times New Roman" w:cs="Times New Roman"/>
          <w:sz w:val="28"/>
          <w:szCs w:val="28"/>
        </w:rPr>
        <w:sectPr w:rsidR="008C389C" w:rsidSect="00E52CEF">
          <w:headerReference w:type="default" r:id="rId9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97F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7F68">
        <w:rPr>
          <w:rFonts w:ascii="Times New Roman" w:hAnsi="Times New Roman" w:cs="Times New Roman"/>
          <w:sz w:val="28"/>
          <w:szCs w:val="28"/>
        </w:rPr>
        <w:t>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E97F68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68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8">
        <w:rPr>
          <w:rFonts w:ascii="Times New Roman" w:hAnsi="Times New Roman" w:cs="Times New Roman"/>
          <w:sz w:val="28"/>
          <w:szCs w:val="28"/>
        </w:rPr>
        <w:t xml:space="preserve">том,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что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случае принятия Вами решения об убытии в период отпуска за пределы Ханты-Мансийского автономного округа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далее – автономный округ),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Вам рекомендовано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заблаговременно сообщить работодателю о намерении посетить другие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субъекты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или другие страны;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сообщить работодателю о предполагаемой дате возвращения в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sz w:val="28"/>
          <w:szCs w:val="28"/>
          <w:lang w:val="ru-RU"/>
        </w:rPr>
        <w:t>ономный округ;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оформить электронное уведомление в государственной информационной системе самоконтроля передвижения граждан «Цифровое уведомление»</w:t>
      </w:r>
      <w:r w:rsidRPr="00981D6F">
        <w:t xml:space="preserve"> </w:t>
      </w:r>
      <w:hyperlink r:id="rId10" w:history="1">
        <w:r w:rsidRPr="008827A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https://sidimdoma.admhmao.ru</w:t>
        </w:r>
      </w:hyperlink>
      <w:r w:rsidRPr="00E97F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89C" w:rsidRPr="008C389C" w:rsidRDefault="008C389C" w:rsidP="008C389C">
      <w:pPr>
        <w:pStyle w:val="LO-normal"/>
        <w:spacing w:before="240" w:line="288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перед выходом на работу предъявить результаты лабораторного исследования методом ПЦР об отсутствии новой коронавирусной инфекции,</w:t>
      </w:r>
      <w:r w:rsidRPr="00224FF2"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вызванной </w:t>
      </w:r>
      <w:r w:rsidRPr="008C389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 xml:space="preserve"> – 19,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>полученн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не менее чем за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24FF2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</w:t>
      </w:r>
      <w:r>
        <w:rPr>
          <w:rFonts w:ascii="Times New Roman" w:hAnsi="Times New Roman" w:cs="Times New Roman"/>
          <w:sz w:val="28"/>
          <w:szCs w:val="28"/>
          <w:lang w:val="ru-RU"/>
        </w:rPr>
        <w:t>ей.</w:t>
      </w:r>
    </w:p>
    <w:p w:rsidR="008C389C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Данные меры направлены на сохранение Вашего здоровья и здоровья окружающих Вас людей,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  <w:lang w:val="ru-RU"/>
        </w:rPr>
        <w:t>, вызванной</w:t>
      </w:r>
      <w:r w:rsidRPr="00981D6F"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COVID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89C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97F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>__________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С уведомлением ознакомлен (а)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</w:t>
      </w:r>
    </w:p>
    <w:p w:rsidR="008C389C" w:rsidRPr="00E97F68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2178F0" w:rsidRDefault="00936E00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>
        <w:rPr>
          <w:rFonts w:ascii="Times New Roman" w:hAnsi="Times New Roman" w:cs="Times New Roman"/>
          <w:sz w:val="24"/>
          <w:szCs w:val="24"/>
        </w:rPr>
        <w:t xml:space="preserve">2 </w:t>
      </w:r>
      <w:r w:rsidR="008C389C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 Р</w:t>
      </w:r>
      <w:r w:rsidRPr="002178F0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4001A8" w:rsidRDefault="00936E00" w:rsidP="004001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560"/>
        <w:gridCol w:w="992"/>
        <w:gridCol w:w="992"/>
        <w:gridCol w:w="709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331F42" w:rsidRPr="00ED50DF" w:rsidTr="009669CF">
        <w:tc>
          <w:tcPr>
            <w:tcW w:w="25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ИНН Организации</w:t>
            </w:r>
          </w:p>
        </w:tc>
        <w:tc>
          <w:tcPr>
            <w:tcW w:w="1417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Фамилия И.О. ответственного работника кадрового подразделения</w:t>
            </w:r>
          </w:p>
        </w:tc>
        <w:tc>
          <w:tcPr>
            <w:tcW w:w="992" w:type="dxa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  <w:p w:rsidR="00186423" w:rsidRPr="00ED50DF" w:rsidRDefault="00186423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 из-за границы (да\нет)</w:t>
            </w:r>
          </w:p>
        </w:tc>
        <w:tc>
          <w:tcPr>
            <w:tcW w:w="992" w:type="dxa"/>
            <w:shd w:val="clear" w:color="auto" w:fill="auto"/>
          </w:tcPr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Прибыл</w:t>
            </w:r>
          </w:p>
          <w:p w:rsidR="00331F42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субъекта РФ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Муниципальное образование нахождения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Оповещен о необходимости соблюдать меры для нераспространения коронавирусной инфекции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Сдал анализ на коронавирусную инфекцию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Переведен на дистанционную форму работы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Получено согласие на обработку персональных данных работника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Янова А.А.</w:t>
            </w: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1F42" w:rsidRPr="00ED50DF" w:rsidRDefault="00331F42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Ханты-Мансийский район</w:t>
            </w:r>
          </w:p>
        </w:tc>
        <w:tc>
          <w:tcPr>
            <w:tcW w:w="992" w:type="dxa"/>
          </w:tcPr>
          <w:p w:rsidR="00331F42" w:rsidRPr="00331F42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331F42" w:rsidRPr="00ED50DF" w:rsidRDefault="00331F42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F42" w:rsidRPr="00ED50DF" w:rsidTr="009669CF">
        <w:tc>
          <w:tcPr>
            <w:tcW w:w="250" w:type="dxa"/>
            <w:vAlign w:val="center"/>
          </w:tcPr>
          <w:p w:rsidR="00331F42" w:rsidRPr="001A2A97" w:rsidRDefault="00331F42" w:rsidP="00ED50DF">
            <w:pPr>
              <w:jc w:val="center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331F42" w:rsidRPr="001A2A97" w:rsidRDefault="00331F42" w:rsidP="00D348E2">
            <w:pPr>
              <w:jc w:val="right"/>
              <w:rPr>
                <w:rFonts w:ascii="Liberation Sans" w:eastAsia="Times New Roman" w:hAnsi="Liberation Sans" w:cs="Liberation Sans"/>
                <w:sz w:val="18"/>
                <w:szCs w:val="18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331F42" w:rsidRPr="001A2A97" w:rsidRDefault="00331F42" w:rsidP="00D348E2">
            <w:pPr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331F42" w:rsidRPr="001A2A97" w:rsidRDefault="00331F42" w:rsidP="00D348E2">
            <w:pP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proofErr w:type="spellStart"/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>Фредова</w:t>
            </w:r>
            <w:proofErr w:type="spellEnd"/>
            <w:r w:rsidRPr="001A2A97">
              <w:rPr>
                <w:rFonts w:ascii="PT Astra Serif" w:eastAsia="Times New Roman" w:hAnsi="PT Astra Serif" w:cs="Liberation Sans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</w:tc>
        <w:tc>
          <w:tcPr>
            <w:tcW w:w="709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992" w:type="dxa"/>
          </w:tcPr>
          <w:p w:rsidR="00331F42" w:rsidRPr="00ED50DF" w:rsidRDefault="00331F42" w:rsidP="00A47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0DF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331F42" w:rsidRDefault="00331F42" w:rsidP="004D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F4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31F42" w:rsidRPr="00ED50DF" w:rsidRDefault="00331F42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ED50DF" w:rsidRDefault="001A2A97" w:rsidP="001A2A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1A2A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A97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57" w:rsidRDefault="003A4457" w:rsidP="00E1575F">
      <w:pPr>
        <w:spacing w:after="0" w:line="240" w:lineRule="auto"/>
      </w:pPr>
      <w:r>
        <w:separator/>
      </w:r>
    </w:p>
  </w:endnote>
  <w:endnote w:type="continuationSeparator" w:id="0">
    <w:p w:rsidR="003A4457" w:rsidRDefault="003A4457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57" w:rsidRDefault="003A4457" w:rsidP="00E1575F">
      <w:pPr>
        <w:spacing w:after="0" w:line="240" w:lineRule="auto"/>
      </w:pPr>
      <w:r>
        <w:separator/>
      </w:r>
    </w:p>
  </w:footnote>
  <w:footnote w:type="continuationSeparator" w:id="0">
    <w:p w:rsidR="003A4457" w:rsidRDefault="003A4457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16392"/>
      <w:docPartObj>
        <w:docPartGallery w:val="Page Numbers (Top of Page)"/>
        <w:docPartUnique/>
      </w:docPartObj>
    </w:sdtPr>
    <w:sdtEndPr/>
    <w:sdtContent>
      <w:p w:rsidR="00E1575F" w:rsidRDefault="00E157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17">
          <w:rPr>
            <w:noProof/>
          </w:rPr>
          <w:t>5</w:t>
        </w:r>
        <w:r>
          <w:fldChar w:fldCharType="end"/>
        </w:r>
      </w:p>
    </w:sdtContent>
  </w:sdt>
  <w:p w:rsidR="00E1575F" w:rsidRDefault="00E157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103296"/>
    <w:rsid w:val="001333CA"/>
    <w:rsid w:val="00134CB0"/>
    <w:rsid w:val="00176569"/>
    <w:rsid w:val="00186423"/>
    <w:rsid w:val="001A2A97"/>
    <w:rsid w:val="001B0213"/>
    <w:rsid w:val="00202FAD"/>
    <w:rsid w:val="00204DE7"/>
    <w:rsid w:val="002178F0"/>
    <w:rsid w:val="0024243A"/>
    <w:rsid w:val="00257A1C"/>
    <w:rsid w:val="0028436D"/>
    <w:rsid w:val="002A0BD4"/>
    <w:rsid w:val="002E675B"/>
    <w:rsid w:val="00302796"/>
    <w:rsid w:val="00305374"/>
    <w:rsid w:val="0032095F"/>
    <w:rsid w:val="00331F42"/>
    <w:rsid w:val="00361E1C"/>
    <w:rsid w:val="00375C86"/>
    <w:rsid w:val="003A4457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5340A1"/>
    <w:rsid w:val="00545176"/>
    <w:rsid w:val="00555129"/>
    <w:rsid w:val="005604FE"/>
    <w:rsid w:val="005756E8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4DE1"/>
    <w:rsid w:val="006F5580"/>
    <w:rsid w:val="00700B7A"/>
    <w:rsid w:val="00760C1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622C1"/>
    <w:rsid w:val="00AF0C17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7597"/>
    <w:rsid w:val="00CA321C"/>
    <w:rsid w:val="00D00C20"/>
    <w:rsid w:val="00D565F2"/>
    <w:rsid w:val="00D57BA5"/>
    <w:rsid w:val="00D64FB7"/>
    <w:rsid w:val="00D97261"/>
    <w:rsid w:val="00DC0307"/>
    <w:rsid w:val="00E040F2"/>
    <w:rsid w:val="00E1575F"/>
    <w:rsid w:val="00E27B83"/>
    <w:rsid w:val="00E43ACC"/>
    <w:rsid w:val="00E52CEF"/>
    <w:rsid w:val="00ED50DF"/>
    <w:rsid w:val="00ED6BE8"/>
    <w:rsid w:val="00F107E7"/>
    <w:rsid w:val="00F132CC"/>
    <w:rsid w:val="00F13B41"/>
    <w:rsid w:val="00F141CF"/>
    <w:rsid w:val="00F21227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D23E-CA9B-47FC-B222-6C0516B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dimdoma.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CCBE-0340-44D9-98C0-8170B97E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Штаб 5</cp:lastModifiedBy>
  <cp:revision>6</cp:revision>
  <cp:lastPrinted>2020-09-08T05:49:00Z</cp:lastPrinted>
  <dcterms:created xsi:type="dcterms:W3CDTF">2020-09-07T13:38:00Z</dcterms:created>
  <dcterms:modified xsi:type="dcterms:W3CDTF">2020-09-08T05:49:00Z</dcterms:modified>
</cp:coreProperties>
</file>