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B3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36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9D3A59" w:rsidRDefault="009D3A59" w:rsidP="00E4144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СП-415-0</w:t>
            </w:r>
            <w:r w:rsidR="007B6406">
              <w:rPr>
                <w:sz w:val="28"/>
              </w:rPr>
              <w:t xml:space="preserve"> </w:t>
            </w:r>
            <w:r>
              <w:rPr>
                <w:sz w:val="28"/>
              </w:rPr>
              <w:t>от 22.09.2020г.</w:t>
            </w:r>
          </w:p>
        </w:tc>
        <w:tc>
          <w:tcPr>
            <w:tcW w:w="4961" w:type="dxa"/>
          </w:tcPr>
          <w:p w:rsidR="00194496" w:rsidRDefault="00194496" w:rsidP="00450A3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50A3A" w:rsidRDefault="00450A3A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5073D3">
        <w:rPr>
          <w:sz w:val="28"/>
          <w:szCs w:val="28"/>
        </w:rPr>
        <w:t>утверждённого решением Думы города Нефтеюганска от 27.09.2011 № 115-</w:t>
      </w:r>
      <w:r w:rsidR="005073D3">
        <w:rPr>
          <w:sz w:val="28"/>
          <w:szCs w:val="28"/>
          <w:lang w:val="en-US"/>
        </w:rPr>
        <w:t>V</w:t>
      </w:r>
      <w:r w:rsidR="005073D3" w:rsidRPr="000A5DFA">
        <w:rPr>
          <w:sz w:val="28"/>
          <w:szCs w:val="28"/>
        </w:rPr>
        <w:t>,</w:t>
      </w:r>
      <w:r w:rsidR="005073D3">
        <w:rPr>
          <w:sz w:val="28"/>
          <w:szCs w:val="28"/>
        </w:rPr>
        <w:t xml:space="preserve"> </w:t>
      </w:r>
      <w:r>
        <w:rPr>
          <w:sz w:val="28"/>
        </w:rPr>
        <w:t>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</w:t>
      </w:r>
      <w:r w:rsidR="003E5290">
        <w:rPr>
          <w:sz w:val="28"/>
        </w:rPr>
        <w:t>,</w:t>
      </w:r>
      <w:r w:rsidR="003E5290" w:rsidRPr="003E5290">
        <w:rPr>
          <w:sz w:val="28"/>
        </w:rPr>
        <w:t xml:space="preserve"> </w:t>
      </w:r>
      <w:r w:rsidR="003E5290">
        <w:rPr>
          <w:sz w:val="28"/>
        </w:rPr>
        <w:t>муниципальная программа</w:t>
      </w:r>
      <w:r>
        <w:rPr>
          <w:sz w:val="28"/>
        </w:rPr>
        <w:t>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16D81" w:rsidRDefault="00CB66F3" w:rsidP="00C16D8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D81">
        <w:rPr>
          <w:sz w:val="28"/>
        </w:rPr>
        <w:t xml:space="preserve">В нарушение </w:t>
      </w:r>
      <w:r w:rsidR="00BA6B76" w:rsidRPr="00C16D81">
        <w:rPr>
          <w:sz w:val="28"/>
        </w:rPr>
        <w:t>Порядк</w:t>
      </w:r>
      <w:r w:rsidRPr="00C16D81">
        <w:rPr>
          <w:sz w:val="28"/>
        </w:rPr>
        <w:t>а</w:t>
      </w:r>
      <w:r w:rsidR="00D55BF1" w:rsidRPr="00C16D81">
        <w:rPr>
          <w:sz w:val="28"/>
        </w:rPr>
        <w:t xml:space="preserve"> от </w:t>
      </w:r>
      <w:r w:rsidR="003C3FFD" w:rsidRPr="00C16D81">
        <w:rPr>
          <w:sz w:val="28"/>
        </w:rPr>
        <w:t>1</w:t>
      </w:r>
      <w:r w:rsidR="00D55BF1" w:rsidRPr="00C16D81">
        <w:rPr>
          <w:sz w:val="28"/>
        </w:rPr>
        <w:t>8.0</w:t>
      </w:r>
      <w:r w:rsidR="003C3FFD" w:rsidRPr="00C16D81">
        <w:rPr>
          <w:sz w:val="28"/>
        </w:rPr>
        <w:t>4</w:t>
      </w:r>
      <w:r w:rsidR="00D55BF1" w:rsidRPr="00C16D81">
        <w:rPr>
          <w:sz w:val="28"/>
        </w:rPr>
        <w:t>.201</w:t>
      </w:r>
      <w:r w:rsidR="003C3FFD" w:rsidRPr="00C16D81">
        <w:rPr>
          <w:sz w:val="28"/>
        </w:rPr>
        <w:t>9</w:t>
      </w:r>
      <w:r w:rsidR="00D55BF1" w:rsidRPr="00C16D81">
        <w:rPr>
          <w:sz w:val="28"/>
        </w:rPr>
        <w:t xml:space="preserve"> № </w:t>
      </w:r>
      <w:r w:rsidR="003C3FFD" w:rsidRPr="00C16D81">
        <w:rPr>
          <w:sz w:val="28"/>
        </w:rPr>
        <w:t>77</w:t>
      </w:r>
      <w:r w:rsidR="00D55BF1" w:rsidRPr="00C16D81">
        <w:rPr>
          <w:sz w:val="28"/>
        </w:rPr>
        <w:t>-нп</w:t>
      </w:r>
      <w:r w:rsidRPr="00C16D81">
        <w:rPr>
          <w:sz w:val="28"/>
        </w:rPr>
        <w:t xml:space="preserve"> при включении нового мероприятия «Планирование бюджетных ассигнований на исполнение долговых обязательств» </w:t>
      </w:r>
      <w:r w:rsidRPr="00C16D81">
        <w:rPr>
          <w:sz w:val="28"/>
          <w:szCs w:val="28"/>
        </w:rPr>
        <w:t>не предусмотре</w:t>
      </w:r>
      <w:r w:rsidR="00C16D81" w:rsidRPr="00C16D81">
        <w:rPr>
          <w:sz w:val="28"/>
          <w:szCs w:val="28"/>
        </w:rPr>
        <w:t>ны</w:t>
      </w:r>
      <w:r w:rsidRPr="00C16D81">
        <w:rPr>
          <w:sz w:val="28"/>
        </w:rPr>
        <w:t>:</w:t>
      </w:r>
      <w:r w:rsidR="001319D1" w:rsidRPr="00C16D81">
        <w:rPr>
          <w:sz w:val="28"/>
        </w:rPr>
        <w:t xml:space="preserve"> </w:t>
      </w:r>
    </w:p>
    <w:p w:rsidR="001319D1" w:rsidRPr="00C16D81" w:rsidRDefault="00C16D81" w:rsidP="00C16D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9D1" w:rsidRPr="00C16D81">
        <w:rPr>
          <w:sz w:val="28"/>
          <w:szCs w:val="28"/>
        </w:rPr>
        <w:t xml:space="preserve">2.1. </w:t>
      </w:r>
      <w:r w:rsidRPr="00C16D81">
        <w:rPr>
          <w:sz w:val="28"/>
          <w:szCs w:val="28"/>
        </w:rPr>
        <w:t>Номера показател</w:t>
      </w:r>
      <w:r>
        <w:rPr>
          <w:sz w:val="28"/>
          <w:szCs w:val="28"/>
        </w:rPr>
        <w:t>ей</w:t>
      </w:r>
      <w:r w:rsidR="00061C60">
        <w:rPr>
          <w:sz w:val="28"/>
          <w:szCs w:val="28"/>
        </w:rPr>
        <w:t xml:space="preserve"> </w:t>
      </w:r>
      <w:r w:rsidRPr="00C16D81">
        <w:rPr>
          <w:sz w:val="28"/>
          <w:szCs w:val="28"/>
        </w:rPr>
        <w:t xml:space="preserve">из таблицы 1 </w:t>
      </w:r>
      <w:r w:rsidR="00061C60">
        <w:rPr>
          <w:sz w:val="28"/>
          <w:szCs w:val="28"/>
        </w:rPr>
        <w:t>«</w:t>
      </w:r>
      <w:r w:rsidRPr="00C16D81">
        <w:rPr>
          <w:bCs/>
          <w:sz w:val="28"/>
          <w:szCs w:val="28"/>
        </w:rPr>
        <w:t xml:space="preserve">Целевые показатели муниципальной программы </w:t>
      </w:r>
      <w:r w:rsidRPr="00C16D81">
        <w:rPr>
          <w:sz w:val="28"/>
          <w:szCs w:val="28"/>
        </w:rPr>
        <w:t xml:space="preserve">«Управление муниципальными финансами города Нефтеюганска» </w:t>
      </w:r>
      <w:r w:rsidR="001319D1" w:rsidRPr="00C16D81">
        <w:rPr>
          <w:sz w:val="28"/>
          <w:szCs w:val="28"/>
        </w:rPr>
        <w:t xml:space="preserve">в </w:t>
      </w:r>
      <w:r w:rsidRPr="00C16D81">
        <w:rPr>
          <w:sz w:val="28"/>
          <w:szCs w:val="28"/>
        </w:rPr>
        <w:t>графе 2 «Основные мероприятия муниципальной программы (их связь с целевыми показателями муниципальной программы)» таблицы</w:t>
      </w:r>
      <w:r w:rsidR="001319D1" w:rsidRPr="00C16D81">
        <w:rPr>
          <w:sz w:val="28"/>
          <w:szCs w:val="28"/>
        </w:rPr>
        <w:t xml:space="preserve"> 2 «Перечень основных мероприятий муниципальной программы». </w:t>
      </w:r>
    </w:p>
    <w:p w:rsidR="007C7BD7" w:rsidRDefault="007C7BD7" w:rsidP="007C7B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указанное замечание</w:t>
      </w:r>
      <w:r>
        <w:rPr>
          <w:sz w:val="28"/>
        </w:rPr>
        <w:t>.</w:t>
      </w:r>
    </w:p>
    <w:p w:rsidR="001319D1" w:rsidRPr="001319D1" w:rsidRDefault="00450A3A" w:rsidP="001319D1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319D1" w:rsidRPr="00C16D81">
        <w:rPr>
          <w:sz w:val="28"/>
          <w:szCs w:val="28"/>
        </w:rPr>
        <w:t>2.</w:t>
      </w:r>
      <w:r w:rsidR="001319D1" w:rsidRPr="001319D1">
        <w:rPr>
          <w:sz w:val="28"/>
        </w:rPr>
        <w:t xml:space="preserve">2. Изменения в таблицу 4 </w:t>
      </w:r>
      <w:r w:rsidR="001319D1">
        <w:rPr>
          <w:sz w:val="28"/>
        </w:rPr>
        <w:t>«</w:t>
      </w:r>
      <w:r w:rsidR="001319D1" w:rsidRPr="001319D1">
        <w:rPr>
          <w:sz w:val="28"/>
          <w:szCs w:val="28"/>
        </w:rPr>
        <w:t>Характеристика основных мероприятий муниципальной программы, их связь с целевыми показателями</w:t>
      </w:r>
      <w:r w:rsidR="001319D1">
        <w:rPr>
          <w:sz w:val="28"/>
          <w:szCs w:val="28"/>
        </w:rPr>
        <w:t>».</w:t>
      </w:r>
    </w:p>
    <w:p w:rsidR="006154A0" w:rsidRDefault="006154A0" w:rsidP="006154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7C7BD7">
        <w:rPr>
          <w:sz w:val="28"/>
          <w:szCs w:val="28"/>
        </w:rPr>
        <w:t>устранить указанное замечание</w:t>
      </w:r>
      <w:r>
        <w:rPr>
          <w:sz w:val="28"/>
        </w:rPr>
        <w:t>.</w:t>
      </w:r>
    </w:p>
    <w:p w:rsidR="003E5290" w:rsidRPr="001F12DF" w:rsidRDefault="003E5290" w:rsidP="003E52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3E5290" w:rsidRDefault="003E5290" w:rsidP="003E5290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В паспорте </w:t>
      </w:r>
      <w:r>
        <w:rPr>
          <w:sz w:val="28"/>
          <w:szCs w:val="28"/>
        </w:rPr>
        <w:t>строку «Параметры финансового обеспечения муниципальной программы» изложить в новой редакции, увеличив:</w:t>
      </w:r>
    </w:p>
    <w:p w:rsidR="003E5290" w:rsidRDefault="003E5290" w:rsidP="003E529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455">
        <w:rPr>
          <w:sz w:val="28"/>
          <w:szCs w:val="28"/>
        </w:rPr>
        <w:t>общий объём финанс</w:t>
      </w:r>
      <w:r>
        <w:rPr>
          <w:sz w:val="28"/>
          <w:szCs w:val="28"/>
        </w:rPr>
        <w:t>ирования на 19 142,400</w:t>
      </w:r>
      <w:r w:rsidRPr="007824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E5290" w:rsidRDefault="003E5290" w:rsidP="003E529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- 2020 год на 4 845,000 тыс. рублей;</w:t>
      </w:r>
    </w:p>
    <w:p w:rsidR="003E5290" w:rsidRPr="00782455" w:rsidRDefault="003E5290" w:rsidP="003E529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- 2021 год на 14 297,400 тыс. рублей</w:t>
      </w:r>
      <w:r w:rsidRPr="00782455">
        <w:rPr>
          <w:sz w:val="28"/>
          <w:szCs w:val="28"/>
        </w:rPr>
        <w:t>.</w:t>
      </w:r>
    </w:p>
    <w:p w:rsidR="00DD496F" w:rsidRDefault="003E5290" w:rsidP="00DD49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1319D1">
        <w:rPr>
          <w:sz w:val="28"/>
          <w:szCs w:val="28"/>
        </w:rPr>
        <w:tab/>
      </w:r>
      <w:r w:rsidR="00DD496F">
        <w:rPr>
          <w:sz w:val="28"/>
          <w:szCs w:val="28"/>
        </w:rPr>
        <w:t>В</w:t>
      </w:r>
      <w:r w:rsidR="00DD496F">
        <w:rPr>
          <w:sz w:val="28"/>
        </w:rPr>
        <w:t xml:space="preserve"> рамках подпрограммы II «Управление муниципальным долгом города Нефтеюганска» </w:t>
      </w:r>
      <w:r w:rsidR="00DD496F" w:rsidRPr="00300BE1">
        <w:rPr>
          <w:sz w:val="28"/>
          <w:szCs w:val="28"/>
        </w:rPr>
        <w:t xml:space="preserve">ответственному исполнителю </w:t>
      </w:r>
      <w:r w:rsidR="00DD496F" w:rsidRPr="00300BE1">
        <w:rPr>
          <w:sz w:val="28"/>
        </w:rPr>
        <w:t xml:space="preserve">департаменту финансов администрации города Нефтеюганска </w:t>
      </w:r>
      <w:r w:rsidR="00DD496F">
        <w:rPr>
          <w:sz w:val="28"/>
        </w:rPr>
        <w:t xml:space="preserve">увеличить </w:t>
      </w:r>
      <w:r w:rsidR="00DD496F" w:rsidRPr="00300BE1">
        <w:rPr>
          <w:sz w:val="28"/>
        </w:rPr>
        <w:t>средств</w:t>
      </w:r>
      <w:r w:rsidR="00DD496F">
        <w:rPr>
          <w:sz w:val="28"/>
        </w:rPr>
        <w:t>а</w:t>
      </w:r>
      <w:r w:rsidR="00DD496F" w:rsidRPr="00300BE1">
        <w:rPr>
          <w:sz w:val="28"/>
        </w:rPr>
        <w:t xml:space="preserve"> местного бюджета</w:t>
      </w:r>
      <w:r w:rsidR="00DD496F">
        <w:rPr>
          <w:sz w:val="28"/>
          <w:szCs w:val="28"/>
        </w:rPr>
        <w:t xml:space="preserve"> п</w:t>
      </w:r>
      <w:r w:rsidRPr="00782455">
        <w:rPr>
          <w:sz w:val="28"/>
          <w:szCs w:val="28"/>
        </w:rPr>
        <w:t>о основн</w:t>
      </w:r>
      <w:r w:rsidR="00DD496F">
        <w:rPr>
          <w:sz w:val="28"/>
          <w:szCs w:val="28"/>
        </w:rPr>
        <w:t>ы</w:t>
      </w:r>
      <w:r w:rsidRPr="00782455">
        <w:rPr>
          <w:sz w:val="28"/>
          <w:szCs w:val="28"/>
        </w:rPr>
        <w:t>м мероприяти</w:t>
      </w:r>
      <w:r w:rsidR="00DD496F">
        <w:rPr>
          <w:sz w:val="28"/>
          <w:szCs w:val="28"/>
        </w:rPr>
        <w:t>ям:</w:t>
      </w:r>
    </w:p>
    <w:p w:rsidR="002C5957" w:rsidRDefault="00DD496F" w:rsidP="00DD496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3E5290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3E5290">
        <w:rPr>
          <w:sz w:val="28"/>
          <w:szCs w:val="28"/>
        </w:rPr>
        <w:t xml:space="preserve"> </w:t>
      </w:r>
      <w:r>
        <w:rPr>
          <w:sz w:val="28"/>
        </w:rPr>
        <w:t xml:space="preserve">«Обслуживание муниципального долга» </w:t>
      </w:r>
      <w:r w:rsidR="0080128F">
        <w:rPr>
          <w:sz w:val="28"/>
        </w:rPr>
        <w:t>на</w:t>
      </w:r>
      <w:r w:rsidR="002C5957" w:rsidRPr="002C5957">
        <w:rPr>
          <w:sz w:val="28"/>
        </w:rPr>
        <w:t xml:space="preserve"> 2020 год</w:t>
      </w:r>
      <w:r w:rsidR="002E73C1" w:rsidRPr="00300BE1">
        <w:rPr>
          <w:sz w:val="28"/>
        </w:rPr>
        <w:t xml:space="preserve"> </w:t>
      </w:r>
      <w:r w:rsidR="002C5957">
        <w:rPr>
          <w:sz w:val="28"/>
        </w:rPr>
        <w:t>в размере</w:t>
      </w:r>
      <w:r w:rsidR="00D55BF1" w:rsidRPr="00300BE1">
        <w:rPr>
          <w:sz w:val="28"/>
        </w:rPr>
        <w:t xml:space="preserve"> </w:t>
      </w:r>
      <w:r>
        <w:rPr>
          <w:sz w:val="28"/>
        </w:rPr>
        <w:t>79,200</w:t>
      </w:r>
      <w:r w:rsidR="002C5957">
        <w:rPr>
          <w:sz w:val="28"/>
        </w:rPr>
        <w:t xml:space="preserve"> тыс. рублей</w:t>
      </w:r>
      <w:r>
        <w:rPr>
          <w:sz w:val="28"/>
        </w:rPr>
        <w:t>;</w:t>
      </w:r>
    </w:p>
    <w:p w:rsidR="00DD496F" w:rsidRPr="00CB66F3" w:rsidRDefault="00DD496F" w:rsidP="00DD496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- 2.3 «Планирование бюджетных ассигнований на исполнение долговых обязательств» на </w:t>
      </w:r>
      <w:r>
        <w:rPr>
          <w:sz w:val="28"/>
          <w:szCs w:val="28"/>
        </w:rPr>
        <w:t xml:space="preserve">2020 год в размере 4 845,000 тыс. рублей, на 2021 год –  14 297,400 </w:t>
      </w:r>
      <w:r w:rsidRPr="00CB66F3">
        <w:rPr>
          <w:sz w:val="28"/>
          <w:szCs w:val="28"/>
        </w:rPr>
        <w:t>тыс. рублей</w:t>
      </w:r>
      <w:r w:rsidR="001319D1">
        <w:rPr>
          <w:sz w:val="28"/>
          <w:szCs w:val="28"/>
        </w:rPr>
        <w:t>,</w:t>
      </w:r>
      <w:r w:rsidRPr="00CB66F3">
        <w:rPr>
          <w:sz w:val="28"/>
          <w:szCs w:val="28"/>
        </w:rPr>
        <w:t xml:space="preserve"> в связи с возможным предоставлением муниципальной гарантии </w:t>
      </w:r>
      <w:r w:rsidR="00CD4F9A" w:rsidRPr="00CB66F3">
        <w:rPr>
          <w:sz w:val="28"/>
          <w:szCs w:val="28"/>
        </w:rPr>
        <w:t>акционерному обществу «Югансктранстеплосервис»</w:t>
      </w:r>
      <w:r w:rsidRPr="00CB66F3">
        <w:rPr>
          <w:sz w:val="28"/>
          <w:szCs w:val="28"/>
        </w:rPr>
        <w:t>.</w:t>
      </w:r>
    </w:p>
    <w:p w:rsidR="0017770C" w:rsidRPr="00CB66F3" w:rsidRDefault="002C5957" w:rsidP="002C5957">
      <w:pPr>
        <w:tabs>
          <w:tab w:val="left" w:pos="0"/>
        </w:tabs>
        <w:jc w:val="both"/>
        <w:rPr>
          <w:sz w:val="28"/>
          <w:szCs w:val="28"/>
        </w:rPr>
      </w:pPr>
      <w:r w:rsidRPr="00CB66F3">
        <w:rPr>
          <w:sz w:val="28"/>
          <w:szCs w:val="28"/>
        </w:rPr>
        <w:tab/>
      </w:r>
      <w:r w:rsidR="0017770C" w:rsidRPr="00CB66F3">
        <w:rPr>
          <w:sz w:val="28"/>
          <w:szCs w:val="28"/>
        </w:rPr>
        <w:t>4. Финансовые показатели, содержащиеся в проекте изменений, соответствуют расчёт</w:t>
      </w:r>
      <w:r w:rsidR="00805908" w:rsidRPr="00CB66F3">
        <w:rPr>
          <w:sz w:val="28"/>
          <w:szCs w:val="28"/>
        </w:rPr>
        <w:t>ам</w:t>
      </w:r>
      <w:r w:rsidR="0017770C" w:rsidRPr="00CB66F3">
        <w:rPr>
          <w:sz w:val="28"/>
          <w:szCs w:val="28"/>
        </w:rPr>
        <w:t>, предоставленн</w:t>
      </w:r>
      <w:r w:rsidR="00805908" w:rsidRPr="00CB66F3">
        <w:rPr>
          <w:sz w:val="28"/>
          <w:szCs w:val="28"/>
        </w:rPr>
        <w:t>ым</w:t>
      </w:r>
      <w:r w:rsidR="0017770C" w:rsidRPr="00CB66F3">
        <w:rPr>
          <w:sz w:val="28"/>
          <w:szCs w:val="28"/>
        </w:rPr>
        <w:t xml:space="preserve"> на экспертизу.</w:t>
      </w:r>
      <w:r w:rsidRPr="00CB66F3">
        <w:rPr>
          <w:sz w:val="28"/>
          <w:szCs w:val="28"/>
        </w:rPr>
        <w:t xml:space="preserve"> 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CB66F3">
        <w:rPr>
          <w:sz w:val="28"/>
          <w:szCs w:val="28"/>
        </w:rPr>
        <w:t>На основании</w:t>
      </w:r>
      <w:r w:rsidRPr="0017770C">
        <w:rPr>
          <w:sz w:val="28"/>
        </w:rPr>
        <w:t xml:space="preserve"> вышеизложенного, предлагаем направить проект изменений на утверждение</w:t>
      </w:r>
      <w:r w:rsidR="006154A0">
        <w:rPr>
          <w:sz w:val="28"/>
        </w:rPr>
        <w:t xml:space="preserve"> с учётом рекомен</w:t>
      </w:r>
      <w:r w:rsidR="00450A3A">
        <w:rPr>
          <w:sz w:val="28"/>
        </w:rPr>
        <w:t>даций</w:t>
      </w:r>
      <w:r w:rsidR="006154A0">
        <w:rPr>
          <w:sz w:val="28"/>
        </w:rPr>
        <w:t>, отражённ</w:t>
      </w:r>
      <w:r w:rsidR="00450A3A">
        <w:rPr>
          <w:sz w:val="28"/>
        </w:rPr>
        <w:t>ых</w:t>
      </w:r>
      <w:r w:rsidR="006154A0">
        <w:rPr>
          <w:sz w:val="28"/>
        </w:rPr>
        <w:t xml:space="preserve"> в настоящем заключении</w:t>
      </w:r>
      <w:r w:rsidRPr="0017770C">
        <w:rPr>
          <w:sz w:val="28"/>
        </w:rPr>
        <w:t xml:space="preserve">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283ACF" w:rsidRDefault="001319D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D55BF1">
        <w:rPr>
          <w:sz w:val="28"/>
        </w:rPr>
        <w:t xml:space="preserve">  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7B6406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>Э.Н. Хуснуллина</w:t>
      </w: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sectPr w:rsidR="00283ACF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DC" w:rsidRDefault="00AF71DC">
      <w:r>
        <w:separator/>
      </w:r>
    </w:p>
  </w:endnote>
  <w:endnote w:type="continuationSeparator" w:id="0">
    <w:p w:rsidR="00AF71DC" w:rsidRDefault="00AF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DC" w:rsidRDefault="00AF71DC">
      <w:r>
        <w:separator/>
      </w:r>
    </w:p>
  </w:footnote>
  <w:footnote w:type="continuationSeparator" w:id="0">
    <w:p w:rsidR="00AF71DC" w:rsidRDefault="00AF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B640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4BA8DE2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43236"/>
    <w:rsid w:val="0006192B"/>
    <w:rsid w:val="00061C60"/>
    <w:rsid w:val="00066861"/>
    <w:rsid w:val="0007428C"/>
    <w:rsid w:val="001058DF"/>
    <w:rsid w:val="001319D1"/>
    <w:rsid w:val="001662BE"/>
    <w:rsid w:val="00172A27"/>
    <w:rsid w:val="0017770C"/>
    <w:rsid w:val="00194496"/>
    <w:rsid w:val="00255A59"/>
    <w:rsid w:val="00283ACF"/>
    <w:rsid w:val="00292632"/>
    <w:rsid w:val="002C5957"/>
    <w:rsid w:val="002E73C1"/>
    <w:rsid w:val="00300BE1"/>
    <w:rsid w:val="00307F21"/>
    <w:rsid w:val="00330BF2"/>
    <w:rsid w:val="003378C7"/>
    <w:rsid w:val="003C3FFD"/>
    <w:rsid w:val="003E5290"/>
    <w:rsid w:val="00403978"/>
    <w:rsid w:val="0041652A"/>
    <w:rsid w:val="00450A3A"/>
    <w:rsid w:val="00483E20"/>
    <w:rsid w:val="00486C6D"/>
    <w:rsid w:val="004A4239"/>
    <w:rsid w:val="005073D3"/>
    <w:rsid w:val="006154A0"/>
    <w:rsid w:val="00671B5A"/>
    <w:rsid w:val="007317DE"/>
    <w:rsid w:val="0075508D"/>
    <w:rsid w:val="00786CEB"/>
    <w:rsid w:val="00795456"/>
    <w:rsid w:val="007A6C4B"/>
    <w:rsid w:val="007B6406"/>
    <w:rsid w:val="007C7BD7"/>
    <w:rsid w:val="00800090"/>
    <w:rsid w:val="0080128F"/>
    <w:rsid w:val="00801BCC"/>
    <w:rsid w:val="00805614"/>
    <w:rsid w:val="00805908"/>
    <w:rsid w:val="00817588"/>
    <w:rsid w:val="00827860"/>
    <w:rsid w:val="0085264A"/>
    <w:rsid w:val="008638AC"/>
    <w:rsid w:val="00881315"/>
    <w:rsid w:val="008A1231"/>
    <w:rsid w:val="008C1785"/>
    <w:rsid w:val="008D2378"/>
    <w:rsid w:val="00975A0E"/>
    <w:rsid w:val="009B224B"/>
    <w:rsid w:val="009B4F69"/>
    <w:rsid w:val="009C36D7"/>
    <w:rsid w:val="009D3A59"/>
    <w:rsid w:val="00A25EEB"/>
    <w:rsid w:val="00A8677C"/>
    <w:rsid w:val="00A90245"/>
    <w:rsid w:val="00AE1BFC"/>
    <w:rsid w:val="00AF71DC"/>
    <w:rsid w:val="00B06E84"/>
    <w:rsid w:val="00B505FE"/>
    <w:rsid w:val="00B92D36"/>
    <w:rsid w:val="00BA6B76"/>
    <w:rsid w:val="00BF4A05"/>
    <w:rsid w:val="00C16D81"/>
    <w:rsid w:val="00C47B1F"/>
    <w:rsid w:val="00C67276"/>
    <w:rsid w:val="00CB23C6"/>
    <w:rsid w:val="00CB66F3"/>
    <w:rsid w:val="00CD0341"/>
    <w:rsid w:val="00CD4F9A"/>
    <w:rsid w:val="00D01162"/>
    <w:rsid w:val="00D55BF1"/>
    <w:rsid w:val="00DC0B9D"/>
    <w:rsid w:val="00DC11E6"/>
    <w:rsid w:val="00DD496F"/>
    <w:rsid w:val="00E41445"/>
    <w:rsid w:val="00E676F8"/>
    <w:rsid w:val="00E67A28"/>
    <w:rsid w:val="00E7550C"/>
    <w:rsid w:val="00F2110F"/>
    <w:rsid w:val="00F24994"/>
    <w:rsid w:val="00F4725B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74B6"/>
  <w15:docId w15:val="{CD58E171-EBFB-4055-8555-6C31032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19</cp:revision>
  <cp:lastPrinted>2020-09-22T05:03:00Z</cp:lastPrinted>
  <dcterms:created xsi:type="dcterms:W3CDTF">2020-02-03T10:56:00Z</dcterms:created>
  <dcterms:modified xsi:type="dcterms:W3CDTF">2020-09-28T12:51:00Z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