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AF92B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E2D0C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DC4908" w:rsidRPr="00BF322C" w:rsidTr="00341D80">
        <w:tc>
          <w:tcPr>
            <w:tcW w:w="4820" w:type="dxa"/>
          </w:tcPr>
          <w:p w:rsidR="00DC4908" w:rsidRPr="00BF322C" w:rsidRDefault="00687855" w:rsidP="005F47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СП-404-0 от 17.09.2020</w:t>
            </w:r>
          </w:p>
        </w:tc>
        <w:tc>
          <w:tcPr>
            <w:tcW w:w="4820" w:type="dxa"/>
          </w:tcPr>
          <w:p w:rsidR="00194162" w:rsidRPr="00C456A5" w:rsidRDefault="00194162" w:rsidP="00F0117D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Pr="005E3166" w:rsidRDefault="00E33F0E" w:rsidP="00F0117D">
      <w:pPr>
        <w:jc w:val="center"/>
        <w:rPr>
          <w:sz w:val="28"/>
          <w:szCs w:val="28"/>
        </w:rPr>
      </w:pPr>
      <w:r w:rsidRPr="005E3166">
        <w:rPr>
          <w:sz w:val="28"/>
          <w:szCs w:val="28"/>
        </w:rPr>
        <w:t>н</w:t>
      </w:r>
      <w:r w:rsidR="00DC4908" w:rsidRPr="005E3166">
        <w:rPr>
          <w:sz w:val="28"/>
          <w:szCs w:val="28"/>
        </w:rPr>
        <w:t>а проект постановления администрации города Нефтеюганска</w:t>
      </w:r>
    </w:p>
    <w:p w:rsidR="005E3166" w:rsidRPr="005E3166" w:rsidRDefault="00DC4908" w:rsidP="00F0117D">
      <w:pPr>
        <w:jc w:val="center"/>
        <w:rPr>
          <w:sz w:val="28"/>
          <w:szCs w:val="28"/>
        </w:rPr>
      </w:pPr>
      <w:r w:rsidRPr="005E3166">
        <w:rPr>
          <w:sz w:val="28"/>
          <w:szCs w:val="28"/>
        </w:rPr>
        <w:t xml:space="preserve"> «</w:t>
      </w:r>
      <w:r w:rsidR="00CE5193" w:rsidRPr="005E3166">
        <w:rPr>
          <w:sz w:val="28"/>
          <w:szCs w:val="28"/>
          <w:shd w:val="clear" w:color="auto" w:fill="FFFFFF"/>
        </w:rPr>
        <w:t xml:space="preserve">Об утверждении порядка предоставления субсидии из бюджета города Нефтеюганска на финансовое обеспечение затрат юридическим лицам </w:t>
      </w:r>
      <w:r w:rsidR="007967F6">
        <w:rPr>
          <w:sz w:val="28"/>
          <w:szCs w:val="28"/>
          <w:shd w:val="clear" w:color="auto" w:fill="FFFFFF"/>
        </w:rPr>
        <w:br/>
      </w:r>
      <w:r w:rsidR="00CE5193" w:rsidRPr="005E3166">
        <w:rPr>
          <w:sz w:val="28"/>
          <w:szCs w:val="28"/>
          <w:shd w:val="clear" w:color="auto" w:fill="FFFFFF"/>
        </w:rPr>
        <w:t>(за исключением муниципальных учреждений),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Pr="005E3166">
        <w:rPr>
          <w:sz w:val="28"/>
          <w:szCs w:val="28"/>
        </w:rPr>
        <w:t>»</w:t>
      </w:r>
      <w:r w:rsidR="00432EFD" w:rsidRPr="005E3166">
        <w:rPr>
          <w:sz w:val="28"/>
          <w:szCs w:val="28"/>
        </w:rPr>
        <w:t xml:space="preserve"> </w:t>
      </w:r>
    </w:p>
    <w:p w:rsidR="00EE176F" w:rsidRPr="005E3166" w:rsidRDefault="009717C9" w:rsidP="00F0117D">
      <w:pPr>
        <w:jc w:val="center"/>
        <w:rPr>
          <w:sz w:val="28"/>
          <w:szCs w:val="28"/>
        </w:rPr>
      </w:pPr>
      <w:r w:rsidRPr="005E3166">
        <w:rPr>
          <w:sz w:val="28"/>
          <w:szCs w:val="28"/>
        </w:rPr>
        <w:t>(далее по тексту – Проект порядка предоставления субсидии)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516A70" w:rsidRPr="00642394" w:rsidRDefault="00516A70" w:rsidP="00516A70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19FD">
        <w:rPr>
          <w:sz w:val="28"/>
          <w:szCs w:val="28"/>
        </w:rPr>
        <w:t>В соответствии с пунктом 2 статьи 78 Бюджетного кодекса Российской Федерации (далее по тексту – БК РФ) субсидии юридическим лицам производителям товаров, работ, услуг предоставляются из местного бюджета - в случаях и порядке,</w:t>
      </w:r>
      <w:r w:rsidRPr="000E3477">
        <w:rPr>
          <w:sz w:val="28"/>
          <w:szCs w:val="28"/>
        </w:rPr>
        <w:t xml:space="preserve">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</w:t>
      </w:r>
      <w:r w:rsidRPr="00642394">
        <w:rPr>
          <w:sz w:val="28"/>
          <w:szCs w:val="28"/>
        </w:rPr>
        <w:t>администрации.</w:t>
      </w:r>
    </w:p>
    <w:p w:rsidR="00516A70" w:rsidRPr="00642394" w:rsidRDefault="00516A70" w:rsidP="00516A70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42394">
        <w:rPr>
          <w:iCs/>
          <w:sz w:val="28"/>
          <w:szCs w:val="28"/>
        </w:rPr>
        <w:t xml:space="preserve">Таким образом, обращаем внимание, что представленный на экспертизу </w:t>
      </w:r>
      <w:r w:rsidRPr="00642394">
        <w:rPr>
          <w:sz w:val="28"/>
          <w:szCs w:val="28"/>
        </w:rPr>
        <w:t>Проект порядка предоставления субсидии</w:t>
      </w:r>
      <w:r w:rsidRPr="00642394">
        <w:rPr>
          <w:iCs/>
          <w:sz w:val="28"/>
          <w:szCs w:val="28"/>
        </w:rPr>
        <w:t xml:space="preserve"> подлежит утверждению в соответствии с </w:t>
      </w:r>
      <w:r w:rsidRPr="00642394">
        <w:rPr>
          <w:sz w:val="28"/>
          <w:szCs w:val="28"/>
        </w:rPr>
        <w:t>решением представительного органа муниципального образования о местном бюджете, устанавливающим случаи и порядок предоставления субсидии.</w:t>
      </w:r>
    </w:p>
    <w:p w:rsidR="005E3166" w:rsidRPr="005E3166" w:rsidRDefault="005E3166" w:rsidP="00516A70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642394">
        <w:rPr>
          <w:sz w:val="28"/>
          <w:szCs w:val="28"/>
        </w:rPr>
        <w:t xml:space="preserve">Кроме </w:t>
      </w:r>
      <w:r w:rsidR="00BE6F86" w:rsidRPr="00642394">
        <w:rPr>
          <w:sz w:val="28"/>
          <w:szCs w:val="28"/>
        </w:rPr>
        <w:t>того, Проект порядка предоставления субсидии содержит ссылки на</w:t>
      </w:r>
      <w:r w:rsidR="007B635E" w:rsidRPr="00642394">
        <w:rPr>
          <w:sz w:val="28"/>
          <w:szCs w:val="28"/>
        </w:rPr>
        <w:t xml:space="preserve">  </w:t>
      </w:r>
      <w:r w:rsidR="00BE6F86" w:rsidRPr="00642394">
        <w:rPr>
          <w:sz w:val="28"/>
          <w:szCs w:val="28"/>
        </w:rPr>
        <w:t xml:space="preserve"> постановление </w:t>
      </w:r>
      <w:r w:rsidR="007B635E" w:rsidRPr="00642394">
        <w:rPr>
          <w:sz w:val="28"/>
          <w:szCs w:val="28"/>
        </w:rPr>
        <w:t xml:space="preserve">  </w:t>
      </w:r>
      <w:r w:rsidR="00BE6F86" w:rsidRPr="00642394">
        <w:rPr>
          <w:sz w:val="28"/>
          <w:szCs w:val="28"/>
        </w:rPr>
        <w:t xml:space="preserve">администрации </w:t>
      </w:r>
      <w:r w:rsidR="007B635E" w:rsidRPr="00642394">
        <w:rPr>
          <w:sz w:val="28"/>
          <w:szCs w:val="28"/>
        </w:rPr>
        <w:t xml:space="preserve">   </w:t>
      </w:r>
      <w:r w:rsidR="00BE6F86" w:rsidRPr="00642394">
        <w:rPr>
          <w:sz w:val="28"/>
          <w:szCs w:val="28"/>
        </w:rPr>
        <w:t>города</w:t>
      </w:r>
      <w:r w:rsidR="007B635E">
        <w:rPr>
          <w:sz w:val="28"/>
          <w:szCs w:val="28"/>
        </w:rPr>
        <w:t xml:space="preserve"> </w:t>
      </w:r>
      <w:r w:rsidR="00BE6F86">
        <w:rPr>
          <w:sz w:val="28"/>
          <w:szCs w:val="28"/>
        </w:rPr>
        <w:t xml:space="preserve"> </w:t>
      </w:r>
      <w:r w:rsidR="007B635E">
        <w:rPr>
          <w:sz w:val="28"/>
          <w:szCs w:val="28"/>
        </w:rPr>
        <w:t xml:space="preserve"> </w:t>
      </w:r>
      <w:r w:rsidR="007967F6">
        <w:rPr>
          <w:sz w:val="28"/>
          <w:szCs w:val="28"/>
        </w:rPr>
        <w:t>Нефтеюганска от 15.11.2018</w:t>
      </w:r>
      <w:r w:rsidR="00BE6F86">
        <w:rPr>
          <w:sz w:val="28"/>
          <w:szCs w:val="28"/>
        </w:rPr>
        <w:t xml:space="preserve"> </w:t>
      </w:r>
      <w:r w:rsidR="007967F6">
        <w:rPr>
          <w:sz w:val="28"/>
          <w:szCs w:val="28"/>
        </w:rPr>
        <w:br/>
      </w:r>
      <w:r w:rsidR="00BE6F86">
        <w:rPr>
          <w:sz w:val="28"/>
          <w:szCs w:val="28"/>
        </w:rPr>
        <w:lastRenderedPageBreak/>
        <w:t>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Нефтеюганске», в том числе на показатели вышеуказанной программы. Вместе с тем, по состоянию на текущую дату в муниципальную программу не внесены соответствующие изменения.</w:t>
      </w:r>
    </w:p>
    <w:p w:rsidR="00516A70" w:rsidRDefault="00BE6F86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</w:t>
      </w:r>
      <w:r w:rsidR="00516A70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у</w:t>
      </w:r>
      <w:r w:rsidR="00516A70">
        <w:rPr>
          <w:rFonts w:eastAsiaTheme="minorHAnsi"/>
          <w:sz w:val="28"/>
          <w:szCs w:val="28"/>
          <w:lang w:eastAsia="en-US"/>
        </w:rPr>
        <w:t xml:space="preserve"> 3 статьи 78 БК РФ муниципальные правовые акты, регулирующие предоставление субсидий юридическим лицам </w:t>
      </w:r>
      <w:r w:rsidR="007967F6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="00516A70">
        <w:rPr>
          <w:rFonts w:eastAsiaTheme="minorHAnsi"/>
          <w:sz w:val="28"/>
          <w:szCs w:val="28"/>
          <w:lang w:eastAsia="en-US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1" w:history="1">
        <w:r w:rsidR="00516A70"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="00516A70" w:rsidRPr="00353CF2">
        <w:rPr>
          <w:rFonts w:eastAsiaTheme="minorHAnsi"/>
          <w:sz w:val="28"/>
          <w:szCs w:val="28"/>
          <w:lang w:eastAsia="en-US"/>
        </w:rPr>
        <w:t>, у</w:t>
      </w:r>
      <w:r w:rsidR="00516A70"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516A70" w:rsidRDefault="00516A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</w:t>
      </w:r>
      <w:r w:rsidR="00A2677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Общие требования) определены общие 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7B635E" w:rsidRDefault="007B635E" w:rsidP="00F0117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E3166">
        <w:rPr>
          <w:sz w:val="28"/>
          <w:szCs w:val="28"/>
        </w:rPr>
        <w:t>Проект порядка предоставления субсидии</w:t>
      </w:r>
      <w:r>
        <w:rPr>
          <w:sz w:val="28"/>
          <w:szCs w:val="28"/>
        </w:rPr>
        <w:t xml:space="preserve"> соответствует Общим требованиям.</w:t>
      </w:r>
    </w:p>
    <w:p w:rsidR="00F0117D" w:rsidRPr="003B3015" w:rsidRDefault="00F0117D" w:rsidP="00F0117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036E8">
        <w:rPr>
          <w:sz w:val="28"/>
          <w:szCs w:val="28"/>
        </w:rPr>
        <w:t xml:space="preserve">На основании вышеуказанных замечаний, </w:t>
      </w:r>
      <w:r w:rsidR="007B635E">
        <w:rPr>
          <w:sz w:val="28"/>
          <w:szCs w:val="28"/>
        </w:rPr>
        <w:t xml:space="preserve">рекомендуем утвердить </w:t>
      </w:r>
      <w:r w:rsidRPr="002036E8">
        <w:rPr>
          <w:sz w:val="28"/>
          <w:szCs w:val="28"/>
        </w:rPr>
        <w:t xml:space="preserve">Проект порядка </w:t>
      </w:r>
      <w:r w:rsidR="00D22250">
        <w:rPr>
          <w:sz w:val="28"/>
          <w:szCs w:val="28"/>
        </w:rPr>
        <w:t xml:space="preserve">предоставления субсидии </w:t>
      </w:r>
      <w:r w:rsidR="007B635E">
        <w:rPr>
          <w:sz w:val="28"/>
          <w:szCs w:val="28"/>
        </w:rPr>
        <w:t>в соответствии с нормами действующего законодательства</w:t>
      </w:r>
      <w:r w:rsidRPr="002036E8">
        <w:rPr>
          <w:sz w:val="28"/>
          <w:szCs w:val="28"/>
        </w:rPr>
        <w:t>.</w:t>
      </w:r>
    </w:p>
    <w:p w:rsidR="00F0117D" w:rsidRDefault="00F0117D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01BBF" w:rsidRDefault="00401BB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774FB8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96459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Э.Н. </w:t>
      </w:r>
      <w:proofErr w:type="spellStart"/>
      <w:r>
        <w:rPr>
          <w:rFonts w:eastAsiaTheme="minorHAnsi"/>
          <w:sz w:val="28"/>
          <w:szCs w:val="28"/>
          <w:lang w:eastAsia="en-US"/>
        </w:rPr>
        <w:t>Хуснуллина</w:t>
      </w:r>
      <w:proofErr w:type="spellEnd"/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32C6D" w:rsidRDefault="00332C6D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70C3" w:rsidRDefault="002470C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67F6" w:rsidRDefault="007967F6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67F6" w:rsidRDefault="007967F6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967F6" w:rsidRDefault="007967F6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635E" w:rsidRDefault="007B635E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F011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332C6D">
      <w:headerReference w:type="default" r:id="rId12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D1" w:rsidRDefault="00A958D1" w:rsidP="00C456A5">
      <w:r>
        <w:separator/>
      </w:r>
    </w:p>
  </w:endnote>
  <w:endnote w:type="continuationSeparator" w:id="0">
    <w:p w:rsidR="00A958D1" w:rsidRDefault="00A958D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D1" w:rsidRDefault="00A958D1" w:rsidP="00C456A5">
      <w:r>
        <w:separator/>
      </w:r>
    </w:p>
  </w:footnote>
  <w:footnote w:type="continuationSeparator" w:id="0">
    <w:p w:rsidR="00A958D1" w:rsidRDefault="00A958D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0A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4679"/>
    <w:rsid w:val="002C5A5D"/>
    <w:rsid w:val="002C6521"/>
    <w:rsid w:val="002D015E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1D80"/>
    <w:rsid w:val="003445E7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16A70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166"/>
    <w:rsid w:val="005E327B"/>
    <w:rsid w:val="005E3FC7"/>
    <w:rsid w:val="005E4080"/>
    <w:rsid w:val="005E62CB"/>
    <w:rsid w:val="005E6BC0"/>
    <w:rsid w:val="005F47B5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2394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87855"/>
    <w:rsid w:val="00690896"/>
    <w:rsid w:val="00692203"/>
    <w:rsid w:val="00692C4E"/>
    <w:rsid w:val="006952E0"/>
    <w:rsid w:val="006A0580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4816"/>
    <w:rsid w:val="00774B14"/>
    <w:rsid w:val="00774FB8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967F6"/>
    <w:rsid w:val="007A39F0"/>
    <w:rsid w:val="007A7F88"/>
    <w:rsid w:val="007B2789"/>
    <w:rsid w:val="007B50C0"/>
    <w:rsid w:val="007B5270"/>
    <w:rsid w:val="007B635E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8C"/>
    <w:rsid w:val="009C0037"/>
    <w:rsid w:val="009C4042"/>
    <w:rsid w:val="009C6A39"/>
    <w:rsid w:val="009D185A"/>
    <w:rsid w:val="009D22F9"/>
    <w:rsid w:val="009D2D90"/>
    <w:rsid w:val="009E497D"/>
    <w:rsid w:val="009E4D57"/>
    <w:rsid w:val="009F08F1"/>
    <w:rsid w:val="009F17EF"/>
    <w:rsid w:val="009F19A7"/>
    <w:rsid w:val="009F2E0F"/>
    <w:rsid w:val="009F548E"/>
    <w:rsid w:val="009F7E8B"/>
    <w:rsid w:val="00A0309B"/>
    <w:rsid w:val="00A0364E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58D1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2B9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6F86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6E5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54EA8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5193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28A"/>
    <w:rsid w:val="00EB16F3"/>
    <w:rsid w:val="00EB1A91"/>
    <w:rsid w:val="00EB30A2"/>
    <w:rsid w:val="00EB6C89"/>
    <w:rsid w:val="00EB7A64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439"/>
    <w:rsid w:val="00EF553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1005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69FF"/>
  <w15:docId w15:val="{6EC4DCAD-18B2-4F9B-8602-D1063F3F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5B850D236E9B7F5BA8046ACA4B4015305B0C5DD8B1A0AAD29D2B9A9B45474C621A66B43F704010n5S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DFA2A-D70F-40A0-897C-7F3F75A2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3</cp:revision>
  <cp:lastPrinted>2020-09-17T04:01:00Z</cp:lastPrinted>
  <dcterms:created xsi:type="dcterms:W3CDTF">2020-09-17T04:30:00Z</dcterms:created>
  <dcterms:modified xsi:type="dcterms:W3CDTF">2020-09-21T06:20:00Z</dcterms:modified>
</cp:coreProperties>
</file>