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14:anchorId="2E5BD545" wp14:editId="141192F5">
            <wp:simplePos x="0" y="0"/>
            <wp:positionH relativeFrom="margin">
              <wp:posOffset>2812415</wp:posOffset>
            </wp:positionH>
            <wp:positionV relativeFrom="paragraph">
              <wp:posOffset>0</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jc w:val="center"/>
        <w:rPr>
          <w:rFonts w:ascii="Times New Roman" w:hAnsi="Times New Roman" w:cs="Times New Roman"/>
          <w:sz w:val="28"/>
          <w:szCs w:val="28"/>
        </w:rPr>
      </w:pPr>
    </w:p>
    <w:p w:rsidR="00B3333C" w:rsidRPr="007F5941" w:rsidRDefault="00B3333C" w:rsidP="00B3333C">
      <w:pPr>
        <w:rPr>
          <w:rFonts w:ascii="Times New Roman" w:hAnsi="Times New Roman" w:cs="Times New Roman"/>
          <w:sz w:val="20"/>
          <w:szCs w:val="20"/>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2E5C8C" w:rsidRDefault="00185FAE" w:rsidP="00B3333C">
      <w:pPr>
        <w:spacing w:after="0" w:line="240" w:lineRule="auto"/>
        <w:jc w:val="center"/>
        <w:rPr>
          <w:rFonts w:ascii="Times New Roman" w:eastAsia="Times New Roman" w:hAnsi="Times New Roman" w:cs="Times New Roman"/>
          <w:b/>
          <w:caps/>
          <w:lang w:eastAsia="ru-RU"/>
        </w:rPr>
      </w:pPr>
    </w:p>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AE30E2" w:rsidTr="00AE30E2">
        <w:trPr>
          <w:cantSplit/>
          <w:trHeight w:val="271"/>
        </w:trPr>
        <w:tc>
          <w:tcPr>
            <w:tcW w:w="2411" w:type="dxa"/>
            <w:hideMark/>
          </w:tcPr>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AE30E2">
              <w:trPr>
                <w:cantSplit/>
                <w:trHeight w:val="271"/>
              </w:trPr>
              <w:tc>
                <w:tcPr>
                  <w:tcW w:w="2410" w:type="dxa"/>
                  <w:hideMark/>
                </w:tcPr>
                <w:p w:rsidR="00AE30E2" w:rsidRDefault="00AE30E2">
                  <w:pPr>
                    <w:pStyle w:val="ConsPlusNonformat"/>
                    <w:spacing w:line="252"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22.09.2020</w:t>
                  </w:r>
                </w:p>
              </w:tc>
              <w:tc>
                <w:tcPr>
                  <w:tcW w:w="5403" w:type="dxa"/>
                </w:tcPr>
                <w:p w:rsidR="00AE30E2" w:rsidRDefault="00AE30E2">
                  <w:pPr>
                    <w:pStyle w:val="ConsPlusNonformat"/>
                    <w:spacing w:line="252" w:lineRule="auto"/>
                    <w:jc w:val="both"/>
                    <w:rPr>
                      <w:rFonts w:ascii="Times New Roman" w:hAnsi="Times New Roman" w:cs="Times New Roman"/>
                      <w:sz w:val="28"/>
                      <w:szCs w:val="28"/>
                      <w:lang w:eastAsia="en-US"/>
                    </w:rPr>
                  </w:pPr>
                </w:p>
              </w:tc>
              <w:tc>
                <w:tcPr>
                  <w:tcW w:w="1800" w:type="dxa"/>
                  <w:hideMark/>
                </w:tcPr>
                <w:p w:rsidR="00AE30E2" w:rsidRDefault="00AE30E2">
                  <w:pPr>
                    <w:pStyle w:val="ConsPlusNonformat"/>
                    <w:spacing w:line="252"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 1553-п</w:t>
                  </w:r>
                </w:p>
              </w:tc>
            </w:tr>
          </w:tbl>
          <w:p w:rsidR="00AE30E2" w:rsidRDefault="00AE30E2">
            <w:pPr>
              <w:spacing w:line="256" w:lineRule="auto"/>
            </w:pPr>
          </w:p>
        </w:tc>
        <w:tc>
          <w:tcPr>
            <w:tcW w:w="5404" w:type="dxa"/>
            <w:hideMark/>
          </w:tcPr>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AE30E2">
              <w:trPr>
                <w:cantSplit/>
                <w:trHeight w:val="271"/>
              </w:trPr>
              <w:tc>
                <w:tcPr>
                  <w:tcW w:w="2410" w:type="dxa"/>
                </w:tcPr>
                <w:p w:rsidR="00AE30E2" w:rsidRDefault="00AE30E2">
                  <w:pPr>
                    <w:pStyle w:val="ConsPlusNonformat"/>
                    <w:spacing w:line="252" w:lineRule="auto"/>
                    <w:jc w:val="both"/>
                    <w:rPr>
                      <w:rFonts w:ascii="Times New Roman" w:hAnsi="Times New Roman" w:cs="Times New Roman"/>
                      <w:sz w:val="28"/>
                      <w:szCs w:val="28"/>
                      <w:lang w:eastAsia="en-US"/>
                    </w:rPr>
                  </w:pPr>
                </w:p>
              </w:tc>
              <w:tc>
                <w:tcPr>
                  <w:tcW w:w="5403" w:type="dxa"/>
                </w:tcPr>
                <w:p w:rsidR="00AE30E2" w:rsidRDefault="00AE30E2">
                  <w:pPr>
                    <w:pStyle w:val="ConsPlusNonformat"/>
                    <w:spacing w:line="252" w:lineRule="auto"/>
                    <w:jc w:val="both"/>
                    <w:rPr>
                      <w:rFonts w:ascii="Times New Roman" w:hAnsi="Times New Roman" w:cs="Times New Roman"/>
                      <w:sz w:val="28"/>
                      <w:szCs w:val="28"/>
                      <w:lang w:eastAsia="en-US"/>
                    </w:rPr>
                  </w:pPr>
                </w:p>
              </w:tc>
              <w:tc>
                <w:tcPr>
                  <w:tcW w:w="1800" w:type="dxa"/>
                  <w:hideMark/>
                </w:tcPr>
                <w:p w:rsidR="00AE30E2" w:rsidRDefault="00AE30E2">
                  <w:pPr>
                    <w:pStyle w:val="ConsPlusNonformat"/>
                    <w:spacing w:line="252"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 1553-п</w:t>
                  </w:r>
                </w:p>
              </w:tc>
            </w:tr>
          </w:tbl>
          <w:p w:rsidR="00AE30E2" w:rsidRDefault="00AE30E2">
            <w:pPr>
              <w:spacing w:line="256" w:lineRule="auto"/>
            </w:pPr>
          </w:p>
        </w:tc>
        <w:tc>
          <w:tcPr>
            <w:tcW w:w="1800" w:type="dxa"/>
            <w:hideMark/>
          </w:tcPr>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AE30E2">
              <w:trPr>
                <w:cantSplit/>
                <w:trHeight w:val="271"/>
              </w:trPr>
              <w:tc>
                <w:tcPr>
                  <w:tcW w:w="2410" w:type="dxa"/>
                  <w:hideMark/>
                </w:tcPr>
                <w:p w:rsidR="00AE30E2" w:rsidRDefault="00AE30E2">
                  <w:pPr>
                    <w:pStyle w:val="ConsPlusNonformat"/>
                    <w:spacing w:line="252"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 1574-п</w:t>
                  </w:r>
                </w:p>
              </w:tc>
              <w:tc>
                <w:tcPr>
                  <w:tcW w:w="5403" w:type="dxa"/>
                </w:tcPr>
                <w:p w:rsidR="00AE30E2" w:rsidRDefault="00AE30E2">
                  <w:pPr>
                    <w:pStyle w:val="ConsPlusNonformat"/>
                    <w:spacing w:line="252" w:lineRule="auto"/>
                    <w:jc w:val="both"/>
                    <w:rPr>
                      <w:rFonts w:ascii="Times New Roman" w:hAnsi="Times New Roman" w:cs="Times New Roman"/>
                      <w:sz w:val="28"/>
                      <w:szCs w:val="28"/>
                      <w:lang w:eastAsia="en-US"/>
                    </w:rPr>
                  </w:pPr>
                </w:p>
              </w:tc>
              <w:tc>
                <w:tcPr>
                  <w:tcW w:w="1800" w:type="dxa"/>
                  <w:hideMark/>
                </w:tcPr>
                <w:p w:rsidR="00AE30E2" w:rsidRDefault="00AE30E2">
                  <w:pPr>
                    <w:pStyle w:val="ConsPlusNonformat"/>
                    <w:spacing w:line="252"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 1553-п</w:t>
                  </w:r>
                </w:p>
              </w:tc>
            </w:tr>
          </w:tbl>
          <w:p w:rsidR="00AE30E2" w:rsidRDefault="00AE30E2">
            <w:pPr>
              <w:spacing w:line="256" w:lineRule="auto"/>
            </w:pPr>
          </w:p>
        </w:tc>
      </w:tr>
    </w:tbl>
    <w:p w:rsidR="00B3333C" w:rsidRDefault="00B3333C" w:rsidP="007202FC">
      <w:pPr>
        <w:autoSpaceDE w:val="0"/>
        <w:autoSpaceDN w:val="0"/>
        <w:adjustRightInd w:val="0"/>
        <w:spacing w:after="0" w:line="240" w:lineRule="auto"/>
        <w:jc w:val="center"/>
        <w:rPr>
          <w:rFonts w:ascii="Times New Roman CYR" w:eastAsia="Times New Roman" w:hAnsi="Times New Roman CYR" w:cs="Times New Roman"/>
          <w:sz w:val="24"/>
          <w:szCs w:val="24"/>
        </w:rPr>
      </w:pPr>
      <w:proofErr w:type="spellStart"/>
      <w:r w:rsidRPr="002C1F52">
        <w:rPr>
          <w:rFonts w:ascii="Times New Roman CYR" w:eastAsia="Times New Roman" w:hAnsi="Times New Roman CYR" w:cs="Times New Roman"/>
          <w:sz w:val="24"/>
          <w:szCs w:val="24"/>
        </w:rPr>
        <w:t>г.Нефтеюганск</w:t>
      </w:r>
      <w:proofErr w:type="spellEnd"/>
    </w:p>
    <w:p w:rsidR="007202FC" w:rsidRDefault="007202FC" w:rsidP="00C231B8">
      <w:pPr>
        <w:spacing w:after="0" w:line="240" w:lineRule="auto"/>
        <w:jc w:val="center"/>
        <w:rPr>
          <w:rFonts w:ascii="Times New Roman" w:hAnsi="Times New Roman" w:cs="Times New Roman"/>
          <w:b/>
          <w:sz w:val="28"/>
          <w:szCs w:val="28"/>
          <w:lang w:eastAsia="ru-RU"/>
        </w:rPr>
      </w:pPr>
    </w:p>
    <w:p w:rsidR="001A3655" w:rsidRDefault="00881D1F" w:rsidP="00C231B8">
      <w:pPr>
        <w:spacing w:after="0" w:line="240" w:lineRule="auto"/>
        <w:jc w:val="center"/>
        <w:rPr>
          <w:rFonts w:ascii="Times New Roman" w:hAnsi="Times New Roman" w:cs="Times New Roman"/>
          <w:b/>
          <w:sz w:val="28"/>
          <w:szCs w:val="28"/>
          <w:lang w:eastAsia="ru-RU"/>
        </w:rPr>
      </w:pPr>
      <w:r w:rsidRPr="00864CC6">
        <w:rPr>
          <w:rFonts w:ascii="Times New Roman" w:hAnsi="Times New Roman" w:cs="Times New Roman"/>
          <w:b/>
          <w:sz w:val="28"/>
          <w:szCs w:val="28"/>
          <w:lang w:eastAsia="ru-RU"/>
        </w:rPr>
        <w:t>О внесении изменений в постановление администрации города</w:t>
      </w:r>
      <w:r w:rsidR="008B7B00" w:rsidRPr="00864CC6">
        <w:rPr>
          <w:rFonts w:ascii="Times New Roman" w:hAnsi="Times New Roman" w:cs="Times New Roman"/>
          <w:b/>
          <w:sz w:val="28"/>
          <w:szCs w:val="28"/>
          <w:lang w:eastAsia="ru-RU"/>
        </w:rPr>
        <w:t xml:space="preserve"> Нефтеюганска от 15.11.2018 № 603-п «</w:t>
      </w:r>
      <w:r w:rsidR="002872E2" w:rsidRPr="00864CC6">
        <w:rPr>
          <w:rFonts w:ascii="Times New Roman" w:hAnsi="Times New Roman" w:cs="Times New Roman"/>
          <w:b/>
          <w:sz w:val="28"/>
          <w:szCs w:val="28"/>
          <w:lang w:eastAsia="ru-RU"/>
        </w:rPr>
        <w:t>О</w:t>
      </w:r>
      <w:r w:rsidR="00001757" w:rsidRPr="00864CC6">
        <w:rPr>
          <w:rFonts w:ascii="Times New Roman" w:hAnsi="Times New Roman" w:cs="Times New Roman"/>
          <w:b/>
          <w:sz w:val="28"/>
          <w:szCs w:val="28"/>
          <w:lang w:eastAsia="ru-RU"/>
        </w:rPr>
        <w:t>б утверждении</w:t>
      </w:r>
      <w:r w:rsidR="002872E2" w:rsidRPr="00864CC6">
        <w:rPr>
          <w:rFonts w:ascii="Times New Roman" w:hAnsi="Times New Roman" w:cs="Times New Roman"/>
          <w:b/>
          <w:sz w:val="28"/>
          <w:szCs w:val="28"/>
          <w:lang w:eastAsia="ru-RU"/>
        </w:rPr>
        <w:t xml:space="preserve"> муниципальной программ</w:t>
      </w:r>
      <w:r w:rsidR="00001757" w:rsidRPr="00864CC6">
        <w:rPr>
          <w:rFonts w:ascii="Times New Roman" w:hAnsi="Times New Roman" w:cs="Times New Roman"/>
          <w:b/>
          <w:sz w:val="28"/>
          <w:szCs w:val="28"/>
          <w:lang w:eastAsia="ru-RU"/>
        </w:rPr>
        <w:t>ы</w:t>
      </w:r>
      <w:r w:rsidR="00402B98" w:rsidRPr="00864CC6">
        <w:rPr>
          <w:rFonts w:ascii="Times New Roman" w:hAnsi="Times New Roman" w:cs="Times New Roman"/>
          <w:b/>
          <w:sz w:val="28"/>
          <w:szCs w:val="28"/>
          <w:lang w:eastAsia="ru-RU"/>
        </w:rPr>
        <w:t xml:space="preserve"> города </w:t>
      </w:r>
      <w:r w:rsidR="008B7B00" w:rsidRPr="00864CC6">
        <w:rPr>
          <w:rFonts w:ascii="Times New Roman" w:hAnsi="Times New Roman" w:cs="Times New Roman"/>
          <w:b/>
          <w:sz w:val="28"/>
          <w:szCs w:val="28"/>
          <w:lang w:eastAsia="ru-RU"/>
        </w:rPr>
        <w:t>Н</w:t>
      </w:r>
      <w:r w:rsidR="00402B98" w:rsidRPr="00864CC6">
        <w:rPr>
          <w:rFonts w:ascii="Times New Roman" w:hAnsi="Times New Roman" w:cs="Times New Roman"/>
          <w:b/>
          <w:sz w:val="28"/>
          <w:szCs w:val="28"/>
          <w:lang w:eastAsia="ru-RU"/>
        </w:rPr>
        <w:t>ефтеюганска</w:t>
      </w:r>
      <w:r w:rsidR="008B7B00" w:rsidRPr="00864CC6">
        <w:rPr>
          <w:rFonts w:ascii="Times New Roman" w:hAnsi="Times New Roman" w:cs="Times New Roman"/>
          <w:b/>
          <w:sz w:val="28"/>
          <w:szCs w:val="28"/>
          <w:lang w:eastAsia="ru-RU"/>
        </w:rPr>
        <w:t xml:space="preserve"> </w:t>
      </w:r>
      <w:r w:rsidR="00E37430" w:rsidRPr="00864CC6">
        <w:rPr>
          <w:rFonts w:ascii="Times New Roman" w:hAnsi="Times New Roman" w:cs="Times New Roman"/>
          <w:b/>
          <w:sz w:val="28"/>
          <w:szCs w:val="28"/>
          <w:lang w:eastAsia="ru-RU"/>
        </w:rPr>
        <w:t>«</w:t>
      </w:r>
      <w:r w:rsidR="00550E36" w:rsidRPr="00864CC6">
        <w:rPr>
          <w:rFonts w:ascii="Times New Roman" w:hAnsi="Times New Roman" w:cs="Times New Roman"/>
          <w:b/>
          <w:sz w:val="28"/>
          <w:szCs w:val="28"/>
          <w:lang w:eastAsia="ru-RU"/>
        </w:rPr>
        <w:t>Социально-экономическое развитие города Нефтеюганска</w:t>
      </w:r>
      <w:r w:rsidR="00E37430" w:rsidRPr="00864CC6">
        <w:rPr>
          <w:rFonts w:ascii="Times New Roman" w:hAnsi="Times New Roman" w:cs="Times New Roman"/>
          <w:b/>
          <w:sz w:val="28"/>
          <w:szCs w:val="28"/>
          <w:lang w:eastAsia="ru-RU"/>
        </w:rPr>
        <w:t>»</w:t>
      </w:r>
    </w:p>
    <w:p w:rsidR="00C231B8" w:rsidRPr="007F5941" w:rsidRDefault="00C231B8" w:rsidP="00C231B8">
      <w:pPr>
        <w:spacing w:after="0" w:line="240" w:lineRule="auto"/>
        <w:jc w:val="center"/>
        <w:rPr>
          <w:rFonts w:ascii="Times New Roman" w:hAnsi="Times New Roman" w:cs="Times New Roman"/>
          <w:b/>
          <w:sz w:val="28"/>
          <w:szCs w:val="28"/>
          <w:lang w:eastAsia="ru-RU"/>
        </w:rPr>
      </w:pPr>
    </w:p>
    <w:p w:rsidR="008B7B00" w:rsidRDefault="001E3BAA" w:rsidP="00D21DD6">
      <w:pPr>
        <w:spacing w:after="0" w:line="240" w:lineRule="auto"/>
        <w:ind w:firstLine="709"/>
        <w:jc w:val="both"/>
        <w:rPr>
          <w:rFonts w:ascii="Times New Roman" w:hAnsi="Times New Roman" w:cs="Times New Roman"/>
          <w:sz w:val="28"/>
          <w:szCs w:val="28"/>
        </w:rPr>
      </w:pPr>
      <w:r w:rsidRPr="001E3BAA">
        <w:rPr>
          <w:rFonts w:ascii="Times New Roman" w:hAnsi="Times New Roman" w:cs="Times New Roman"/>
          <w:sz w:val="28"/>
          <w:szCs w:val="28"/>
        </w:rPr>
        <w:t>В</w:t>
      </w:r>
      <w:r w:rsidR="00044CE6">
        <w:rPr>
          <w:rFonts w:ascii="Times New Roman" w:hAnsi="Times New Roman" w:cs="Times New Roman"/>
          <w:sz w:val="28"/>
          <w:szCs w:val="28"/>
        </w:rPr>
        <w:t xml:space="preserve"> соответствии с  </w:t>
      </w:r>
      <w:r w:rsidR="00044CE6" w:rsidRPr="00044CE6">
        <w:rPr>
          <w:rFonts w:ascii="Times New Roman" w:hAnsi="Times New Roman" w:cs="Times New Roman"/>
          <w:sz w:val="28"/>
          <w:szCs w:val="28"/>
        </w:rPr>
        <w:t>Ф</w:t>
      </w:r>
      <w:r w:rsidR="006F3940">
        <w:rPr>
          <w:rFonts w:ascii="Times New Roman" w:hAnsi="Times New Roman" w:cs="Times New Roman"/>
          <w:sz w:val="28"/>
          <w:szCs w:val="28"/>
        </w:rPr>
        <w:t>едеральным законом</w:t>
      </w:r>
      <w:r w:rsidR="00044CE6" w:rsidRPr="00044CE6">
        <w:rPr>
          <w:rFonts w:ascii="Times New Roman" w:hAnsi="Times New Roman" w:cs="Times New Roman"/>
          <w:sz w:val="28"/>
          <w:szCs w:val="28"/>
        </w:rPr>
        <w:t xml:space="preserve"> от 25.10.2001 </w:t>
      </w:r>
      <w:r w:rsidR="00044CE6">
        <w:rPr>
          <w:rFonts w:ascii="Times New Roman" w:hAnsi="Times New Roman" w:cs="Times New Roman"/>
          <w:sz w:val="28"/>
          <w:szCs w:val="28"/>
        </w:rPr>
        <w:t>№</w:t>
      </w:r>
      <w:r w:rsidR="00044CE6" w:rsidRPr="00044CE6">
        <w:rPr>
          <w:rFonts w:ascii="Times New Roman" w:hAnsi="Times New Roman" w:cs="Times New Roman"/>
          <w:sz w:val="28"/>
          <w:szCs w:val="28"/>
        </w:rPr>
        <w:t xml:space="preserve"> 136-ФЗ  «Земельный кодекс Российской Федерации»</w:t>
      </w:r>
      <w:r w:rsidR="00044CE6">
        <w:rPr>
          <w:rFonts w:ascii="Times New Roman" w:hAnsi="Times New Roman" w:cs="Times New Roman"/>
          <w:sz w:val="28"/>
          <w:szCs w:val="28"/>
        </w:rPr>
        <w:t xml:space="preserve">, </w:t>
      </w:r>
      <w:r w:rsidR="006F3940" w:rsidRPr="00044CE6">
        <w:rPr>
          <w:rFonts w:ascii="Times New Roman" w:hAnsi="Times New Roman" w:cs="Times New Roman"/>
          <w:sz w:val="28"/>
          <w:szCs w:val="28"/>
        </w:rPr>
        <w:t>Ф</w:t>
      </w:r>
      <w:r w:rsidR="006F3940">
        <w:rPr>
          <w:rFonts w:ascii="Times New Roman" w:hAnsi="Times New Roman" w:cs="Times New Roman"/>
          <w:sz w:val="28"/>
          <w:szCs w:val="28"/>
        </w:rPr>
        <w:t>едеральным законом</w:t>
      </w:r>
      <w:r w:rsidR="00044CE6" w:rsidRPr="00044CE6">
        <w:rPr>
          <w:rFonts w:ascii="Times New Roman" w:hAnsi="Times New Roman" w:cs="Times New Roman"/>
          <w:sz w:val="28"/>
          <w:szCs w:val="28"/>
        </w:rPr>
        <w:t xml:space="preserve"> </w:t>
      </w:r>
      <w:r w:rsidR="006F3940">
        <w:rPr>
          <w:rFonts w:ascii="Times New Roman" w:hAnsi="Times New Roman" w:cs="Times New Roman"/>
          <w:sz w:val="28"/>
          <w:szCs w:val="28"/>
        </w:rPr>
        <w:t xml:space="preserve">                                  </w:t>
      </w:r>
      <w:r w:rsidR="00044CE6" w:rsidRPr="00044CE6">
        <w:rPr>
          <w:rFonts w:ascii="Times New Roman" w:hAnsi="Times New Roman" w:cs="Times New Roman"/>
          <w:sz w:val="28"/>
          <w:szCs w:val="28"/>
        </w:rPr>
        <w:t xml:space="preserve"> от 29.12.2004 </w:t>
      </w:r>
      <w:r w:rsidR="00044CE6">
        <w:rPr>
          <w:rFonts w:ascii="Times New Roman" w:hAnsi="Times New Roman" w:cs="Times New Roman"/>
          <w:sz w:val="28"/>
          <w:szCs w:val="28"/>
        </w:rPr>
        <w:t>№</w:t>
      </w:r>
      <w:r w:rsidR="00044CE6" w:rsidRPr="00044CE6">
        <w:rPr>
          <w:rFonts w:ascii="Times New Roman" w:hAnsi="Times New Roman" w:cs="Times New Roman"/>
          <w:sz w:val="28"/>
          <w:szCs w:val="28"/>
        </w:rPr>
        <w:t xml:space="preserve"> 190-ФЗ  «Градостроительный кодекс Российской Федерации»</w:t>
      </w:r>
      <w:r w:rsidR="00044CE6">
        <w:rPr>
          <w:rFonts w:ascii="Times New Roman" w:hAnsi="Times New Roman" w:cs="Times New Roman"/>
          <w:sz w:val="28"/>
          <w:szCs w:val="28"/>
        </w:rPr>
        <w:t xml:space="preserve">, </w:t>
      </w:r>
      <w:r w:rsidR="006F3940" w:rsidRPr="00044CE6">
        <w:rPr>
          <w:rFonts w:ascii="Times New Roman" w:hAnsi="Times New Roman" w:cs="Times New Roman"/>
          <w:sz w:val="28"/>
          <w:szCs w:val="28"/>
        </w:rPr>
        <w:t>Ф</w:t>
      </w:r>
      <w:r w:rsidR="006F3940">
        <w:rPr>
          <w:rFonts w:ascii="Times New Roman" w:hAnsi="Times New Roman" w:cs="Times New Roman"/>
          <w:sz w:val="28"/>
          <w:szCs w:val="28"/>
        </w:rPr>
        <w:t>едеральным законом</w:t>
      </w:r>
      <w:r w:rsidR="00044CE6" w:rsidRPr="00044CE6">
        <w:rPr>
          <w:rFonts w:ascii="Times New Roman" w:hAnsi="Times New Roman" w:cs="Times New Roman"/>
          <w:sz w:val="28"/>
          <w:szCs w:val="28"/>
        </w:rPr>
        <w:t xml:space="preserve"> от 24.07.2007 №</w:t>
      </w:r>
      <w:r w:rsidR="00044CE6">
        <w:rPr>
          <w:rFonts w:ascii="Times New Roman" w:hAnsi="Times New Roman" w:cs="Times New Roman"/>
          <w:sz w:val="28"/>
          <w:szCs w:val="28"/>
        </w:rPr>
        <w:t xml:space="preserve"> </w:t>
      </w:r>
      <w:r w:rsidR="00044CE6" w:rsidRPr="00044CE6">
        <w:rPr>
          <w:rFonts w:ascii="Times New Roman" w:hAnsi="Times New Roman" w:cs="Times New Roman"/>
          <w:sz w:val="28"/>
          <w:szCs w:val="28"/>
        </w:rPr>
        <w:t>221-ФЗ «О кадастровой деятельности»</w:t>
      </w:r>
      <w:r w:rsidR="00044CE6">
        <w:rPr>
          <w:rFonts w:ascii="Times New Roman" w:hAnsi="Times New Roman" w:cs="Times New Roman"/>
          <w:sz w:val="28"/>
          <w:szCs w:val="28"/>
        </w:rPr>
        <w:t xml:space="preserve">, </w:t>
      </w:r>
      <w:r w:rsidR="00B72EDC" w:rsidRPr="00044CE6">
        <w:rPr>
          <w:rFonts w:ascii="Times New Roman" w:hAnsi="Times New Roman" w:cs="Times New Roman"/>
          <w:sz w:val="28"/>
          <w:szCs w:val="28"/>
        </w:rPr>
        <w:t>Ф</w:t>
      </w:r>
      <w:r w:rsidR="00B72EDC">
        <w:rPr>
          <w:rFonts w:ascii="Times New Roman" w:hAnsi="Times New Roman" w:cs="Times New Roman"/>
          <w:sz w:val="28"/>
          <w:szCs w:val="28"/>
        </w:rPr>
        <w:t>едеральным законом</w:t>
      </w:r>
      <w:r w:rsidR="00044CE6" w:rsidRPr="00044CE6">
        <w:rPr>
          <w:rFonts w:ascii="Times New Roman" w:hAnsi="Times New Roman" w:cs="Times New Roman"/>
          <w:sz w:val="28"/>
          <w:szCs w:val="28"/>
        </w:rPr>
        <w:t xml:space="preserve"> от 29.07.1998 №</w:t>
      </w:r>
      <w:r w:rsidR="00044CE6">
        <w:rPr>
          <w:rFonts w:ascii="Times New Roman" w:hAnsi="Times New Roman" w:cs="Times New Roman"/>
          <w:sz w:val="28"/>
          <w:szCs w:val="28"/>
        </w:rPr>
        <w:t xml:space="preserve"> </w:t>
      </w:r>
      <w:r w:rsidR="00044CE6" w:rsidRPr="00044CE6">
        <w:rPr>
          <w:rFonts w:ascii="Times New Roman" w:hAnsi="Times New Roman" w:cs="Times New Roman"/>
          <w:sz w:val="28"/>
          <w:szCs w:val="28"/>
        </w:rPr>
        <w:t xml:space="preserve">135-ФЗ «Об оценочной деятельности в Российской </w:t>
      </w:r>
      <w:r w:rsidR="006F3940">
        <w:rPr>
          <w:rFonts w:ascii="Times New Roman" w:hAnsi="Times New Roman" w:cs="Times New Roman"/>
          <w:sz w:val="28"/>
          <w:szCs w:val="28"/>
        </w:rPr>
        <w:t>Ф</w:t>
      </w:r>
      <w:r w:rsidR="00044CE6" w:rsidRPr="00044CE6">
        <w:rPr>
          <w:rFonts w:ascii="Times New Roman" w:hAnsi="Times New Roman" w:cs="Times New Roman"/>
          <w:sz w:val="28"/>
          <w:szCs w:val="28"/>
        </w:rPr>
        <w:t>едерации»</w:t>
      </w:r>
      <w:r w:rsidR="00044CE6">
        <w:rPr>
          <w:rFonts w:ascii="Times New Roman" w:hAnsi="Times New Roman" w:cs="Times New Roman"/>
          <w:sz w:val="28"/>
          <w:szCs w:val="28"/>
        </w:rPr>
        <w:t xml:space="preserve">, </w:t>
      </w:r>
      <w:r w:rsidR="00044CE6" w:rsidRPr="00044CE6">
        <w:rPr>
          <w:rFonts w:ascii="Times New Roman" w:hAnsi="Times New Roman" w:cs="Times New Roman"/>
          <w:sz w:val="28"/>
          <w:szCs w:val="28"/>
        </w:rPr>
        <w:t>Постановление</w:t>
      </w:r>
      <w:r w:rsidR="00044CE6">
        <w:rPr>
          <w:rFonts w:ascii="Times New Roman" w:hAnsi="Times New Roman" w:cs="Times New Roman"/>
          <w:sz w:val="28"/>
          <w:szCs w:val="28"/>
        </w:rPr>
        <w:t>м</w:t>
      </w:r>
      <w:r w:rsidR="00044CE6" w:rsidRPr="00044CE6">
        <w:rPr>
          <w:rFonts w:ascii="Times New Roman" w:hAnsi="Times New Roman" w:cs="Times New Roman"/>
          <w:sz w:val="28"/>
          <w:szCs w:val="28"/>
        </w:rPr>
        <w:t xml:space="preserve"> Правительства </w:t>
      </w:r>
      <w:r w:rsidR="00B72EDC" w:rsidRPr="00044CE6">
        <w:rPr>
          <w:rFonts w:ascii="Times New Roman" w:hAnsi="Times New Roman" w:cs="Times New Roman"/>
          <w:sz w:val="28"/>
          <w:szCs w:val="28"/>
        </w:rPr>
        <w:t xml:space="preserve">Российской Федерации </w:t>
      </w:r>
      <w:r w:rsidR="00B72EDC">
        <w:rPr>
          <w:rFonts w:ascii="Times New Roman" w:hAnsi="Times New Roman" w:cs="Times New Roman"/>
          <w:sz w:val="28"/>
          <w:szCs w:val="28"/>
        </w:rPr>
        <w:t xml:space="preserve">от 03.12.2014 </w:t>
      </w:r>
      <w:r w:rsidR="00044CE6" w:rsidRPr="00044CE6">
        <w:rPr>
          <w:rFonts w:ascii="Times New Roman" w:hAnsi="Times New Roman" w:cs="Times New Roman"/>
          <w:sz w:val="28"/>
          <w:szCs w:val="28"/>
        </w:rPr>
        <w:t>№</w:t>
      </w:r>
      <w:r w:rsidR="00044CE6">
        <w:rPr>
          <w:rFonts w:ascii="Times New Roman" w:hAnsi="Times New Roman" w:cs="Times New Roman"/>
          <w:sz w:val="28"/>
          <w:szCs w:val="28"/>
        </w:rPr>
        <w:t xml:space="preserve"> </w:t>
      </w:r>
      <w:r w:rsidR="00044CE6" w:rsidRPr="00044CE6">
        <w:rPr>
          <w:rFonts w:ascii="Times New Roman" w:hAnsi="Times New Roman" w:cs="Times New Roman"/>
          <w:sz w:val="28"/>
          <w:szCs w:val="28"/>
        </w:rPr>
        <w:t>1299 «О</w:t>
      </w:r>
      <w:r w:rsidR="00044CE6">
        <w:rPr>
          <w:rFonts w:ascii="Times New Roman" w:hAnsi="Times New Roman" w:cs="Times New Roman"/>
          <w:sz w:val="28"/>
          <w:szCs w:val="28"/>
        </w:rPr>
        <w:t>б</w:t>
      </w:r>
      <w:r w:rsidR="00044CE6" w:rsidRPr="00044CE6">
        <w:rPr>
          <w:rFonts w:ascii="Times New Roman" w:hAnsi="Times New Roman" w:cs="Times New Roman"/>
          <w:sz w:val="28"/>
          <w:szCs w:val="28"/>
        </w:rPr>
        <w:t xml:space="preserve"> утверждении Правил проведения публичных торгов по продаже объектов незавершенного строительства»</w:t>
      </w:r>
      <w:r w:rsidR="00044CE6">
        <w:rPr>
          <w:rFonts w:ascii="Times New Roman" w:hAnsi="Times New Roman" w:cs="Times New Roman"/>
          <w:sz w:val="28"/>
          <w:szCs w:val="28"/>
        </w:rPr>
        <w:t xml:space="preserve">, в </w:t>
      </w:r>
      <w:r w:rsidR="00044CE6" w:rsidRPr="001E3BAA">
        <w:rPr>
          <w:rFonts w:ascii="Times New Roman" w:hAnsi="Times New Roman" w:cs="Times New Roman"/>
          <w:sz w:val="28"/>
          <w:szCs w:val="28"/>
        </w:rPr>
        <w:t>связи</w:t>
      </w:r>
      <w:r w:rsidRPr="001E3BAA">
        <w:rPr>
          <w:rFonts w:ascii="Times New Roman" w:hAnsi="Times New Roman" w:cs="Times New Roman"/>
          <w:sz w:val="28"/>
          <w:szCs w:val="28"/>
        </w:rPr>
        <w:t xml:space="preserve"> с уточнением объемов бюджетных ассигнований, изменением лимитов бюджетных обязательств на 20</w:t>
      </w:r>
      <w:r w:rsidR="00DE6210">
        <w:rPr>
          <w:rFonts w:ascii="Times New Roman" w:hAnsi="Times New Roman" w:cs="Times New Roman"/>
          <w:sz w:val="28"/>
          <w:szCs w:val="28"/>
        </w:rPr>
        <w:t>20</w:t>
      </w:r>
      <w:r w:rsidRPr="001E3BAA">
        <w:rPr>
          <w:rFonts w:ascii="Times New Roman" w:hAnsi="Times New Roman" w:cs="Times New Roman"/>
          <w:sz w:val="28"/>
          <w:szCs w:val="28"/>
        </w:rPr>
        <w:t xml:space="preserve"> год</w:t>
      </w:r>
      <w:r w:rsidR="000F3B3D">
        <w:rPr>
          <w:rFonts w:ascii="Times New Roman" w:hAnsi="Times New Roman" w:cs="Times New Roman"/>
          <w:sz w:val="28"/>
          <w:szCs w:val="28"/>
        </w:rPr>
        <w:t xml:space="preserve">, </w:t>
      </w:r>
      <w:r w:rsidRPr="001E3BAA">
        <w:rPr>
          <w:rFonts w:ascii="Times New Roman" w:hAnsi="Times New Roman" w:cs="Times New Roman"/>
          <w:sz w:val="28"/>
          <w:szCs w:val="28"/>
        </w:rPr>
        <w:t xml:space="preserve">в соответствии с постановлением администрации города Нефтеюганска от 18.04.2019 № 77-нп «О модельной муниципальной программе города Нефтеюганска, порядке принятия решения </w:t>
      </w:r>
      <w:r w:rsidR="00B72EDC">
        <w:rPr>
          <w:rFonts w:ascii="Times New Roman" w:hAnsi="Times New Roman" w:cs="Times New Roman"/>
          <w:sz w:val="28"/>
          <w:szCs w:val="28"/>
        </w:rPr>
        <w:t xml:space="preserve">                     </w:t>
      </w:r>
      <w:r w:rsidRPr="001E3BAA">
        <w:rPr>
          <w:rFonts w:ascii="Times New Roman" w:hAnsi="Times New Roman" w:cs="Times New Roman"/>
          <w:sz w:val="28"/>
          <w:szCs w:val="28"/>
        </w:rPr>
        <w:t>о разработке муниципальных программ города Нефтеюганска, их формирования, утверждения и реализации» администрация города Нефтеюганска постановляет:</w:t>
      </w:r>
    </w:p>
    <w:p w:rsidR="00D40CC6" w:rsidRDefault="00D40CC6" w:rsidP="00D40C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D40CC6">
        <w:rPr>
          <w:rFonts w:ascii="Times New Roman" w:hAnsi="Times New Roman" w:cs="Times New Roman"/>
          <w:sz w:val="28"/>
          <w:szCs w:val="28"/>
        </w:rPr>
        <w:t xml:space="preserve">Внести в постановление администрации города Нефтеюганска </w:t>
      </w:r>
      <w:r w:rsidR="00AB4366" w:rsidRPr="00D40CC6">
        <w:rPr>
          <w:rFonts w:ascii="Times New Roman" w:hAnsi="Times New Roman" w:cs="Times New Roman"/>
          <w:sz w:val="28"/>
          <w:szCs w:val="28"/>
        </w:rPr>
        <w:t>от 15.11.2018</w:t>
      </w:r>
      <w:r w:rsidR="00AB4366">
        <w:rPr>
          <w:rFonts w:ascii="Times New Roman" w:hAnsi="Times New Roman" w:cs="Times New Roman"/>
          <w:sz w:val="28"/>
          <w:szCs w:val="28"/>
        </w:rPr>
        <w:t xml:space="preserve"> № 603-п </w:t>
      </w:r>
      <w:r w:rsidRPr="00D40CC6">
        <w:rPr>
          <w:rFonts w:ascii="Times New Roman" w:hAnsi="Times New Roman" w:cs="Times New Roman"/>
          <w:sz w:val="28"/>
          <w:szCs w:val="28"/>
        </w:rPr>
        <w:t>«</w:t>
      </w:r>
      <w:r w:rsidR="00AB4366" w:rsidRPr="00AB4366">
        <w:rPr>
          <w:rFonts w:ascii="Times New Roman" w:hAnsi="Times New Roman" w:cs="Times New Roman"/>
          <w:sz w:val="28"/>
          <w:szCs w:val="28"/>
        </w:rPr>
        <w:t>Об утверждении муниципальной программы города Нефтеюганска «Социально-экономическое развитие города Нефтеюганска</w:t>
      </w:r>
      <w:r w:rsidRPr="00D40CC6">
        <w:rPr>
          <w:rFonts w:ascii="Times New Roman" w:hAnsi="Times New Roman" w:cs="Times New Roman"/>
          <w:sz w:val="28"/>
          <w:szCs w:val="28"/>
        </w:rPr>
        <w:t>»</w:t>
      </w:r>
      <w:r w:rsidR="00AE2D52">
        <w:rPr>
          <w:rFonts w:ascii="Times New Roman" w:hAnsi="Times New Roman" w:cs="Times New Roman"/>
          <w:sz w:val="28"/>
          <w:szCs w:val="28"/>
        </w:rPr>
        <w:t xml:space="preserve"> </w:t>
      </w:r>
      <w:r w:rsidR="006C212F">
        <w:rPr>
          <w:rFonts w:ascii="Times New Roman" w:hAnsi="Times New Roman" w:cs="Times New Roman"/>
          <w:sz w:val="28"/>
          <w:szCs w:val="28"/>
        </w:rPr>
        <w:t xml:space="preserve">    </w:t>
      </w:r>
      <w:r w:rsidR="009E6091">
        <w:t xml:space="preserve"> </w:t>
      </w:r>
      <w:r w:rsidR="00EA5425">
        <w:t xml:space="preserve">                 </w:t>
      </w:r>
      <w:r w:rsidR="008219D2" w:rsidRPr="008219D2">
        <w:rPr>
          <w:rFonts w:ascii="Times New Roman" w:hAnsi="Times New Roman" w:cs="Times New Roman"/>
          <w:sz w:val="28"/>
          <w:szCs w:val="28"/>
        </w:rPr>
        <w:t>(с изменениями, внесенными постановлени</w:t>
      </w:r>
      <w:r w:rsidR="009E6091">
        <w:rPr>
          <w:rFonts w:ascii="Times New Roman" w:hAnsi="Times New Roman" w:cs="Times New Roman"/>
          <w:sz w:val="28"/>
          <w:szCs w:val="28"/>
        </w:rPr>
        <w:t>ями</w:t>
      </w:r>
      <w:r w:rsidR="008219D2" w:rsidRPr="008219D2">
        <w:rPr>
          <w:rFonts w:ascii="Times New Roman" w:hAnsi="Times New Roman" w:cs="Times New Roman"/>
          <w:sz w:val="28"/>
          <w:szCs w:val="28"/>
        </w:rPr>
        <w:t xml:space="preserve"> администрации город</w:t>
      </w:r>
      <w:r w:rsidR="004504AB">
        <w:rPr>
          <w:rFonts w:ascii="Times New Roman" w:hAnsi="Times New Roman" w:cs="Times New Roman"/>
          <w:sz w:val="28"/>
          <w:szCs w:val="28"/>
        </w:rPr>
        <w:t>а Нефтеюганска от 14.02.2019 № 66</w:t>
      </w:r>
      <w:r w:rsidR="008219D2" w:rsidRPr="008219D2">
        <w:rPr>
          <w:rFonts w:ascii="Times New Roman" w:hAnsi="Times New Roman" w:cs="Times New Roman"/>
          <w:sz w:val="28"/>
          <w:szCs w:val="28"/>
        </w:rPr>
        <w:t>-п</w:t>
      </w:r>
      <w:r w:rsidR="00E64403">
        <w:rPr>
          <w:rFonts w:ascii="Times New Roman" w:hAnsi="Times New Roman" w:cs="Times New Roman"/>
          <w:sz w:val="28"/>
          <w:szCs w:val="28"/>
        </w:rPr>
        <w:t>, от 27.03.2019 №</w:t>
      </w:r>
      <w:r w:rsidR="009E6091">
        <w:rPr>
          <w:rFonts w:ascii="Times New Roman" w:hAnsi="Times New Roman" w:cs="Times New Roman"/>
          <w:sz w:val="28"/>
          <w:szCs w:val="28"/>
        </w:rPr>
        <w:t xml:space="preserve"> </w:t>
      </w:r>
      <w:r w:rsidR="00E64403">
        <w:rPr>
          <w:rFonts w:ascii="Times New Roman" w:hAnsi="Times New Roman" w:cs="Times New Roman"/>
          <w:sz w:val="28"/>
          <w:szCs w:val="28"/>
        </w:rPr>
        <w:t>136-п</w:t>
      </w:r>
      <w:r w:rsidR="005E74EB">
        <w:rPr>
          <w:rFonts w:ascii="Times New Roman" w:hAnsi="Times New Roman" w:cs="Times New Roman"/>
          <w:sz w:val="28"/>
          <w:szCs w:val="28"/>
        </w:rPr>
        <w:t xml:space="preserve">, от 18.04.2019  </w:t>
      </w:r>
      <w:r w:rsidR="00EA5425">
        <w:rPr>
          <w:rFonts w:ascii="Times New Roman" w:hAnsi="Times New Roman" w:cs="Times New Roman"/>
          <w:sz w:val="28"/>
          <w:szCs w:val="28"/>
        </w:rPr>
        <w:t xml:space="preserve">                        </w:t>
      </w:r>
      <w:r w:rsidR="005E74EB">
        <w:rPr>
          <w:rFonts w:ascii="Times New Roman" w:hAnsi="Times New Roman" w:cs="Times New Roman"/>
          <w:sz w:val="28"/>
          <w:szCs w:val="28"/>
        </w:rPr>
        <w:t>№ 177-п</w:t>
      </w:r>
      <w:r w:rsidR="006C212F">
        <w:rPr>
          <w:rFonts w:ascii="Times New Roman" w:hAnsi="Times New Roman" w:cs="Times New Roman"/>
          <w:sz w:val="28"/>
          <w:szCs w:val="28"/>
        </w:rPr>
        <w:t>, от 15.05.2019 № 246-п, 12.08.2019 № 737-п</w:t>
      </w:r>
      <w:r w:rsidR="003933E3">
        <w:rPr>
          <w:rFonts w:ascii="Times New Roman" w:hAnsi="Times New Roman" w:cs="Times New Roman"/>
          <w:sz w:val="28"/>
          <w:szCs w:val="28"/>
        </w:rPr>
        <w:t>, от 11.10.2019 № 1091-п</w:t>
      </w:r>
      <w:r w:rsidR="001E3BAA">
        <w:rPr>
          <w:rFonts w:ascii="Times New Roman" w:hAnsi="Times New Roman" w:cs="Times New Roman"/>
          <w:sz w:val="28"/>
          <w:szCs w:val="28"/>
        </w:rPr>
        <w:t xml:space="preserve">, </w:t>
      </w:r>
      <w:r w:rsidR="007F5941" w:rsidRPr="007F5941">
        <w:rPr>
          <w:rFonts w:ascii="Times New Roman" w:hAnsi="Times New Roman" w:cs="Times New Roman"/>
          <w:sz w:val="28"/>
          <w:szCs w:val="28"/>
        </w:rPr>
        <w:t xml:space="preserve">   </w:t>
      </w:r>
      <w:r w:rsidR="00185FAE" w:rsidRPr="00185FAE">
        <w:rPr>
          <w:rFonts w:ascii="Times New Roman" w:hAnsi="Times New Roman" w:cs="Times New Roman"/>
          <w:sz w:val="28"/>
          <w:szCs w:val="28"/>
        </w:rPr>
        <w:t xml:space="preserve">                                                </w:t>
      </w:r>
      <w:r w:rsidR="001E3BAA">
        <w:rPr>
          <w:rFonts w:ascii="Times New Roman" w:hAnsi="Times New Roman" w:cs="Times New Roman"/>
          <w:sz w:val="28"/>
          <w:szCs w:val="28"/>
        </w:rPr>
        <w:t>от 12.11.2019 № 1257-п</w:t>
      </w:r>
      <w:r w:rsidR="00F5474E">
        <w:rPr>
          <w:rFonts w:ascii="Times New Roman" w:hAnsi="Times New Roman" w:cs="Times New Roman"/>
          <w:sz w:val="28"/>
          <w:szCs w:val="28"/>
        </w:rPr>
        <w:t>,</w:t>
      </w:r>
      <w:r w:rsidR="00F5474E" w:rsidRPr="00F5474E">
        <w:t xml:space="preserve"> </w:t>
      </w:r>
      <w:r w:rsidR="00F5474E" w:rsidRPr="00F5474E">
        <w:rPr>
          <w:rFonts w:ascii="Times New Roman" w:hAnsi="Times New Roman" w:cs="Times New Roman"/>
          <w:sz w:val="28"/>
          <w:szCs w:val="28"/>
        </w:rPr>
        <w:t>от 17.12.2019 № 1421-п</w:t>
      </w:r>
      <w:r w:rsidR="00F5474E">
        <w:rPr>
          <w:rFonts w:ascii="Times New Roman" w:hAnsi="Times New Roman" w:cs="Times New Roman"/>
          <w:sz w:val="28"/>
          <w:szCs w:val="28"/>
        </w:rPr>
        <w:t>, от 24.12.2019 № 1471-п</w:t>
      </w:r>
      <w:r w:rsidR="00CD33B3">
        <w:rPr>
          <w:rFonts w:ascii="Times New Roman" w:hAnsi="Times New Roman" w:cs="Times New Roman"/>
          <w:sz w:val="28"/>
          <w:szCs w:val="28"/>
        </w:rPr>
        <w:t xml:space="preserve">, </w:t>
      </w:r>
      <w:r w:rsidR="007F5941" w:rsidRPr="007F5941">
        <w:rPr>
          <w:rFonts w:ascii="Times New Roman" w:hAnsi="Times New Roman" w:cs="Times New Roman"/>
          <w:sz w:val="28"/>
          <w:szCs w:val="28"/>
        </w:rPr>
        <w:t xml:space="preserve">                      </w:t>
      </w:r>
      <w:r w:rsidR="00CD33B3">
        <w:rPr>
          <w:rFonts w:ascii="Times New Roman" w:hAnsi="Times New Roman" w:cs="Times New Roman"/>
          <w:sz w:val="28"/>
          <w:szCs w:val="28"/>
        </w:rPr>
        <w:t>от 06.02.2020 №</w:t>
      </w:r>
      <w:r w:rsidR="007F5941" w:rsidRPr="007F5941">
        <w:rPr>
          <w:rFonts w:ascii="Times New Roman" w:hAnsi="Times New Roman" w:cs="Times New Roman"/>
          <w:sz w:val="28"/>
          <w:szCs w:val="28"/>
        </w:rPr>
        <w:t xml:space="preserve"> </w:t>
      </w:r>
      <w:r w:rsidR="00CD33B3">
        <w:rPr>
          <w:rFonts w:ascii="Times New Roman" w:hAnsi="Times New Roman" w:cs="Times New Roman"/>
          <w:sz w:val="28"/>
          <w:szCs w:val="28"/>
        </w:rPr>
        <w:t>133-п</w:t>
      </w:r>
      <w:r w:rsidR="00E30663">
        <w:rPr>
          <w:rFonts w:ascii="Times New Roman" w:hAnsi="Times New Roman" w:cs="Times New Roman"/>
          <w:sz w:val="28"/>
          <w:szCs w:val="28"/>
        </w:rPr>
        <w:t>, от 11.03.2020 № 381-п</w:t>
      </w:r>
      <w:r w:rsidR="00520DCE">
        <w:rPr>
          <w:rFonts w:ascii="Times New Roman" w:hAnsi="Times New Roman" w:cs="Times New Roman"/>
          <w:sz w:val="28"/>
          <w:szCs w:val="28"/>
        </w:rPr>
        <w:t>, от 18.05.2020 № 748-п</w:t>
      </w:r>
      <w:r w:rsidR="00044CE6">
        <w:rPr>
          <w:rFonts w:ascii="Times New Roman" w:hAnsi="Times New Roman" w:cs="Times New Roman"/>
          <w:sz w:val="28"/>
          <w:szCs w:val="28"/>
        </w:rPr>
        <w:t>, от 18.06.2020 № 935-п</w:t>
      </w:r>
      <w:r w:rsidR="008B7F6F">
        <w:rPr>
          <w:rFonts w:ascii="Times New Roman" w:hAnsi="Times New Roman" w:cs="Times New Roman"/>
          <w:sz w:val="28"/>
          <w:szCs w:val="28"/>
        </w:rPr>
        <w:t>)</w:t>
      </w:r>
      <w:r w:rsidRPr="00D40CC6">
        <w:t xml:space="preserve"> </w:t>
      </w:r>
      <w:r w:rsidR="00864CC6" w:rsidRPr="00864CC6">
        <w:rPr>
          <w:rFonts w:ascii="Times New Roman" w:hAnsi="Times New Roman" w:cs="Times New Roman"/>
          <w:sz w:val="28"/>
          <w:szCs w:val="28"/>
        </w:rPr>
        <w:t>следующ</w:t>
      </w:r>
      <w:r w:rsidR="00864CC6">
        <w:rPr>
          <w:rFonts w:ascii="Times New Roman" w:hAnsi="Times New Roman" w:cs="Times New Roman"/>
          <w:sz w:val="28"/>
          <w:szCs w:val="28"/>
        </w:rPr>
        <w:t>и</w:t>
      </w:r>
      <w:r w:rsidR="00864CC6" w:rsidRPr="00864CC6">
        <w:rPr>
          <w:rFonts w:ascii="Times New Roman" w:hAnsi="Times New Roman" w:cs="Times New Roman"/>
          <w:sz w:val="28"/>
          <w:szCs w:val="28"/>
        </w:rPr>
        <w:t>е изменени</w:t>
      </w:r>
      <w:r w:rsidR="00864CC6">
        <w:rPr>
          <w:rFonts w:ascii="Times New Roman" w:hAnsi="Times New Roman" w:cs="Times New Roman"/>
          <w:sz w:val="28"/>
          <w:szCs w:val="28"/>
        </w:rPr>
        <w:t>я</w:t>
      </w:r>
      <w:r w:rsidR="003933E3">
        <w:rPr>
          <w:rFonts w:ascii="Times New Roman" w:hAnsi="Times New Roman" w:cs="Times New Roman"/>
          <w:sz w:val="28"/>
          <w:szCs w:val="28"/>
        </w:rPr>
        <w:t>,</w:t>
      </w:r>
      <w:r w:rsidR="005D3583">
        <w:rPr>
          <w:rFonts w:ascii="Times New Roman" w:hAnsi="Times New Roman" w:cs="Times New Roman"/>
          <w:sz w:val="28"/>
          <w:szCs w:val="28"/>
        </w:rPr>
        <w:t xml:space="preserve"> </w:t>
      </w:r>
      <w:r w:rsidR="00864CC6" w:rsidRPr="00864CC6">
        <w:rPr>
          <w:rFonts w:ascii="Times New Roman" w:hAnsi="Times New Roman" w:cs="Times New Roman"/>
          <w:sz w:val="28"/>
          <w:szCs w:val="28"/>
        </w:rPr>
        <w:t>а именно:</w:t>
      </w:r>
    </w:p>
    <w:p w:rsidR="00473F1E" w:rsidRPr="00473F1E" w:rsidRDefault="00473F1E" w:rsidP="00D40CC6">
      <w:pPr>
        <w:spacing w:after="0" w:line="240" w:lineRule="auto"/>
        <w:ind w:firstLine="709"/>
        <w:jc w:val="both"/>
        <w:rPr>
          <w:rFonts w:ascii="Times New Roman" w:hAnsi="Times New Roman" w:cs="Times New Roman"/>
          <w:sz w:val="28"/>
          <w:szCs w:val="28"/>
        </w:rPr>
      </w:pPr>
      <w:r w:rsidRPr="00473F1E">
        <w:rPr>
          <w:rFonts w:ascii="Times New Roman" w:hAnsi="Times New Roman" w:cs="Times New Roman"/>
          <w:sz w:val="28"/>
          <w:szCs w:val="28"/>
        </w:rPr>
        <w:t>1.1.В приложении к постановлению:</w:t>
      </w:r>
    </w:p>
    <w:p w:rsidR="00473F1E" w:rsidRDefault="00473F1E" w:rsidP="00D40CC6">
      <w:pPr>
        <w:spacing w:after="0" w:line="240" w:lineRule="auto"/>
        <w:ind w:firstLine="709"/>
        <w:jc w:val="both"/>
        <w:rPr>
          <w:rFonts w:ascii="Times New Roman" w:hAnsi="Times New Roman" w:cs="Times New Roman"/>
          <w:sz w:val="28"/>
          <w:szCs w:val="28"/>
        </w:rPr>
      </w:pPr>
      <w:r w:rsidRPr="00473F1E">
        <w:rPr>
          <w:rFonts w:ascii="Times New Roman" w:hAnsi="Times New Roman" w:cs="Times New Roman"/>
          <w:sz w:val="28"/>
          <w:szCs w:val="28"/>
        </w:rPr>
        <w:t>1.1.1</w:t>
      </w:r>
      <w:r w:rsidR="003A6303">
        <w:rPr>
          <w:rFonts w:ascii="Times New Roman" w:hAnsi="Times New Roman" w:cs="Times New Roman"/>
          <w:sz w:val="28"/>
          <w:szCs w:val="28"/>
        </w:rPr>
        <w:t>.</w:t>
      </w:r>
      <w:r w:rsidRPr="00473F1E">
        <w:rPr>
          <w:rFonts w:ascii="Times New Roman" w:hAnsi="Times New Roman" w:cs="Times New Roman"/>
          <w:sz w:val="28"/>
          <w:szCs w:val="28"/>
        </w:rPr>
        <w:t>Паспорт муниципальной програ</w:t>
      </w:r>
      <w:r w:rsidR="007671DA">
        <w:rPr>
          <w:rFonts w:ascii="Times New Roman" w:hAnsi="Times New Roman" w:cs="Times New Roman"/>
          <w:sz w:val="28"/>
          <w:szCs w:val="28"/>
        </w:rPr>
        <w:t>ммы изложить согласно приложению</w:t>
      </w:r>
      <w:r w:rsidRPr="00473F1E">
        <w:rPr>
          <w:rFonts w:ascii="Times New Roman" w:hAnsi="Times New Roman" w:cs="Times New Roman"/>
          <w:sz w:val="28"/>
          <w:szCs w:val="28"/>
        </w:rPr>
        <w:t xml:space="preserve"> к постановлению.</w:t>
      </w:r>
    </w:p>
    <w:p w:rsidR="00712849" w:rsidRPr="00B72EDC" w:rsidRDefault="00712849" w:rsidP="00D40CC6">
      <w:pPr>
        <w:spacing w:after="0" w:line="240" w:lineRule="auto"/>
        <w:ind w:firstLine="709"/>
        <w:jc w:val="both"/>
        <w:rPr>
          <w:rFonts w:ascii="Times New Roman" w:hAnsi="Times New Roman" w:cs="Times New Roman"/>
          <w:sz w:val="28"/>
          <w:szCs w:val="28"/>
        </w:rPr>
      </w:pPr>
      <w:r w:rsidRPr="00B72EDC">
        <w:rPr>
          <w:rFonts w:ascii="Times New Roman" w:hAnsi="Times New Roman" w:cs="Times New Roman"/>
          <w:sz w:val="28"/>
          <w:szCs w:val="28"/>
        </w:rPr>
        <w:lastRenderedPageBreak/>
        <w:t>1.1.2.Подраздел «Раздел 1 «О стимулировании инвестиционной и инновационной деятельности, развитие конкуренции и негосударственного сектора экономики» исключить.</w:t>
      </w:r>
    </w:p>
    <w:p w:rsidR="00712849" w:rsidRDefault="00712849" w:rsidP="00D40CC6">
      <w:pPr>
        <w:spacing w:after="0" w:line="240" w:lineRule="auto"/>
        <w:ind w:firstLine="709"/>
        <w:jc w:val="both"/>
        <w:rPr>
          <w:rFonts w:ascii="Times New Roman" w:hAnsi="Times New Roman" w:cs="Times New Roman"/>
          <w:sz w:val="28"/>
          <w:szCs w:val="28"/>
        </w:rPr>
      </w:pPr>
      <w:r w:rsidRPr="00B72EDC">
        <w:rPr>
          <w:rFonts w:ascii="Times New Roman" w:hAnsi="Times New Roman" w:cs="Times New Roman"/>
          <w:sz w:val="28"/>
          <w:szCs w:val="28"/>
        </w:rPr>
        <w:t>1.1.3.В заголовке подраздела «Раздел 2 «Механизм реализации муниципальной программы» слова «Раздел 2» исключить.</w:t>
      </w:r>
    </w:p>
    <w:p w:rsidR="00473F1E" w:rsidRDefault="00473F1E" w:rsidP="00D40C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3A7447">
        <w:rPr>
          <w:rFonts w:ascii="Times New Roman" w:hAnsi="Times New Roman" w:cs="Times New Roman"/>
          <w:sz w:val="28"/>
          <w:szCs w:val="28"/>
        </w:rPr>
        <w:t>4</w:t>
      </w:r>
      <w:r>
        <w:rPr>
          <w:rFonts w:ascii="Times New Roman" w:hAnsi="Times New Roman" w:cs="Times New Roman"/>
          <w:sz w:val="28"/>
          <w:szCs w:val="28"/>
        </w:rPr>
        <w:t>.Раздел «</w:t>
      </w:r>
      <w:r w:rsidRPr="00473F1E">
        <w:rPr>
          <w:rFonts w:ascii="Times New Roman" w:hAnsi="Times New Roman" w:cs="Times New Roman"/>
          <w:sz w:val="28"/>
          <w:szCs w:val="28"/>
        </w:rPr>
        <w:t>2.Механизм реализации муниципальной программы</w:t>
      </w:r>
      <w:r>
        <w:rPr>
          <w:rFonts w:ascii="Times New Roman" w:hAnsi="Times New Roman" w:cs="Times New Roman"/>
          <w:sz w:val="28"/>
          <w:szCs w:val="28"/>
        </w:rPr>
        <w:t>» после слов «…</w:t>
      </w:r>
      <w:r w:rsidRPr="00473F1E">
        <w:rPr>
          <w:rFonts w:ascii="Times New Roman" w:hAnsi="Times New Roman" w:cs="Times New Roman"/>
          <w:sz w:val="28"/>
          <w:szCs w:val="28"/>
        </w:rPr>
        <w:t>, и совершенствование механизмов управления муниципальным имуществом</w:t>
      </w:r>
      <w:proofErr w:type="gramStart"/>
      <w:r w:rsidRPr="00473F1E">
        <w:rPr>
          <w:rFonts w:ascii="Times New Roman" w:hAnsi="Times New Roman" w:cs="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дополнить абзацем:</w:t>
      </w:r>
    </w:p>
    <w:p w:rsidR="00473F1E" w:rsidRPr="00D40CC6" w:rsidRDefault="00473F1E" w:rsidP="00D40C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73F1E">
        <w:rPr>
          <w:rFonts w:ascii="Times New Roman" w:hAnsi="Times New Roman" w:cs="Times New Roman"/>
          <w:sz w:val="28"/>
          <w:szCs w:val="28"/>
        </w:rPr>
        <w:t>Реализация основного мероприятия «Проведение работ по оценке и формированию земельных участков в целях эффективного управления земельными ресурсами» осуществляется на основании муниципальных контрактов (договоров) на выполнения работ по формированию земельных участков, опреде</w:t>
      </w:r>
      <w:r w:rsidR="007671DA">
        <w:rPr>
          <w:rFonts w:ascii="Times New Roman" w:hAnsi="Times New Roman" w:cs="Times New Roman"/>
          <w:sz w:val="28"/>
          <w:szCs w:val="28"/>
        </w:rPr>
        <w:t>ление оценки (рыночной стоимости</w:t>
      </w:r>
      <w:r w:rsidRPr="00473F1E">
        <w:rPr>
          <w:rFonts w:ascii="Times New Roman" w:hAnsi="Times New Roman" w:cs="Times New Roman"/>
          <w:sz w:val="28"/>
          <w:szCs w:val="28"/>
        </w:rPr>
        <w:t xml:space="preserve"> земельных участков, объектов незавершенного строительства, размера ежегодной арендной платы, цены права на заключение договора (РЗТ), размера первого арендного платежа</w:t>
      </w:r>
      <w:r w:rsidR="007671DA">
        <w:rPr>
          <w:rFonts w:ascii="Times New Roman" w:hAnsi="Times New Roman" w:cs="Times New Roman"/>
          <w:sz w:val="28"/>
          <w:szCs w:val="28"/>
        </w:rPr>
        <w:t xml:space="preserve"> (Комплексное освоение)</w:t>
      </w:r>
      <w:r w:rsidRPr="00473F1E">
        <w:rPr>
          <w:rFonts w:ascii="Times New Roman" w:hAnsi="Times New Roman" w:cs="Times New Roman"/>
          <w:sz w:val="28"/>
          <w:szCs w:val="28"/>
        </w:rPr>
        <w:t>.</w:t>
      </w:r>
      <w:r>
        <w:rPr>
          <w:rFonts w:ascii="Times New Roman" w:hAnsi="Times New Roman" w:cs="Times New Roman"/>
          <w:sz w:val="28"/>
          <w:szCs w:val="28"/>
        </w:rPr>
        <w:t>».</w:t>
      </w:r>
    </w:p>
    <w:p w:rsidR="00B25423" w:rsidRDefault="00B25423" w:rsidP="007A6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F5941">
        <w:rPr>
          <w:rFonts w:ascii="Times New Roman" w:hAnsi="Times New Roman" w:cs="Times New Roman"/>
          <w:sz w:val="28"/>
          <w:szCs w:val="28"/>
        </w:rPr>
        <w:t>2</w:t>
      </w:r>
      <w:r>
        <w:rPr>
          <w:rFonts w:ascii="Times New Roman" w:hAnsi="Times New Roman" w:cs="Times New Roman"/>
          <w:sz w:val="28"/>
          <w:szCs w:val="28"/>
        </w:rPr>
        <w:t>.</w:t>
      </w:r>
      <w:r w:rsidR="00185FAE">
        <w:rPr>
          <w:rFonts w:ascii="Times New Roman" w:hAnsi="Times New Roman" w:cs="Times New Roman"/>
          <w:sz w:val="28"/>
          <w:szCs w:val="28"/>
        </w:rPr>
        <w:t>Таблицы</w:t>
      </w:r>
      <w:r w:rsidRPr="00B25423">
        <w:rPr>
          <w:rFonts w:ascii="Times New Roman" w:hAnsi="Times New Roman" w:cs="Times New Roman"/>
          <w:sz w:val="28"/>
          <w:szCs w:val="28"/>
        </w:rPr>
        <w:t xml:space="preserve"> </w:t>
      </w:r>
      <w:r w:rsidR="00473F1E">
        <w:rPr>
          <w:rFonts w:ascii="Times New Roman" w:hAnsi="Times New Roman" w:cs="Times New Roman"/>
          <w:sz w:val="28"/>
          <w:szCs w:val="28"/>
        </w:rPr>
        <w:t xml:space="preserve">1, </w:t>
      </w:r>
      <w:r w:rsidR="00944181">
        <w:rPr>
          <w:rFonts w:ascii="Times New Roman" w:hAnsi="Times New Roman" w:cs="Times New Roman"/>
          <w:sz w:val="28"/>
          <w:szCs w:val="28"/>
        </w:rPr>
        <w:t>2</w:t>
      </w:r>
      <w:r w:rsidR="00FF0842">
        <w:rPr>
          <w:rFonts w:ascii="Times New Roman" w:hAnsi="Times New Roman" w:cs="Times New Roman"/>
          <w:sz w:val="28"/>
          <w:szCs w:val="28"/>
        </w:rPr>
        <w:t xml:space="preserve">, </w:t>
      </w:r>
      <w:r w:rsidR="00473F1E">
        <w:rPr>
          <w:rFonts w:ascii="Times New Roman" w:hAnsi="Times New Roman" w:cs="Times New Roman"/>
          <w:sz w:val="28"/>
          <w:szCs w:val="28"/>
        </w:rPr>
        <w:t>4</w:t>
      </w:r>
      <w:r w:rsidR="007C0E49">
        <w:rPr>
          <w:rFonts w:ascii="Times New Roman" w:hAnsi="Times New Roman" w:cs="Times New Roman"/>
          <w:sz w:val="28"/>
          <w:szCs w:val="28"/>
        </w:rPr>
        <w:t xml:space="preserve"> </w:t>
      </w:r>
      <w:r w:rsidRPr="00B25423">
        <w:rPr>
          <w:rFonts w:ascii="Times New Roman" w:hAnsi="Times New Roman" w:cs="Times New Roman"/>
          <w:sz w:val="28"/>
          <w:szCs w:val="28"/>
        </w:rPr>
        <w:t>муниципальной программы изложить согласно приложени</w:t>
      </w:r>
      <w:r w:rsidR="00185FAE">
        <w:rPr>
          <w:rFonts w:ascii="Times New Roman" w:hAnsi="Times New Roman" w:cs="Times New Roman"/>
          <w:sz w:val="28"/>
          <w:szCs w:val="28"/>
        </w:rPr>
        <w:t>ю</w:t>
      </w:r>
      <w:r w:rsidRPr="00B25423">
        <w:rPr>
          <w:rFonts w:ascii="Times New Roman" w:hAnsi="Times New Roman" w:cs="Times New Roman"/>
          <w:sz w:val="28"/>
          <w:szCs w:val="28"/>
        </w:rPr>
        <w:t xml:space="preserve"> к настоящему постановлению.</w:t>
      </w:r>
    </w:p>
    <w:p w:rsidR="00515979" w:rsidRDefault="00034679" w:rsidP="007A6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15979" w:rsidRPr="002C1F52">
        <w:rPr>
          <w:rFonts w:ascii="Times New Roman" w:hAnsi="Times New Roman" w:cs="Times New Roman"/>
          <w:sz w:val="28"/>
          <w:szCs w:val="28"/>
        </w:rPr>
        <w:t>.Департаменту по делам администрации города (</w:t>
      </w:r>
      <w:r w:rsidR="005F00B1">
        <w:rPr>
          <w:rFonts w:ascii="Times New Roman" w:hAnsi="Times New Roman" w:cs="Times New Roman"/>
          <w:sz w:val="28"/>
          <w:szCs w:val="28"/>
        </w:rPr>
        <w:t>Прокопович П.А.</w:t>
      </w:r>
      <w:r w:rsidR="00515979" w:rsidRPr="002C1F52">
        <w:rPr>
          <w:rFonts w:ascii="Times New Roman" w:hAnsi="Times New Roman" w:cs="Times New Roman"/>
          <w:sz w:val="28"/>
          <w:szCs w:val="28"/>
        </w:rPr>
        <w:t>) разместить постановление на официальном сайте органов местного самоуправления города Нефтеюганска в сети Интернет.</w:t>
      </w:r>
    </w:p>
    <w:p w:rsidR="005811AD" w:rsidRPr="00F122AD" w:rsidRDefault="005811AD" w:rsidP="0055459A">
      <w:pPr>
        <w:spacing w:after="0" w:line="240" w:lineRule="auto"/>
        <w:rPr>
          <w:rFonts w:ascii="Times New Roman" w:hAnsi="Times New Roman" w:cs="Times New Roman"/>
          <w:sz w:val="28"/>
          <w:szCs w:val="28"/>
        </w:rPr>
      </w:pPr>
    </w:p>
    <w:p w:rsidR="005811AD" w:rsidRPr="00F122AD" w:rsidRDefault="005811AD" w:rsidP="0055459A">
      <w:pPr>
        <w:spacing w:after="0" w:line="240" w:lineRule="auto"/>
        <w:rPr>
          <w:rFonts w:ascii="Times New Roman" w:hAnsi="Times New Roman" w:cs="Times New Roman"/>
          <w:sz w:val="28"/>
          <w:szCs w:val="28"/>
        </w:rPr>
      </w:pPr>
    </w:p>
    <w:tbl>
      <w:tblPr>
        <w:tblW w:w="9639" w:type="dxa"/>
        <w:tblInd w:w="108" w:type="dxa"/>
        <w:tblLook w:val="04A0" w:firstRow="1" w:lastRow="0" w:firstColumn="1" w:lastColumn="0" w:noHBand="0" w:noVBand="1"/>
      </w:tblPr>
      <w:tblGrid>
        <w:gridCol w:w="5349"/>
        <w:gridCol w:w="4290"/>
      </w:tblGrid>
      <w:tr w:rsidR="00F01575" w:rsidRPr="00655ED1" w:rsidTr="003B1E32">
        <w:tc>
          <w:tcPr>
            <w:tcW w:w="5349" w:type="dxa"/>
            <w:shd w:val="clear" w:color="auto" w:fill="auto"/>
          </w:tcPr>
          <w:p w:rsidR="00F01575" w:rsidRPr="00F01575" w:rsidRDefault="00F01575" w:rsidP="00C132BA">
            <w:pPr>
              <w:ind w:left="-114"/>
              <w:rPr>
                <w:rFonts w:ascii="Times New Roman" w:eastAsia="Calibri" w:hAnsi="Times New Roman"/>
                <w:sz w:val="28"/>
                <w:szCs w:val="28"/>
              </w:rPr>
            </w:pPr>
            <w:r w:rsidRPr="00F01575">
              <w:rPr>
                <w:rFonts w:ascii="Times New Roman" w:eastAsia="Calibri" w:hAnsi="Times New Roman"/>
                <w:sz w:val="28"/>
                <w:szCs w:val="28"/>
              </w:rPr>
              <w:t xml:space="preserve">Глава города Нефтеюганска </w:t>
            </w:r>
          </w:p>
        </w:tc>
        <w:tc>
          <w:tcPr>
            <w:tcW w:w="4290" w:type="dxa"/>
            <w:shd w:val="clear" w:color="auto" w:fill="auto"/>
          </w:tcPr>
          <w:p w:rsidR="00F01575" w:rsidRPr="00F01575" w:rsidRDefault="00F01575" w:rsidP="007F5941">
            <w:pPr>
              <w:ind w:right="-244"/>
              <w:rPr>
                <w:rFonts w:ascii="Times New Roman" w:eastAsia="Calibri" w:hAnsi="Times New Roman"/>
                <w:sz w:val="28"/>
                <w:szCs w:val="28"/>
              </w:rPr>
            </w:pPr>
            <w:r>
              <w:rPr>
                <w:rFonts w:ascii="Times New Roman" w:eastAsia="Calibri" w:hAnsi="Times New Roman"/>
                <w:sz w:val="28"/>
                <w:szCs w:val="28"/>
              </w:rPr>
              <w:t xml:space="preserve">                                 </w:t>
            </w:r>
            <w:r w:rsidR="00C132BA">
              <w:rPr>
                <w:rFonts w:ascii="Times New Roman" w:eastAsia="Calibri" w:hAnsi="Times New Roman"/>
                <w:sz w:val="28"/>
                <w:szCs w:val="28"/>
                <w:lang w:val="en-US"/>
              </w:rPr>
              <w:t xml:space="preserve"> </w:t>
            </w:r>
            <w:r w:rsidR="007F5941">
              <w:rPr>
                <w:rFonts w:ascii="Times New Roman" w:eastAsia="Calibri" w:hAnsi="Times New Roman"/>
                <w:sz w:val="28"/>
                <w:szCs w:val="28"/>
                <w:lang w:val="en-US"/>
              </w:rPr>
              <w:t xml:space="preserve"> </w:t>
            </w:r>
            <w:proofErr w:type="spellStart"/>
            <w:r>
              <w:rPr>
                <w:rFonts w:ascii="Times New Roman" w:eastAsia="Calibri" w:hAnsi="Times New Roman"/>
                <w:sz w:val="28"/>
                <w:szCs w:val="28"/>
              </w:rPr>
              <w:t>С.Ю.Дегтярев</w:t>
            </w:r>
            <w:proofErr w:type="spellEnd"/>
          </w:p>
        </w:tc>
      </w:tr>
    </w:tbl>
    <w:p w:rsidR="00A05D47" w:rsidRDefault="00A05D47"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712849" w:rsidRDefault="00712849"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B72EDC" w:rsidRDefault="00B72EDC" w:rsidP="00E27A8A">
      <w:pPr>
        <w:spacing w:after="0" w:line="240" w:lineRule="auto"/>
        <w:ind w:firstLine="6663"/>
        <w:rPr>
          <w:rFonts w:ascii="Times New Roman" w:hAnsi="Times New Roman" w:cs="Times New Roman"/>
          <w:sz w:val="28"/>
          <w:szCs w:val="28"/>
        </w:rPr>
      </w:pPr>
    </w:p>
    <w:p w:rsidR="00B72EDC" w:rsidRDefault="00B72EDC" w:rsidP="00E27A8A">
      <w:pPr>
        <w:spacing w:after="0" w:line="240" w:lineRule="auto"/>
        <w:ind w:firstLine="6663"/>
        <w:rPr>
          <w:rFonts w:ascii="Times New Roman" w:hAnsi="Times New Roman" w:cs="Times New Roman"/>
          <w:sz w:val="28"/>
          <w:szCs w:val="28"/>
        </w:rPr>
      </w:pPr>
    </w:p>
    <w:p w:rsidR="00B72EDC" w:rsidRDefault="00B72EDC" w:rsidP="00E27A8A">
      <w:pPr>
        <w:spacing w:after="0" w:line="240" w:lineRule="auto"/>
        <w:ind w:firstLine="6663"/>
        <w:rPr>
          <w:rFonts w:ascii="Times New Roman" w:hAnsi="Times New Roman" w:cs="Times New Roman"/>
          <w:sz w:val="28"/>
          <w:szCs w:val="28"/>
        </w:rPr>
      </w:pPr>
    </w:p>
    <w:p w:rsidR="00E27A8A" w:rsidRPr="00E27A8A" w:rsidRDefault="00E27A8A" w:rsidP="00E27A8A">
      <w:pPr>
        <w:spacing w:after="0" w:line="240" w:lineRule="auto"/>
        <w:ind w:firstLine="6663"/>
        <w:rPr>
          <w:rFonts w:ascii="Times New Roman" w:hAnsi="Times New Roman" w:cs="Times New Roman"/>
          <w:sz w:val="28"/>
          <w:szCs w:val="28"/>
        </w:rPr>
      </w:pPr>
      <w:r w:rsidRPr="00E27A8A">
        <w:rPr>
          <w:rFonts w:ascii="Times New Roman" w:hAnsi="Times New Roman" w:cs="Times New Roman"/>
          <w:sz w:val="28"/>
          <w:szCs w:val="28"/>
        </w:rPr>
        <w:t xml:space="preserve">Приложение </w:t>
      </w:r>
    </w:p>
    <w:p w:rsidR="00E27A8A" w:rsidRPr="00E27A8A" w:rsidRDefault="00E27A8A" w:rsidP="00E27A8A">
      <w:pPr>
        <w:spacing w:after="0" w:line="240" w:lineRule="auto"/>
        <w:ind w:firstLine="6663"/>
        <w:rPr>
          <w:rFonts w:ascii="Times New Roman" w:hAnsi="Times New Roman" w:cs="Times New Roman"/>
          <w:sz w:val="28"/>
          <w:szCs w:val="28"/>
        </w:rPr>
      </w:pPr>
      <w:r w:rsidRPr="00E27A8A">
        <w:rPr>
          <w:rFonts w:ascii="Times New Roman" w:hAnsi="Times New Roman" w:cs="Times New Roman"/>
          <w:sz w:val="28"/>
          <w:szCs w:val="28"/>
        </w:rPr>
        <w:t>к постановлению</w:t>
      </w:r>
    </w:p>
    <w:p w:rsidR="00E27A8A" w:rsidRPr="00E27A8A" w:rsidRDefault="00E27A8A" w:rsidP="00E27A8A">
      <w:pPr>
        <w:spacing w:after="0" w:line="240" w:lineRule="auto"/>
        <w:ind w:firstLine="6663"/>
        <w:rPr>
          <w:rFonts w:ascii="Times New Roman" w:hAnsi="Times New Roman" w:cs="Times New Roman"/>
          <w:sz w:val="28"/>
          <w:szCs w:val="28"/>
        </w:rPr>
      </w:pPr>
      <w:r w:rsidRPr="00E27A8A">
        <w:rPr>
          <w:rFonts w:ascii="Times New Roman" w:hAnsi="Times New Roman" w:cs="Times New Roman"/>
          <w:sz w:val="28"/>
          <w:szCs w:val="28"/>
        </w:rPr>
        <w:t>администрации города</w:t>
      </w:r>
    </w:p>
    <w:p w:rsidR="00E27A8A" w:rsidRDefault="00E27A8A" w:rsidP="00AE30E2">
      <w:pPr>
        <w:pStyle w:val="ConsPlusNonformat"/>
        <w:spacing w:line="252" w:lineRule="auto"/>
        <w:ind w:left="5955" w:firstLine="708"/>
        <w:rPr>
          <w:rFonts w:ascii="Times New Roman" w:hAnsi="Times New Roman" w:cs="Times New Roman"/>
          <w:sz w:val="28"/>
          <w:szCs w:val="28"/>
          <w:lang w:eastAsia="en-US"/>
        </w:rPr>
      </w:pPr>
      <w:r w:rsidRPr="00E27A8A">
        <w:rPr>
          <w:rFonts w:ascii="Times New Roman" w:hAnsi="Times New Roman" w:cs="Times New Roman"/>
          <w:sz w:val="28"/>
          <w:szCs w:val="28"/>
        </w:rPr>
        <w:t xml:space="preserve">от </w:t>
      </w:r>
      <w:r w:rsidR="00AE30E2">
        <w:rPr>
          <w:rFonts w:ascii="Times New Roman" w:hAnsi="Times New Roman" w:cs="Times New Roman"/>
          <w:sz w:val="28"/>
          <w:szCs w:val="28"/>
          <w:lang w:eastAsia="en-US"/>
        </w:rPr>
        <w:t>22.09.2020</w:t>
      </w:r>
      <w:r w:rsidRPr="00E27A8A">
        <w:rPr>
          <w:rFonts w:ascii="Times New Roman" w:hAnsi="Times New Roman" w:cs="Times New Roman"/>
          <w:sz w:val="28"/>
          <w:szCs w:val="28"/>
        </w:rPr>
        <w:t xml:space="preserve"> № </w:t>
      </w:r>
      <w:r w:rsidR="00AE30E2">
        <w:rPr>
          <w:rFonts w:ascii="Times New Roman" w:hAnsi="Times New Roman" w:cs="Times New Roman"/>
          <w:sz w:val="28"/>
          <w:szCs w:val="28"/>
        </w:rPr>
        <w:t>1574-п</w:t>
      </w:r>
    </w:p>
    <w:p w:rsidR="003A6303" w:rsidRDefault="003A6303" w:rsidP="00E27A8A">
      <w:pPr>
        <w:spacing w:after="0" w:line="240" w:lineRule="auto"/>
        <w:ind w:firstLine="6663"/>
        <w:rPr>
          <w:rFonts w:ascii="Times New Roman" w:hAnsi="Times New Roman" w:cs="Times New Roman"/>
          <w:sz w:val="28"/>
          <w:szCs w:val="28"/>
        </w:rPr>
      </w:pPr>
    </w:p>
    <w:p w:rsidR="00E27A8A" w:rsidRPr="00E27A8A" w:rsidRDefault="00E27A8A" w:rsidP="00E27A8A">
      <w:pPr>
        <w:spacing w:after="0" w:line="240" w:lineRule="auto"/>
        <w:jc w:val="center"/>
        <w:rPr>
          <w:rFonts w:ascii="Times New Roman" w:hAnsi="Times New Roman" w:cs="Times New Roman"/>
          <w:sz w:val="28"/>
          <w:szCs w:val="28"/>
        </w:rPr>
      </w:pPr>
      <w:r w:rsidRPr="00E27A8A">
        <w:rPr>
          <w:rFonts w:ascii="Times New Roman" w:hAnsi="Times New Roman" w:cs="Times New Roman"/>
          <w:sz w:val="28"/>
          <w:szCs w:val="28"/>
        </w:rPr>
        <w:t>Паспорт муниципальной программы</w:t>
      </w:r>
    </w:p>
    <w:p w:rsidR="00E27A8A" w:rsidRDefault="00E27A8A" w:rsidP="00E27A8A">
      <w:pPr>
        <w:spacing w:after="0" w:line="240" w:lineRule="auto"/>
        <w:jc w:val="center"/>
        <w:rPr>
          <w:rFonts w:ascii="Times New Roman" w:hAnsi="Times New Roman" w:cs="Times New Roman"/>
          <w:sz w:val="28"/>
          <w:szCs w:val="28"/>
        </w:rPr>
      </w:pPr>
      <w:r w:rsidRPr="00E27A8A">
        <w:rPr>
          <w:rFonts w:ascii="Times New Roman" w:hAnsi="Times New Roman" w:cs="Times New Roman"/>
          <w:sz w:val="28"/>
          <w:szCs w:val="28"/>
        </w:rPr>
        <w:t>«Социально-экономическое развитие города Нефтеюганска»</w:t>
      </w:r>
    </w:p>
    <w:p w:rsidR="003A6303" w:rsidRDefault="003A6303" w:rsidP="00E27A8A">
      <w:pPr>
        <w:spacing w:after="0" w:line="240" w:lineRule="auto"/>
        <w:jc w:val="center"/>
        <w:rPr>
          <w:rFonts w:ascii="Times New Roman" w:hAnsi="Times New Roman" w:cs="Times New Roman"/>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6095"/>
      </w:tblGrid>
      <w:tr w:rsidR="00E27A8A" w:rsidRPr="002872E2" w:rsidTr="00E27A8A">
        <w:tc>
          <w:tcPr>
            <w:tcW w:w="3544" w:type="dxa"/>
            <w:shd w:val="clear" w:color="auto" w:fill="auto"/>
          </w:tcPr>
          <w:p w:rsidR="00E27A8A" w:rsidRPr="002872E2" w:rsidRDefault="00E27A8A" w:rsidP="00E27A8A">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Наименование муниципальной программы</w:t>
            </w:r>
          </w:p>
        </w:tc>
        <w:tc>
          <w:tcPr>
            <w:tcW w:w="6095" w:type="dxa"/>
            <w:shd w:val="clear" w:color="auto" w:fill="auto"/>
          </w:tcPr>
          <w:p w:rsidR="00E27A8A" w:rsidRPr="002872E2" w:rsidRDefault="00E27A8A" w:rsidP="007671DA">
            <w:pPr>
              <w:spacing w:after="0" w:line="240" w:lineRule="auto"/>
              <w:jc w:val="both"/>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Социально-экономическое развитие города Нефтеюганска</w:t>
            </w:r>
          </w:p>
        </w:tc>
      </w:tr>
      <w:tr w:rsidR="00E27A8A" w:rsidRPr="002872E2" w:rsidTr="00E27A8A">
        <w:tc>
          <w:tcPr>
            <w:tcW w:w="3544" w:type="dxa"/>
            <w:shd w:val="clear" w:color="auto" w:fill="auto"/>
          </w:tcPr>
          <w:p w:rsidR="00E27A8A" w:rsidRPr="002872E2" w:rsidRDefault="00E27A8A" w:rsidP="00E27A8A">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 xml:space="preserve">Дата утверждения муниципальной программы </w:t>
            </w:r>
          </w:p>
        </w:tc>
        <w:tc>
          <w:tcPr>
            <w:tcW w:w="6095" w:type="dxa"/>
            <w:shd w:val="clear" w:color="auto" w:fill="auto"/>
          </w:tcPr>
          <w:p w:rsidR="00E27A8A" w:rsidRPr="002872E2" w:rsidRDefault="00E27A8A" w:rsidP="007671DA">
            <w:pPr>
              <w:spacing w:after="0" w:line="240" w:lineRule="auto"/>
              <w:jc w:val="both"/>
              <w:rPr>
                <w:rFonts w:ascii="Times New Roman" w:eastAsia="Times New Roman" w:hAnsi="Times New Roman" w:cs="Times New Roman"/>
                <w:sz w:val="28"/>
                <w:szCs w:val="28"/>
                <w:lang w:eastAsia="ru-RU"/>
              </w:rPr>
            </w:pPr>
            <w:r w:rsidRPr="00EA1FB4">
              <w:rPr>
                <w:rFonts w:ascii="Times New Roman" w:eastAsia="Times New Roman" w:hAnsi="Times New Roman" w:cs="Times New Roman"/>
                <w:sz w:val="28"/>
                <w:szCs w:val="28"/>
                <w:lang w:eastAsia="ru-RU"/>
              </w:rPr>
              <w:t>15.11.2018</w:t>
            </w:r>
          </w:p>
        </w:tc>
      </w:tr>
      <w:tr w:rsidR="00E27A8A" w:rsidRPr="002872E2" w:rsidTr="00E27A8A">
        <w:trPr>
          <w:trHeight w:val="721"/>
        </w:trPr>
        <w:tc>
          <w:tcPr>
            <w:tcW w:w="3544" w:type="dxa"/>
            <w:shd w:val="clear" w:color="auto" w:fill="auto"/>
          </w:tcPr>
          <w:p w:rsidR="00E27A8A" w:rsidRPr="002872E2" w:rsidRDefault="00E27A8A" w:rsidP="00E27A8A">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Ответственный исполнитель муниципальной программы</w:t>
            </w:r>
          </w:p>
        </w:tc>
        <w:tc>
          <w:tcPr>
            <w:tcW w:w="6095" w:type="dxa"/>
            <w:shd w:val="clear" w:color="auto" w:fill="auto"/>
          </w:tcPr>
          <w:p w:rsidR="00E27A8A" w:rsidRPr="002872E2" w:rsidRDefault="00E27A8A" w:rsidP="007671DA">
            <w:pPr>
              <w:spacing w:after="0" w:line="240" w:lineRule="auto"/>
              <w:jc w:val="both"/>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 xml:space="preserve">Администрация города Нефтеюганска </w:t>
            </w:r>
          </w:p>
        </w:tc>
      </w:tr>
      <w:tr w:rsidR="00E27A8A" w:rsidRPr="002872E2" w:rsidTr="00E27A8A">
        <w:tc>
          <w:tcPr>
            <w:tcW w:w="3544" w:type="dxa"/>
            <w:shd w:val="clear" w:color="auto" w:fill="auto"/>
          </w:tcPr>
          <w:p w:rsidR="00E27A8A" w:rsidRPr="002872E2" w:rsidRDefault="00E27A8A" w:rsidP="00E27A8A">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Соисполнители муниципальной программы</w:t>
            </w:r>
          </w:p>
        </w:tc>
        <w:tc>
          <w:tcPr>
            <w:tcW w:w="6095" w:type="dxa"/>
            <w:shd w:val="clear" w:color="auto" w:fill="auto"/>
          </w:tcPr>
          <w:p w:rsidR="00E27A8A" w:rsidRPr="00E27A8A" w:rsidRDefault="00E27A8A" w:rsidP="007671DA">
            <w:pPr>
              <w:spacing w:after="0" w:line="240" w:lineRule="auto"/>
              <w:jc w:val="both"/>
              <w:rPr>
                <w:rFonts w:ascii="Times New Roman" w:eastAsia="Times New Roman" w:hAnsi="Times New Roman" w:cs="Times New Roman"/>
                <w:sz w:val="28"/>
                <w:szCs w:val="28"/>
                <w:lang w:eastAsia="ru-RU"/>
              </w:rPr>
            </w:pPr>
            <w:r w:rsidRPr="00E27A8A">
              <w:rPr>
                <w:rFonts w:ascii="Times New Roman" w:eastAsia="Times New Roman" w:hAnsi="Times New Roman" w:cs="Times New Roman"/>
                <w:sz w:val="28"/>
                <w:szCs w:val="28"/>
                <w:lang w:eastAsia="ru-RU"/>
              </w:rPr>
              <w:t>Департамент муниципального имущества администрации города Нефтеюганска</w:t>
            </w:r>
          </w:p>
          <w:p w:rsidR="00E27A8A" w:rsidRPr="00E27A8A" w:rsidRDefault="00E27A8A" w:rsidP="007671DA">
            <w:pPr>
              <w:spacing w:after="0" w:line="240" w:lineRule="auto"/>
              <w:jc w:val="both"/>
              <w:rPr>
                <w:rFonts w:ascii="Times New Roman" w:eastAsia="Times New Roman" w:hAnsi="Times New Roman" w:cs="Times New Roman"/>
                <w:sz w:val="28"/>
                <w:szCs w:val="28"/>
                <w:lang w:eastAsia="ru-RU"/>
              </w:rPr>
            </w:pPr>
            <w:r w:rsidRPr="00E27A8A">
              <w:rPr>
                <w:rFonts w:ascii="Times New Roman" w:eastAsia="Times New Roman" w:hAnsi="Times New Roman" w:cs="Times New Roman"/>
                <w:sz w:val="28"/>
                <w:szCs w:val="28"/>
                <w:lang w:eastAsia="ru-RU"/>
              </w:rPr>
              <w:t>Департамент градостроительства и земельных отношений администрации города Нефтеюганска</w:t>
            </w:r>
          </w:p>
        </w:tc>
      </w:tr>
      <w:tr w:rsidR="00E27A8A" w:rsidRPr="002872E2" w:rsidTr="00E27A8A">
        <w:trPr>
          <w:trHeight w:val="571"/>
        </w:trPr>
        <w:tc>
          <w:tcPr>
            <w:tcW w:w="3544" w:type="dxa"/>
            <w:shd w:val="clear" w:color="auto" w:fill="auto"/>
          </w:tcPr>
          <w:p w:rsidR="00E27A8A" w:rsidRPr="002872E2" w:rsidRDefault="00E27A8A" w:rsidP="00E27A8A">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Цель муниципальной программы</w:t>
            </w:r>
          </w:p>
        </w:tc>
        <w:tc>
          <w:tcPr>
            <w:tcW w:w="6095" w:type="dxa"/>
            <w:shd w:val="clear" w:color="auto" w:fill="auto"/>
          </w:tcPr>
          <w:p w:rsidR="00E27A8A" w:rsidRPr="002872E2" w:rsidRDefault="00E27A8A" w:rsidP="007671DA">
            <w:pPr>
              <w:spacing w:after="0" w:line="240" w:lineRule="auto"/>
              <w:jc w:val="both"/>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Создание условий для увеличения экономического потенциала города</w:t>
            </w:r>
          </w:p>
        </w:tc>
      </w:tr>
      <w:tr w:rsidR="00E27A8A" w:rsidRPr="002872E2" w:rsidTr="00E27A8A">
        <w:trPr>
          <w:trHeight w:val="1041"/>
        </w:trPr>
        <w:tc>
          <w:tcPr>
            <w:tcW w:w="3544" w:type="dxa"/>
            <w:shd w:val="clear" w:color="auto" w:fill="auto"/>
          </w:tcPr>
          <w:p w:rsidR="00E27A8A" w:rsidRPr="002872E2" w:rsidRDefault="00E27A8A" w:rsidP="00E27A8A">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Задачи муниципальной программы</w:t>
            </w:r>
          </w:p>
        </w:tc>
        <w:tc>
          <w:tcPr>
            <w:tcW w:w="6095" w:type="dxa"/>
            <w:shd w:val="clear" w:color="auto" w:fill="auto"/>
          </w:tcPr>
          <w:p w:rsidR="00E27A8A" w:rsidRPr="00E27A8A" w:rsidRDefault="00E27A8A" w:rsidP="007671DA">
            <w:pPr>
              <w:spacing w:after="0" w:line="240" w:lineRule="auto"/>
              <w:jc w:val="both"/>
              <w:rPr>
                <w:rFonts w:ascii="Times New Roman" w:eastAsia="Times New Roman" w:hAnsi="Times New Roman" w:cs="Times New Roman"/>
                <w:sz w:val="28"/>
                <w:szCs w:val="28"/>
                <w:lang w:eastAsia="ru-RU"/>
              </w:rPr>
            </w:pPr>
            <w:r w:rsidRPr="00E27A8A">
              <w:rPr>
                <w:rFonts w:ascii="Times New Roman" w:eastAsia="Times New Roman" w:hAnsi="Times New Roman" w:cs="Times New Roman"/>
                <w:sz w:val="28"/>
                <w:szCs w:val="28"/>
                <w:lang w:eastAsia="ru-RU"/>
              </w:rPr>
              <w:t>1.Развитие конкуренции, повышение качества стратегического планирования и управления.</w:t>
            </w:r>
          </w:p>
          <w:p w:rsidR="00E27A8A" w:rsidRPr="00E27A8A" w:rsidRDefault="00E27A8A" w:rsidP="007671DA">
            <w:pPr>
              <w:spacing w:after="0" w:line="240" w:lineRule="auto"/>
              <w:jc w:val="both"/>
              <w:rPr>
                <w:rFonts w:ascii="Times New Roman" w:eastAsia="Times New Roman" w:hAnsi="Times New Roman" w:cs="Times New Roman"/>
                <w:sz w:val="28"/>
                <w:szCs w:val="28"/>
                <w:lang w:eastAsia="ru-RU"/>
              </w:rPr>
            </w:pPr>
            <w:r w:rsidRPr="00E27A8A">
              <w:rPr>
                <w:rFonts w:ascii="Times New Roman" w:eastAsia="Times New Roman" w:hAnsi="Times New Roman" w:cs="Times New Roman"/>
                <w:sz w:val="28"/>
                <w:szCs w:val="28"/>
                <w:lang w:eastAsia="ru-RU"/>
              </w:rPr>
              <w:t>2.Эффективное исполнение переданных государственных полномочий.</w:t>
            </w:r>
          </w:p>
          <w:p w:rsidR="00E27A8A" w:rsidRPr="00E27A8A" w:rsidRDefault="00E27A8A" w:rsidP="007671DA">
            <w:pPr>
              <w:spacing w:after="0" w:line="240" w:lineRule="auto"/>
              <w:jc w:val="both"/>
              <w:rPr>
                <w:rFonts w:ascii="Times New Roman" w:eastAsia="Times New Roman" w:hAnsi="Times New Roman" w:cs="Times New Roman"/>
                <w:sz w:val="28"/>
                <w:szCs w:val="28"/>
                <w:lang w:eastAsia="ru-RU"/>
              </w:rPr>
            </w:pPr>
            <w:r w:rsidRPr="00E27A8A">
              <w:rPr>
                <w:rFonts w:ascii="Times New Roman" w:eastAsia="Times New Roman" w:hAnsi="Times New Roman" w:cs="Times New Roman"/>
                <w:sz w:val="28"/>
                <w:szCs w:val="28"/>
                <w:lang w:eastAsia="ru-RU"/>
              </w:rPr>
              <w:t>3.Повышение социально-экономической эффективности потребительского рынка, создание условий для наиболее полного удовлетворения спроса населения на качественные товары и услуги.</w:t>
            </w:r>
          </w:p>
          <w:p w:rsidR="00E27A8A" w:rsidRPr="00E27A8A" w:rsidRDefault="00E27A8A" w:rsidP="007671DA">
            <w:pPr>
              <w:spacing w:after="0" w:line="240" w:lineRule="auto"/>
              <w:jc w:val="both"/>
              <w:rPr>
                <w:rFonts w:ascii="Times New Roman" w:eastAsia="Times New Roman" w:hAnsi="Times New Roman" w:cs="Times New Roman"/>
                <w:sz w:val="28"/>
                <w:szCs w:val="28"/>
                <w:lang w:eastAsia="ru-RU"/>
              </w:rPr>
            </w:pPr>
            <w:r w:rsidRPr="00E27A8A">
              <w:rPr>
                <w:rFonts w:ascii="Times New Roman" w:eastAsia="Times New Roman" w:hAnsi="Times New Roman" w:cs="Times New Roman"/>
                <w:sz w:val="28"/>
                <w:szCs w:val="28"/>
                <w:lang w:eastAsia="ru-RU"/>
              </w:rPr>
              <w:t>4.Создание благоприятных условий для устойчивого развития малого и среднего предпринимательства.</w:t>
            </w:r>
          </w:p>
          <w:p w:rsidR="00E27A8A" w:rsidRPr="00E27A8A" w:rsidRDefault="00E27A8A" w:rsidP="007671DA">
            <w:pPr>
              <w:spacing w:after="0" w:line="240" w:lineRule="auto"/>
              <w:jc w:val="both"/>
              <w:rPr>
                <w:rFonts w:ascii="Times New Roman" w:eastAsia="Times New Roman" w:hAnsi="Times New Roman" w:cs="Times New Roman"/>
                <w:sz w:val="28"/>
                <w:szCs w:val="28"/>
                <w:lang w:eastAsia="ru-RU"/>
              </w:rPr>
            </w:pPr>
            <w:r w:rsidRPr="00E27A8A">
              <w:rPr>
                <w:rFonts w:ascii="Times New Roman" w:eastAsia="Times New Roman" w:hAnsi="Times New Roman" w:cs="Times New Roman"/>
                <w:sz w:val="28"/>
                <w:szCs w:val="28"/>
                <w:lang w:eastAsia="ru-RU"/>
              </w:rPr>
              <w:t>5.Обеспечение информационной открытости органов местного самоуправления, соблюдение права граждан на получение полной и достоверной информации о деятельности органов местного самоуправления города Нефтеюганска</w:t>
            </w:r>
          </w:p>
          <w:p w:rsidR="00E27A8A" w:rsidRPr="00E27A8A" w:rsidRDefault="00E27A8A" w:rsidP="007671DA">
            <w:pPr>
              <w:spacing w:after="0" w:line="240" w:lineRule="auto"/>
              <w:jc w:val="both"/>
              <w:rPr>
                <w:rFonts w:ascii="Times New Roman" w:eastAsia="Times New Roman" w:hAnsi="Times New Roman" w:cs="Times New Roman"/>
                <w:sz w:val="28"/>
                <w:szCs w:val="28"/>
                <w:lang w:eastAsia="ru-RU"/>
              </w:rPr>
            </w:pPr>
            <w:r w:rsidRPr="00E27A8A">
              <w:rPr>
                <w:rFonts w:ascii="Times New Roman" w:eastAsia="Times New Roman" w:hAnsi="Times New Roman" w:cs="Times New Roman"/>
                <w:sz w:val="28"/>
                <w:szCs w:val="28"/>
                <w:lang w:eastAsia="ru-RU"/>
              </w:rPr>
              <w:t xml:space="preserve">6.Создание условий для реализации </w:t>
            </w:r>
            <w:r w:rsidRPr="00E27A8A">
              <w:rPr>
                <w:rFonts w:ascii="Times New Roman" w:eastAsia="Times New Roman" w:hAnsi="Times New Roman" w:cs="Times New Roman"/>
                <w:sz w:val="28"/>
                <w:szCs w:val="28"/>
                <w:lang w:eastAsia="ru-RU"/>
              </w:rPr>
              <w:lastRenderedPageBreak/>
              <w:t>потребителями своих прав и их защиты. Повышение уровня правовой грамотности и формирование у населения навыков рационального потребительского поведения.</w:t>
            </w:r>
          </w:p>
          <w:p w:rsidR="00E27A8A" w:rsidRPr="00E27A8A" w:rsidRDefault="007671DA" w:rsidP="007671D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E27A8A" w:rsidRPr="00E27A8A">
              <w:rPr>
                <w:rFonts w:ascii="Times New Roman" w:eastAsia="Times New Roman" w:hAnsi="Times New Roman" w:cs="Times New Roman"/>
                <w:sz w:val="28"/>
                <w:szCs w:val="28"/>
                <w:lang w:eastAsia="ru-RU"/>
              </w:rPr>
              <w:t>Эффективное управление земельными ресурсами в границах муниципального образования город Нефтеюганск</w:t>
            </w:r>
          </w:p>
        </w:tc>
      </w:tr>
      <w:tr w:rsidR="00E27A8A" w:rsidRPr="002872E2" w:rsidTr="00E27A8A">
        <w:trPr>
          <w:trHeight w:val="1295"/>
        </w:trPr>
        <w:tc>
          <w:tcPr>
            <w:tcW w:w="3544" w:type="dxa"/>
            <w:shd w:val="clear" w:color="auto" w:fill="auto"/>
          </w:tcPr>
          <w:p w:rsidR="00E27A8A" w:rsidRPr="002872E2" w:rsidRDefault="00E27A8A" w:rsidP="00E27A8A">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lastRenderedPageBreak/>
              <w:t>Подпрограммы или основные мероприятия</w:t>
            </w:r>
          </w:p>
        </w:tc>
        <w:tc>
          <w:tcPr>
            <w:tcW w:w="6095" w:type="dxa"/>
            <w:shd w:val="clear" w:color="auto" w:fill="auto"/>
          </w:tcPr>
          <w:p w:rsidR="00E27A8A" w:rsidRPr="002872E2" w:rsidRDefault="00E27A8A" w:rsidP="007671DA">
            <w:pPr>
              <w:spacing w:after="0" w:line="240" w:lineRule="auto"/>
              <w:jc w:val="both"/>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1.Совершенствование муниципального управления.</w:t>
            </w:r>
          </w:p>
          <w:p w:rsidR="00E27A8A" w:rsidRPr="002872E2" w:rsidRDefault="00E27A8A" w:rsidP="007671DA">
            <w:pPr>
              <w:spacing w:after="0" w:line="240" w:lineRule="auto"/>
              <w:jc w:val="both"/>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2.Исполнение отдельных государственных полномочий.</w:t>
            </w:r>
          </w:p>
          <w:p w:rsidR="00E27A8A" w:rsidRPr="002872E2" w:rsidRDefault="00E27A8A" w:rsidP="007671DA">
            <w:pPr>
              <w:spacing w:after="0" w:line="240" w:lineRule="auto"/>
              <w:jc w:val="both"/>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3.Развитие конкуренции и потребительского рынка.</w:t>
            </w:r>
          </w:p>
          <w:p w:rsidR="00E27A8A" w:rsidRPr="002872E2" w:rsidRDefault="00E27A8A" w:rsidP="007671DA">
            <w:pPr>
              <w:spacing w:after="0" w:line="240" w:lineRule="auto"/>
              <w:jc w:val="both"/>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4.Развитие малого и среднего предпринимательства.</w:t>
            </w:r>
          </w:p>
          <w:p w:rsidR="00E27A8A" w:rsidRPr="002872E2" w:rsidRDefault="00E27A8A" w:rsidP="007671DA">
            <w:pPr>
              <w:spacing w:after="0" w:line="240" w:lineRule="auto"/>
              <w:jc w:val="both"/>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5.Своевременное и достоверное информирование населения о деятельности органов местного самоуправления муниципальног</w:t>
            </w:r>
            <w:r>
              <w:rPr>
                <w:rFonts w:ascii="Times New Roman" w:eastAsia="Times New Roman" w:hAnsi="Times New Roman" w:cs="Times New Roman"/>
                <w:sz w:val="28"/>
                <w:szCs w:val="28"/>
                <w:lang w:eastAsia="ru-RU"/>
              </w:rPr>
              <w:t>о образования город Нефтеюганск</w:t>
            </w:r>
          </w:p>
        </w:tc>
      </w:tr>
      <w:tr w:rsidR="00E27A8A" w:rsidRPr="00F122AD" w:rsidTr="00E27A8A">
        <w:trPr>
          <w:trHeight w:val="1699"/>
        </w:trPr>
        <w:tc>
          <w:tcPr>
            <w:tcW w:w="3544" w:type="dxa"/>
            <w:shd w:val="clear" w:color="auto" w:fill="auto"/>
          </w:tcPr>
          <w:p w:rsidR="00E27A8A" w:rsidRPr="002872E2" w:rsidRDefault="00E27A8A" w:rsidP="00E27A8A">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Наименование портфеля проектов, проекта, направленных в том числе на реализацию в городе Нефтеюганске национальных проектов Российской Федерации</w:t>
            </w:r>
          </w:p>
        </w:tc>
        <w:tc>
          <w:tcPr>
            <w:tcW w:w="6095" w:type="dxa"/>
            <w:shd w:val="clear" w:color="auto" w:fill="auto"/>
          </w:tcPr>
          <w:p w:rsidR="00E27A8A" w:rsidRPr="00931B02" w:rsidRDefault="00E27A8A" w:rsidP="007671DA">
            <w:pPr>
              <w:spacing w:after="0" w:line="240" w:lineRule="auto"/>
              <w:jc w:val="both"/>
              <w:rPr>
                <w:rFonts w:ascii="Times New Roman" w:eastAsia="Times New Roman" w:hAnsi="Times New Roman" w:cs="Times New Roman"/>
                <w:sz w:val="28"/>
                <w:szCs w:val="28"/>
                <w:lang w:eastAsia="ru-RU"/>
              </w:rPr>
            </w:pPr>
            <w:r w:rsidRPr="00931B02">
              <w:rPr>
                <w:rFonts w:ascii="Times New Roman" w:eastAsia="Times New Roman" w:hAnsi="Times New Roman" w:cs="Times New Roman"/>
                <w:sz w:val="28"/>
                <w:szCs w:val="28"/>
                <w:lang w:eastAsia="ru-RU"/>
              </w:rPr>
              <w:t>Портфель проектов «Малое и среднее предпринимательство и поддержка индивидуальной предпринимательской инициативы», в том числе:</w:t>
            </w:r>
          </w:p>
          <w:p w:rsidR="00E27A8A" w:rsidRPr="00931B02" w:rsidRDefault="00E27A8A" w:rsidP="007671DA">
            <w:pPr>
              <w:spacing w:after="0" w:line="240" w:lineRule="auto"/>
              <w:jc w:val="both"/>
              <w:rPr>
                <w:rFonts w:ascii="Times New Roman" w:eastAsia="Times New Roman" w:hAnsi="Times New Roman" w:cs="Times New Roman"/>
                <w:sz w:val="28"/>
                <w:szCs w:val="28"/>
                <w:lang w:eastAsia="ru-RU"/>
              </w:rPr>
            </w:pPr>
            <w:r w:rsidRPr="00931B02">
              <w:rPr>
                <w:rFonts w:ascii="Times New Roman" w:eastAsia="Times New Roman" w:hAnsi="Times New Roman" w:cs="Times New Roman"/>
                <w:sz w:val="28"/>
                <w:szCs w:val="28"/>
                <w:lang w:eastAsia="ru-RU"/>
              </w:rPr>
              <w:t>-проект «Расширение доступа субъектов МСП к финансовой поддержке, в том числе к льготному финансированию»;</w:t>
            </w:r>
          </w:p>
          <w:p w:rsidR="00E27A8A" w:rsidRPr="00E27A8A" w:rsidRDefault="00E27A8A" w:rsidP="007671DA">
            <w:pPr>
              <w:spacing w:after="0" w:line="240" w:lineRule="auto"/>
              <w:jc w:val="both"/>
              <w:rPr>
                <w:rFonts w:ascii="Times New Roman" w:eastAsia="Times New Roman" w:hAnsi="Times New Roman" w:cs="Times New Roman"/>
                <w:sz w:val="28"/>
                <w:szCs w:val="28"/>
                <w:lang w:eastAsia="ru-RU"/>
              </w:rPr>
            </w:pPr>
            <w:r w:rsidRPr="00931B02">
              <w:rPr>
                <w:rFonts w:ascii="Times New Roman" w:eastAsia="Times New Roman" w:hAnsi="Times New Roman" w:cs="Times New Roman"/>
                <w:sz w:val="28"/>
                <w:szCs w:val="28"/>
                <w:lang w:eastAsia="ru-RU"/>
              </w:rPr>
              <w:t>-проект «Попу</w:t>
            </w:r>
            <w:r>
              <w:rPr>
                <w:rFonts w:ascii="Times New Roman" w:eastAsia="Times New Roman" w:hAnsi="Times New Roman" w:cs="Times New Roman"/>
                <w:sz w:val="28"/>
                <w:szCs w:val="28"/>
                <w:lang w:eastAsia="ru-RU"/>
              </w:rPr>
              <w:t>ляризация предпринимательства»</w:t>
            </w:r>
          </w:p>
        </w:tc>
      </w:tr>
      <w:tr w:rsidR="00E27A8A" w:rsidRPr="00BE555D" w:rsidTr="00E27A8A">
        <w:tc>
          <w:tcPr>
            <w:tcW w:w="3544" w:type="dxa"/>
            <w:shd w:val="clear" w:color="auto" w:fill="auto"/>
          </w:tcPr>
          <w:p w:rsidR="00E27A8A" w:rsidRPr="00CC1BAD" w:rsidRDefault="00E27A8A" w:rsidP="00E27A8A">
            <w:pPr>
              <w:spacing w:after="0" w:line="240" w:lineRule="auto"/>
              <w:ind w:firstLine="34"/>
              <w:rPr>
                <w:rFonts w:ascii="Times New Roman" w:eastAsia="Times New Roman" w:hAnsi="Times New Roman" w:cs="Times New Roman"/>
                <w:sz w:val="28"/>
                <w:szCs w:val="28"/>
                <w:lang w:eastAsia="ru-RU"/>
              </w:rPr>
            </w:pPr>
            <w:r w:rsidRPr="00CC1BAD">
              <w:rPr>
                <w:rFonts w:ascii="Times New Roman" w:eastAsia="Times New Roman" w:hAnsi="Times New Roman" w:cs="Times New Roman"/>
                <w:sz w:val="28"/>
                <w:szCs w:val="28"/>
                <w:lang w:eastAsia="ru-RU"/>
              </w:rPr>
              <w:t xml:space="preserve">Целевые показатели муниципальной программы </w:t>
            </w:r>
          </w:p>
        </w:tc>
        <w:tc>
          <w:tcPr>
            <w:tcW w:w="6095" w:type="dxa"/>
            <w:shd w:val="clear" w:color="auto" w:fill="auto"/>
          </w:tcPr>
          <w:p w:rsidR="00E27A8A" w:rsidRPr="00E27A8A" w:rsidRDefault="00E27A8A" w:rsidP="007671DA">
            <w:pPr>
              <w:spacing w:after="0" w:line="240" w:lineRule="auto"/>
              <w:jc w:val="both"/>
              <w:rPr>
                <w:rFonts w:ascii="Times New Roman" w:eastAsia="Times New Roman" w:hAnsi="Times New Roman" w:cs="Times New Roman"/>
                <w:sz w:val="28"/>
                <w:szCs w:val="28"/>
                <w:lang w:eastAsia="ru-RU"/>
              </w:rPr>
            </w:pPr>
            <w:r w:rsidRPr="00E27A8A">
              <w:rPr>
                <w:rFonts w:ascii="Times New Roman" w:eastAsia="Times New Roman" w:hAnsi="Times New Roman" w:cs="Times New Roman"/>
                <w:sz w:val="28"/>
                <w:szCs w:val="28"/>
                <w:lang w:eastAsia="ru-RU"/>
              </w:rPr>
              <w:t>1.Уровень удовлетворенности населения муниципального образования качеством предоставления муниципальных услуг – 90%;</w:t>
            </w:r>
          </w:p>
          <w:p w:rsidR="00E27A8A" w:rsidRPr="00E27A8A" w:rsidRDefault="00E27A8A" w:rsidP="007671DA">
            <w:pPr>
              <w:spacing w:after="0" w:line="240" w:lineRule="auto"/>
              <w:jc w:val="both"/>
              <w:rPr>
                <w:rFonts w:ascii="Times New Roman" w:eastAsia="Times New Roman" w:hAnsi="Times New Roman" w:cs="Times New Roman"/>
                <w:sz w:val="28"/>
                <w:szCs w:val="28"/>
                <w:lang w:eastAsia="ru-RU"/>
              </w:rPr>
            </w:pPr>
            <w:r w:rsidRPr="00E27A8A">
              <w:rPr>
                <w:rFonts w:ascii="Times New Roman" w:eastAsia="Times New Roman" w:hAnsi="Times New Roman" w:cs="Times New Roman"/>
                <w:sz w:val="28"/>
                <w:szCs w:val="28"/>
                <w:lang w:eastAsia="ru-RU"/>
              </w:rPr>
              <w:t>2.Среднее время ожидания в очереди при обращении заявителя в орган местного самоуправления для получения муниципальных услуг - 15 минут;</w:t>
            </w:r>
          </w:p>
          <w:p w:rsidR="00E27A8A" w:rsidRPr="00E27A8A" w:rsidRDefault="00E27A8A" w:rsidP="007671DA">
            <w:pPr>
              <w:spacing w:after="0" w:line="240" w:lineRule="auto"/>
              <w:jc w:val="both"/>
              <w:rPr>
                <w:rFonts w:ascii="Times New Roman" w:eastAsia="Times New Roman" w:hAnsi="Times New Roman" w:cs="Times New Roman"/>
                <w:sz w:val="28"/>
                <w:szCs w:val="28"/>
                <w:lang w:eastAsia="ru-RU"/>
              </w:rPr>
            </w:pPr>
            <w:r w:rsidRPr="00E27A8A">
              <w:rPr>
                <w:rFonts w:ascii="Times New Roman" w:eastAsia="Times New Roman" w:hAnsi="Times New Roman" w:cs="Times New Roman"/>
                <w:sz w:val="28"/>
                <w:szCs w:val="28"/>
                <w:lang w:eastAsia="ru-RU"/>
              </w:rPr>
              <w:t>3.Доля записей актов гражданского состояния, внесенных в электронную базу данных, от общего объема архивного фонда отдела ЗАГС - 100%;</w:t>
            </w:r>
          </w:p>
          <w:p w:rsidR="00E27A8A" w:rsidRPr="00E27A8A" w:rsidRDefault="00E27A8A" w:rsidP="007671DA">
            <w:pPr>
              <w:spacing w:after="0" w:line="240" w:lineRule="auto"/>
              <w:jc w:val="both"/>
              <w:rPr>
                <w:rFonts w:ascii="Times New Roman" w:eastAsia="Times New Roman" w:hAnsi="Times New Roman" w:cs="Times New Roman"/>
                <w:sz w:val="28"/>
                <w:szCs w:val="28"/>
                <w:lang w:eastAsia="ru-RU"/>
              </w:rPr>
            </w:pPr>
            <w:r w:rsidRPr="00E27A8A">
              <w:rPr>
                <w:rFonts w:ascii="Times New Roman" w:eastAsia="Times New Roman" w:hAnsi="Times New Roman" w:cs="Times New Roman"/>
                <w:sz w:val="28"/>
                <w:szCs w:val="28"/>
                <w:lang w:eastAsia="ru-RU"/>
              </w:rPr>
              <w:t>4.Удельный вес организаций, охваченных методической помощью по вопросам труда и охраны труда, по данным государственной статистики – 40,0%;</w:t>
            </w:r>
          </w:p>
          <w:p w:rsidR="00E27A8A" w:rsidRPr="00E27A8A" w:rsidRDefault="00E27A8A" w:rsidP="007671DA">
            <w:pPr>
              <w:spacing w:after="0" w:line="240" w:lineRule="auto"/>
              <w:jc w:val="both"/>
              <w:rPr>
                <w:rFonts w:ascii="Times New Roman" w:eastAsia="Times New Roman" w:hAnsi="Times New Roman" w:cs="Times New Roman"/>
                <w:sz w:val="28"/>
                <w:szCs w:val="28"/>
                <w:lang w:eastAsia="ru-RU"/>
              </w:rPr>
            </w:pPr>
            <w:r w:rsidRPr="00E27A8A">
              <w:rPr>
                <w:rFonts w:ascii="Times New Roman" w:eastAsia="Times New Roman" w:hAnsi="Times New Roman" w:cs="Times New Roman"/>
                <w:sz w:val="28"/>
                <w:szCs w:val="28"/>
                <w:lang w:eastAsia="ru-RU"/>
              </w:rPr>
              <w:t xml:space="preserve">5.Количество организаций, реализующих утвержденные ежегодные планы мероприятий </w:t>
            </w:r>
            <w:r w:rsidRPr="00E27A8A">
              <w:rPr>
                <w:rFonts w:ascii="Times New Roman" w:eastAsia="Times New Roman" w:hAnsi="Times New Roman" w:cs="Times New Roman"/>
                <w:sz w:val="28"/>
                <w:szCs w:val="28"/>
                <w:lang w:eastAsia="ru-RU"/>
              </w:rPr>
              <w:lastRenderedPageBreak/>
              <w:t>по улучшению условий и охраны труда, от общего количества отчитавшихся организаций - 19,5%;</w:t>
            </w:r>
          </w:p>
          <w:p w:rsidR="00E27A8A" w:rsidRPr="00E27A8A" w:rsidRDefault="00E27A8A" w:rsidP="007671DA">
            <w:pPr>
              <w:spacing w:after="0" w:line="240" w:lineRule="auto"/>
              <w:jc w:val="both"/>
              <w:rPr>
                <w:rFonts w:ascii="Times New Roman" w:eastAsia="Times New Roman" w:hAnsi="Times New Roman" w:cs="Times New Roman"/>
                <w:sz w:val="28"/>
                <w:szCs w:val="28"/>
                <w:lang w:eastAsia="ru-RU"/>
              </w:rPr>
            </w:pPr>
            <w:r w:rsidRPr="00E27A8A">
              <w:rPr>
                <w:rFonts w:ascii="Times New Roman" w:eastAsia="Times New Roman" w:hAnsi="Times New Roman" w:cs="Times New Roman"/>
                <w:sz w:val="28"/>
                <w:szCs w:val="28"/>
                <w:lang w:eastAsia="ru-RU"/>
              </w:rPr>
              <w:t>6.Количество руководителей и специалистов организаций, ежегодно проходящих обучение и проверку знаний требований охраны труда в обучающих организациях, имеющих лицензию на проведение обучения - 8 500 человек;</w:t>
            </w:r>
          </w:p>
          <w:p w:rsidR="00E27A8A" w:rsidRPr="00E27A8A" w:rsidRDefault="00E27A8A" w:rsidP="007671DA">
            <w:pPr>
              <w:spacing w:after="0" w:line="240" w:lineRule="auto"/>
              <w:jc w:val="both"/>
              <w:rPr>
                <w:rFonts w:ascii="Times New Roman" w:eastAsia="Times New Roman" w:hAnsi="Times New Roman" w:cs="Times New Roman"/>
                <w:sz w:val="28"/>
                <w:szCs w:val="28"/>
                <w:lang w:eastAsia="ru-RU"/>
              </w:rPr>
            </w:pPr>
            <w:r w:rsidRPr="00E27A8A">
              <w:rPr>
                <w:rFonts w:ascii="Times New Roman" w:eastAsia="Times New Roman" w:hAnsi="Times New Roman" w:cs="Times New Roman"/>
                <w:sz w:val="28"/>
                <w:szCs w:val="28"/>
                <w:lang w:eastAsia="ru-RU"/>
              </w:rPr>
              <w:t xml:space="preserve">7.Доля организаций, заключивших и представивших на уведомительную регистрацию коллективные договоры – 7,3%; </w:t>
            </w:r>
          </w:p>
          <w:p w:rsidR="00E27A8A" w:rsidRPr="00E27A8A" w:rsidRDefault="00E27A8A" w:rsidP="007671DA">
            <w:pPr>
              <w:spacing w:after="0" w:line="240" w:lineRule="auto"/>
              <w:jc w:val="both"/>
              <w:rPr>
                <w:rFonts w:ascii="Times New Roman" w:eastAsia="Times New Roman" w:hAnsi="Times New Roman" w:cs="Times New Roman"/>
                <w:sz w:val="28"/>
                <w:szCs w:val="28"/>
                <w:lang w:eastAsia="ru-RU"/>
              </w:rPr>
            </w:pPr>
            <w:r w:rsidRPr="00E27A8A">
              <w:rPr>
                <w:rFonts w:ascii="Times New Roman" w:eastAsia="Times New Roman" w:hAnsi="Times New Roman" w:cs="Times New Roman"/>
                <w:sz w:val="28"/>
                <w:szCs w:val="28"/>
                <w:lang w:eastAsia="ru-RU"/>
              </w:rPr>
              <w:t>8.Количество разработанных методических рекомендаций (памяток, пособий) по вопросам труда и охраны труда для руководителей и представительных орг</w:t>
            </w:r>
            <w:r w:rsidR="007671DA">
              <w:rPr>
                <w:rFonts w:ascii="Times New Roman" w:eastAsia="Times New Roman" w:hAnsi="Times New Roman" w:cs="Times New Roman"/>
                <w:sz w:val="28"/>
                <w:szCs w:val="28"/>
                <w:lang w:eastAsia="ru-RU"/>
              </w:rPr>
              <w:t xml:space="preserve">анов работников - </w:t>
            </w:r>
            <w:r w:rsidRPr="00E27A8A">
              <w:rPr>
                <w:rFonts w:ascii="Times New Roman" w:eastAsia="Times New Roman" w:hAnsi="Times New Roman" w:cs="Times New Roman"/>
                <w:sz w:val="28"/>
                <w:szCs w:val="28"/>
                <w:lang w:eastAsia="ru-RU"/>
              </w:rPr>
              <w:t>13 штук;</w:t>
            </w:r>
          </w:p>
          <w:p w:rsidR="00E27A8A" w:rsidRPr="00E27A8A" w:rsidRDefault="00E27A8A" w:rsidP="007671DA">
            <w:pPr>
              <w:spacing w:after="0" w:line="240" w:lineRule="auto"/>
              <w:jc w:val="both"/>
              <w:rPr>
                <w:rFonts w:ascii="Times New Roman" w:eastAsia="Times New Roman" w:hAnsi="Times New Roman" w:cs="Times New Roman"/>
                <w:sz w:val="28"/>
                <w:szCs w:val="28"/>
                <w:lang w:eastAsia="ru-RU"/>
              </w:rPr>
            </w:pPr>
            <w:r w:rsidRPr="00E27A8A">
              <w:rPr>
                <w:rFonts w:ascii="Times New Roman" w:eastAsia="Times New Roman" w:hAnsi="Times New Roman" w:cs="Times New Roman"/>
                <w:sz w:val="28"/>
                <w:szCs w:val="28"/>
                <w:lang w:eastAsia="ru-RU"/>
              </w:rPr>
              <w:t>9.Поголовье сельскохозяйственных животных по основной отрасли живо</w:t>
            </w:r>
            <w:r w:rsidR="007671DA">
              <w:rPr>
                <w:rFonts w:ascii="Times New Roman" w:eastAsia="Times New Roman" w:hAnsi="Times New Roman" w:cs="Times New Roman"/>
                <w:sz w:val="28"/>
                <w:szCs w:val="28"/>
                <w:lang w:eastAsia="ru-RU"/>
              </w:rPr>
              <w:t>тноводства –</w:t>
            </w:r>
            <w:r w:rsidRPr="00E27A8A">
              <w:rPr>
                <w:rFonts w:ascii="Times New Roman" w:eastAsia="Times New Roman" w:hAnsi="Times New Roman" w:cs="Times New Roman"/>
                <w:sz w:val="28"/>
                <w:szCs w:val="28"/>
                <w:lang w:eastAsia="ru-RU"/>
              </w:rPr>
              <w:t xml:space="preserve"> </w:t>
            </w:r>
            <w:r w:rsidR="00DA23DE">
              <w:rPr>
                <w:rFonts w:ascii="Times New Roman" w:eastAsia="Times New Roman" w:hAnsi="Times New Roman" w:cs="Times New Roman"/>
                <w:sz w:val="28"/>
                <w:szCs w:val="28"/>
                <w:lang w:eastAsia="ru-RU"/>
              </w:rPr>
              <w:t>3 579</w:t>
            </w:r>
            <w:r w:rsidRPr="00E27A8A">
              <w:rPr>
                <w:rFonts w:ascii="Times New Roman" w:eastAsia="Times New Roman" w:hAnsi="Times New Roman" w:cs="Times New Roman"/>
                <w:sz w:val="28"/>
                <w:szCs w:val="28"/>
                <w:lang w:eastAsia="ru-RU"/>
              </w:rPr>
              <w:t xml:space="preserve"> штук;</w:t>
            </w:r>
          </w:p>
          <w:p w:rsidR="00E27A8A" w:rsidRPr="00E27A8A" w:rsidRDefault="00E27A8A" w:rsidP="007671DA">
            <w:pPr>
              <w:spacing w:after="0" w:line="240" w:lineRule="auto"/>
              <w:jc w:val="both"/>
              <w:rPr>
                <w:rFonts w:ascii="Times New Roman" w:eastAsia="Times New Roman" w:hAnsi="Times New Roman" w:cs="Times New Roman"/>
                <w:sz w:val="28"/>
                <w:szCs w:val="28"/>
                <w:lang w:eastAsia="ru-RU"/>
              </w:rPr>
            </w:pPr>
            <w:r w:rsidRPr="00E27A8A">
              <w:rPr>
                <w:rFonts w:ascii="Times New Roman" w:eastAsia="Times New Roman" w:hAnsi="Times New Roman" w:cs="Times New Roman"/>
                <w:sz w:val="28"/>
                <w:szCs w:val="28"/>
                <w:lang w:eastAsia="ru-RU"/>
              </w:rPr>
              <w:t xml:space="preserve">10.Производство молока </w:t>
            </w:r>
            <w:r w:rsidR="00DA23DE">
              <w:rPr>
                <w:rFonts w:ascii="Times New Roman" w:eastAsia="Times New Roman" w:hAnsi="Times New Roman" w:cs="Times New Roman"/>
                <w:sz w:val="28"/>
                <w:szCs w:val="28"/>
                <w:lang w:eastAsia="ru-RU"/>
              </w:rPr>
              <w:t>–</w:t>
            </w:r>
            <w:r w:rsidRPr="00E27A8A">
              <w:rPr>
                <w:rFonts w:ascii="Times New Roman" w:eastAsia="Times New Roman" w:hAnsi="Times New Roman" w:cs="Times New Roman"/>
                <w:sz w:val="28"/>
                <w:szCs w:val="28"/>
                <w:lang w:eastAsia="ru-RU"/>
              </w:rPr>
              <w:t xml:space="preserve"> </w:t>
            </w:r>
            <w:r w:rsidR="00DA23DE">
              <w:rPr>
                <w:rFonts w:ascii="Times New Roman" w:eastAsia="Times New Roman" w:hAnsi="Times New Roman" w:cs="Times New Roman"/>
                <w:sz w:val="28"/>
                <w:szCs w:val="28"/>
                <w:lang w:eastAsia="ru-RU"/>
              </w:rPr>
              <w:t>2 329,32</w:t>
            </w:r>
            <w:r w:rsidRPr="00E27A8A">
              <w:rPr>
                <w:rFonts w:ascii="Times New Roman" w:eastAsia="Times New Roman" w:hAnsi="Times New Roman" w:cs="Times New Roman"/>
                <w:sz w:val="28"/>
                <w:szCs w:val="28"/>
                <w:lang w:eastAsia="ru-RU"/>
              </w:rPr>
              <w:t xml:space="preserve"> тонны;</w:t>
            </w:r>
          </w:p>
          <w:p w:rsidR="00E27A8A" w:rsidRPr="00E27A8A" w:rsidRDefault="00E27A8A" w:rsidP="007671DA">
            <w:pPr>
              <w:spacing w:after="0" w:line="240" w:lineRule="auto"/>
              <w:jc w:val="both"/>
              <w:rPr>
                <w:rFonts w:ascii="Times New Roman" w:eastAsia="Times New Roman" w:hAnsi="Times New Roman" w:cs="Times New Roman"/>
                <w:sz w:val="28"/>
                <w:szCs w:val="28"/>
                <w:lang w:eastAsia="ru-RU"/>
              </w:rPr>
            </w:pPr>
            <w:r w:rsidRPr="00E27A8A">
              <w:rPr>
                <w:rFonts w:ascii="Times New Roman" w:eastAsia="Times New Roman" w:hAnsi="Times New Roman" w:cs="Times New Roman"/>
                <w:sz w:val="28"/>
                <w:szCs w:val="28"/>
                <w:lang w:eastAsia="ru-RU"/>
              </w:rPr>
              <w:t xml:space="preserve">11.Производство мяса в живом весе –                   </w:t>
            </w:r>
            <w:r w:rsidR="00DA23DE">
              <w:rPr>
                <w:rFonts w:ascii="Times New Roman" w:eastAsia="Times New Roman" w:hAnsi="Times New Roman" w:cs="Times New Roman"/>
                <w:sz w:val="28"/>
                <w:szCs w:val="28"/>
                <w:lang w:eastAsia="ru-RU"/>
              </w:rPr>
              <w:t>175,62</w:t>
            </w:r>
            <w:r w:rsidRPr="00E27A8A">
              <w:rPr>
                <w:rFonts w:ascii="Times New Roman" w:eastAsia="Times New Roman" w:hAnsi="Times New Roman" w:cs="Times New Roman"/>
                <w:sz w:val="28"/>
                <w:szCs w:val="28"/>
                <w:lang w:eastAsia="ru-RU"/>
              </w:rPr>
              <w:t xml:space="preserve"> тонн;</w:t>
            </w:r>
          </w:p>
          <w:p w:rsidR="00E27A8A" w:rsidRPr="00E27A8A" w:rsidRDefault="00E27A8A" w:rsidP="007671DA">
            <w:pPr>
              <w:spacing w:after="0" w:line="240" w:lineRule="auto"/>
              <w:jc w:val="both"/>
              <w:rPr>
                <w:rFonts w:ascii="Times New Roman" w:eastAsia="Times New Roman" w:hAnsi="Times New Roman" w:cs="Times New Roman"/>
                <w:sz w:val="28"/>
                <w:szCs w:val="28"/>
                <w:lang w:eastAsia="ru-RU"/>
              </w:rPr>
            </w:pPr>
            <w:r w:rsidRPr="00E27A8A">
              <w:rPr>
                <w:rFonts w:ascii="Times New Roman" w:eastAsia="Times New Roman" w:hAnsi="Times New Roman" w:cs="Times New Roman"/>
                <w:sz w:val="28"/>
                <w:szCs w:val="28"/>
                <w:lang w:eastAsia="ru-RU"/>
              </w:rPr>
              <w:t>12.Молочная продуктивность коров - 4 094 кг;</w:t>
            </w:r>
          </w:p>
          <w:p w:rsidR="00E27A8A" w:rsidRPr="00E27A8A" w:rsidRDefault="00E27A8A" w:rsidP="007671DA">
            <w:pPr>
              <w:spacing w:after="0" w:line="240" w:lineRule="auto"/>
              <w:jc w:val="both"/>
              <w:rPr>
                <w:rFonts w:ascii="Times New Roman" w:eastAsia="Times New Roman" w:hAnsi="Times New Roman" w:cs="Times New Roman"/>
                <w:sz w:val="28"/>
                <w:szCs w:val="28"/>
                <w:lang w:eastAsia="ru-RU"/>
              </w:rPr>
            </w:pPr>
            <w:r w:rsidRPr="00E27A8A">
              <w:rPr>
                <w:rFonts w:ascii="Times New Roman" w:eastAsia="Times New Roman" w:hAnsi="Times New Roman" w:cs="Times New Roman"/>
                <w:sz w:val="28"/>
                <w:szCs w:val="28"/>
                <w:lang w:eastAsia="ru-RU"/>
              </w:rPr>
              <w:t xml:space="preserve">13.Обеспеченность населения торговой площадью 555 </w:t>
            </w:r>
            <w:proofErr w:type="spellStart"/>
            <w:r w:rsidRPr="00E27A8A">
              <w:rPr>
                <w:rFonts w:ascii="Times New Roman" w:eastAsia="Times New Roman" w:hAnsi="Times New Roman" w:cs="Times New Roman"/>
                <w:sz w:val="28"/>
                <w:szCs w:val="28"/>
                <w:lang w:eastAsia="ru-RU"/>
              </w:rPr>
              <w:t>кв.м</w:t>
            </w:r>
            <w:proofErr w:type="spellEnd"/>
            <w:r w:rsidRPr="00E27A8A">
              <w:rPr>
                <w:rFonts w:ascii="Times New Roman" w:eastAsia="Times New Roman" w:hAnsi="Times New Roman" w:cs="Times New Roman"/>
                <w:sz w:val="28"/>
                <w:szCs w:val="28"/>
                <w:lang w:eastAsia="ru-RU"/>
              </w:rPr>
              <w:t>. на 1 000 жителей;</w:t>
            </w:r>
          </w:p>
          <w:p w:rsidR="00E27A8A" w:rsidRPr="00E27A8A" w:rsidRDefault="00E27A8A" w:rsidP="007671DA">
            <w:pPr>
              <w:spacing w:after="0" w:line="240" w:lineRule="auto"/>
              <w:jc w:val="both"/>
              <w:rPr>
                <w:rFonts w:ascii="Times New Roman" w:eastAsia="Times New Roman" w:hAnsi="Times New Roman" w:cs="Times New Roman"/>
                <w:sz w:val="28"/>
                <w:szCs w:val="28"/>
                <w:lang w:eastAsia="ru-RU"/>
              </w:rPr>
            </w:pPr>
            <w:r w:rsidRPr="00E27A8A">
              <w:rPr>
                <w:rFonts w:ascii="Times New Roman" w:eastAsia="Times New Roman" w:hAnsi="Times New Roman" w:cs="Times New Roman"/>
                <w:sz w:val="28"/>
                <w:szCs w:val="28"/>
                <w:lang w:eastAsia="ru-RU"/>
              </w:rPr>
              <w:t>14.Обеспеченность населения посадочными местами в организациях общественного питания в общедоступной сети 58 единиц на                       1000 жителей;</w:t>
            </w:r>
          </w:p>
          <w:p w:rsidR="00E27A8A" w:rsidRPr="00E27A8A" w:rsidRDefault="00E27A8A" w:rsidP="007671DA">
            <w:pPr>
              <w:spacing w:after="0" w:line="240" w:lineRule="auto"/>
              <w:jc w:val="both"/>
              <w:rPr>
                <w:rFonts w:ascii="Times New Roman" w:eastAsia="Times New Roman" w:hAnsi="Times New Roman" w:cs="Times New Roman"/>
                <w:sz w:val="28"/>
                <w:szCs w:val="28"/>
                <w:lang w:eastAsia="ru-RU"/>
              </w:rPr>
            </w:pPr>
            <w:r w:rsidRPr="00E27A8A">
              <w:rPr>
                <w:rFonts w:ascii="Times New Roman" w:eastAsia="Times New Roman" w:hAnsi="Times New Roman" w:cs="Times New Roman"/>
                <w:sz w:val="28"/>
                <w:szCs w:val="28"/>
                <w:lang w:eastAsia="ru-RU"/>
              </w:rPr>
              <w:t xml:space="preserve">15.Доля предприятий торговой площадью более 50 </w:t>
            </w:r>
            <w:proofErr w:type="spellStart"/>
            <w:r w:rsidRPr="00E27A8A">
              <w:rPr>
                <w:rFonts w:ascii="Times New Roman" w:eastAsia="Times New Roman" w:hAnsi="Times New Roman" w:cs="Times New Roman"/>
                <w:sz w:val="28"/>
                <w:szCs w:val="28"/>
                <w:lang w:eastAsia="ru-RU"/>
              </w:rPr>
              <w:t>кв</w:t>
            </w:r>
            <w:proofErr w:type="gramStart"/>
            <w:r w:rsidRPr="00E27A8A">
              <w:rPr>
                <w:rFonts w:ascii="Times New Roman" w:eastAsia="Times New Roman" w:hAnsi="Times New Roman" w:cs="Times New Roman"/>
                <w:sz w:val="28"/>
                <w:szCs w:val="28"/>
                <w:lang w:eastAsia="ru-RU"/>
              </w:rPr>
              <w:t>.м</w:t>
            </w:r>
            <w:proofErr w:type="spellEnd"/>
            <w:proofErr w:type="gramEnd"/>
            <w:r w:rsidRPr="00E27A8A">
              <w:rPr>
                <w:rFonts w:ascii="Times New Roman" w:eastAsia="Times New Roman" w:hAnsi="Times New Roman" w:cs="Times New Roman"/>
                <w:sz w:val="28"/>
                <w:szCs w:val="28"/>
                <w:lang w:eastAsia="ru-RU"/>
              </w:rPr>
              <w:t xml:space="preserve"> - 87%;</w:t>
            </w:r>
          </w:p>
          <w:p w:rsidR="00E27A8A" w:rsidRPr="00E27A8A" w:rsidRDefault="00E27A8A" w:rsidP="007671DA">
            <w:pPr>
              <w:spacing w:after="0" w:line="240" w:lineRule="auto"/>
              <w:jc w:val="both"/>
              <w:rPr>
                <w:rFonts w:ascii="Times New Roman" w:eastAsia="Times New Roman" w:hAnsi="Times New Roman" w:cs="Times New Roman"/>
                <w:sz w:val="28"/>
                <w:szCs w:val="28"/>
                <w:lang w:eastAsia="ru-RU"/>
              </w:rPr>
            </w:pPr>
            <w:r w:rsidRPr="00E27A8A">
              <w:rPr>
                <w:rFonts w:ascii="Times New Roman" w:eastAsia="Times New Roman" w:hAnsi="Times New Roman" w:cs="Times New Roman"/>
                <w:sz w:val="28"/>
                <w:szCs w:val="28"/>
                <w:lang w:eastAsia="ru-RU"/>
              </w:rPr>
              <w:t>16.Количество предприятий оптового звена -              28 единиц;</w:t>
            </w:r>
          </w:p>
          <w:p w:rsidR="00E27A8A" w:rsidRPr="00E27A8A" w:rsidRDefault="00E27A8A" w:rsidP="007671DA">
            <w:pPr>
              <w:spacing w:after="0" w:line="240" w:lineRule="auto"/>
              <w:jc w:val="both"/>
              <w:rPr>
                <w:rFonts w:ascii="Times New Roman" w:eastAsia="Times New Roman" w:hAnsi="Times New Roman" w:cs="Times New Roman"/>
                <w:sz w:val="28"/>
                <w:szCs w:val="28"/>
                <w:lang w:eastAsia="ru-RU"/>
              </w:rPr>
            </w:pPr>
            <w:r w:rsidRPr="00E27A8A">
              <w:rPr>
                <w:rFonts w:ascii="Times New Roman" w:eastAsia="Times New Roman" w:hAnsi="Times New Roman" w:cs="Times New Roman"/>
                <w:sz w:val="28"/>
                <w:szCs w:val="28"/>
                <w:lang w:eastAsia="ru-RU"/>
              </w:rPr>
              <w:t xml:space="preserve">17.Число субъектов малого и среднего предпринимательства на 10 тыс. населения                529,3 единицы;   </w:t>
            </w:r>
          </w:p>
          <w:p w:rsidR="00E27A8A" w:rsidRPr="00E27A8A" w:rsidRDefault="00E27A8A" w:rsidP="007671DA">
            <w:pPr>
              <w:spacing w:after="0" w:line="240" w:lineRule="auto"/>
              <w:jc w:val="both"/>
              <w:rPr>
                <w:rFonts w:ascii="Times New Roman" w:eastAsia="Times New Roman" w:hAnsi="Times New Roman" w:cs="Times New Roman"/>
                <w:sz w:val="28"/>
                <w:szCs w:val="28"/>
                <w:lang w:eastAsia="ru-RU"/>
              </w:rPr>
            </w:pPr>
            <w:r w:rsidRPr="00E27A8A">
              <w:rPr>
                <w:rFonts w:ascii="Times New Roman" w:eastAsia="Times New Roman" w:hAnsi="Times New Roman" w:cs="Times New Roman"/>
                <w:sz w:val="28"/>
                <w:szCs w:val="28"/>
                <w:lang w:eastAsia="ru-RU"/>
              </w:rPr>
              <w:t>18.Доля среднесписочной численности занятых на малых и средних предприятиях в общей численности работающих – 43,2%;</w:t>
            </w:r>
          </w:p>
          <w:p w:rsidR="00E27A8A" w:rsidRPr="00E27A8A" w:rsidRDefault="00E27A8A" w:rsidP="007671DA">
            <w:pPr>
              <w:spacing w:after="0" w:line="240" w:lineRule="auto"/>
              <w:jc w:val="both"/>
              <w:rPr>
                <w:rFonts w:ascii="Times New Roman" w:eastAsia="Times New Roman" w:hAnsi="Times New Roman" w:cs="Times New Roman"/>
                <w:sz w:val="28"/>
                <w:szCs w:val="28"/>
                <w:lang w:eastAsia="ru-RU"/>
              </w:rPr>
            </w:pPr>
            <w:r w:rsidRPr="00E27A8A">
              <w:rPr>
                <w:rFonts w:ascii="Times New Roman" w:eastAsia="Times New Roman" w:hAnsi="Times New Roman" w:cs="Times New Roman"/>
                <w:sz w:val="28"/>
                <w:szCs w:val="28"/>
                <w:lang w:eastAsia="ru-RU"/>
              </w:rPr>
              <w:t>19.Уровень информированности населения города о деятельности органов местного самоуправления города Нефтеюганска 88% от общей численности населения города;</w:t>
            </w:r>
          </w:p>
          <w:p w:rsidR="00E27A8A" w:rsidRPr="00E27A8A" w:rsidRDefault="00E27A8A" w:rsidP="007671DA">
            <w:pPr>
              <w:spacing w:after="0" w:line="240" w:lineRule="auto"/>
              <w:jc w:val="both"/>
              <w:rPr>
                <w:rFonts w:ascii="Times New Roman" w:eastAsia="Times New Roman" w:hAnsi="Times New Roman" w:cs="Times New Roman"/>
                <w:sz w:val="28"/>
                <w:szCs w:val="28"/>
                <w:lang w:eastAsia="ru-RU"/>
              </w:rPr>
            </w:pPr>
            <w:r w:rsidRPr="00E27A8A">
              <w:rPr>
                <w:rFonts w:ascii="Times New Roman" w:eastAsia="Times New Roman" w:hAnsi="Times New Roman" w:cs="Times New Roman"/>
                <w:sz w:val="28"/>
                <w:szCs w:val="28"/>
                <w:lang w:eastAsia="ru-RU"/>
              </w:rPr>
              <w:t xml:space="preserve">20.Доля населения, выражающего удовлетворенность информационной </w:t>
            </w:r>
            <w:r w:rsidRPr="00E27A8A">
              <w:rPr>
                <w:rFonts w:ascii="Times New Roman" w:eastAsia="Times New Roman" w:hAnsi="Times New Roman" w:cs="Times New Roman"/>
                <w:sz w:val="28"/>
                <w:szCs w:val="28"/>
                <w:lang w:eastAsia="ru-RU"/>
              </w:rPr>
              <w:lastRenderedPageBreak/>
              <w:t>открытостью органов местного самоуправления города Нефтеюганска - 66% от общей численности населения города;</w:t>
            </w:r>
          </w:p>
          <w:p w:rsidR="00E27A8A" w:rsidRPr="00E27A8A" w:rsidRDefault="00E27A8A" w:rsidP="007671DA">
            <w:pPr>
              <w:spacing w:after="0" w:line="240" w:lineRule="auto"/>
              <w:jc w:val="both"/>
              <w:rPr>
                <w:rFonts w:ascii="Times New Roman" w:eastAsia="Times New Roman" w:hAnsi="Times New Roman" w:cs="Times New Roman"/>
                <w:sz w:val="28"/>
                <w:szCs w:val="28"/>
                <w:lang w:eastAsia="ru-RU"/>
              </w:rPr>
            </w:pPr>
            <w:r w:rsidRPr="00E27A8A">
              <w:rPr>
                <w:rFonts w:ascii="Times New Roman" w:eastAsia="Times New Roman" w:hAnsi="Times New Roman" w:cs="Times New Roman"/>
                <w:sz w:val="28"/>
                <w:szCs w:val="28"/>
                <w:lang w:eastAsia="ru-RU"/>
              </w:rPr>
              <w:t>21.Объём эфирного времени в электронных средствах массовой информации города Нефтеюганска - 1284 минуты;</w:t>
            </w:r>
          </w:p>
          <w:p w:rsidR="00E27A8A" w:rsidRPr="00E27A8A" w:rsidRDefault="00E27A8A" w:rsidP="007671DA">
            <w:pPr>
              <w:spacing w:after="0" w:line="240" w:lineRule="auto"/>
              <w:jc w:val="both"/>
              <w:rPr>
                <w:rFonts w:ascii="Times New Roman" w:eastAsia="Times New Roman" w:hAnsi="Times New Roman" w:cs="Times New Roman"/>
                <w:sz w:val="28"/>
                <w:szCs w:val="28"/>
                <w:lang w:eastAsia="ru-RU"/>
              </w:rPr>
            </w:pPr>
            <w:r w:rsidRPr="00E27A8A">
              <w:rPr>
                <w:rFonts w:ascii="Times New Roman" w:eastAsia="Times New Roman" w:hAnsi="Times New Roman" w:cs="Times New Roman"/>
                <w:sz w:val="28"/>
                <w:szCs w:val="28"/>
                <w:lang w:eastAsia="ru-RU"/>
              </w:rPr>
              <w:t xml:space="preserve">22.Количество информационных материалов в печатных средствах массовой информации города Нефтеюганска </w:t>
            </w:r>
            <w:r w:rsidR="007671DA">
              <w:rPr>
                <w:rFonts w:ascii="Times New Roman" w:eastAsia="Times New Roman" w:hAnsi="Times New Roman" w:cs="Times New Roman"/>
                <w:sz w:val="28"/>
                <w:szCs w:val="28"/>
                <w:lang w:eastAsia="ru-RU"/>
              </w:rPr>
              <w:t xml:space="preserve">- </w:t>
            </w:r>
            <w:r w:rsidRPr="00E27A8A">
              <w:rPr>
                <w:rFonts w:ascii="Times New Roman" w:eastAsia="Times New Roman" w:hAnsi="Times New Roman" w:cs="Times New Roman"/>
                <w:sz w:val="28"/>
                <w:szCs w:val="28"/>
                <w:lang w:eastAsia="ru-RU"/>
              </w:rPr>
              <w:t>46 выпусков;</w:t>
            </w:r>
          </w:p>
          <w:p w:rsidR="00E27A8A" w:rsidRPr="00E27A8A" w:rsidRDefault="00E27A8A" w:rsidP="007671DA">
            <w:pPr>
              <w:spacing w:after="0" w:line="240" w:lineRule="auto"/>
              <w:jc w:val="both"/>
              <w:rPr>
                <w:rFonts w:ascii="Times New Roman" w:eastAsia="Times New Roman" w:hAnsi="Times New Roman" w:cs="Times New Roman"/>
                <w:sz w:val="28"/>
                <w:szCs w:val="28"/>
                <w:lang w:eastAsia="ru-RU"/>
              </w:rPr>
            </w:pPr>
            <w:r w:rsidRPr="00E27A8A">
              <w:rPr>
                <w:rFonts w:ascii="Times New Roman" w:eastAsia="Times New Roman" w:hAnsi="Times New Roman" w:cs="Times New Roman"/>
                <w:sz w:val="28"/>
                <w:szCs w:val="28"/>
                <w:lang w:eastAsia="ru-RU"/>
              </w:rPr>
              <w:t>23.Процент выполнения контрольных мероприятий к общему количеству запланированных мероприятий - 100%;</w:t>
            </w:r>
          </w:p>
          <w:p w:rsidR="00E27A8A" w:rsidRPr="00E27A8A" w:rsidRDefault="00E27A8A" w:rsidP="007671DA">
            <w:pPr>
              <w:spacing w:after="0" w:line="240" w:lineRule="auto"/>
              <w:jc w:val="both"/>
              <w:rPr>
                <w:rFonts w:ascii="Times New Roman" w:eastAsia="Times New Roman" w:hAnsi="Times New Roman" w:cs="Times New Roman"/>
                <w:sz w:val="28"/>
                <w:szCs w:val="28"/>
                <w:lang w:eastAsia="ru-RU"/>
              </w:rPr>
            </w:pPr>
            <w:r w:rsidRPr="00E27A8A">
              <w:rPr>
                <w:rFonts w:ascii="Times New Roman" w:eastAsia="Times New Roman" w:hAnsi="Times New Roman" w:cs="Times New Roman"/>
                <w:sz w:val="28"/>
                <w:szCs w:val="28"/>
                <w:lang w:eastAsia="ru-RU"/>
              </w:rPr>
              <w:t>24.Исполнение рекомендаций контрольных мероприятий   при дальнейшем исполнении бюджета - да/нет;</w:t>
            </w:r>
          </w:p>
          <w:p w:rsidR="00E27A8A" w:rsidRPr="00E27A8A" w:rsidRDefault="00E27A8A" w:rsidP="007671DA">
            <w:pPr>
              <w:spacing w:after="0" w:line="240" w:lineRule="auto"/>
              <w:jc w:val="both"/>
              <w:rPr>
                <w:rFonts w:ascii="Times New Roman" w:eastAsia="Times New Roman" w:hAnsi="Times New Roman" w:cs="Times New Roman"/>
                <w:sz w:val="28"/>
                <w:szCs w:val="28"/>
                <w:lang w:eastAsia="ru-RU"/>
              </w:rPr>
            </w:pPr>
            <w:r w:rsidRPr="00E27A8A">
              <w:rPr>
                <w:rFonts w:ascii="Times New Roman" w:eastAsia="Times New Roman" w:hAnsi="Times New Roman" w:cs="Times New Roman"/>
                <w:sz w:val="28"/>
                <w:szCs w:val="28"/>
                <w:lang w:eastAsia="ru-RU"/>
              </w:rPr>
              <w:t>25.Увеличение доли потребительских споров, разрешенных в досудебном и внесудебном порядке, в общем количестве споров с участием потребителей с 90,0% до 90,8%;</w:t>
            </w:r>
          </w:p>
          <w:p w:rsidR="00E27A8A" w:rsidRPr="00E27A8A" w:rsidRDefault="00E27A8A" w:rsidP="007671DA">
            <w:pPr>
              <w:spacing w:after="0" w:line="240" w:lineRule="auto"/>
              <w:jc w:val="both"/>
              <w:rPr>
                <w:rFonts w:ascii="Times New Roman" w:eastAsia="Times New Roman" w:hAnsi="Times New Roman" w:cs="Times New Roman"/>
                <w:sz w:val="28"/>
                <w:szCs w:val="28"/>
                <w:lang w:eastAsia="ru-RU"/>
              </w:rPr>
            </w:pPr>
            <w:r w:rsidRPr="00E27A8A">
              <w:rPr>
                <w:rFonts w:ascii="Times New Roman" w:eastAsia="Times New Roman" w:hAnsi="Times New Roman" w:cs="Times New Roman"/>
                <w:sz w:val="28"/>
                <w:szCs w:val="28"/>
                <w:lang w:eastAsia="ru-RU"/>
              </w:rPr>
              <w:t>26.Удовлетворенность населения деятельностью органов местного самоуправления (процентов от числа опрошенных) – 75%;</w:t>
            </w:r>
          </w:p>
          <w:p w:rsidR="00E27A8A" w:rsidRPr="00E27A8A" w:rsidRDefault="00E27A8A" w:rsidP="007671DA">
            <w:pPr>
              <w:spacing w:after="0" w:line="240" w:lineRule="auto"/>
              <w:jc w:val="both"/>
              <w:rPr>
                <w:rFonts w:ascii="Times New Roman" w:eastAsia="Times New Roman" w:hAnsi="Times New Roman" w:cs="Times New Roman"/>
                <w:sz w:val="28"/>
                <w:szCs w:val="28"/>
                <w:lang w:eastAsia="ru-RU"/>
              </w:rPr>
            </w:pPr>
            <w:r w:rsidRPr="00E27A8A">
              <w:rPr>
                <w:rFonts w:ascii="Times New Roman" w:eastAsia="Times New Roman" w:hAnsi="Times New Roman" w:cs="Times New Roman"/>
                <w:sz w:val="28"/>
                <w:szCs w:val="28"/>
                <w:lang w:eastAsia="ru-RU"/>
              </w:rPr>
              <w:t>27.Исполнение плана мероприятий направленного на эффективное использование земельными ресурсами в границах муниципального образова</w:t>
            </w:r>
            <w:r w:rsidR="007671DA">
              <w:rPr>
                <w:rFonts w:ascii="Times New Roman" w:eastAsia="Times New Roman" w:hAnsi="Times New Roman" w:cs="Times New Roman"/>
                <w:sz w:val="28"/>
                <w:szCs w:val="28"/>
                <w:lang w:eastAsia="ru-RU"/>
              </w:rPr>
              <w:t>ния город Нефтеюганск –100%</w:t>
            </w:r>
          </w:p>
        </w:tc>
      </w:tr>
      <w:tr w:rsidR="00E27A8A" w:rsidRPr="00BE555D" w:rsidTr="00E27A8A">
        <w:tc>
          <w:tcPr>
            <w:tcW w:w="3544" w:type="dxa"/>
            <w:shd w:val="clear" w:color="auto" w:fill="auto"/>
          </w:tcPr>
          <w:p w:rsidR="00E27A8A" w:rsidRPr="002872E2" w:rsidRDefault="00E27A8A" w:rsidP="00E27A8A">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lastRenderedPageBreak/>
              <w:t>Сроки реализации муниципальной программы</w:t>
            </w:r>
          </w:p>
        </w:tc>
        <w:tc>
          <w:tcPr>
            <w:tcW w:w="6095" w:type="dxa"/>
            <w:shd w:val="clear" w:color="auto" w:fill="auto"/>
          </w:tcPr>
          <w:p w:rsidR="00E27A8A" w:rsidRPr="002872E2" w:rsidRDefault="00E27A8A" w:rsidP="007671DA">
            <w:pPr>
              <w:spacing w:after="0" w:line="240" w:lineRule="auto"/>
              <w:jc w:val="both"/>
              <w:rPr>
                <w:rFonts w:ascii="Times New Roman" w:eastAsia="Times New Roman" w:hAnsi="Times New Roman" w:cs="Times New Roman"/>
                <w:sz w:val="28"/>
                <w:szCs w:val="28"/>
                <w:lang w:eastAsia="ru-RU"/>
              </w:rPr>
            </w:pPr>
            <w:r w:rsidRPr="00CD1CAC">
              <w:rPr>
                <w:rFonts w:ascii="Times New Roman" w:eastAsia="Times New Roman" w:hAnsi="Times New Roman" w:cs="Times New Roman"/>
                <w:sz w:val="28"/>
                <w:szCs w:val="28"/>
                <w:lang w:eastAsia="ru-RU"/>
              </w:rPr>
              <w:t>2019 - 2025 годы и на период до 2030 года</w:t>
            </w:r>
          </w:p>
        </w:tc>
      </w:tr>
      <w:tr w:rsidR="00E27A8A" w:rsidRPr="00BE555D" w:rsidTr="00E27A8A">
        <w:tc>
          <w:tcPr>
            <w:tcW w:w="3544" w:type="dxa"/>
            <w:shd w:val="clear" w:color="auto" w:fill="auto"/>
          </w:tcPr>
          <w:p w:rsidR="00E27A8A" w:rsidRPr="00BE555D" w:rsidRDefault="00E27A8A" w:rsidP="00E27A8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Параметры финансового</w:t>
            </w:r>
            <w:r w:rsidRPr="00BE555D">
              <w:rPr>
                <w:rFonts w:ascii="Times New Roman" w:eastAsia="Times New Roman" w:hAnsi="Times New Roman" w:cs="Times New Roman"/>
                <w:sz w:val="28"/>
                <w:szCs w:val="28"/>
                <w:lang w:eastAsia="ru-RU"/>
              </w:rPr>
              <w:t xml:space="preserve"> обеспечени</w:t>
            </w:r>
            <w:r>
              <w:rPr>
                <w:rFonts w:ascii="Times New Roman" w:eastAsia="Times New Roman" w:hAnsi="Times New Roman" w:cs="Times New Roman"/>
                <w:sz w:val="28"/>
                <w:szCs w:val="28"/>
                <w:lang w:eastAsia="ru-RU"/>
              </w:rPr>
              <w:t>я</w:t>
            </w:r>
            <w:r w:rsidRPr="00BE555D">
              <w:rPr>
                <w:rFonts w:ascii="Times New Roman" w:eastAsia="Times New Roman" w:hAnsi="Times New Roman" w:cs="Times New Roman"/>
                <w:sz w:val="28"/>
                <w:szCs w:val="28"/>
                <w:lang w:eastAsia="ru-RU"/>
              </w:rPr>
              <w:t xml:space="preserve"> муниципальной программы</w:t>
            </w:r>
          </w:p>
        </w:tc>
        <w:tc>
          <w:tcPr>
            <w:tcW w:w="6095" w:type="dxa"/>
            <w:shd w:val="clear" w:color="auto" w:fill="auto"/>
          </w:tcPr>
          <w:p w:rsidR="00E27A8A" w:rsidRPr="00E27A8A" w:rsidRDefault="00E27A8A" w:rsidP="007671DA">
            <w:pPr>
              <w:spacing w:after="0" w:line="240" w:lineRule="auto"/>
              <w:jc w:val="both"/>
              <w:rPr>
                <w:rFonts w:ascii="Times New Roman" w:eastAsia="Times New Roman" w:hAnsi="Times New Roman" w:cs="Times New Roman"/>
                <w:sz w:val="28"/>
                <w:szCs w:val="28"/>
                <w:lang w:eastAsia="ru-RU"/>
              </w:rPr>
            </w:pPr>
            <w:r w:rsidRPr="00E27A8A">
              <w:rPr>
                <w:rFonts w:ascii="Times New Roman" w:eastAsia="Times New Roman" w:hAnsi="Times New Roman" w:cs="Times New Roman"/>
                <w:sz w:val="28"/>
                <w:szCs w:val="28"/>
                <w:lang w:eastAsia="ru-RU"/>
              </w:rPr>
              <w:t>Объем финансирования муниципальной программы на 2019-2030 годы составит                      5 43</w:t>
            </w:r>
            <w:r w:rsidR="00120CE1">
              <w:rPr>
                <w:rFonts w:ascii="Times New Roman" w:eastAsia="Times New Roman" w:hAnsi="Times New Roman" w:cs="Times New Roman"/>
                <w:sz w:val="28"/>
                <w:szCs w:val="28"/>
                <w:lang w:eastAsia="ru-RU"/>
              </w:rPr>
              <w:t>2</w:t>
            </w:r>
            <w:r w:rsidRPr="00E27A8A">
              <w:rPr>
                <w:rFonts w:ascii="Times New Roman" w:eastAsia="Times New Roman" w:hAnsi="Times New Roman" w:cs="Times New Roman"/>
                <w:sz w:val="28"/>
                <w:szCs w:val="28"/>
                <w:lang w:eastAsia="ru-RU"/>
              </w:rPr>
              <w:t> </w:t>
            </w:r>
            <w:r w:rsidR="00120CE1">
              <w:rPr>
                <w:rFonts w:ascii="Times New Roman" w:eastAsia="Times New Roman" w:hAnsi="Times New Roman" w:cs="Times New Roman"/>
                <w:sz w:val="28"/>
                <w:szCs w:val="28"/>
                <w:lang w:eastAsia="ru-RU"/>
              </w:rPr>
              <w:t>4</w:t>
            </w:r>
            <w:r w:rsidRPr="00E27A8A">
              <w:rPr>
                <w:rFonts w:ascii="Times New Roman" w:eastAsia="Times New Roman" w:hAnsi="Times New Roman" w:cs="Times New Roman"/>
                <w:sz w:val="28"/>
                <w:szCs w:val="28"/>
                <w:lang w:eastAsia="ru-RU"/>
              </w:rPr>
              <w:t>38,421 тыс. руб.:</w:t>
            </w:r>
          </w:p>
          <w:p w:rsidR="00E27A8A" w:rsidRPr="00E27A8A" w:rsidRDefault="00E27A8A" w:rsidP="007671DA">
            <w:pPr>
              <w:spacing w:after="0" w:line="240" w:lineRule="auto"/>
              <w:jc w:val="both"/>
              <w:rPr>
                <w:rFonts w:ascii="Times New Roman" w:eastAsia="Times New Roman" w:hAnsi="Times New Roman" w:cs="Times New Roman"/>
                <w:sz w:val="28"/>
                <w:szCs w:val="28"/>
                <w:lang w:eastAsia="ru-RU"/>
              </w:rPr>
            </w:pPr>
            <w:r w:rsidRPr="00E27A8A">
              <w:rPr>
                <w:rFonts w:ascii="Times New Roman" w:eastAsia="Times New Roman" w:hAnsi="Times New Roman" w:cs="Times New Roman"/>
                <w:sz w:val="28"/>
                <w:szCs w:val="28"/>
                <w:lang w:eastAsia="ru-RU"/>
              </w:rPr>
              <w:t xml:space="preserve">          2019 год – 470 183,997 тыс. руб.;</w:t>
            </w:r>
          </w:p>
          <w:p w:rsidR="00E27A8A" w:rsidRPr="00E27A8A" w:rsidRDefault="00E27A8A" w:rsidP="007671DA">
            <w:pPr>
              <w:spacing w:after="0" w:line="240" w:lineRule="auto"/>
              <w:jc w:val="both"/>
              <w:rPr>
                <w:rFonts w:ascii="Times New Roman" w:eastAsia="Times New Roman" w:hAnsi="Times New Roman" w:cs="Times New Roman"/>
                <w:sz w:val="28"/>
                <w:szCs w:val="28"/>
                <w:lang w:eastAsia="ru-RU"/>
              </w:rPr>
            </w:pPr>
            <w:r w:rsidRPr="00E27A8A">
              <w:rPr>
                <w:rFonts w:ascii="Times New Roman" w:eastAsia="Times New Roman" w:hAnsi="Times New Roman" w:cs="Times New Roman"/>
                <w:sz w:val="28"/>
                <w:szCs w:val="28"/>
                <w:lang w:eastAsia="ru-RU"/>
              </w:rPr>
              <w:t xml:space="preserve">          2020 год – 465 </w:t>
            </w:r>
            <w:r w:rsidR="00120CE1">
              <w:rPr>
                <w:rFonts w:ascii="Times New Roman" w:eastAsia="Times New Roman" w:hAnsi="Times New Roman" w:cs="Times New Roman"/>
                <w:sz w:val="28"/>
                <w:szCs w:val="28"/>
                <w:lang w:eastAsia="ru-RU"/>
              </w:rPr>
              <w:t>9</w:t>
            </w:r>
            <w:r w:rsidRPr="00E27A8A">
              <w:rPr>
                <w:rFonts w:ascii="Times New Roman" w:eastAsia="Times New Roman" w:hAnsi="Times New Roman" w:cs="Times New Roman"/>
                <w:sz w:val="28"/>
                <w:szCs w:val="28"/>
                <w:lang w:eastAsia="ru-RU"/>
              </w:rPr>
              <w:t>49,724 тыс. руб.;</w:t>
            </w:r>
          </w:p>
          <w:p w:rsidR="00E27A8A" w:rsidRPr="00E27A8A" w:rsidRDefault="00E27A8A" w:rsidP="007671DA">
            <w:pPr>
              <w:spacing w:after="0" w:line="240" w:lineRule="auto"/>
              <w:jc w:val="both"/>
              <w:rPr>
                <w:rFonts w:ascii="Times New Roman" w:eastAsia="Times New Roman" w:hAnsi="Times New Roman" w:cs="Times New Roman"/>
                <w:sz w:val="28"/>
                <w:szCs w:val="28"/>
                <w:lang w:eastAsia="ru-RU"/>
              </w:rPr>
            </w:pPr>
            <w:r w:rsidRPr="00E27A8A">
              <w:rPr>
                <w:rFonts w:ascii="Times New Roman" w:eastAsia="Times New Roman" w:hAnsi="Times New Roman" w:cs="Times New Roman"/>
                <w:sz w:val="28"/>
                <w:szCs w:val="28"/>
                <w:lang w:eastAsia="ru-RU"/>
              </w:rPr>
              <w:t xml:space="preserve">          2021 год – 449 397,100 тыс. руб.;</w:t>
            </w:r>
          </w:p>
          <w:p w:rsidR="00E27A8A" w:rsidRPr="00E27A8A" w:rsidRDefault="00E27A8A" w:rsidP="007671DA">
            <w:pPr>
              <w:spacing w:after="0" w:line="240" w:lineRule="auto"/>
              <w:jc w:val="both"/>
              <w:rPr>
                <w:rFonts w:ascii="Times New Roman" w:eastAsia="Times New Roman" w:hAnsi="Times New Roman" w:cs="Times New Roman"/>
                <w:sz w:val="28"/>
                <w:szCs w:val="28"/>
                <w:lang w:eastAsia="ru-RU"/>
              </w:rPr>
            </w:pPr>
            <w:r w:rsidRPr="00E27A8A">
              <w:rPr>
                <w:rFonts w:ascii="Times New Roman" w:eastAsia="Times New Roman" w:hAnsi="Times New Roman" w:cs="Times New Roman"/>
                <w:sz w:val="28"/>
                <w:szCs w:val="28"/>
                <w:lang w:eastAsia="ru-RU"/>
              </w:rPr>
              <w:t xml:space="preserve">          2022 год – 449 656,400 тыс. руб.;</w:t>
            </w:r>
          </w:p>
          <w:p w:rsidR="00E27A8A" w:rsidRPr="00E27A8A" w:rsidRDefault="00E27A8A" w:rsidP="007671DA">
            <w:pPr>
              <w:spacing w:after="0" w:line="240" w:lineRule="auto"/>
              <w:jc w:val="both"/>
              <w:rPr>
                <w:rFonts w:ascii="Times New Roman" w:eastAsia="Times New Roman" w:hAnsi="Times New Roman" w:cs="Times New Roman"/>
                <w:sz w:val="28"/>
                <w:szCs w:val="28"/>
                <w:lang w:eastAsia="ru-RU"/>
              </w:rPr>
            </w:pPr>
            <w:r w:rsidRPr="00E27A8A">
              <w:rPr>
                <w:rFonts w:ascii="Times New Roman" w:eastAsia="Times New Roman" w:hAnsi="Times New Roman" w:cs="Times New Roman"/>
                <w:sz w:val="28"/>
                <w:szCs w:val="28"/>
                <w:lang w:eastAsia="ru-RU"/>
              </w:rPr>
              <w:t xml:space="preserve">          2023 год – 449 656,400 тыс. руб.;</w:t>
            </w:r>
          </w:p>
          <w:p w:rsidR="00E27A8A" w:rsidRPr="00E27A8A" w:rsidRDefault="00E27A8A" w:rsidP="007671DA">
            <w:pPr>
              <w:spacing w:after="0" w:line="240" w:lineRule="auto"/>
              <w:jc w:val="both"/>
              <w:rPr>
                <w:rFonts w:ascii="Times New Roman" w:eastAsia="Times New Roman" w:hAnsi="Times New Roman" w:cs="Times New Roman"/>
                <w:sz w:val="28"/>
                <w:szCs w:val="28"/>
                <w:lang w:eastAsia="ru-RU"/>
              </w:rPr>
            </w:pPr>
            <w:r w:rsidRPr="00E27A8A">
              <w:rPr>
                <w:rFonts w:ascii="Times New Roman" w:eastAsia="Times New Roman" w:hAnsi="Times New Roman" w:cs="Times New Roman"/>
                <w:sz w:val="28"/>
                <w:szCs w:val="28"/>
                <w:lang w:eastAsia="ru-RU"/>
              </w:rPr>
              <w:t xml:space="preserve">          2024 год – 449 656,400 тыс. руб.;</w:t>
            </w:r>
          </w:p>
          <w:p w:rsidR="00E27A8A" w:rsidRPr="00E27A8A" w:rsidRDefault="00E27A8A" w:rsidP="007671DA">
            <w:pPr>
              <w:spacing w:after="0" w:line="240" w:lineRule="auto"/>
              <w:jc w:val="both"/>
              <w:rPr>
                <w:rFonts w:ascii="Times New Roman" w:eastAsia="Times New Roman" w:hAnsi="Times New Roman" w:cs="Times New Roman"/>
                <w:sz w:val="28"/>
                <w:szCs w:val="28"/>
                <w:lang w:eastAsia="ru-RU"/>
              </w:rPr>
            </w:pPr>
            <w:r w:rsidRPr="00E27A8A">
              <w:rPr>
                <w:rFonts w:ascii="Times New Roman" w:eastAsia="Times New Roman" w:hAnsi="Times New Roman" w:cs="Times New Roman"/>
                <w:sz w:val="28"/>
                <w:szCs w:val="28"/>
                <w:lang w:eastAsia="ru-RU"/>
              </w:rPr>
              <w:t xml:space="preserve">          2025 год – 449 656,400 тыс. руб.;</w:t>
            </w:r>
          </w:p>
          <w:p w:rsidR="00E27A8A" w:rsidRPr="00E27A8A" w:rsidRDefault="00E27A8A" w:rsidP="007671DA">
            <w:pPr>
              <w:spacing w:after="0" w:line="240" w:lineRule="auto"/>
              <w:jc w:val="both"/>
              <w:rPr>
                <w:rFonts w:ascii="Times New Roman" w:eastAsia="Times New Roman" w:hAnsi="Times New Roman" w:cs="Times New Roman"/>
                <w:sz w:val="28"/>
                <w:szCs w:val="28"/>
                <w:lang w:eastAsia="ru-RU"/>
              </w:rPr>
            </w:pPr>
            <w:r w:rsidRPr="00E27A8A">
              <w:rPr>
                <w:rFonts w:ascii="Times New Roman" w:eastAsia="Times New Roman" w:hAnsi="Times New Roman" w:cs="Times New Roman"/>
                <w:sz w:val="28"/>
                <w:szCs w:val="28"/>
                <w:lang w:eastAsia="ru-RU"/>
              </w:rPr>
              <w:t>2026-2030 годы – 2 248 282,000 тыс. руб.</w:t>
            </w:r>
          </w:p>
        </w:tc>
      </w:tr>
    </w:tbl>
    <w:p w:rsidR="00E27A8A" w:rsidRDefault="00E27A8A" w:rsidP="00E27A8A">
      <w:pPr>
        <w:spacing w:after="0" w:line="240" w:lineRule="auto"/>
        <w:rPr>
          <w:rFonts w:ascii="Times New Roman" w:hAnsi="Times New Roman" w:cs="Times New Roman"/>
          <w:sz w:val="28"/>
          <w:szCs w:val="28"/>
        </w:rPr>
      </w:pPr>
    </w:p>
    <w:p w:rsidR="00E27A8A" w:rsidRPr="00BE555D" w:rsidRDefault="00E27A8A" w:rsidP="00E27A8A">
      <w:pPr>
        <w:spacing w:after="0" w:line="240" w:lineRule="auto"/>
        <w:rPr>
          <w:rFonts w:ascii="Times New Roman" w:hAnsi="Times New Roman" w:cs="Times New Roman"/>
          <w:sz w:val="28"/>
          <w:szCs w:val="28"/>
        </w:rPr>
        <w:sectPr w:rsidR="00E27A8A" w:rsidRPr="00BE555D" w:rsidSect="00B72EDC">
          <w:headerReference w:type="default" r:id="rId10"/>
          <w:headerReference w:type="first" r:id="rId11"/>
          <w:pgSz w:w="11906" w:h="16838"/>
          <w:pgMar w:top="1021" w:right="567" w:bottom="1021" w:left="1701" w:header="709" w:footer="709" w:gutter="0"/>
          <w:cols w:space="708"/>
          <w:titlePg/>
          <w:docGrid w:linePitch="360"/>
        </w:sectPr>
      </w:pPr>
    </w:p>
    <w:p w:rsidR="007833AF" w:rsidRDefault="007833AF" w:rsidP="007833AF">
      <w:pPr>
        <w:spacing w:after="0" w:line="240" w:lineRule="auto"/>
        <w:ind w:left="11340"/>
        <w:rPr>
          <w:rFonts w:ascii="Times New Roman" w:eastAsia="Times New Roman" w:hAnsi="Times New Roman" w:cs="Times New Roman"/>
          <w:sz w:val="28"/>
          <w:szCs w:val="28"/>
          <w:lang w:eastAsia="ru-RU"/>
        </w:rPr>
      </w:pPr>
    </w:p>
    <w:p w:rsidR="00841C3C" w:rsidRDefault="00841C3C" w:rsidP="007833AF">
      <w:pPr>
        <w:spacing w:after="0" w:line="240" w:lineRule="auto"/>
        <w:ind w:left="11340"/>
        <w:rPr>
          <w:rFonts w:ascii="Times New Roman" w:eastAsia="Times New Roman" w:hAnsi="Times New Roman" w:cs="Times New Roman"/>
          <w:sz w:val="28"/>
          <w:szCs w:val="28"/>
          <w:lang w:eastAsia="ru-RU"/>
        </w:rPr>
      </w:pPr>
    </w:p>
    <w:p w:rsidR="00DF301A" w:rsidRDefault="00DF301A" w:rsidP="00DF301A">
      <w:pPr>
        <w:spacing w:after="0" w:line="240" w:lineRule="auto"/>
        <w:ind w:left="113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w:t>
      </w:r>
    </w:p>
    <w:p w:rsidR="00DA23DE" w:rsidRDefault="009C68B7" w:rsidP="00DA23D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23DE" w:rsidRPr="00DA23DE">
        <w:rPr>
          <w:rFonts w:ascii="Times New Roman" w:eastAsia="Times New Roman" w:hAnsi="Times New Roman" w:cs="Times New Roman"/>
          <w:sz w:val="28"/>
          <w:szCs w:val="28"/>
          <w:lang w:eastAsia="ru-RU"/>
        </w:rPr>
        <w:t>Целевые показатели муниципальной программы</w:t>
      </w:r>
    </w:p>
    <w:p w:rsidR="00DA23DE" w:rsidRDefault="00DA23DE" w:rsidP="00DA23DE">
      <w:pPr>
        <w:spacing w:after="0" w:line="240" w:lineRule="auto"/>
        <w:jc w:val="center"/>
        <w:rPr>
          <w:rFonts w:ascii="Times New Roman" w:eastAsia="Times New Roman" w:hAnsi="Times New Roman" w:cs="Times New Roman"/>
          <w:sz w:val="28"/>
          <w:szCs w:val="28"/>
          <w:lang w:eastAsia="ru-RU"/>
        </w:rPr>
      </w:pPr>
    </w:p>
    <w:tbl>
      <w:tblPr>
        <w:tblW w:w="15160" w:type="dxa"/>
        <w:tblLook w:val="04A0" w:firstRow="1" w:lastRow="0" w:firstColumn="1" w:lastColumn="0" w:noHBand="0" w:noVBand="1"/>
      </w:tblPr>
      <w:tblGrid>
        <w:gridCol w:w="514"/>
        <w:gridCol w:w="3601"/>
        <w:gridCol w:w="1437"/>
        <w:gridCol w:w="953"/>
        <w:gridCol w:w="955"/>
        <w:gridCol w:w="955"/>
        <w:gridCol w:w="955"/>
        <w:gridCol w:w="955"/>
        <w:gridCol w:w="955"/>
        <w:gridCol w:w="955"/>
        <w:gridCol w:w="1309"/>
        <w:gridCol w:w="1616"/>
      </w:tblGrid>
      <w:tr w:rsidR="00DA23DE" w:rsidRPr="00DA23DE" w:rsidTr="00DA23DE">
        <w:trPr>
          <w:trHeight w:val="1005"/>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 п/п</w:t>
            </w:r>
          </w:p>
        </w:tc>
        <w:tc>
          <w:tcPr>
            <w:tcW w:w="36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Наименование показателей результатов</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Базовый показатель на начало реализации муниципальной программы</w:t>
            </w:r>
          </w:p>
        </w:tc>
        <w:tc>
          <w:tcPr>
            <w:tcW w:w="7992" w:type="dxa"/>
            <w:gridSpan w:val="8"/>
            <w:tcBorders>
              <w:top w:val="single" w:sz="4" w:space="0" w:color="auto"/>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Значение показателя по годам</w:t>
            </w:r>
          </w:p>
        </w:tc>
        <w:tc>
          <w:tcPr>
            <w:tcW w:w="1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Целевое значение показателя на момент окончания действия муниципальной программы</w:t>
            </w:r>
          </w:p>
        </w:tc>
      </w:tr>
      <w:tr w:rsidR="00DA23DE" w:rsidRPr="00DA23DE" w:rsidTr="00DA23DE">
        <w:trPr>
          <w:trHeight w:val="765"/>
        </w:trPr>
        <w:tc>
          <w:tcPr>
            <w:tcW w:w="516" w:type="dxa"/>
            <w:vMerge/>
            <w:tcBorders>
              <w:top w:val="single" w:sz="4" w:space="0" w:color="auto"/>
              <w:left w:val="single" w:sz="4" w:space="0" w:color="auto"/>
              <w:bottom w:val="single" w:sz="4" w:space="0" w:color="auto"/>
              <w:right w:val="single" w:sz="4" w:space="0" w:color="auto"/>
            </w:tcBorders>
            <w:vAlign w:val="center"/>
            <w:hideMark/>
          </w:tcPr>
          <w:p w:rsidR="00DA23DE" w:rsidRPr="00DA23DE" w:rsidRDefault="00DA23DE" w:rsidP="00DA23DE">
            <w:pPr>
              <w:spacing w:after="0" w:line="240" w:lineRule="auto"/>
              <w:rPr>
                <w:rFonts w:ascii="Times New Roman" w:eastAsia="Times New Roman" w:hAnsi="Times New Roman" w:cs="Times New Roman"/>
                <w:color w:val="000000"/>
                <w:sz w:val="18"/>
                <w:szCs w:val="18"/>
                <w:lang w:eastAsia="ru-RU"/>
              </w:rPr>
            </w:pPr>
          </w:p>
        </w:tc>
        <w:tc>
          <w:tcPr>
            <w:tcW w:w="3650" w:type="dxa"/>
            <w:vMerge/>
            <w:tcBorders>
              <w:top w:val="single" w:sz="4" w:space="0" w:color="auto"/>
              <w:left w:val="single" w:sz="4" w:space="0" w:color="auto"/>
              <w:bottom w:val="single" w:sz="4" w:space="0" w:color="auto"/>
              <w:right w:val="single" w:sz="4" w:space="0" w:color="auto"/>
            </w:tcBorders>
            <w:vAlign w:val="center"/>
            <w:hideMark/>
          </w:tcPr>
          <w:p w:rsidR="00DA23DE" w:rsidRPr="00DA23DE" w:rsidRDefault="00DA23DE" w:rsidP="00DA23DE">
            <w:pPr>
              <w:spacing w:after="0" w:line="240" w:lineRule="auto"/>
              <w:rPr>
                <w:rFonts w:ascii="Times New Roman" w:eastAsia="Times New Roman" w:hAnsi="Times New Roman" w:cs="Times New Roman"/>
                <w:color w:val="000000"/>
                <w:sz w:val="18"/>
                <w:szCs w:val="18"/>
                <w:lang w:eastAsia="ru-RU"/>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DA23DE" w:rsidRPr="00DA23DE" w:rsidRDefault="00DA23DE" w:rsidP="00DA23DE">
            <w:pPr>
              <w:spacing w:after="0" w:line="240" w:lineRule="auto"/>
              <w:rPr>
                <w:rFonts w:ascii="Times New Roman" w:eastAsia="Times New Roman" w:hAnsi="Times New Roman" w:cs="Times New Roman"/>
                <w:color w:val="000000"/>
                <w:sz w:val="18"/>
                <w:szCs w:val="18"/>
                <w:lang w:eastAsia="ru-RU"/>
              </w:rPr>
            </w:pPr>
          </w:p>
        </w:tc>
        <w:tc>
          <w:tcPr>
            <w:tcW w:w="953"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2019 год</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2020 год</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2021 год</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2022 год</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2023 год</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2024 год</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2025 год</w:t>
            </w:r>
          </w:p>
        </w:tc>
        <w:tc>
          <w:tcPr>
            <w:tcW w:w="1309"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За период с 2026 по 2030 год</w:t>
            </w:r>
          </w:p>
        </w:tc>
        <w:tc>
          <w:tcPr>
            <w:tcW w:w="1616" w:type="dxa"/>
            <w:vMerge/>
            <w:tcBorders>
              <w:top w:val="single" w:sz="4" w:space="0" w:color="auto"/>
              <w:left w:val="single" w:sz="4" w:space="0" w:color="auto"/>
              <w:bottom w:val="single" w:sz="4" w:space="0" w:color="auto"/>
              <w:right w:val="single" w:sz="4" w:space="0" w:color="auto"/>
            </w:tcBorders>
            <w:vAlign w:val="center"/>
            <w:hideMark/>
          </w:tcPr>
          <w:p w:rsidR="00DA23DE" w:rsidRPr="00DA23DE" w:rsidRDefault="00DA23DE" w:rsidP="00DA23DE">
            <w:pPr>
              <w:spacing w:after="0" w:line="240" w:lineRule="auto"/>
              <w:rPr>
                <w:rFonts w:ascii="Times New Roman" w:eastAsia="Times New Roman" w:hAnsi="Times New Roman" w:cs="Times New Roman"/>
                <w:color w:val="000000"/>
                <w:sz w:val="18"/>
                <w:szCs w:val="18"/>
                <w:lang w:eastAsia="ru-RU"/>
              </w:rPr>
            </w:pPr>
          </w:p>
        </w:tc>
      </w:tr>
      <w:tr w:rsidR="00DA23DE" w:rsidRPr="00DA23DE" w:rsidTr="00DA23DE">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w:t>
            </w:r>
          </w:p>
        </w:tc>
        <w:tc>
          <w:tcPr>
            <w:tcW w:w="3650"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2</w:t>
            </w:r>
          </w:p>
        </w:tc>
        <w:tc>
          <w:tcPr>
            <w:tcW w:w="138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3</w:t>
            </w:r>
          </w:p>
        </w:tc>
        <w:tc>
          <w:tcPr>
            <w:tcW w:w="953"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4</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5</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6</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7</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8</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9</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10</w:t>
            </w:r>
          </w:p>
        </w:tc>
        <w:tc>
          <w:tcPr>
            <w:tcW w:w="1309"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11</w:t>
            </w:r>
          </w:p>
        </w:tc>
        <w:tc>
          <w:tcPr>
            <w:tcW w:w="161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12</w:t>
            </w:r>
          </w:p>
        </w:tc>
      </w:tr>
      <w:tr w:rsidR="00DA23DE" w:rsidRPr="00DA23DE" w:rsidTr="00DA23DE">
        <w:trPr>
          <w:trHeight w:val="5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w:t>
            </w:r>
          </w:p>
        </w:tc>
        <w:tc>
          <w:tcPr>
            <w:tcW w:w="3650" w:type="dxa"/>
            <w:tcBorders>
              <w:top w:val="nil"/>
              <w:left w:val="nil"/>
              <w:bottom w:val="single" w:sz="4" w:space="0" w:color="auto"/>
              <w:right w:val="single" w:sz="4" w:space="0" w:color="auto"/>
            </w:tcBorders>
            <w:shd w:val="clear" w:color="auto" w:fill="auto"/>
            <w:hideMark/>
          </w:tcPr>
          <w:p w:rsidR="00DA23DE" w:rsidRPr="00DA23DE" w:rsidRDefault="00DA23DE" w:rsidP="00DA23DE">
            <w:pPr>
              <w:spacing w:after="0" w:line="240" w:lineRule="auto"/>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Уровень удовлетворенности населения муниципального образования качеством предоставления муниципальных услуг</w:t>
            </w:r>
          </w:p>
        </w:tc>
        <w:tc>
          <w:tcPr>
            <w:tcW w:w="138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85,5</w:t>
            </w:r>
          </w:p>
        </w:tc>
        <w:tc>
          <w:tcPr>
            <w:tcW w:w="953"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85</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85,5</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86</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86,5</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87</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87,5</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90</w:t>
            </w:r>
          </w:p>
        </w:tc>
        <w:tc>
          <w:tcPr>
            <w:tcW w:w="1309"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90</w:t>
            </w:r>
          </w:p>
        </w:tc>
        <w:tc>
          <w:tcPr>
            <w:tcW w:w="161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90</w:t>
            </w:r>
          </w:p>
        </w:tc>
      </w:tr>
      <w:tr w:rsidR="00DA23DE" w:rsidRPr="00DA23DE" w:rsidTr="00DA23DE">
        <w:trPr>
          <w:trHeight w:val="79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2</w:t>
            </w:r>
          </w:p>
        </w:tc>
        <w:tc>
          <w:tcPr>
            <w:tcW w:w="3650" w:type="dxa"/>
            <w:tcBorders>
              <w:top w:val="nil"/>
              <w:left w:val="nil"/>
              <w:bottom w:val="single" w:sz="4" w:space="0" w:color="auto"/>
              <w:right w:val="single" w:sz="4" w:space="0" w:color="auto"/>
            </w:tcBorders>
            <w:shd w:val="clear" w:color="auto" w:fill="auto"/>
            <w:hideMark/>
          </w:tcPr>
          <w:p w:rsidR="00DA23DE" w:rsidRPr="00DA23DE" w:rsidRDefault="00DA23DE" w:rsidP="00DA23DE">
            <w:pPr>
              <w:spacing w:after="0" w:line="240" w:lineRule="auto"/>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Среднее время ожидания в очереди при обращении заявителя в орган местного самоуправления для получения муниципальных услуг, минут</w:t>
            </w:r>
          </w:p>
        </w:tc>
        <w:tc>
          <w:tcPr>
            <w:tcW w:w="138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15</w:t>
            </w:r>
          </w:p>
        </w:tc>
        <w:tc>
          <w:tcPr>
            <w:tcW w:w="953"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15</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15</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15</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15</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15</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15</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15</w:t>
            </w:r>
          </w:p>
        </w:tc>
        <w:tc>
          <w:tcPr>
            <w:tcW w:w="1309"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15</w:t>
            </w:r>
          </w:p>
        </w:tc>
        <w:tc>
          <w:tcPr>
            <w:tcW w:w="161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15</w:t>
            </w:r>
          </w:p>
        </w:tc>
      </w:tr>
      <w:tr w:rsidR="00DA23DE" w:rsidRPr="00DA23DE" w:rsidTr="00DA23DE">
        <w:trPr>
          <w:trHeight w:val="647"/>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3</w:t>
            </w:r>
          </w:p>
        </w:tc>
        <w:tc>
          <w:tcPr>
            <w:tcW w:w="3650" w:type="dxa"/>
            <w:tcBorders>
              <w:top w:val="nil"/>
              <w:left w:val="nil"/>
              <w:bottom w:val="single" w:sz="4" w:space="0" w:color="auto"/>
              <w:right w:val="single" w:sz="4" w:space="0" w:color="auto"/>
            </w:tcBorders>
            <w:shd w:val="clear" w:color="auto" w:fill="auto"/>
            <w:hideMark/>
          </w:tcPr>
          <w:p w:rsidR="00DA23DE" w:rsidRPr="00DA23DE" w:rsidRDefault="00DA23DE" w:rsidP="00DA23DE">
            <w:pPr>
              <w:spacing w:after="0" w:line="240" w:lineRule="auto"/>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Доля записей актов гражданского состояния, внесенных в электронную базу данных, от общего объема архивного фонда отдела ЗАГС, %</w:t>
            </w:r>
          </w:p>
        </w:tc>
        <w:tc>
          <w:tcPr>
            <w:tcW w:w="138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100</w:t>
            </w:r>
          </w:p>
        </w:tc>
        <w:tc>
          <w:tcPr>
            <w:tcW w:w="953"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100</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100</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100</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100</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100</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100</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100</w:t>
            </w:r>
          </w:p>
        </w:tc>
        <w:tc>
          <w:tcPr>
            <w:tcW w:w="1309"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100</w:t>
            </w:r>
          </w:p>
        </w:tc>
        <w:tc>
          <w:tcPr>
            <w:tcW w:w="161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100</w:t>
            </w:r>
          </w:p>
        </w:tc>
      </w:tr>
      <w:tr w:rsidR="00DA23DE" w:rsidRPr="00DA23DE" w:rsidTr="00DA23DE">
        <w:trPr>
          <w:trHeight w:val="8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4</w:t>
            </w:r>
          </w:p>
        </w:tc>
        <w:tc>
          <w:tcPr>
            <w:tcW w:w="3650" w:type="dxa"/>
            <w:tcBorders>
              <w:top w:val="nil"/>
              <w:left w:val="nil"/>
              <w:bottom w:val="single" w:sz="4" w:space="0" w:color="auto"/>
              <w:right w:val="single" w:sz="4" w:space="0" w:color="auto"/>
            </w:tcBorders>
            <w:shd w:val="clear" w:color="auto" w:fill="auto"/>
            <w:hideMark/>
          </w:tcPr>
          <w:p w:rsidR="00DA23DE" w:rsidRPr="00DA23DE" w:rsidRDefault="00DA23DE" w:rsidP="00DA23DE">
            <w:pPr>
              <w:spacing w:after="0" w:line="240" w:lineRule="auto"/>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Удельный вес организаций, охваченных методической помощью по вопросам труда и охраны труда, по данным государственной статистики, %</w:t>
            </w:r>
          </w:p>
        </w:tc>
        <w:tc>
          <w:tcPr>
            <w:tcW w:w="138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26</w:t>
            </w:r>
          </w:p>
        </w:tc>
        <w:tc>
          <w:tcPr>
            <w:tcW w:w="953"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28</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30</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32</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34</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36</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38</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40</w:t>
            </w:r>
          </w:p>
        </w:tc>
        <w:tc>
          <w:tcPr>
            <w:tcW w:w="1309"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40</w:t>
            </w:r>
          </w:p>
        </w:tc>
        <w:tc>
          <w:tcPr>
            <w:tcW w:w="161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40</w:t>
            </w:r>
          </w:p>
        </w:tc>
      </w:tr>
      <w:tr w:rsidR="00DA23DE" w:rsidRPr="00DA23DE" w:rsidTr="00DA23DE">
        <w:trPr>
          <w:trHeight w:val="44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5</w:t>
            </w:r>
          </w:p>
        </w:tc>
        <w:tc>
          <w:tcPr>
            <w:tcW w:w="3650" w:type="dxa"/>
            <w:tcBorders>
              <w:top w:val="nil"/>
              <w:left w:val="nil"/>
              <w:bottom w:val="single" w:sz="4" w:space="0" w:color="auto"/>
              <w:right w:val="single" w:sz="4" w:space="0" w:color="auto"/>
            </w:tcBorders>
            <w:shd w:val="clear" w:color="auto" w:fill="auto"/>
            <w:hideMark/>
          </w:tcPr>
          <w:p w:rsidR="00DA23DE" w:rsidRPr="00DA23DE" w:rsidRDefault="00DA23DE" w:rsidP="00DA23DE">
            <w:pPr>
              <w:spacing w:after="0" w:line="240" w:lineRule="auto"/>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Количество организаций, реализующих утвержденные ежегодные планы мероприятий по улучшению условий и охраны труда, от общего количества отчитавшихся организаций, %</w:t>
            </w:r>
          </w:p>
        </w:tc>
        <w:tc>
          <w:tcPr>
            <w:tcW w:w="138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13,2</w:t>
            </w:r>
          </w:p>
        </w:tc>
        <w:tc>
          <w:tcPr>
            <w:tcW w:w="953"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14,2</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15,2</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16,2</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17,2</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18,2</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19,2</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19,5</w:t>
            </w:r>
          </w:p>
        </w:tc>
        <w:tc>
          <w:tcPr>
            <w:tcW w:w="1309"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19,5</w:t>
            </w:r>
          </w:p>
        </w:tc>
        <w:tc>
          <w:tcPr>
            <w:tcW w:w="161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19,5</w:t>
            </w:r>
          </w:p>
        </w:tc>
      </w:tr>
      <w:tr w:rsidR="00DA23DE" w:rsidRPr="00DA23DE" w:rsidTr="00DA23DE">
        <w:trPr>
          <w:trHeight w:val="1154"/>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6</w:t>
            </w:r>
          </w:p>
        </w:tc>
        <w:tc>
          <w:tcPr>
            <w:tcW w:w="3650" w:type="dxa"/>
            <w:tcBorders>
              <w:top w:val="nil"/>
              <w:left w:val="nil"/>
              <w:bottom w:val="single" w:sz="4" w:space="0" w:color="auto"/>
              <w:right w:val="single" w:sz="4" w:space="0" w:color="auto"/>
            </w:tcBorders>
            <w:shd w:val="clear" w:color="auto" w:fill="auto"/>
            <w:hideMark/>
          </w:tcPr>
          <w:p w:rsidR="00DA23DE" w:rsidRPr="00DA23DE" w:rsidRDefault="00DA23DE" w:rsidP="00DA23DE">
            <w:pPr>
              <w:spacing w:after="0" w:line="240" w:lineRule="auto"/>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Количество руководителей и специалистов организаций, ежегодно проходящих обучение и проверку знаний требований охраны труда в обучающих организациях, имеющих лицензию на проведение обучения, чел.</w:t>
            </w:r>
          </w:p>
        </w:tc>
        <w:tc>
          <w:tcPr>
            <w:tcW w:w="138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7874</w:t>
            </w:r>
          </w:p>
        </w:tc>
        <w:tc>
          <w:tcPr>
            <w:tcW w:w="953"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7974</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8080</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8190</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8270</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8380</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8490</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8500</w:t>
            </w:r>
          </w:p>
        </w:tc>
        <w:tc>
          <w:tcPr>
            <w:tcW w:w="1309"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8500</w:t>
            </w:r>
          </w:p>
        </w:tc>
        <w:tc>
          <w:tcPr>
            <w:tcW w:w="161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8500</w:t>
            </w:r>
          </w:p>
        </w:tc>
      </w:tr>
      <w:tr w:rsidR="00DA23DE" w:rsidRPr="00DA23DE" w:rsidTr="00DA23DE">
        <w:trPr>
          <w:trHeight w:val="587"/>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lastRenderedPageBreak/>
              <w:t>7</w:t>
            </w:r>
          </w:p>
        </w:tc>
        <w:tc>
          <w:tcPr>
            <w:tcW w:w="3650" w:type="dxa"/>
            <w:tcBorders>
              <w:top w:val="nil"/>
              <w:left w:val="nil"/>
              <w:bottom w:val="single" w:sz="4" w:space="0" w:color="auto"/>
              <w:right w:val="single" w:sz="4" w:space="0" w:color="auto"/>
            </w:tcBorders>
            <w:shd w:val="clear" w:color="auto" w:fill="auto"/>
            <w:hideMark/>
          </w:tcPr>
          <w:p w:rsidR="00DA23DE" w:rsidRPr="00DA23DE" w:rsidRDefault="00DA23DE" w:rsidP="00DA23DE">
            <w:pPr>
              <w:spacing w:after="0" w:line="240" w:lineRule="auto"/>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Доля организаций, заключивших и представивших на уведомительную регистрацию коллективные договоры, %</w:t>
            </w:r>
          </w:p>
        </w:tc>
        <w:tc>
          <w:tcPr>
            <w:tcW w:w="138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6,6</w:t>
            </w:r>
          </w:p>
        </w:tc>
        <w:tc>
          <w:tcPr>
            <w:tcW w:w="953"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6,7</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6,8</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6,9</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7</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7,1</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7,2</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7,3</w:t>
            </w:r>
          </w:p>
        </w:tc>
        <w:tc>
          <w:tcPr>
            <w:tcW w:w="1309"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7,3</w:t>
            </w:r>
          </w:p>
        </w:tc>
        <w:tc>
          <w:tcPr>
            <w:tcW w:w="161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7,3</w:t>
            </w:r>
          </w:p>
        </w:tc>
      </w:tr>
      <w:tr w:rsidR="00DA23DE" w:rsidRPr="00DA23DE" w:rsidTr="00DA23DE">
        <w:trPr>
          <w:trHeight w:val="951"/>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8</w:t>
            </w:r>
          </w:p>
        </w:tc>
        <w:tc>
          <w:tcPr>
            <w:tcW w:w="3650" w:type="dxa"/>
            <w:tcBorders>
              <w:top w:val="nil"/>
              <w:left w:val="nil"/>
              <w:bottom w:val="single" w:sz="4" w:space="0" w:color="auto"/>
              <w:right w:val="single" w:sz="4" w:space="0" w:color="auto"/>
            </w:tcBorders>
            <w:shd w:val="clear" w:color="auto" w:fill="auto"/>
            <w:hideMark/>
          </w:tcPr>
          <w:p w:rsidR="00DA23DE" w:rsidRPr="00DA23DE" w:rsidRDefault="00DA23DE" w:rsidP="00DA23DE">
            <w:pPr>
              <w:spacing w:after="0" w:line="240" w:lineRule="auto"/>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Количество разработанных методических рекомендаций (памяток, пособий) по вопросам труда и охраны труда для руководителей и представительных органов работников, шт.</w:t>
            </w:r>
          </w:p>
        </w:tc>
        <w:tc>
          <w:tcPr>
            <w:tcW w:w="138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6</w:t>
            </w:r>
          </w:p>
        </w:tc>
        <w:tc>
          <w:tcPr>
            <w:tcW w:w="953"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7</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8</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9</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10</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11</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12</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13</w:t>
            </w:r>
          </w:p>
        </w:tc>
        <w:tc>
          <w:tcPr>
            <w:tcW w:w="1309"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13</w:t>
            </w:r>
          </w:p>
        </w:tc>
        <w:tc>
          <w:tcPr>
            <w:tcW w:w="161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13</w:t>
            </w:r>
          </w:p>
        </w:tc>
      </w:tr>
      <w:tr w:rsidR="00DA23DE" w:rsidRPr="00DA23DE" w:rsidTr="00DA23DE">
        <w:trPr>
          <w:trHeight w:val="611"/>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9</w:t>
            </w:r>
          </w:p>
        </w:tc>
        <w:tc>
          <w:tcPr>
            <w:tcW w:w="3650" w:type="dxa"/>
            <w:tcBorders>
              <w:top w:val="nil"/>
              <w:left w:val="nil"/>
              <w:bottom w:val="single" w:sz="4" w:space="0" w:color="auto"/>
              <w:right w:val="single" w:sz="4" w:space="0" w:color="auto"/>
            </w:tcBorders>
            <w:shd w:val="clear" w:color="auto" w:fill="auto"/>
            <w:hideMark/>
          </w:tcPr>
          <w:p w:rsidR="00DA23DE" w:rsidRPr="00DA23DE" w:rsidRDefault="00DA23DE" w:rsidP="00DA23DE">
            <w:pPr>
              <w:spacing w:after="0" w:line="240" w:lineRule="auto"/>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Поголовье сельскохозяйственных животных по основной отрасли животноводства, шт.</w:t>
            </w:r>
          </w:p>
        </w:tc>
        <w:tc>
          <w:tcPr>
            <w:tcW w:w="138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5572</w:t>
            </w:r>
          </w:p>
        </w:tc>
        <w:tc>
          <w:tcPr>
            <w:tcW w:w="953"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5572</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3579</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3579</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3579</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3579</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3579</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3579</w:t>
            </w:r>
          </w:p>
        </w:tc>
        <w:tc>
          <w:tcPr>
            <w:tcW w:w="1309"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3579</w:t>
            </w:r>
          </w:p>
        </w:tc>
        <w:tc>
          <w:tcPr>
            <w:tcW w:w="161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3579</w:t>
            </w:r>
          </w:p>
        </w:tc>
      </w:tr>
      <w:tr w:rsidR="00DA23DE" w:rsidRPr="00DA23DE" w:rsidTr="00DA23DE">
        <w:trPr>
          <w:trHeight w:val="2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10</w:t>
            </w:r>
          </w:p>
        </w:tc>
        <w:tc>
          <w:tcPr>
            <w:tcW w:w="3650" w:type="dxa"/>
            <w:tcBorders>
              <w:top w:val="nil"/>
              <w:left w:val="nil"/>
              <w:bottom w:val="single" w:sz="4" w:space="0" w:color="auto"/>
              <w:right w:val="single" w:sz="4" w:space="0" w:color="auto"/>
            </w:tcBorders>
            <w:shd w:val="clear" w:color="auto" w:fill="auto"/>
            <w:hideMark/>
          </w:tcPr>
          <w:p w:rsidR="00DA23DE" w:rsidRPr="00DA23DE" w:rsidRDefault="00DA23DE" w:rsidP="00DA23DE">
            <w:pPr>
              <w:spacing w:after="0" w:line="240" w:lineRule="auto"/>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Производство молока, т</w:t>
            </w:r>
          </w:p>
        </w:tc>
        <w:tc>
          <w:tcPr>
            <w:tcW w:w="138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1129,8</w:t>
            </w:r>
          </w:p>
        </w:tc>
        <w:tc>
          <w:tcPr>
            <w:tcW w:w="953"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1129,8</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2329,32</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2329,32</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2329,32</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2329,32</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2329,32</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2329,32</w:t>
            </w:r>
          </w:p>
        </w:tc>
        <w:tc>
          <w:tcPr>
            <w:tcW w:w="1309"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2329,32</w:t>
            </w:r>
          </w:p>
        </w:tc>
        <w:tc>
          <w:tcPr>
            <w:tcW w:w="161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2329,32</w:t>
            </w:r>
          </w:p>
        </w:tc>
      </w:tr>
      <w:tr w:rsidR="00DA23DE" w:rsidRPr="00DA23DE" w:rsidTr="00DA23DE">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11</w:t>
            </w:r>
          </w:p>
        </w:tc>
        <w:tc>
          <w:tcPr>
            <w:tcW w:w="3650" w:type="dxa"/>
            <w:tcBorders>
              <w:top w:val="nil"/>
              <w:left w:val="nil"/>
              <w:bottom w:val="single" w:sz="4" w:space="0" w:color="auto"/>
              <w:right w:val="single" w:sz="4" w:space="0" w:color="auto"/>
            </w:tcBorders>
            <w:shd w:val="clear" w:color="auto" w:fill="auto"/>
            <w:hideMark/>
          </w:tcPr>
          <w:p w:rsidR="00DA23DE" w:rsidRPr="00DA23DE" w:rsidRDefault="00DA23DE" w:rsidP="00DA23DE">
            <w:pPr>
              <w:spacing w:after="0" w:line="240" w:lineRule="auto"/>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Производство мяса в живом весе, т</w:t>
            </w:r>
          </w:p>
        </w:tc>
        <w:tc>
          <w:tcPr>
            <w:tcW w:w="138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312,07</w:t>
            </w:r>
          </w:p>
        </w:tc>
        <w:tc>
          <w:tcPr>
            <w:tcW w:w="953"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312,07</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175,62</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175,62</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175,62</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175,62</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175,62</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175,62</w:t>
            </w:r>
          </w:p>
        </w:tc>
        <w:tc>
          <w:tcPr>
            <w:tcW w:w="1309"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175,62</w:t>
            </w:r>
          </w:p>
        </w:tc>
        <w:tc>
          <w:tcPr>
            <w:tcW w:w="161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175,62</w:t>
            </w:r>
          </w:p>
        </w:tc>
      </w:tr>
      <w:tr w:rsidR="00DA23DE" w:rsidRPr="00DA23DE" w:rsidTr="00DA23DE">
        <w:trPr>
          <w:trHeight w:val="274"/>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12</w:t>
            </w:r>
          </w:p>
        </w:tc>
        <w:tc>
          <w:tcPr>
            <w:tcW w:w="3650" w:type="dxa"/>
            <w:tcBorders>
              <w:top w:val="nil"/>
              <w:left w:val="nil"/>
              <w:bottom w:val="single" w:sz="4" w:space="0" w:color="auto"/>
              <w:right w:val="single" w:sz="4" w:space="0" w:color="auto"/>
            </w:tcBorders>
            <w:shd w:val="clear" w:color="auto" w:fill="auto"/>
            <w:hideMark/>
          </w:tcPr>
          <w:p w:rsidR="00DA23DE" w:rsidRPr="00DA23DE" w:rsidRDefault="00DA23DE" w:rsidP="00DA23DE">
            <w:pPr>
              <w:spacing w:after="0" w:line="240" w:lineRule="auto"/>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Молочная продуктивность коров, кг</w:t>
            </w:r>
          </w:p>
        </w:tc>
        <w:tc>
          <w:tcPr>
            <w:tcW w:w="138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4094</w:t>
            </w:r>
          </w:p>
        </w:tc>
        <w:tc>
          <w:tcPr>
            <w:tcW w:w="953"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4094</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4094</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4094</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4094</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4094</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4094</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4094</w:t>
            </w:r>
          </w:p>
        </w:tc>
        <w:tc>
          <w:tcPr>
            <w:tcW w:w="1309"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4094</w:t>
            </w:r>
          </w:p>
        </w:tc>
        <w:tc>
          <w:tcPr>
            <w:tcW w:w="161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4094</w:t>
            </w:r>
          </w:p>
        </w:tc>
      </w:tr>
      <w:tr w:rsidR="00DA23DE" w:rsidRPr="00DA23DE" w:rsidTr="00DA23DE">
        <w:trPr>
          <w:trHeight w:val="433"/>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13</w:t>
            </w:r>
          </w:p>
        </w:tc>
        <w:tc>
          <w:tcPr>
            <w:tcW w:w="3650" w:type="dxa"/>
            <w:tcBorders>
              <w:top w:val="nil"/>
              <w:left w:val="nil"/>
              <w:bottom w:val="single" w:sz="4" w:space="0" w:color="auto"/>
              <w:right w:val="single" w:sz="4" w:space="0" w:color="auto"/>
            </w:tcBorders>
            <w:shd w:val="clear" w:color="auto" w:fill="auto"/>
            <w:hideMark/>
          </w:tcPr>
          <w:p w:rsidR="00DA23DE" w:rsidRPr="00DA23DE" w:rsidRDefault="00DA23DE" w:rsidP="00DA23DE">
            <w:pPr>
              <w:spacing w:after="0" w:line="240" w:lineRule="auto"/>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 xml:space="preserve">Обеспеченность населения торговой площадью, </w:t>
            </w:r>
            <w:proofErr w:type="spellStart"/>
            <w:r w:rsidRPr="00DA23DE">
              <w:rPr>
                <w:rFonts w:ascii="Times New Roman" w:eastAsia="Times New Roman" w:hAnsi="Times New Roman" w:cs="Times New Roman"/>
                <w:color w:val="000000"/>
                <w:sz w:val="18"/>
                <w:szCs w:val="18"/>
                <w:lang w:eastAsia="ru-RU"/>
              </w:rPr>
              <w:t>кв.м</w:t>
            </w:r>
            <w:proofErr w:type="spellEnd"/>
            <w:r w:rsidRPr="00DA23DE">
              <w:rPr>
                <w:rFonts w:ascii="Times New Roman" w:eastAsia="Times New Roman" w:hAnsi="Times New Roman" w:cs="Times New Roman"/>
                <w:color w:val="000000"/>
                <w:sz w:val="18"/>
                <w:szCs w:val="18"/>
                <w:lang w:eastAsia="ru-RU"/>
              </w:rPr>
              <w:t xml:space="preserve"> на 1000 жителей</w:t>
            </w:r>
          </w:p>
        </w:tc>
        <w:tc>
          <w:tcPr>
            <w:tcW w:w="138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525</w:t>
            </w:r>
          </w:p>
        </w:tc>
        <w:tc>
          <w:tcPr>
            <w:tcW w:w="953"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525</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530</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535</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540</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545</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550</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555</w:t>
            </w:r>
          </w:p>
        </w:tc>
        <w:tc>
          <w:tcPr>
            <w:tcW w:w="1309"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555</w:t>
            </w:r>
          </w:p>
        </w:tc>
        <w:tc>
          <w:tcPr>
            <w:tcW w:w="161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555</w:t>
            </w:r>
          </w:p>
        </w:tc>
      </w:tr>
      <w:tr w:rsidR="00DA23DE" w:rsidRPr="00DA23DE" w:rsidTr="00DA23DE">
        <w:trPr>
          <w:trHeight w:val="823"/>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14</w:t>
            </w:r>
          </w:p>
        </w:tc>
        <w:tc>
          <w:tcPr>
            <w:tcW w:w="3650" w:type="dxa"/>
            <w:tcBorders>
              <w:top w:val="nil"/>
              <w:left w:val="nil"/>
              <w:bottom w:val="single" w:sz="4" w:space="0" w:color="auto"/>
              <w:right w:val="single" w:sz="4" w:space="0" w:color="auto"/>
            </w:tcBorders>
            <w:shd w:val="clear" w:color="auto" w:fill="auto"/>
            <w:hideMark/>
          </w:tcPr>
          <w:p w:rsidR="00DA23DE" w:rsidRPr="00DA23DE" w:rsidRDefault="00DA23DE" w:rsidP="00DA23DE">
            <w:pPr>
              <w:spacing w:after="0" w:line="240" w:lineRule="auto"/>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 xml:space="preserve">Обеспеченность населения посадочными местами в организациях общественного питания в общедоступной сети, единиц на 1000 жителей </w:t>
            </w:r>
          </w:p>
        </w:tc>
        <w:tc>
          <w:tcPr>
            <w:tcW w:w="138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52</w:t>
            </w:r>
          </w:p>
        </w:tc>
        <w:tc>
          <w:tcPr>
            <w:tcW w:w="953"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52</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53</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54</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55</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56</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57</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58</w:t>
            </w:r>
          </w:p>
        </w:tc>
        <w:tc>
          <w:tcPr>
            <w:tcW w:w="1309"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58</w:t>
            </w:r>
          </w:p>
        </w:tc>
        <w:tc>
          <w:tcPr>
            <w:tcW w:w="161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58</w:t>
            </w:r>
          </w:p>
        </w:tc>
      </w:tr>
      <w:tr w:rsidR="00DA23DE" w:rsidRPr="00DA23DE" w:rsidTr="00DA23DE">
        <w:trPr>
          <w:trHeight w:val="41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15</w:t>
            </w:r>
          </w:p>
        </w:tc>
        <w:tc>
          <w:tcPr>
            <w:tcW w:w="3650" w:type="dxa"/>
            <w:tcBorders>
              <w:top w:val="nil"/>
              <w:left w:val="nil"/>
              <w:bottom w:val="single" w:sz="4" w:space="0" w:color="auto"/>
              <w:right w:val="single" w:sz="4" w:space="0" w:color="auto"/>
            </w:tcBorders>
            <w:shd w:val="clear" w:color="auto" w:fill="auto"/>
            <w:hideMark/>
          </w:tcPr>
          <w:p w:rsidR="00DA23DE" w:rsidRPr="00DA23DE" w:rsidRDefault="00DA23DE" w:rsidP="00DA23DE">
            <w:pPr>
              <w:spacing w:after="0" w:line="240" w:lineRule="auto"/>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 xml:space="preserve">Доля предприятий торговой площадью более 50 </w:t>
            </w:r>
            <w:proofErr w:type="spellStart"/>
            <w:r w:rsidRPr="00DA23DE">
              <w:rPr>
                <w:rFonts w:ascii="Times New Roman" w:eastAsia="Times New Roman" w:hAnsi="Times New Roman" w:cs="Times New Roman"/>
                <w:color w:val="000000"/>
                <w:sz w:val="18"/>
                <w:szCs w:val="18"/>
                <w:lang w:eastAsia="ru-RU"/>
              </w:rPr>
              <w:t>кв.м</w:t>
            </w:r>
            <w:proofErr w:type="spellEnd"/>
            <w:r w:rsidRPr="00DA23DE">
              <w:rPr>
                <w:rFonts w:ascii="Times New Roman" w:eastAsia="Times New Roman" w:hAnsi="Times New Roman" w:cs="Times New Roman"/>
                <w:color w:val="000000"/>
                <w:sz w:val="18"/>
                <w:szCs w:val="18"/>
                <w:lang w:eastAsia="ru-RU"/>
              </w:rPr>
              <w:t>, %</w:t>
            </w:r>
          </w:p>
        </w:tc>
        <w:tc>
          <w:tcPr>
            <w:tcW w:w="138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81</w:t>
            </w:r>
          </w:p>
        </w:tc>
        <w:tc>
          <w:tcPr>
            <w:tcW w:w="953"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81</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82</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83</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84</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85</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86</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87</w:t>
            </w:r>
          </w:p>
        </w:tc>
        <w:tc>
          <w:tcPr>
            <w:tcW w:w="1309"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87</w:t>
            </w:r>
          </w:p>
        </w:tc>
        <w:tc>
          <w:tcPr>
            <w:tcW w:w="161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87</w:t>
            </w:r>
          </w:p>
        </w:tc>
      </w:tr>
      <w:tr w:rsidR="00DA23DE" w:rsidRPr="00DA23DE" w:rsidTr="00DA23DE">
        <w:trPr>
          <w:trHeight w:val="4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16</w:t>
            </w:r>
          </w:p>
        </w:tc>
        <w:tc>
          <w:tcPr>
            <w:tcW w:w="3650" w:type="dxa"/>
            <w:tcBorders>
              <w:top w:val="nil"/>
              <w:left w:val="nil"/>
              <w:bottom w:val="single" w:sz="4" w:space="0" w:color="auto"/>
              <w:right w:val="single" w:sz="4" w:space="0" w:color="auto"/>
            </w:tcBorders>
            <w:shd w:val="clear" w:color="auto" w:fill="auto"/>
            <w:hideMark/>
          </w:tcPr>
          <w:p w:rsidR="00DA23DE" w:rsidRPr="00DA23DE" w:rsidRDefault="00DA23DE" w:rsidP="00DA23DE">
            <w:pPr>
              <w:spacing w:after="0" w:line="240" w:lineRule="auto"/>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Количество предприятий оптового звена, единиц</w:t>
            </w:r>
          </w:p>
        </w:tc>
        <w:tc>
          <w:tcPr>
            <w:tcW w:w="138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26</w:t>
            </w:r>
          </w:p>
        </w:tc>
        <w:tc>
          <w:tcPr>
            <w:tcW w:w="953"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26</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26</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27</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27</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27</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28</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28</w:t>
            </w:r>
          </w:p>
        </w:tc>
        <w:tc>
          <w:tcPr>
            <w:tcW w:w="1309"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28</w:t>
            </w:r>
          </w:p>
        </w:tc>
        <w:tc>
          <w:tcPr>
            <w:tcW w:w="161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28</w:t>
            </w:r>
          </w:p>
        </w:tc>
      </w:tr>
      <w:tr w:rsidR="00DA23DE" w:rsidRPr="00DA23DE" w:rsidTr="00DA23DE">
        <w:trPr>
          <w:trHeight w:val="549"/>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17</w:t>
            </w:r>
          </w:p>
        </w:tc>
        <w:tc>
          <w:tcPr>
            <w:tcW w:w="3650" w:type="dxa"/>
            <w:tcBorders>
              <w:top w:val="nil"/>
              <w:left w:val="nil"/>
              <w:bottom w:val="single" w:sz="4" w:space="0" w:color="auto"/>
              <w:right w:val="single" w:sz="4" w:space="0" w:color="auto"/>
            </w:tcBorders>
            <w:shd w:val="clear" w:color="auto" w:fill="auto"/>
            <w:hideMark/>
          </w:tcPr>
          <w:p w:rsidR="00DA23DE" w:rsidRPr="00DA23DE" w:rsidRDefault="00DA23DE" w:rsidP="00DA23DE">
            <w:pPr>
              <w:spacing w:after="0" w:line="240" w:lineRule="auto"/>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Число субъектов малого и среднего предпринимательства на 10 тыс. населения, единиц</w:t>
            </w:r>
          </w:p>
        </w:tc>
        <w:tc>
          <w:tcPr>
            <w:tcW w:w="138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346,4</w:t>
            </w:r>
          </w:p>
        </w:tc>
        <w:tc>
          <w:tcPr>
            <w:tcW w:w="953"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369,5</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375,3</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386,6</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398,2</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410,1</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422,4</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435,1</w:t>
            </w:r>
          </w:p>
        </w:tc>
        <w:tc>
          <w:tcPr>
            <w:tcW w:w="1309"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529,3</w:t>
            </w:r>
          </w:p>
        </w:tc>
        <w:tc>
          <w:tcPr>
            <w:tcW w:w="161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529,3</w:t>
            </w:r>
          </w:p>
        </w:tc>
      </w:tr>
      <w:tr w:rsidR="00DA23DE" w:rsidRPr="00DA23DE" w:rsidTr="00DA23DE">
        <w:trPr>
          <w:trHeight w:val="643"/>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18</w:t>
            </w:r>
          </w:p>
        </w:tc>
        <w:tc>
          <w:tcPr>
            <w:tcW w:w="3650" w:type="dxa"/>
            <w:tcBorders>
              <w:top w:val="nil"/>
              <w:left w:val="nil"/>
              <w:bottom w:val="single" w:sz="4" w:space="0" w:color="auto"/>
              <w:right w:val="single" w:sz="4" w:space="0" w:color="auto"/>
            </w:tcBorders>
            <w:shd w:val="clear" w:color="auto" w:fill="auto"/>
            <w:hideMark/>
          </w:tcPr>
          <w:p w:rsidR="00DA23DE" w:rsidRPr="00DA23DE" w:rsidRDefault="00DA23DE" w:rsidP="00DA23DE">
            <w:pPr>
              <w:spacing w:after="0" w:line="240" w:lineRule="auto"/>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Доля среднесписочной численности занятых на малых и средних предприятиях в общей численности работающих, %</w:t>
            </w:r>
          </w:p>
        </w:tc>
        <w:tc>
          <w:tcPr>
            <w:tcW w:w="138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30,5</w:t>
            </w:r>
          </w:p>
        </w:tc>
        <w:tc>
          <w:tcPr>
            <w:tcW w:w="953"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30,7</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30,8</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31,4</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32</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32,8</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33,7</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34,5</w:t>
            </w:r>
          </w:p>
        </w:tc>
        <w:tc>
          <w:tcPr>
            <w:tcW w:w="1309"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43,2</w:t>
            </w:r>
          </w:p>
        </w:tc>
        <w:tc>
          <w:tcPr>
            <w:tcW w:w="161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43,2</w:t>
            </w:r>
          </w:p>
        </w:tc>
      </w:tr>
      <w:tr w:rsidR="00DA23DE" w:rsidRPr="00DA23DE" w:rsidTr="00DA23DE">
        <w:trPr>
          <w:trHeight w:val="836"/>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19</w:t>
            </w:r>
          </w:p>
        </w:tc>
        <w:tc>
          <w:tcPr>
            <w:tcW w:w="3650" w:type="dxa"/>
            <w:tcBorders>
              <w:top w:val="nil"/>
              <w:left w:val="nil"/>
              <w:bottom w:val="single" w:sz="4" w:space="0" w:color="auto"/>
              <w:right w:val="single" w:sz="4" w:space="0" w:color="auto"/>
            </w:tcBorders>
            <w:shd w:val="clear" w:color="auto" w:fill="auto"/>
            <w:hideMark/>
          </w:tcPr>
          <w:p w:rsidR="00DA23DE" w:rsidRPr="00DA23DE" w:rsidRDefault="00DA23DE" w:rsidP="00DA23DE">
            <w:pPr>
              <w:spacing w:after="0" w:line="240" w:lineRule="auto"/>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Уровень информированности населения города о деятельности органов местного самоуправления города Нефтеюганска, % от общей численности населения города</w:t>
            </w:r>
          </w:p>
        </w:tc>
        <w:tc>
          <w:tcPr>
            <w:tcW w:w="138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82</w:t>
            </w:r>
          </w:p>
        </w:tc>
        <w:tc>
          <w:tcPr>
            <w:tcW w:w="953"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83</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84</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85</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86</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87</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88</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88</w:t>
            </w:r>
          </w:p>
        </w:tc>
        <w:tc>
          <w:tcPr>
            <w:tcW w:w="1309"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88</w:t>
            </w:r>
          </w:p>
        </w:tc>
        <w:tc>
          <w:tcPr>
            <w:tcW w:w="161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88</w:t>
            </w:r>
          </w:p>
        </w:tc>
      </w:tr>
      <w:tr w:rsidR="00DA23DE" w:rsidRPr="00DA23DE" w:rsidTr="00DA23DE">
        <w:trPr>
          <w:trHeight w:val="976"/>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20</w:t>
            </w:r>
          </w:p>
        </w:tc>
        <w:tc>
          <w:tcPr>
            <w:tcW w:w="3650" w:type="dxa"/>
            <w:tcBorders>
              <w:top w:val="nil"/>
              <w:left w:val="nil"/>
              <w:bottom w:val="single" w:sz="4" w:space="0" w:color="auto"/>
              <w:right w:val="single" w:sz="4" w:space="0" w:color="auto"/>
            </w:tcBorders>
            <w:shd w:val="clear" w:color="auto" w:fill="auto"/>
            <w:hideMark/>
          </w:tcPr>
          <w:p w:rsidR="00DA23DE" w:rsidRPr="00DA23DE" w:rsidRDefault="00DA23DE" w:rsidP="00DA23DE">
            <w:pPr>
              <w:spacing w:after="0" w:line="240" w:lineRule="auto"/>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Доля населения, выражающего удовлетворенность информационной открытостью органов местного самоуправления города Нефтеюганска, % от общей численности населения города</w:t>
            </w:r>
          </w:p>
        </w:tc>
        <w:tc>
          <w:tcPr>
            <w:tcW w:w="138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62</w:t>
            </w:r>
          </w:p>
        </w:tc>
        <w:tc>
          <w:tcPr>
            <w:tcW w:w="953"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62</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63</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64</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65</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66</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66</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66</w:t>
            </w:r>
          </w:p>
        </w:tc>
        <w:tc>
          <w:tcPr>
            <w:tcW w:w="1309"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66</w:t>
            </w:r>
          </w:p>
        </w:tc>
        <w:tc>
          <w:tcPr>
            <w:tcW w:w="161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66</w:t>
            </w:r>
          </w:p>
        </w:tc>
      </w:tr>
      <w:tr w:rsidR="00DA23DE" w:rsidRPr="00DA23DE" w:rsidTr="00DA23DE">
        <w:trPr>
          <w:trHeight w:val="75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21</w:t>
            </w:r>
          </w:p>
        </w:tc>
        <w:tc>
          <w:tcPr>
            <w:tcW w:w="3650" w:type="dxa"/>
            <w:tcBorders>
              <w:top w:val="nil"/>
              <w:left w:val="nil"/>
              <w:bottom w:val="single" w:sz="4" w:space="0" w:color="auto"/>
              <w:right w:val="single" w:sz="4" w:space="0" w:color="auto"/>
            </w:tcBorders>
            <w:shd w:val="clear" w:color="auto" w:fill="auto"/>
            <w:hideMark/>
          </w:tcPr>
          <w:p w:rsidR="00DA23DE" w:rsidRPr="00DA23DE" w:rsidRDefault="00DA23DE" w:rsidP="00DA23DE">
            <w:pPr>
              <w:spacing w:after="0" w:line="240" w:lineRule="auto"/>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Объём эфирного времени в электронных средствах массовой информации города Нефтеюганска, минут</w:t>
            </w:r>
          </w:p>
        </w:tc>
        <w:tc>
          <w:tcPr>
            <w:tcW w:w="138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1284</w:t>
            </w:r>
          </w:p>
        </w:tc>
        <w:tc>
          <w:tcPr>
            <w:tcW w:w="953"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1284</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1284</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1284</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1284</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1284</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1284</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1284</w:t>
            </w:r>
          </w:p>
        </w:tc>
        <w:tc>
          <w:tcPr>
            <w:tcW w:w="1309"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1284</w:t>
            </w:r>
          </w:p>
        </w:tc>
        <w:tc>
          <w:tcPr>
            <w:tcW w:w="161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1284</w:t>
            </w:r>
          </w:p>
        </w:tc>
      </w:tr>
      <w:tr w:rsidR="00DA23DE" w:rsidRPr="00DA23DE" w:rsidTr="00DA23DE">
        <w:trPr>
          <w:trHeight w:val="587"/>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lastRenderedPageBreak/>
              <w:t>22</w:t>
            </w:r>
          </w:p>
        </w:tc>
        <w:tc>
          <w:tcPr>
            <w:tcW w:w="3650" w:type="dxa"/>
            <w:tcBorders>
              <w:top w:val="nil"/>
              <w:left w:val="nil"/>
              <w:bottom w:val="single" w:sz="4" w:space="0" w:color="auto"/>
              <w:right w:val="single" w:sz="4" w:space="0" w:color="auto"/>
            </w:tcBorders>
            <w:shd w:val="clear" w:color="auto" w:fill="auto"/>
            <w:hideMark/>
          </w:tcPr>
          <w:p w:rsidR="00DA23DE" w:rsidRPr="00DA23DE" w:rsidRDefault="00DA23DE" w:rsidP="00DA23DE">
            <w:pPr>
              <w:spacing w:after="0" w:line="240" w:lineRule="auto"/>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Количество информационных материалов в печатных средствах массовой информации города Нефтеюганска, выпуск</w:t>
            </w:r>
          </w:p>
        </w:tc>
        <w:tc>
          <w:tcPr>
            <w:tcW w:w="138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52</w:t>
            </w:r>
          </w:p>
        </w:tc>
        <w:tc>
          <w:tcPr>
            <w:tcW w:w="953"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46</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46</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46</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46</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46</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46</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46</w:t>
            </w:r>
          </w:p>
        </w:tc>
        <w:tc>
          <w:tcPr>
            <w:tcW w:w="1309"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46</w:t>
            </w:r>
          </w:p>
        </w:tc>
        <w:tc>
          <w:tcPr>
            <w:tcW w:w="161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46</w:t>
            </w:r>
          </w:p>
        </w:tc>
      </w:tr>
      <w:tr w:rsidR="00DA23DE" w:rsidRPr="00DA23DE" w:rsidTr="00DA23DE">
        <w:trPr>
          <w:trHeight w:val="52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23</w:t>
            </w:r>
          </w:p>
        </w:tc>
        <w:tc>
          <w:tcPr>
            <w:tcW w:w="3650" w:type="dxa"/>
            <w:tcBorders>
              <w:top w:val="nil"/>
              <w:left w:val="nil"/>
              <w:bottom w:val="single" w:sz="4" w:space="0" w:color="auto"/>
              <w:right w:val="single" w:sz="4" w:space="0" w:color="auto"/>
            </w:tcBorders>
            <w:shd w:val="clear" w:color="auto" w:fill="auto"/>
            <w:hideMark/>
          </w:tcPr>
          <w:p w:rsidR="00DA23DE" w:rsidRPr="00DA23DE" w:rsidRDefault="00DA23DE" w:rsidP="00DA23DE">
            <w:pPr>
              <w:spacing w:after="0" w:line="240" w:lineRule="auto"/>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Процент выполнения контрольных мероприятий к общему количеству запланированных мероприятий, %</w:t>
            </w:r>
          </w:p>
        </w:tc>
        <w:tc>
          <w:tcPr>
            <w:tcW w:w="138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100</w:t>
            </w:r>
          </w:p>
        </w:tc>
        <w:tc>
          <w:tcPr>
            <w:tcW w:w="953"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100</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100</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100</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100</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100</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100</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100</w:t>
            </w:r>
          </w:p>
        </w:tc>
        <w:tc>
          <w:tcPr>
            <w:tcW w:w="1309"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100</w:t>
            </w:r>
          </w:p>
        </w:tc>
        <w:tc>
          <w:tcPr>
            <w:tcW w:w="161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100</w:t>
            </w:r>
          </w:p>
        </w:tc>
      </w:tr>
      <w:tr w:rsidR="00DA23DE" w:rsidRPr="00DA23DE" w:rsidTr="00DA23DE">
        <w:trPr>
          <w:trHeight w:val="60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24</w:t>
            </w:r>
          </w:p>
        </w:tc>
        <w:tc>
          <w:tcPr>
            <w:tcW w:w="3650" w:type="dxa"/>
            <w:tcBorders>
              <w:top w:val="nil"/>
              <w:left w:val="nil"/>
              <w:bottom w:val="single" w:sz="4" w:space="0" w:color="auto"/>
              <w:right w:val="single" w:sz="4" w:space="0" w:color="auto"/>
            </w:tcBorders>
            <w:shd w:val="clear" w:color="auto" w:fill="auto"/>
            <w:hideMark/>
          </w:tcPr>
          <w:p w:rsidR="00DA23DE" w:rsidRPr="00DA23DE" w:rsidRDefault="00DA23DE" w:rsidP="00DA23DE">
            <w:pPr>
              <w:spacing w:after="0" w:line="240" w:lineRule="auto"/>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Исполнение рекомендаций контрольных мероприятий   при дальнейшем исполнении бюджета (да/нет)</w:t>
            </w:r>
          </w:p>
        </w:tc>
        <w:tc>
          <w:tcPr>
            <w:tcW w:w="138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да</w:t>
            </w:r>
          </w:p>
        </w:tc>
        <w:tc>
          <w:tcPr>
            <w:tcW w:w="953"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да</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да</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да</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да</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да</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да</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да</w:t>
            </w:r>
          </w:p>
        </w:tc>
        <w:tc>
          <w:tcPr>
            <w:tcW w:w="1309"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да</w:t>
            </w:r>
          </w:p>
        </w:tc>
        <w:tc>
          <w:tcPr>
            <w:tcW w:w="161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да</w:t>
            </w:r>
          </w:p>
        </w:tc>
      </w:tr>
      <w:tr w:rsidR="00DA23DE" w:rsidRPr="00DA23DE" w:rsidTr="00DA23DE">
        <w:trPr>
          <w:trHeight w:val="826"/>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25</w:t>
            </w:r>
          </w:p>
        </w:tc>
        <w:tc>
          <w:tcPr>
            <w:tcW w:w="3650" w:type="dxa"/>
            <w:tcBorders>
              <w:top w:val="nil"/>
              <w:left w:val="nil"/>
              <w:bottom w:val="single" w:sz="4" w:space="0" w:color="auto"/>
              <w:right w:val="single" w:sz="4" w:space="0" w:color="auto"/>
            </w:tcBorders>
            <w:shd w:val="clear" w:color="auto" w:fill="auto"/>
            <w:hideMark/>
          </w:tcPr>
          <w:p w:rsidR="00DA23DE" w:rsidRPr="00DA23DE" w:rsidRDefault="00DA23DE" w:rsidP="00DA23DE">
            <w:pPr>
              <w:spacing w:after="0" w:line="240" w:lineRule="auto"/>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Доля потребительских споров, разрешенных в досудебном и внесудебном порядке, в общем количестве споров с участием потребителей, %</w:t>
            </w:r>
          </w:p>
        </w:tc>
        <w:tc>
          <w:tcPr>
            <w:tcW w:w="138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90</w:t>
            </w:r>
          </w:p>
        </w:tc>
        <w:tc>
          <w:tcPr>
            <w:tcW w:w="953"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90,1</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90,2</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90,3</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90,4</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90,5</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90,6</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90,7</w:t>
            </w:r>
          </w:p>
        </w:tc>
        <w:tc>
          <w:tcPr>
            <w:tcW w:w="1309"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90,8</w:t>
            </w:r>
          </w:p>
        </w:tc>
        <w:tc>
          <w:tcPr>
            <w:tcW w:w="161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90,8</w:t>
            </w:r>
          </w:p>
        </w:tc>
      </w:tr>
      <w:tr w:rsidR="00DA23DE" w:rsidRPr="00DA23DE" w:rsidTr="00DA23DE">
        <w:trPr>
          <w:trHeight w:val="839"/>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26</w:t>
            </w:r>
          </w:p>
        </w:tc>
        <w:tc>
          <w:tcPr>
            <w:tcW w:w="3650" w:type="dxa"/>
            <w:tcBorders>
              <w:top w:val="nil"/>
              <w:left w:val="nil"/>
              <w:bottom w:val="single" w:sz="4" w:space="0" w:color="auto"/>
              <w:right w:val="single" w:sz="4" w:space="0" w:color="auto"/>
            </w:tcBorders>
            <w:shd w:val="clear" w:color="auto" w:fill="auto"/>
            <w:hideMark/>
          </w:tcPr>
          <w:p w:rsidR="00DA23DE" w:rsidRPr="00DA23DE" w:rsidRDefault="00DA23DE" w:rsidP="00DA23DE">
            <w:pPr>
              <w:spacing w:after="0" w:line="240" w:lineRule="auto"/>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Удовлетворенность населения деятельностью органов местного самоуправления (процентов от числа опрошенных)</w:t>
            </w:r>
          </w:p>
        </w:tc>
        <w:tc>
          <w:tcPr>
            <w:tcW w:w="138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70</w:t>
            </w:r>
          </w:p>
        </w:tc>
        <w:tc>
          <w:tcPr>
            <w:tcW w:w="953"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72</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75</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75</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75</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75</w:t>
            </w:r>
          </w:p>
        </w:tc>
        <w:tc>
          <w:tcPr>
            <w:tcW w:w="955"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75</w:t>
            </w:r>
          </w:p>
        </w:tc>
        <w:tc>
          <w:tcPr>
            <w:tcW w:w="1309"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75</w:t>
            </w:r>
          </w:p>
        </w:tc>
        <w:tc>
          <w:tcPr>
            <w:tcW w:w="1616" w:type="dxa"/>
            <w:tcBorders>
              <w:top w:val="nil"/>
              <w:left w:val="nil"/>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75</w:t>
            </w:r>
          </w:p>
        </w:tc>
      </w:tr>
      <w:tr w:rsidR="00DA23DE" w:rsidRPr="00DA23DE" w:rsidTr="00DA23DE">
        <w:trPr>
          <w:trHeight w:val="836"/>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27</w:t>
            </w:r>
          </w:p>
        </w:tc>
        <w:tc>
          <w:tcPr>
            <w:tcW w:w="3650" w:type="dxa"/>
            <w:tcBorders>
              <w:top w:val="nil"/>
              <w:left w:val="nil"/>
              <w:bottom w:val="single" w:sz="4" w:space="0" w:color="auto"/>
              <w:right w:val="single" w:sz="4" w:space="0" w:color="auto"/>
            </w:tcBorders>
            <w:shd w:val="clear" w:color="auto" w:fill="auto"/>
            <w:vAlign w:val="bottom"/>
            <w:hideMark/>
          </w:tcPr>
          <w:p w:rsidR="00DA23DE" w:rsidRPr="00DA23DE" w:rsidRDefault="00DA23DE" w:rsidP="00DA23DE">
            <w:pPr>
              <w:spacing w:after="0" w:line="240" w:lineRule="auto"/>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Исполнение плана мероприятий направленного на эффективное использование земельными ресурсами в границах муниципального образования город Нефтеюганск, %.</w:t>
            </w:r>
          </w:p>
        </w:tc>
        <w:tc>
          <w:tcPr>
            <w:tcW w:w="1386" w:type="dxa"/>
            <w:tcBorders>
              <w:top w:val="nil"/>
              <w:left w:val="nil"/>
              <w:bottom w:val="single" w:sz="4" w:space="0" w:color="auto"/>
              <w:right w:val="single" w:sz="4" w:space="0" w:color="auto"/>
            </w:tcBorders>
            <w:shd w:val="clear" w:color="auto" w:fill="auto"/>
            <w:noWrap/>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100</w:t>
            </w:r>
          </w:p>
        </w:tc>
        <w:tc>
          <w:tcPr>
            <w:tcW w:w="953" w:type="dxa"/>
            <w:tcBorders>
              <w:top w:val="nil"/>
              <w:left w:val="nil"/>
              <w:bottom w:val="single" w:sz="4" w:space="0" w:color="auto"/>
              <w:right w:val="single" w:sz="4" w:space="0" w:color="auto"/>
            </w:tcBorders>
            <w:shd w:val="clear" w:color="auto" w:fill="auto"/>
            <w:noWrap/>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w:t>
            </w:r>
          </w:p>
        </w:tc>
        <w:tc>
          <w:tcPr>
            <w:tcW w:w="955" w:type="dxa"/>
            <w:tcBorders>
              <w:top w:val="nil"/>
              <w:left w:val="nil"/>
              <w:bottom w:val="single" w:sz="4" w:space="0" w:color="auto"/>
              <w:right w:val="single" w:sz="4" w:space="0" w:color="auto"/>
            </w:tcBorders>
            <w:shd w:val="clear" w:color="auto" w:fill="auto"/>
            <w:noWrap/>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100</w:t>
            </w:r>
          </w:p>
        </w:tc>
        <w:tc>
          <w:tcPr>
            <w:tcW w:w="955" w:type="dxa"/>
            <w:tcBorders>
              <w:top w:val="nil"/>
              <w:left w:val="nil"/>
              <w:bottom w:val="single" w:sz="4" w:space="0" w:color="auto"/>
              <w:right w:val="single" w:sz="4" w:space="0" w:color="auto"/>
            </w:tcBorders>
            <w:shd w:val="clear" w:color="auto" w:fill="auto"/>
            <w:noWrap/>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w:t>
            </w:r>
          </w:p>
        </w:tc>
        <w:tc>
          <w:tcPr>
            <w:tcW w:w="955" w:type="dxa"/>
            <w:tcBorders>
              <w:top w:val="nil"/>
              <w:left w:val="nil"/>
              <w:bottom w:val="single" w:sz="4" w:space="0" w:color="auto"/>
              <w:right w:val="single" w:sz="4" w:space="0" w:color="auto"/>
            </w:tcBorders>
            <w:shd w:val="clear" w:color="auto" w:fill="auto"/>
            <w:noWrap/>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w:t>
            </w:r>
          </w:p>
        </w:tc>
        <w:tc>
          <w:tcPr>
            <w:tcW w:w="955" w:type="dxa"/>
            <w:tcBorders>
              <w:top w:val="nil"/>
              <w:left w:val="nil"/>
              <w:bottom w:val="single" w:sz="4" w:space="0" w:color="auto"/>
              <w:right w:val="single" w:sz="4" w:space="0" w:color="auto"/>
            </w:tcBorders>
            <w:shd w:val="clear" w:color="auto" w:fill="auto"/>
            <w:noWrap/>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w:t>
            </w:r>
          </w:p>
        </w:tc>
        <w:tc>
          <w:tcPr>
            <w:tcW w:w="955" w:type="dxa"/>
            <w:tcBorders>
              <w:top w:val="nil"/>
              <w:left w:val="nil"/>
              <w:bottom w:val="single" w:sz="4" w:space="0" w:color="auto"/>
              <w:right w:val="single" w:sz="4" w:space="0" w:color="auto"/>
            </w:tcBorders>
            <w:shd w:val="clear" w:color="auto" w:fill="auto"/>
            <w:noWrap/>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w:t>
            </w:r>
          </w:p>
        </w:tc>
        <w:tc>
          <w:tcPr>
            <w:tcW w:w="955" w:type="dxa"/>
            <w:tcBorders>
              <w:top w:val="nil"/>
              <w:left w:val="nil"/>
              <w:bottom w:val="single" w:sz="4" w:space="0" w:color="auto"/>
              <w:right w:val="single" w:sz="4" w:space="0" w:color="auto"/>
            </w:tcBorders>
            <w:shd w:val="clear" w:color="auto" w:fill="auto"/>
            <w:noWrap/>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w:t>
            </w:r>
          </w:p>
        </w:tc>
        <w:tc>
          <w:tcPr>
            <w:tcW w:w="1309" w:type="dxa"/>
            <w:tcBorders>
              <w:top w:val="nil"/>
              <w:left w:val="nil"/>
              <w:bottom w:val="single" w:sz="4" w:space="0" w:color="auto"/>
              <w:right w:val="single" w:sz="4" w:space="0" w:color="auto"/>
            </w:tcBorders>
            <w:shd w:val="clear" w:color="auto" w:fill="auto"/>
            <w:noWrap/>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w:t>
            </w:r>
          </w:p>
        </w:tc>
        <w:tc>
          <w:tcPr>
            <w:tcW w:w="1616" w:type="dxa"/>
            <w:tcBorders>
              <w:top w:val="nil"/>
              <w:left w:val="nil"/>
              <w:bottom w:val="single" w:sz="4" w:space="0" w:color="auto"/>
              <w:right w:val="single" w:sz="4" w:space="0" w:color="auto"/>
            </w:tcBorders>
            <w:shd w:val="clear" w:color="auto" w:fill="auto"/>
            <w:noWrap/>
            <w:vAlign w:val="center"/>
            <w:hideMark/>
          </w:tcPr>
          <w:p w:rsidR="00DA23DE" w:rsidRPr="00DA23DE" w:rsidRDefault="00DA23DE" w:rsidP="00DA23DE">
            <w:pPr>
              <w:spacing w:after="0" w:line="240" w:lineRule="auto"/>
              <w:jc w:val="center"/>
              <w:rPr>
                <w:rFonts w:ascii="Times New Roman" w:eastAsia="Times New Roman" w:hAnsi="Times New Roman" w:cs="Times New Roman"/>
                <w:color w:val="000000"/>
                <w:sz w:val="18"/>
                <w:szCs w:val="18"/>
                <w:lang w:eastAsia="ru-RU"/>
              </w:rPr>
            </w:pPr>
            <w:r w:rsidRPr="00DA23DE">
              <w:rPr>
                <w:rFonts w:ascii="Times New Roman" w:eastAsia="Times New Roman" w:hAnsi="Times New Roman" w:cs="Times New Roman"/>
                <w:color w:val="000000"/>
                <w:sz w:val="18"/>
                <w:szCs w:val="18"/>
                <w:lang w:eastAsia="ru-RU"/>
              </w:rPr>
              <w:t>100</w:t>
            </w:r>
          </w:p>
        </w:tc>
      </w:tr>
    </w:tbl>
    <w:p w:rsidR="00DF301A" w:rsidRDefault="00DF301A" w:rsidP="00DF301A">
      <w:pPr>
        <w:spacing w:after="0" w:line="240" w:lineRule="auto"/>
        <w:rPr>
          <w:rFonts w:ascii="Times New Roman" w:eastAsia="Times New Roman" w:hAnsi="Times New Roman" w:cs="Times New Roman"/>
          <w:sz w:val="28"/>
          <w:szCs w:val="28"/>
          <w:lang w:eastAsia="ru-RU"/>
        </w:rPr>
      </w:pPr>
    </w:p>
    <w:p w:rsidR="00DA23DE" w:rsidRDefault="00DA23DE" w:rsidP="00DF301A">
      <w:pPr>
        <w:spacing w:after="0" w:line="240" w:lineRule="auto"/>
        <w:rPr>
          <w:rFonts w:ascii="Times New Roman" w:eastAsia="Times New Roman" w:hAnsi="Times New Roman" w:cs="Times New Roman"/>
          <w:sz w:val="28"/>
          <w:szCs w:val="28"/>
          <w:lang w:eastAsia="ru-RU"/>
        </w:rPr>
      </w:pPr>
    </w:p>
    <w:p w:rsidR="00DA23DE" w:rsidRDefault="00DA23DE" w:rsidP="00DF301A">
      <w:pPr>
        <w:spacing w:after="0" w:line="240" w:lineRule="auto"/>
        <w:rPr>
          <w:rFonts w:ascii="Times New Roman" w:eastAsia="Times New Roman" w:hAnsi="Times New Roman" w:cs="Times New Roman"/>
          <w:sz w:val="28"/>
          <w:szCs w:val="28"/>
          <w:lang w:eastAsia="ru-RU"/>
        </w:rPr>
      </w:pPr>
    </w:p>
    <w:p w:rsidR="00DA23DE" w:rsidRDefault="00DA23DE" w:rsidP="00DF301A">
      <w:pPr>
        <w:spacing w:after="0" w:line="240" w:lineRule="auto"/>
        <w:rPr>
          <w:rFonts w:ascii="Times New Roman" w:eastAsia="Times New Roman" w:hAnsi="Times New Roman" w:cs="Times New Roman"/>
          <w:sz w:val="28"/>
          <w:szCs w:val="28"/>
          <w:lang w:eastAsia="ru-RU"/>
        </w:rPr>
      </w:pPr>
    </w:p>
    <w:p w:rsidR="00DA23DE" w:rsidRDefault="00DA23DE" w:rsidP="00DF301A">
      <w:pPr>
        <w:spacing w:after="0" w:line="240" w:lineRule="auto"/>
        <w:rPr>
          <w:rFonts w:ascii="Times New Roman" w:eastAsia="Times New Roman" w:hAnsi="Times New Roman" w:cs="Times New Roman"/>
          <w:sz w:val="28"/>
          <w:szCs w:val="28"/>
          <w:lang w:eastAsia="ru-RU"/>
        </w:rPr>
      </w:pPr>
    </w:p>
    <w:p w:rsidR="00DA23DE" w:rsidRDefault="00DA23DE" w:rsidP="00DF301A">
      <w:pPr>
        <w:spacing w:after="0" w:line="240" w:lineRule="auto"/>
        <w:rPr>
          <w:rFonts w:ascii="Times New Roman" w:eastAsia="Times New Roman" w:hAnsi="Times New Roman" w:cs="Times New Roman"/>
          <w:sz w:val="28"/>
          <w:szCs w:val="28"/>
          <w:lang w:eastAsia="ru-RU"/>
        </w:rPr>
      </w:pPr>
    </w:p>
    <w:p w:rsidR="00DA23DE" w:rsidRDefault="00DA23DE" w:rsidP="00DF301A">
      <w:pPr>
        <w:spacing w:after="0" w:line="240" w:lineRule="auto"/>
        <w:rPr>
          <w:rFonts w:ascii="Times New Roman" w:eastAsia="Times New Roman" w:hAnsi="Times New Roman" w:cs="Times New Roman"/>
          <w:sz w:val="28"/>
          <w:szCs w:val="28"/>
          <w:lang w:eastAsia="ru-RU"/>
        </w:rPr>
      </w:pPr>
    </w:p>
    <w:p w:rsidR="00DA23DE" w:rsidRDefault="00DA23DE" w:rsidP="00DF301A">
      <w:pPr>
        <w:spacing w:after="0" w:line="240" w:lineRule="auto"/>
        <w:rPr>
          <w:rFonts w:ascii="Times New Roman" w:eastAsia="Times New Roman" w:hAnsi="Times New Roman" w:cs="Times New Roman"/>
          <w:sz w:val="28"/>
          <w:szCs w:val="28"/>
          <w:lang w:eastAsia="ru-RU"/>
        </w:rPr>
      </w:pPr>
    </w:p>
    <w:p w:rsidR="00DA23DE" w:rsidRDefault="00DA23DE" w:rsidP="00DF301A">
      <w:pPr>
        <w:spacing w:after="0" w:line="240" w:lineRule="auto"/>
        <w:rPr>
          <w:rFonts w:ascii="Times New Roman" w:eastAsia="Times New Roman" w:hAnsi="Times New Roman" w:cs="Times New Roman"/>
          <w:sz w:val="28"/>
          <w:szCs w:val="28"/>
          <w:lang w:eastAsia="ru-RU"/>
        </w:rPr>
      </w:pPr>
    </w:p>
    <w:p w:rsidR="00DA23DE" w:rsidRDefault="00DA23DE" w:rsidP="00DF301A">
      <w:pPr>
        <w:spacing w:after="0" w:line="240" w:lineRule="auto"/>
        <w:rPr>
          <w:rFonts w:ascii="Times New Roman" w:eastAsia="Times New Roman" w:hAnsi="Times New Roman" w:cs="Times New Roman"/>
          <w:sz w:val="28"/>
          <w:szCs w:val="28"/>
          <w:lang w:eastAsia="ru-RU"/>
        </w:rPr>
      </w:pPr>
    </w:p>
    <w:p w:rsidR="00DA23DE" w:rsidRDefault="00DA23DE" w:rsidP="00DF301A">
      <w:pPr>
        <w:spacing w:after="0" w:line="240" w:lineRule="auto"/>
        <w:rPr>
          <w:rFonts w:ascii="Times New Roman" w:eastAsia="Times New Roman" w:hAnsi="Times New Roman" w:cs="Times New Roman"/>
          <w:sz w:val="28"/>
          <w:szCs w:val="28"/>
          <w:lang w:eastAsia="ru-RU"/>
        </w:rPr>
      </w:pPr>
    </w:p>
    <w:p w:rsidR="00DA23DE" w:rsidRDefault="00DA23DE" w:rsidP="00DF301A">
      <w:pPr>
        <w:spacing w:after="0" w:line="240" w:lineRule="auto"/>
        <w:rPr>
          <w:rFonts w:ascii="Times New Roman" w:eastAsia="Times New Roman" w:hAnsi="Times New Roman" w:cs="Times New Roman"/>
          <w:sz w:val="28"/>
          <w:szCs w:val="28"/>
          <w:lang w:eastAsia="ru-RU"/>
        </w:rPr>
      </w:pPr>
    </w:p>
    <w:p w:rsidR="00DA23DE" w:rsidRDefault="00DA23DE" w:rsidP="00DF301A">
      <w:pPr>
        <w:spacing w:after="0" w:line="240" w:lineRule="auto"/>
        <w:rPr>
          <w:rFonts w:ascii="Times New Roman" w:eastAsia="Times New Roman" w:hAnsi="Times New Roman" w:cs="Times New Roman"/>
          <w:sz w:val="28"/>
          <w:szCs w:val="28"/>
          <w:lang w:eastAsia="ru-RU"/>
        </w:rPr>
      </w:pPr>
    </w:p>
    <w:p w:rsidR="00DA23DE" w:rsidRDefault="00DA23DE" w:rsidP="00DF301A">
      <w:pPr>
        <w:spacing w:after="0" w:line="240" w:lineRule="auto"/>
        <w:rPr>
          <w:rFonts w:ascii="Times New Roman" w:eastAsia="Times New Roman" w:hAnsi="Times New Roman" w:cs="Times New Roman"/>
          <w:sz w:val="28"/>
          <w:szCs w:val="28"/>
          <w:lang w:eastAsia="ru-RU"/>
        </w:rPr>
      </w:pPr>
    </w:p>
    <w:p w:rsidR="00DA23DE" w:rsidRDefault="00DA23DE" w:rsidP="00E27A8A">
      <w:pPr>
        <w:spacing w:after="0" w:line="240" w:lineRule="auto"/>
        <w:jc w:val="right"/>
        <w:rPr>
          <w:rFonts w:ascii="Times New Roman" w:eastAsia="Calibri" w:hAnsi="Times New Roman" w:cs="Times New Roman"/>
          <w:sz w:val="28"/>
          <w:szCs w:val="28"/>
        </w:rPr>
      </w:pPr>
    </w:p>
    <w:p w:rsidR="00E27A8A" w:rsidRDefault="00E27A8A" w:rsidP="00E27A8A">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Таблица </w:t>
      </w:r>
      <w:r w:rsidR="00DF301A">
        <w:rPr>
          <w:rFonts w:ascii="Times New Roman" w:eastAsia="Calibri" w:hAnsi="Times New Roman" w:cs="Times New Roman"/>
          <w:sz w:val="28"/>
          <w:szCs w:val="28"/>
        </w:rPr>
        <w:t>2</w:t>
      </w:r>
    </w:p>
    <w:p w:rsidR="00DA23DE" w:rsidRDefault="00DA23DE" w:rsidP="007833AF">
      <w:pPr>
        <w:spacing w:after="0" w:line="240" w:lineRule="auto"/>
        <w:jc w:val="center"/>
        <w:rPr>
          <w:rFonts w:ascii="Times New Roman" w:eastAsia="Calibri" w:hAnsi="Times New Roman" w:cs="Times New Roman"/>
          <w:sz w:val="28"/>
          <w:szCs w:val="28"/>
        </w:rPr>
      </w:pPr>
    </w:p>
    <w:p w:rsidR="00120CE1" w:rsidRDefault="00A05D47" w:rsidP="00120CE1">
      <w:pPr>
        <w:spacing w:after="0" w:line="240" w:lineRule="auto"/>
        <w:jc w:val="center"/>
        <w:rPr>
          <w:rFonts w:ascii="Times New Roman" w:eastAsia="Calibri" w:hAnsi="Times New Roman" w:cs="Times New Roman"/>
          <w:sz w:val="28"/>
          <w:szCs w:val="28"/>
        </w:rPr>
      </w:pPr>
      <w:r w:rsidRPr="00E37430">
        <w:rPr>
          <w:rFonts w:ascii="Times New Roman" w:eastAsia="Calibri" w:hAnsi="Times New Roman" w:cs="Times New Roman"/>
          <w:sz w:val="28"/>
          <w:szCs w:val="28"/>
        </w:rPr>
        <w:t xml:space="preserve">Перечень </w:t>
      </w:r>
      <w:r w:rsidR="00C351C7" w:rsidRPr="00E37430">
        <w:rPr>
          <w:rFonts w:ascii="Times New Roman" w:eastAsia="Calibri" w:hAnsi="Times New Roman" w:cs="Times New Roman"/>
          <w:sz w:val="28"/>
          <w:szCs w:val="28"/>
        </w:rPr>
        <w:t xml:space="preserve">основных мероприятий </w:t>
      </w:r>
      <w:r w:rsidRPr="00E37430">
        <w:rPr>
          <w:rFonts w:ascii="Times New Roman" w:eastAsia="Calibri" w:hAnsi="Times New Roman" w:cs="Times New Roman"/>
          <w:sz w:val="28"/>
          <w:szCs w:val="28"/>
        </w:rPr>
        <w:t>муниципальной программы</w:t>
      </w:r>
    </w:p>
    <w:tbl>
      <w:tblPr>
        <w:tblStyle w:val="a3"/>
        <w:tblW w:w="0" w:type="auto"/>
        <w:tblLook w:val="04A0" w:firstRow="1" w:lastRow="0" w:firstColumn="1" w:lastColumn="0" w:noHBand="0" w:noVBand="1"/>
      </w:tblPr>
      <w:tblGrid>
        <w:gridCol w:w="1153"/>
        <w:gridCol w:w="2072"/>
        <w:gridCol w:w="1638"/>
        <w:gridCol w:w="1420"/>
        <w:gridCol w:w="1075"/>
        <w:gridCol w:w="879"/>
        <w:gridCol w:w="976"/>
        <w:gridCol w:w="909"/>
        <w:gridCol w:w="879"/>
        <w:gridCol w:w="932"/>
        <w:gridCol w:w="913"/>
        <w:gridCol w:w="902"/>
        <w:gridCol w:w="1038"/>
      </w:tblGrid>
      <w:tr w:rsidR="00120CE1" w:rsidRPr="00120CE1" w:rsidTr="00A67A88">
        <w:trPr>
          <w:trHeight w:val="330"/>
        </w:trPr>
        <w:tc>
          <w:tcPr>
            <w:tcW w:w="936" w:type="dxa"/>
            <w:vMerge w:val="restart"/>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bookmarkStart w:id="0" w:name="RANGE!A1:M94"/>
            <w:r w:rsidRPr="00120CE1">
              <w:rPr>
                <w:rFonts w:ascii="Times New Roman" w:eastAsia="Calibri" w:hAnsi="Times New Roman" w:cs="Times New Roman"/>
                <w:sz w:val="18"/>
                <w:szCs w:val="18"/>
                <w:lang w:eastAsia="ru-RU"/>
              </w:rPr>
              <w:t>№ основного мероприятия</w:t>
            </w:r>
            <w:bookmarkEnd w:id="0"/>
          </w:p>
        </w:tc>
        <w:tc>
          <w:tcPr>
            <w:tcW w:w="2194" w:type="dxa"/>
            <w:vMerge w:val="restart"/>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Основные мероприятия муниципальной программы (их связь с целевыми показателями муниципальной программы)</w:t>
            </w:r>
          </w:p>
        </w:tc>
        <w:tc>
          <w:tcPr>
            <w:tcW w:w="1370" w:type="dxa"/>
            <w:vMerge w:val="restart"/>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ответственный исполнитель/ соисполнитель</w:t>
            </w:r>
          </w:p>
        </w:tc>
        <w:tc>
          <w:tcPr>
            <w:tcW w:w="1175" w:type="dxa"/>
            <w:vMerge w:val="restart"/>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Источники финансирования</w:t>
            </w:r>
          </w:p>
        </w:tc>
        <w:tc>
          <w:tcPr>
            <w:tcW w:w="8885" w:type="dxa"/>
            <w:gridSpan w:val="9"/>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Финансовые затраты на реализацию (тыс. рублей)</w:t>
            </w:r>
          </w:p>
        </w:tc>
      </w:tr>
      <w:tr w:rsidR="00120CE1" w:rsidRPr="00120CE1" w:rsidTr="00A67A88">
        <w:trPr>
          <w:trHeight w:val="315"/>
        </w:trPr>
        <w:tc>
          <w:tcPr>
            <w:tcW w:w="936" w:type="dxa"/>
            <w:vMerge/>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p>
        </w:tc>
        <w:tc>
          <w:tcPr>
            <w:tcW w:w="2194" w:type="dxa"/>
            <w:vMerge/>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p>
        </w:tc>
        <w:tc>
          <w:tcPr>
            <w:tcW w:w="1370" w:type="dxa"/>
            <w:vMerge/>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p>
        </w:tc>
        <w:tc>
          <w:tcPr>
            <w:tcW w:w="1175" w:type="dxa"/>
            <w:vMerge/>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p>
        </w:tc>
        <w:tc>
          <w:tcPr>
            <w:tcW w:w="1131" w:type="dxa"/>
            <w:vMerge w:val="restart"/>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всего</w:t>
            </w:r>
          </w:p>
        </w:tc>
        <w:tc>
          <w:tcPr>
            <w:tcW w:w="7754" w:type="dxa"/>
            <w:gridSpan w:val="8"/>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в том числе</w:t>
            </w:r>
          </w:p>
        </w:tc>
      </w:tr>
      <w:tr w:rsidR="00120CE1" w:rsidRPr="00120CE1" w:rsidTr="00A67A88">
        <w:trPr>
          <w:trHeight w:val="809"/>
        </w:trPr>
        <w:tc>
          <w:tcPr>
            <w:tcW w:w="936" w:type="dxa"/>
            <w:vMerge/>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p>
        </w:tc>
        <w:tc>
          <w:tcPr>
            <w:tcW w:w="2194" w:type="dxa"/>
            <w:vMerge/>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p>
        </w:tc>
        <w:tc>
          <w:tcPr>
            <w:tcW w:w="1370" w:type="dxa"/>
            <w:vMerge/>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p>
        </w:tc>
        <w:tc>
          <w:tcPr>
            <w:tcW w:w="1175" w:type="dxa"/>
            <w:vMerge/>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p>
        </w:tc>
        <w:tc>
          <w:tcPr>
            <w:tcW w:w="1131" w:type="dxa"/>
            <w:vMerge/>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p>
        </w:tc>
        <w:tc>
          <w:tcPr>
            <w:tcW w:w="923" w:type="dxa"/>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2019 год</w:t>
            </w:r>
          </w:p>
        </w:tc>
        <w:tc>
          <w:tcPr>
            <w:tcW w:w="977" w:type="dxa"/>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2020 год</w:t>
            </w:r>
          </w:p>
        </w:tc>
        <w:tc>
          <w:tcPr>
            <w:tcW w:w="955" w:type="dxa"/>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2021 год</w:t>
            </w:r>
          </w:p>
        </w:tc>
        <w:tc>
          <w:tcPr>
            <w:tcW w:w="922" w:type="dxa"/>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2022 год</w:t>
            </w:r>
          </w:p>
        </w:tc>
        <w:tc>
          <w:tcPr>
            <w:tcW w:w="979" w:type="dxa"/>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2023 год</w:t>
            </w:r>
          </w:p>
        </w:tc>
        <w:tc>
          <w:tcPr>
            <w:tcW w:w="959" w:type="dxa"/>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2024 год</w:t>
            </w:r>
          </w:p>
        </w:tc>
        <w:tc>
          <w:tcPr>
            <w:tcW w:w="947" w:type="dxa"/>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2025 год</w:t>
            </w:r>
          </w:p>
        </w:tc>
        <w:tc>
          <w:tcPr>
            <w:tcW w:w="1092" w:type="dxa"/>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За период с 2026 по 2030 год</w:t>
            </w:r>
          </w:p>
        </w:tc>
      </w:tr>
      <w:tr w:rsidR="00120CE1" w:rsidRPr="00120CE1" w:rsidTr="00A67A88">
        <w:trPr>
          <w:trHeight w:val="322"/>
        </w:trPr>
        <w:tc>
          <w:tcPr>
            <w:tcW w:w="936" w:type="dxa"/>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1</w:t>
            </w:r>
          </w:p>
        </w:tc>
        <w:tc>
          <w:tcPr>
            <w:tcW w:w="2194" w:type="dxa"/>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2</w:t>
            </w:r>
          </w:p>
        </w:tc>
        <w:tc>
          <w:tcPr>
            <w:tcW w:w="1370" w:type="dxa"/>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3</w:t>
            </w:r>
          </w:p>
        </w:tc>
        <w:tc>
          <w:tcPr>
            <w:tcW w:w="1175" w:type="dxa"/>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4</w:t>
            </w:r>
          </w:p>
        </w:tc>
        <w:tc>
          <w:tcPr>
            <w:tcW w:w="1131" w:type="dxa"/>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5</w:t>
            </w:r>
          </w:p>
        </w:tc>
        <w:tc>
          <w:tcPr>
            <w:tcW w:w="923" w:type="dxa"/>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6</w:t>
            </w:r>
          </w:p>
        </w:tc>
        <w:tc>
          <w:tcPr>
            <w:tcW w:w="977" w:type="dxa"/>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7</w:t>
            </w:r>
          </w:p>
        </w:tc>
        <w:tc>
          <w:tcPr>
            <w:tcW w:w="955" w:type="dxa"/>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8</w:t>
            </w:r>
          </w:p>
        </w:tc>
        <w:tc>
          <w:tcPr>
            <w:tcW w:w="922" w:type="dxa"/>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9</w:t>
            </w:r>
          </w:p>
        </w:tc>
        <w:tc>
          <w:tcPr>
            <w:tcW w:w="979" w:type="dxa"/>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10</w:t>
            </w:r>
          </w:p>
        </w:tc>
        <w:tc>
          <w:tcPr>
            <w:tcW w:w="959" w:type="dxa"/>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11</w:t>
            </w:r>
          </w:p>
        </w:tc>
        <w:tc>
          <w:tcPr>
            <w:tcW w:w="947" w:type="dxa"/>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12</w:t>
            </w:r>
          </w:p>
        </w:tc>
        <w:tc>
          <w:tcPr>
            <w:tcW w:w="1092" w:type="dxa"/>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13</w:t>
            </w:r>
          </w:p>
        </w:tc>
      </w:tr>
      <w:tr w:rsidR="00120CE1" w:rsidRPr="00120CE1" w:rsidTr="00A67A88">
        <w:trPr>
          <w:trHeight w:val="330"/>
        </w:trPr>
        <w:tc>
          <w:tcPr>
            <w:tcW w:w="14560" w:type="dxa"/>
            <w:gridSpan w:val="13"/>
            <w:hideMark/>
          </w:tcPr>
          <w:p w:rsidR="00120CE1" w:rsidRPr="00120CE1" w:rsidRDefault="00120CE1" w:rsidP="00120CE1">
            <w:pPr>
              <w:autoSpaceDE w:val="0"/>
              <w:autoSpaceDN w:val="0"/>
              <w:adjustRightInd w:val="0"/>
              <w:jc w:val="center"/>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Подпрограмма 1. «Совершенствование муниципального управления».</w:t>
            </w:r>
          </w:p>
        </w:tc>
      </w:tr>
      <w:tr w:rsidR="00120CE1" w:rsidRPr="00120CE1" w:rsidTr="00A67A88">
        <w:trPr>
          <w:trHeight w:val="2998"/>
        </w:trPr>
        <w:tc>
          <w:tcPr>
            <w:tcW w:w="936" w:type="dxa"/>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1.1</w:t>
            </w:r>
          </w:p>
        </w:tc>
        <w:tc>
          <w:tcPr>
            <w:tcW w:w="2194"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w:t>
            </w:r>
          </w:p>
        </w:tc>
        <w:tc>
          <w:tcPr>
            <w:tcW w:w="1370"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Администрация города</w:t>
            </w: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r>
      <w:tr w:rsidR="00120CE1" w:rsidRPr="00120CE1" w:rsidTr="00A67A88">
        <w:trPr>
          <w:trHeight w:val="1136"/>
        </w:trPr>
        <w:tc>
          <w:tcPr>
            <w:tcW w:w="936" w:type="dxa"/>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1.2</w:t>
            </w:r>
          </w:p>
        </w:tc>
        <w:tc>
          <w:tcPr>
            <w:tcW w:w="2194"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Мониторинг социально-экономического развития муниципального образования</w:t>
            </w:r>
          </w:p>
        </w:tc>
        <w:tc>
          <w:tcPr>
            <w:tcW w:w="1370"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Администрация города</w:t>
            </w: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r>
      <w:tr w:rsidR="00120CE1" w:rsidRPr="00120CE1" w:rsidTr="00A67A88">
        <w:trPr>
          <w:trHeight w:val="2095"/>
        </w:trPr>
        <w:tc>
          <w:tcPr>
            <w:tcW w:w="936" w:type="dxa"/>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1.3</w:t>
            </w:r>
          </w:p>
        </w:tc>
        <w:tc>
          <w:tcPr>
            <w:tcW w:w="2194"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Формирование перечня и методологическое руководство при разработке муниципальных программ и ведомственных программ</w:t>
            </w:r>
          </w:p>
        </w:tc>
        <w:tc>
          <w:tcPr>
            <w:tcW w:w="1370"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Администрация города</w:t>
            </w: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r>
      <w:tr w:rsidR="00A67A88" w:rsidRPr="00120CE1" w:rsidTr="00A67A88">
        <w:trPr>
          <w:trHeight w:val="162"/>
        </w:trPr>
        <w:tc>
          <w:tcPr>
            <w:tcW w:w="936" w:type="dxa"/>
          </w:tcPr>
          <w:p w:rsidR="00A67A88"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lastRenderedPageBreak/>
              <w:t>1</w:t>
            </w:r>
          </w:p>
        </w:tc>
        <w:tc>
          <w:tcPr>
            <w:tcW w:w="2194" w:type="dxa"/>
          </w:tcPr>
          <w:p w:rsidR="00A67A88"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2</w:t>
            </w:r>
          </w:p>
        </w:tc>
        <w:tc>
          <w:tcPr>
            <w:tcW w:w="1370" w:type="dxa"/>
          </w:tcPr>
          <w:p w:rsidR="00A67A88"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3</w:t>
            </w:r>
          </w:p>
        </w:tc>
        <w:tc>
          <w:tcPr>
            <w:tcW w:w="1175" w:type="dxa"/>
          </w:tcPr>
          <w:p w:rsidR="00A67A88"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4</w:t>
            </w:r>
          </w:p>
        </w:tc>
        <w:tc>
          <w:tcPr>
            <w:tcW w:w="1131" w:type="dxa"/>
          </w:tcPr>
          <w:p w:rsidR="00A67A88"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5</w:t>
            </w:r>
          </w:p>
        </w:tc>
        <w:tc>
          <w:tcPr>
            <w:tcW w:w="923" w:type="dxa"/>
          </w:tcPr>
          <w:p w:rsidR="00A67A88"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6</w:t>
            </w:r>
          </w:p>
        </w:tc>
        <w:tc>
          <w:tcPr>
            <w:tcW w:w="977" w:type="dxa"/>
          </w:tcPr>
          <w:p w:rsidR="00A67A88"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7</w:t>
            </w:r>
          </w:p>
        </w:tc>
        <w:tc>
          <w:tcPr>
            <w:tcW w:w="955" w:type="dxa"/>
          </w:tcPr>
          <w:p w:rsidR="00A67A88"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8</w:t>
            </w:r>
          </w:p>
        </w:tc>
        <w:tc>
          <w:tcPr>
            <w:tcW w:w="922" w:type="dxa"/>
          </w:tcPr>
          <w:p w:rsidR="00A67A88"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9</w:t>
            </w:r>
          </w:p>
        </w:tc>
        <w:tc>
          <w:tcPr>
            <w:tcW w:w="979" w:type="dxa"/>
          </w:tcPr>
          <w:p w:rsidR="00A67A88"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10</w:t>
            </w:r>
          </w:p>
        </w:tc>
        <w:tc>
          <w:tcPr>
            <w:tcW w:w="959" w:type="dxa"/>
          </w:tcPr>
          <w:p w:rsidR="00A67A88"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11</w:t>
            </w:r>
          </w:p>
        </w:tc>
        <w:tc>
          <w:tcPr>
            <w:tcW w:w="947" w:type="dxa"/>
          </w:tcPr>
          <w:p w:rsidR="00A67A88"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12</w:t>
            </w:r>
          </w:p>
        </w:tc>
        <w:tc>
          <w:tcPr>
            <w:tcW w:w="1092" w:type="dxa"/>
          </w:tcPr>
          <w:p w:rsidR="00A67A88"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13</w:t>
            </w:r>
          </w:p>
        </w:tc>
      </w:tr>
      <w:tr w:rsidR="00120CE1" w:rsidRPr="00120CE1" w:rsidTr="00A67A88">
        <w:trPr>
          <w:trHeight w:val="162"/>
        </w:trPr>
        <w:tc>
          <w:tcPr>
            <w:tcW w:w="936" w:type="dxa"/>
            <w:vMerge w:val="restart"/>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1.4</w:t>
            </w:r>
          </w:p>
        </w:tc>
        <w:tc>
          <w:tcPr>
            <w:tcW w:w="2194" w:type="dxa"/>
            <w:vMerge w:val="restart"/>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Обеспечение исполнения муниципальных функций администрации (23, 24)</w:t>
            </w:r>
          </w:p>
        </w:tc>
        <w:tc>
          <w:tcPr>
            <w:tcW w:w="1370" w:type="dxa"/>
            <w:vMerge w:val="restart"/>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Администрация города</w:t>
            </w: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Всего</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3 595 922,815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289 982,270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304 854,145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299 171,200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300 212,800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300 212,800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300 212,800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300 212,800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1 501 064,000   </w:t>
            </w:r>
          </w:p>
        </w:tc>
      </w:tr>
      <w:tr w:rsidR="00120CE1" w:rsidRPr="00120CE1" w:rsidTr="00A67A88">
        <w:trPr>
          <w:trHeight w:val="228"/>
        </w:trPr>
        <w:tc>
          <w:tcPr>
            <w:tcW w:w="936"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370"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Местный бюджет</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3 595 922,815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289 982,270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304 854,145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299 171,200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300 212,800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300 212,800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300 212,800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300 212,800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1 501 064,000   </w:t>
            </w:r>
          </w:p>
        </w:tc>
      </w:tr>
      <w:tr w:rsidR="00120CE1" w:rsidRPr="00120CE1" w:rsidTr="00A67A88">
        <w:trPr>
          <w:trHeight w:val="369"/>
        </w:trPr>
        <w:tc>
          <w:tcPr>
            <w:tcW w:w="936"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370"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Окружной бюджет</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r>
      <w:tr w:rsidR="00120CE1" w:rsidRPr="00120CE1" w:rsidTr="00A67A88">
        <w:trPr>
          <w:trHeight w:val="381"/>
        </w:trPr>
        <w:tc>
          <w:tcPr>
            <w:tcW w:w="936" w:type="dxa"/>
            <w:vMerge w:val="restart"/>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1.5</w:t>
            </w:r>
          </w:p>
        </w:tc>
        <w:tc>
          <w:tcPr>
            <w:tcW w:w="2194" w:type="dxa"/>
            <w:vMerge w:val="restart"/>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Повышение качества оказания муниципальных услуг, выполнение других обязательств муниципального образования (1, 2)</w:t>
            </w:r>
          </w:p>
        </w:tc>
        <w:tc>
          <w:tcPr>
            <w:tcW w:w="1370" w:type="dxa"/>
            <w:vMerge w:val="restart"/>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Администрация города</w:t>
            </w: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Всего</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550 743,787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49 034,887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47 413,900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45 429,500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45 429,500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45 429,500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45 429,500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45 429,500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227 147,500   </w:t>
            </w:r>
          </w:p>
        </w:tc>
      </w:tr>
      <w:tr w:rsidR="00120CE1" w:rsidRPr="00120CE1" w:rsidTr="00A67A88">
        <w:trPr>
          <w:trHeight w:val="373"/>
        </w:trPr>
        <w:tc>
          <w:tcPr>
            <w:tcW w:w="936" w:type="dxa"/>
            <w:vMerge/>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370"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Местный бюджет</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548 759,387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49 034,887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45 429,500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45 429,500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45 429,500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45 429,500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45 429,500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45 429,500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227 147,500   </w:t>
            </w:r>
          </w:p>
        </w:tc>
      </w:tr>
      <w:tr w:rsidR="00120CE1" w:rsidRPr="00120CE1" w:rsidTr="00A67A88">
        <w:trPr>
          <w:trHeight w:val="380"/>
        </w:trPr>
        <w:tc>
          <w:tcPr>
            <w:tcW w:w="936" w:type="dxa"/>
            <w:vMerge/>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370"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Федеральный бюджет</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1 984,400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1 984,400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r>
      <w:tr w:rsidR="00120CE1" w:rsidRPr="00120CE1" w:rsidTr="00A67A88">
        <w:trPr>
          <w:trHeight w:val="244"/>
        </w:trPr>
        <w:tc>
          <w:tcPr>
            <w:tcW w:w="936" w:type="dxa"/>
            <w:vMerge w:val="restart"/>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1.6</w:t>
            </w:r>
          </w:p>
        </w:tc>
        <w:tc>
          <w:tcPr>
            <w:tcW w:w="2194" w:type="dxa"/>
            <w:vMerge w:val="restart"/>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Проведение работ по оценке и формированию земельных участков в целях эффективного управления земельными ресурсами (27)</w:t>
            </w:r>
          </w:p>
        </w:tc>
        <w:tc>
          <w:tcPr>
            <w:tcW w:w="1370" w:type="dxa"/>
            <w:vMerge w:val="restart"/>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Департамент градостроительства и земельных отношений</w:t>
            </w: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Всего</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57,910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57,910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r>
      <w:tr w:rsidR="00120CE1" w:rsidRPr="00120CE1" w:rsidTr="00A67A88">
        <w:trPr>
          <w:trHeight w:val="391"/>
        </w:trPr>
        <w:tc>
          <w:tcPr>
            <w:tcW w:w="936"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370"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Местный бюджет</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57,910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57,910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r>
      <w:tr w:rsidR="00120CE1" w:rsidRPr="00120CE1" w:rsidTr="00A67A88">
        <w:trPr>
          <w:trHeight w:val="343"/>
        </w:trPr>
        <w:tc>
          <w:tcPr>
            <w:tcW w:w="936"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370"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Федеральный бюджет</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r>
      <w:tr w:rsidR="00120CE1" w:rsidRPr="00120CE1" w:rsidTr="00A67A88">
        <w:trPr>
          <w:trHeight w:val="517"/>
        </w:trPr>
        <w:tc>
          <w:tcPr>
            <w:tcW w:w="936"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370"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Окружной бюджет</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r>
      <w:tr w:rsidR="00120CE1" w:rsidRPr="00120CE1" w:rsidTr="00A67A88">
        <w:trPr>
          <w:trHeight w:val="315"/>
        </w:trPr>
        <w:tc>
          <w:tcPr>
            <w:tcW w:w="936" w:type="dxa"/>
            <w:vMerge w:val="restart"/>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w:t>
            </w:r>
          </w:p>
        </w:tc>
        <w:tc>
          <w:tcPr>
            <w:tcW w:w="2194" w:type="dxa"/>
            <w:vMerge w:val="restart"/>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Итого по подпрограмме 1</w:t>
            </w:r>
          </w:p>
        </w:tc>
        <w:tc>
          <w:tcPr>
            <w:tcW w:w="1370" w:type="dxa"/>
            <w:vMerge w:val="restart"/>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w:t>
            </w: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Всего</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4 146 724,512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339 017,157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352 325,955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344 600,700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345 642,300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345 642,300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345 642,300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345 642,300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1 728 211,500   </w:t>
            </w:r>
          </w:p>
        </w:tc>
      </w:tr>
      <w:tr w:rsidR="00120CE1" w:rsidRPr="00120CE1" w:rsidTr="00A67A88">
        <w:trPr>
          <w:trHeight w:val="423"/>
        </w:trPr>
        <w:tc>
          <w:tcPr>
            <w:tcW w:w="936" w:type="dxa"/>
            <w:vMerge/>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p>
        </w:tc>
        <w:tc>
          <w:tcPr>
            <w:tcW w:w="1370" w:type="dxa"/>
            <w:vMerge/>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Местный бюджет</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4 144 740,112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339 017,157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350 341,555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344 600,700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345 642,300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345 642,300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345 642,300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345 642,300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1 728 211,500   </w:t>
            </w:r>
          </w:p>
        </w:tc>
      </w:tr>
      <w:tr w:rsidR="00120CE1" w:rsidRPr="00120CE1" w:rsidTr="00A67A88">
        <w:trPr>
          <w:trHeight w:val="521"/>
        </w:trPr>
        <w:tc>
          <w:tcPr>
            <w:tcW w:w="936" w:type="dxa"/>
            <w:vMerge/>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p>
        </w:tc>
        <w:tc>
          <w:tcPr>
            <w:tcW w:w="1370" w:type="dxa"/>
            <w:vMerge/>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Окружной бюджет</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     </w:t>
            </w:r>
          </w:p>
        </w:tc>
      </w:tr>
      <w:tr w:rsidR="00120CE1" w:rsidRPr="00120CE1" w:rsidTr="00A67A88">
        <w:trPr>
          <w:trHeight w:val="527"/>
        </w:trPr>
        <w:tc>
          <w:tcPr>
            <w:tcW w:w="936" w:type="dxa"/>
            <w:vMerge/>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p>
        </w:tc>
        <w:tc>
          <w:tcPr>
            <w:tcW w:w="1370" w:type="dxa"/>
            <w:vMerge/>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Федеральный бюджет</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1 984,400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1 984,400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     </w:t>
            </w:r>
          </w:p>
        </w:tc>
      </w:tr>
      <w:tr w:rsidR="00120CE1" w:rsidRPr="00120CE1" w:rsidTr="00A67A88">
        <w:trPr>
          <w:trHeight w:val="330"/>
        </w:trPr>
        <w:tc>
          <w:tcPr>
            <w:tcW w:w="14560" w:type="dxa"/>
            <w:gridSpan w:val="13"/>
            <w:hideMark/>
          </w:tcPr>
          <w:p w:rsidR="00120CE1" w:rsidRPr="00120CE1" w:rsidRDefault="00120CE1" w:rsidP="00120CE1">
            <w:pPr>
              <w:autoSpaceDE w:val="0"/>
              <w:autoSpaceDN w:val="0"/>
              <w:adjustRightInd w:val="0"/>
              <w:jc w:val="center"/>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Подпрограмма 2 «Исполнение отдельных государственных полномочий».</w:t>
            </w:r>
          </w:p>
        </w:tc>
      </w:tr>
      <w:tr w:rsidR="00120CE1" w:rsidRPr="00120CE1" w:rsidTr="00A67A88">
        <w:trPr>
          <w:trHeight w:val="564"/>
        </w:trPr>
        <w:tc>
          <w:tcPr>
            <w:tcW w:w="936" w:type="dxa"/>
            <w:vMerge w:val="restart"/>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2.1</w:t>
            </w:r>
          </w:p>
        </w:tc>
        <w:tc>
          <w:tcPr>
            <w:tcW w:w="2194" w:type="dxa"/>
            <w:vMerge w:val="restart"/>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Реализация переданных государственных полномочий на осуществление деятельности по содержанию штатных единиц органов местного самоуправления (3-8)</w:t>
            </w:r>
          </w:p>
        </w:tc>
        <w:tc>
          <w:tcPr>
            <w:tcW w:w="1370" w:type="dxa"/>
            <w:vMerge w:val="restart"/>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Администрация города</w:t>
            </w: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Всего</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371 706,706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31 697,137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31 651,669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30 563,900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30 866,000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30 866,000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30 866,000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30 866,000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154 330,000   </w:t>
            </w:r>
          </w:p>
        </w:tc>
      </w:tr>
      <w:tr w:rsidR="00120CE1" w:rsidRPr="00120CE1" w:rsidTr="00A67A88">
        <w:trPr>
          <w:trHeight w:val="510"/>
        </w:trPr>
        <w:tc>
          <w:tcPr>
            <w:tcW w:w="936" w:type="dxa"/>
            <w:vMerge/>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370"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Окружной бюджет</w:t>
            </w:r>
          </w:p>
        </w:tc>
        <w:tc>
          <w:tcPr>
            <w:tcW w:w="1131" w:type="dxa"/>
            <w:hideMark/>
          </w:tcPr>
          <w:p w:rsidR="00120CE1" w:rsidRPr="00120CE1" w:rsidRDefault="00120CE1" w:rsidP="00EA3CC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264</w:t>
            </w:r>
            <w:r w:rsidR="00EA3CC1">
              <w:rPr>
                <w:rFonts w:ascii="Times New Roman" w:eastAsia="Calibri" w:hAnsi="Times New Roman" w:cs="Times New Roman"/>
                <w:sz w:val="18"/>
                <w:szCs w:val="18"/>
                <w:lang w:eastAsia="ru-RU"/>
              </w:rPr>
              <w:t> 180,700</w:t>
            </w:r>
            <w:r w:rsidRPr="00120CE1">
              <w:rPr>
                <w:rFonts w:ascii="Times New Roman" w:eastAsia="Calibri" w:hAnsi="Times New Roman" w:cs="Times New Roman"/>
                <w:sz w:val="18"/>
                <w:szCs w:val="18"/>
                <w:lang w:eastAsia="ru-RU"/>
              </w:rPr>
              <w:t xml:space="preserve">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21 236,000   </w:t>
            </w:r>
          </w:p>
        </w:tc>
        <w:tc>
          <w:tcPr>
            <w:tcW w:w="977" w:type="dxa"/>
            <w:hideMark/>
          </w:tcPr>
          <w:p w:rsidR="00120CE1" w:rsidRPr="00120CE1" w:rsidRDefault="00120CE1" w:rsidP="00EA3CC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22</w:t>
            </w:r>
            <w:r w:rsidR="00EA3CC1">
              <w:rPr>
                <w:rFonts w:ascii="Times New Roman" w:eastAsia="Calibri" w:hAnsi="Times New Roman" w:cs="Times New Roman"/>
                <w:sz w:val="18"/>
                <w:szCs w:val="18"/>
                <w:lang w:eastAsia="ru-RU"/>
              </w:rPr>
              <w:t> 024,300</w:t>
            </w:r>
            <w:r w:rsidRPr="00120CE1">
              <w:rPr>
                <w:rFonts w:ascii="Times New Roman" w:eastAsia="Calibri" w:hAnsi="Times New Roman" w:cs="Times New Roman"/>
                <w:sz w:val="18"/>
                <w:szCs w:val="18"/>
                <w:lang w:eastAsia="ru-RU"/>
              </w:rPr>
              <w:t xml:space="preserve">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22 060,000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22 095,600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22 095,600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22 095,600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22 095,600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110 478,000   </w:t>
            </w:r>
          </w:p>
        </w:tc>
      </w:tr>
      <w:tr w:rsidR="00120CE1" w:rsidRPr="00120CE1" w:rsidTr="00A67A88">
        <w:trPr>
          <w:trHeight w:val="495"/>
        </w:trPr>
        <w:tc>
          <w:tcPr>
            <w:tcW w:w="936" w:type="dxa"/>
            <w:vMerge/>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370"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Местный бюджет</w:t>
            </w:r>
          </w:p>
        </w:tc>
        <w:tc>
          <w:tcPr>
            <w:tcW w:w="1131" w:type="dxa"/>
            <w:hideMark/>
          </w:tcPr>
          <w:p w:rsidR="00120CE1" w:rsidRPr="00120CE1" w:rsidRDefault="00120CE1" w:rsidP="00EA3CC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1</w:t>
            </w:r>
            <w:r w:rsidR="00EA3CC1">
              <w:rPr>
                <w:rFonts w:ascii="Times New Roman" w:eastAsia="Calibri" w:hAnsi="Times New Roman" w:cs="Times New Roman"/>
                <w:sz w:val="18"/>
                <w:szCs w:val="18"/>
                <w:lang w:eastAsia="ru-RU"/>
              </w:rPr>
              <w:t> 356,106</w:t>
            </w:r>
            <w:r w:rsidRPr="00120CE1">
              <w:rPr>
                <w:rFonts w:ascii="Times New Roman" w:eastAsia="Calibri" w:hAnsi="Times New Roman" w:cs="Times New Roman"/>
                <w:sz w:val="18"/>
                <w:szCs w:val="18"/>
                <w:lang w:eastAsia="ru-RU"/>
              </w:rPr>
              <w:t xml:space="preserve">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1 202,737   </w:t>
            </w:r>
          </w:p>
        </w:tc>
        <w:tc>
          <w:tcPr>
            <w:tcW w:w="977" w:type="dxa"/>
            <w:hideMark/>
          </w:tcPr>
          <w:p w:rsidR="00120CE1" w:rsidRPr="00120CE1" w:rsidRDefault="00120CE1" w:rsidP="00EA3CC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w:t>
            </w:r>
            <w:r w:rsidR="00EA3CC1">
              <w:rPr>
                <w:rFonts w:ascii="Times New Roman" w:eastAsia="Calibri" w:hAnsi="Times New Roman" w:cs="Times New Roman"/>
                <w:sz w:val="18"/>
                <w:szCs w:val="18"/>
                <w:lang w:eastAsia="ru-RU"/>
              </w:rPr>
              <w:t>153,369</w:t>
            </w:r>
            <w:r w:rsidRPr="00120CE1">
              <w:rPr>
                <w:rFonts w:ascii="Times New Roman" w:eastAsia="Calibri" w:hAnsi="Times New Roman" w:cs="Times New Roman"/>
                <w:sz w:val="18"/>
                <w:szCs w:val="18"/>
                <w:lang w:eastAsia="ru-RU"/>
              </w:rPr>
              <w:t xml:space="preserve">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r>
      <w:tr w:rsidR="00120CE1" w:rsidRPr="00120CE1" w:rsidTr="00A67A88">
        <w:trPr>
          <w:trHeight w:val="615"/>
        </w:trPr>
        <w:tc>
          <w:tcPr>
            <w:tcW w:w="936" w:type="dxa"/>
            <w:vMerge/>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370"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Федеральный бюджет</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106 169,900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9 258,400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9 474,000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8 503,900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8 770,400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8 770,400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8 770,400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8 770,400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43 852,000   </w:t>
            </w:r>
          </w:p>
        </w:tc>
      </w:tr>
      <w:tr w:rsidR="00120CE1" w:rsidRPr="00120CE1" w:rsidTr="00A67A88">
        <w:trPr>
          <w:trHeight w:val="304"/>
        </w:trPr>
        <w:tc>
          <w:tcPr>
            <w:tcW w:w="936" w:type="dxa"/>
          </w:tcPr>
          <w:p w:rsidR="00120CE1"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lastRenderedPageBreak/>
              <w:t>1</w:t>
            </w:r>
          </w:p>
        </w:tc>
        <w:tc>
          <w:tcPr>
            <w:tcW w:w="2194" w:type="dxa"/>
          </w:tcPr>
          <w:p w:rsidR="00120CE1"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1370" w:type="dxa"/>
          </w:tcPr>
          <w:p w:rsidR="00120CE1"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w:t>
            </w:r>
          </w:p>
        </w:tc>
        <w:tc>
          <w:tcPr>
            <w:tcW w:w="1175" w:type="dxa"/>
          </w:tcPr>
          <w:p w:rsidR="00120CE1"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w:t>
            </w:r>
          </w:p>
        </w:tc>
        <w:tc>
          <w:tcPr>
            <w:tcW w:w="1131" w:type="dxa"/>
          </w:tcPr>
          <w:p w:rsidR="00120CE1"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923" w:type="dxa"/>
          </w:tcPr>
          <w:p w:rsidR="00120CE1"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w:t>
            </w:r>
          </w:p>
        </w:tc>
        <w:tc>
          <w:tcPr>
            <w:tcW w:w="977" w:type="dxa"/>
          </w:tcPr>
          <w:p w:rsidR="00120CE1"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w:t>
            </w:r>
          </w:p>
        </w:tc>
        <w:tc>
          <w:tcPr>
            <w:tcW w:w="955" w:type="dxa"/>
          </w:tcPr>
          <w:p w:rsidR="00120CE1"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w:t>
            </w:r>
          </w:p>
        </w:tc>
        <w:tc>
          <w:tcPr>
            <w:tcW w:w="922" w:type="dxa"/>
          </w:tcPr>
          <w:p w:rsidR="00120CE1"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w:t>
            </w:r>
          </w:p>
        </w:tc>
        <w:tc>
          <w:tcPr>
            <w:tcW w:w="979" w:type="dxa"/>
          </w:tcPr>
          <w:p w:rsidR="00120CE1"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10</w:t>
            </w:r>
          </w:p>
        </w:tc>
        <w:tc>
          <w:tcPr>
            <w:tcW w:w="959" w:type="dxa"/>
          </w:tcPr>
          <w:p w:rsidR="00120CE1"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w:t>
            </w:r>
          </w:p>
        </w:tc>
        <w:tc>
          <w:tcPr>
            <w:tcW w:w="947" w:type="dxa"/>
          </w:tcPr>
          <w:p w:rsidR="00120CE1"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12</w:t>
            </w:r>
          </w:p>
        </w:tc>
        <w:tc>
          <w:tcPr>
            <w:tcW w:w="1092" w:type="dxa"/>
          </w:tcPr>
          <w:p w:rsidR="00120CE1"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13</w:t>
            </w:r>
          </w:p>
        </w:tc>
      </w:tr>
      <w:tr w:rsidR="00120CE1" w:rsidRPr="00120CE1" w:rsidTr="00A67A88">
        <w:trPr>
          <w:trHeight w:val="1095"/>
        </w:trPr>
        <w:tc>
          <w:tcPr>
            <w:tcW w:w="936" w:type="dxa"/>
            <w:vMerge w:val="restart"/>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2.2</w:t>
            </w:r>
          </w:p>
        </w:tc>
        <w:tc>
          <w:tcPr>
            <w:tcW w:w="2194" w:type="dxa"/>
            <w:vMerge w:val="restart"/>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70" w:type="dxa"/>
            <w:vMerge w:val="restart"/>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Администрация города</w:t>
            </w: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Всего</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1 265,700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15,400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18,100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24,400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134,200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134,200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134,200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134,200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671,000   </w:t>
            </w:r>
          </w:p>
        </w:tc>
      </w:tr>
      <w:tr w:rsidR="00120CE1" w:rsidRPr="00120CE1" w:rsidTr="00A67A88">
        <w:trPr>
          <w:trHeight w:val="810"/>
        </w:trPr>
        <w:tc>
          <w:tcPr>
            <w:tcW w:w="936" w:type="dxa"/>
            <w:vMerge/>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370"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Федеральный бюджет</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1 265,700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15,400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18,100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24,400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134,200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134,200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134,200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134,200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671,000   </w:t>
            </w:r>
          </w:p>
        </w:tc>
      </w:tr>
      <w:tr w:rsidR="00120CE1" w:rsidRPr="00120CE1" w:rsidTr="00A67A88">
        <w:trPr>
          <w:trHeight w:val="315"/>
        </w:trPr>
        <w:tc>
          <w:tcPr>
            <w:tcW w:w="936" w:type="dxa"/>
            <w:vMerge w:val="restart"/>
            <w:noWrap/>
            <w:hideMark/>
          </w:tcPr>
          <w:p w:rsidR="00120CE1" w:rsidRPr="00120CE1" w:rsidRDefault="00120CE1" w:rsidP="00120CE1">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2.3</w:t>
            </w:r>
          </w:p>
        </w:tc>
        <w:tc>
          <w:tcPr>
            <w:tcW w:w="2194" w:type="dxa"/>
            <w:vMerge w:val="restart"/>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Государственная поддержка развития растениеводства и животноводства, переработки и реализации продукции (9-12)</w:t>
            </w:r>
          </w:p>
        </w:tc>
        <w:tc>
          <w:tcPr>
            <w:tcW w:w="1370" w:type="dxa"/>
            <w:vMerge w:val="restart"/>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Администрация города</w:t>
            </w: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Всего</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256 384,800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43 370,500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21 500,000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20 295,600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19 024,300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19 024,300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19 024,300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19 024,300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95 121,500   </w:t>
            </w:r>
          </w:p>
        </w:tc>
      </w:tr>
      <w:tr w:rsidR="00120CE1" w:rsidRPr="00120CE1" w:rsidTr="00A67A88">
        <w:trPr>
          <w:trHeight w:val="174"/>
        </w:trPr>
        <w:tc>
          <w:tcPr>
            <w:tcW w:w="936"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370"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Федеральный бюджет</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r>
      <w:tr w:rsidR="00120CE1" w:rsidRPr="00120CE1" w:rsidTr="00A67A88">
        <w:trPr>
          <w:trHeight w:val="321"/>
        </w:trPr>
        <w:tc>
          <w:tcPr>
            <w:tcW w:w="936"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370"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Окружной бюджет</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256 384,800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43 370,500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21 500,000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20 295,600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19 024,300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19 024,300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19 024,300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19 024,300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95 121,500   </w:t>
            </w:r>
          </w:p>
        </w:tc>
      </w:tr>
      <w:tr w:rsidR="00120CE1" w:rsidRPr="00120CE1" w:rsidTr="00A67A88">
        <w:trPr>
          <w:trHeight w:val="246"/>
        </w:trPr>
        <w:tc>
          <w:tcPr>
            <w:tcW w:w="936"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370"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Местный бюджет</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r>
      <w:tr w:rsidR="00120CE1" w:rsidRPr="00120CE1" w:rsidTr="00A67A88">
        <w:trPr>
          <w:trHeight w:val="315"/>
        </w:trPr>
        <w:tc>
          <w:tcPr>
            <w:tcW w:w="936" w:type="dxa"/>
            <w:vMerge w:val="restart"/>
            <w:noWrap/>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w:t>
            </w:r>
          </w:p>
        </w:tc>
        <w:tc>
          <w:tcPr>
            <w:tcW w:w="2194" w:type="dxa"/>
            <w:vMerge w:val="restart"/>
            <w:noWrap/>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Итого по подпрограмме 2</w:t>
            </w:r>
          </w:p>
        </w:tc>
        <w:tc>
          <w:tcPr>
            <w:tcW w:w="1370" w:type="dxa"/>
            <w:vMerge w:val="restart"/>
            <w:noWrap/>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w:t>
            </w: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Всего</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629 357,206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75 083,037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53 169,769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50 883,900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50 024,500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50 024,500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50 024,500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50 024,500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250 122,500   </w:t>
            </w:r>
          </w:p>
        </w:tc>
      </w:tr>
      <w:tr w:rsidR="00120CE1" w:rsidRPr="00120CE1" w:rsidTr="00A67A88">
        <w:trPr>
          <w:trHeight w:val="326"/>
        </w:trPr>
        <w:tc>
          <w:tcPr>
            <w:tcW w:w="936" w:type="dxa"/>
            <w:vMerge/>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p>
        </w:tc>
        <w:tc>
          <w:tcPr>
            <w:tcW w:w="1370" w:type="dxa"/>
            <w:vMerge/>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Федеральный бюджет</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107 435,600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9 273,800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9 492,100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8 528,300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8 904,600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8 904,600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8 904,600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8 904,600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44 523,000   </w:t>
            </w:r>
          </w:p>
        </w:tc>
      </w:tr>
      <w:tr w:rsidR="00120CE1" w:rsidRPr="00120CE1" w:rsidTr="00A67A88">
        <w:trPr>
          <w:trHeight w:val="331"/>
        </w:trPr>
        <w:tc>
          <w:tcPr>
            <w:tcW w:w="936" w:type="dxa"/>
            <w:vMerge/>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p>
        </w:tc>
        <w:tc>
          <w:tcPr>
            <w:tcW w:w="1370" w:type="dxa"/>
            <w:vMerge/>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Окружной бюджет</w:t>
            </w:r>
          </w:p>
        </w:tc>
        <w:tc>
          <w:tcPr>
            <w:tcW w:w="1131" w:type="dxa"/>
            <w:hideMark/>
          </w:tcPr>
          <w:p w:rsidR="00120CE1" w:rsidRPr="00120CE1" w:rsidRDefault="00120CE1" w:rsidP="00EA3CC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520</w:t>
            </w:r>
            <w:r w:rsidR="00EA3CC1">
              <w:rPr>
                <w:rFonts w:ascii="Times New Roman" w:eastAsia="Calibri" w:hAnsi="Times New Roman" w:cs="Times New Roman"/>
                <w:bCs/>
                <w:sz w:val="18"/>
                <w:szCs w:val="18"/>
                <w:lang w:eastAsia="ru-RU"/>
              </w:rPr>
              <w:t> 565,500</w:t>
            </w:r>
            <w:r w:rsidRPr="00120CE1">
              <w:rPr>
                <w:rFonts w:ascii="Times New Roman" w:eastAsia="Calibri" w:hAnsi="Times New Roman" w:cs="Times New Roman"/>
                <w:bCs/>
                <w:sz w:val="18"/>
                <w:szCs w:val="18"/>
                <w:lang w:eastAsia="ru-RU"/>
              </w:rPr>
              <w:t xml:space="preserve">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64 606,500   </w:t>
            </w:r>
          </w:p>
        </w:tc>
        <w:tc>
          <w:tcPr>
            <w:tcW w:w="977" w:type="dxa"/>
            <w:hideMark/>
          </w:tcPr>
          <w:p w:rsidR="00120CE1" w:rsidRPr="00120CE1" w:rsidRDefault="00120CE1" w:rsidP="00EA3CC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43</w:t>
            </w:r>
            <w:r w:rsidR="00EA3CC1">
              <w:rPr>
                <w:rFonts w:ascii="Times New Roman" w:eastAsia="Calibri" w:hAnsi="Times New Roman" w:cs="Times New Roman"/>
                <w:bCs/>
                <w:sz w:val="18"/>
                <w:szCs w:val="18"/>
                <w:lang w:eastAsia="ru-RU"/>
              </w:rPr>
              <w:t> 524,300</w:t>
            </w:r>
            <w:r w:rsidRPr="00120CE1">
              <w:rPr>
                <w:rFonts w:ascii="Times New Roman" w:eastAsia="Calibri" w:hAnsi="Times New Roman" w:cs="Times New Roman"/>
                <w:bCs/>
                <w:sz w:val="18"/>
                <w:szCs w:val="18"/>
                <w:lang w:eastAsia="ru-RU"/>
              </w:rPr>
              <w:t xml:space="preserve">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42 355,600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41 119,900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41 119,900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41 119,900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41 119,900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205 599,500   </w:t>
            </w:r>
          </w:p>
        </w:tc>
      </w:tr>
      <w:tr w:rsidR="00120CE1" w:rsidRPr="00120CE1" w:rsidTr="00EA3CC1">
        <w:trPr>
          <w:trHeight w:val="337"/>
        </w:trPr>
        <w:tc>
          <w:tcPr>
            <w:tcW w:w="936" w:type="dxa"/>
            <w:vMerge/>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p>
        </w:tc>
        <w:tc>
          <w:tcPr>
            <w:tcW w:w="1370" w:type="dxa"/>
            <w:vMerge/>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Местный бюджет</w:t>
            </w:r>
          </w:p>
        </w:tc>
        <w:tc>
          <w:tcPr>
            <w:tcW w:w="1131" w:type="dxa"/>
            <w:hideMark/>
          </w:tcPr>
          <w:p w:rsidR="00120CE1" w:rsidRPr="00120CE1" w:rsidRDefault="00120CE1" w:rsidP="00EA3CC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1</w:t>
            </w:r>
            <w:r w:rsidR="00EA3CC1">
              <w:rPr>
                <w:rFonts w:ascii="Times New Roman" w:eastAsia="Calibri" w:hAnsi="Times New Roman" w:cs="Times New Roman"/>
                <w:bCs/>
                <w:sz w:val="18"/>
                <w:szCs w:val="18"/>
                <w:lang w:eastAsia="ru-RU"/>
              </w:rPr>
              <w:t> 356,106</w:t>
            </w:r>
            <w:r w:rsidRPr="00120CE1">
              <w:rPr>
                <w:rFonts w:ascii="Times New Roman" w:eastAsia="Calibri" w:hAnsi="Times New Roman" w:cs="Times New Roman"/>
                <w:bCs/>
                <w:sz w:val="18"/>
                <w:szCs w:val="18"/>
                <w:lang w:eastAsia="ru-RU"/>
              </w:rPr>
              <w:t xml:space="preserve">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1 202,737   </w:t>
            </w:r>
          </w:p>
        </w:tc>
        <w:tc>
          <w:tcPr>
            <w:tcW w:w="977" w:type="dxa"/>
          </w:tcPr>
          <w:p w:rsidR="00120CE1" w:rsidRPr="00120CE1" w:rsidRDefault="00EA3CC1" w:rsidP="00120CE1">
            <w:pPr>
              <w:autoSpaceDE w:val="0"/>
              <w:autoSpaceDN w:val="0"/>
              <w:adjustRightInd w:val="0"/>
              <w:rPr>
                <w:rFonts w:ascii="Times New Roman" w:eastAsia="Calibri" w:hAnsi="Times New Roman" w:cs="Times New Roman"/>
                <w:bCs/>
                <w:sz w:val="18"/>
                <w:szCs w:val="18"/>
                <w:lang w:eastAsia="ru-RU"/>
              </w:rPr>
            </w:pPr>
            <w:r>
              <w:rPr>
                <w:rFonts w:ascii="Times New Roman" w:eastAsia="Calibri" w:hAnsi="Times New Roman" w:cs="Times New Roman"/>
                <w:bCs/>
                <w:sz w:val="18"/>
                <w:szCs w:val="18"/>
                <w:lang w:eastAsia="ru-RU"/>
              </w:rPr>
              <w:t>153,369</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     </w:t>
            </w:r>
          </w:p>
        </w:tc>
      </w:tr>
      <w:tr w:rsidR="00120CE1" w:rsidRPr="00120CE1" w:rsidTr="00A67A88">
        <w:trPr>
          <w:trHeight w:val="315"/>
        </w:trPr>
        <w:tc>
          <w:tcPr>
            <w:tcW w:w="14560" w:type="dxa"/>
            <w:gridSpan w:val="13"/>
            <w:noWrap/>
            <w:hideMark/>
          </w:tcPr>
          <w:p w:rsidR="00120CE1" w:rsidRPr="00120CE1" w:rsidRDefault="00120CE1" w:rsidP="00120CE1">
            <w:pPr>
              <w:autoSpaceDE w:val="0"/>
              <w:autoSpaceDN w:val="0"/>
              <w:adjustRightInd w:val="0"/>
              <w:jc w:val="center"/>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Подпрограмма 3. «Развитие конкуренции и потребительского рынка».</w:t>
            </w:r>
          </w:p>
        </w:tc>
      </w:tr>
      <w:tr w:rsidR="00120CE1" w:rsidRPr="00120CE1" w:rsidTr="00A67A88">
        <w:trPr>
          <w:trHeight w:val="716"/>
        </w:trPr>
        <w:tc>
          <w:tcPr>
            <w:tcW w:w="936" w:type="dxa"/>
            <w:hideMark/>
          </w:tcPr>
          <w:p w:rsidR="00120CE1" w:rsidRPr="00120CE1" w:rsidRDefault="00120CE1" w:rsidP="00A67A88">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3.1</w:t>
            </w:r>
          </w:p>
        </w:tc>
        <w:tc>
          <w:tcPr>
            <w:tcW w:w="2194"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Удовлетворение спроса населения на товары и услуги (13-16)</w:t>
            </w:r>
          </w:p>
        </w:tc>
        <w:tc>
          <w:tcPr>
            <w:tcW w:w="1370"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Администрация города</w:t>
            </w: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r>
      <w:tr w:rsidR="00120CE1" w:rsidRPr="00120CE1" w:rsidTr="00A67A88">
        <w:trPr>
          <w:trHeight w:val="983"/>
        </w:trPr>
        <w:tc>
          <w:tcPr>
            <w:tcW w:w="936" w:type="dxa"/>
            <w:hideMark/>
          </w:tcPr>
          <w:p w:rsidR="00120CE1" w:rsidRPr="00120CE1" w:rsidRDefault="00120CE1" w:rsidP="00A67A88">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3.2</w:t>
            </w:r>
          </w:p>
        </w:tc>
        <w:tc>
          <w:tcPr>
            <w:tcW w:w="2194"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Правовое просвещение и информирование в сфере защиты прав потребителей (25)</w:t>
            </w:r>
          </w:p>
        </w:tc>
        <w:tc>
          <w:tcPr>
            <w:tcW w:w="1370"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Администрация города</w:t>
            </w: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r>
      <w:tr w:rsidR="00120CE1" w:rsidRPr="00120CE1" w:rsidTr="00A67A88">
        <w:trPr>
          <w:trHeight w:val="420"/>
        </w:trPr>
        <w:tc>
          <w:tcPr>
            <w:tcW w:w="14560" w:type="dxa"/>
            <w:gridSpan w:val="13"/>
            <w:hideMark/>
          </w:tcPr>
          <w:p w:rsidR="00120CE1" w:rsidRPr="00120CE1" w:rsidRDefault="00120CE1" w:rsidP="00A67A88">
            <w:pPr>
              <w:autoSpaceDE w:val="0"/>
              <w:autoSpaceDN w:val="0"/>
              <w:adjustRightInd w:val="0"/>
              <w:jc w:val="center"/>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Подпрограмма 4 «Развитие малого и среднего предпринимательства».</w:t>
            </w:r>
          </w:p>
        </w:tc>
      </w:tr>
      <w:tr w:rsidR="00120CE1" w:rsidRPr="00120CE1" w:rsidTr="00A67A88">
        <w:trPr>
          <w:trHeight w:val="1013"/>
        </w:trPr>
        <w:tc>
          <w:tcPr>
            <w:tcW w:w="936" w:type="dxa"/>
            <w:hideMark/>
          </w:tcPr>
          <w:p w:rsidR="00120CE1" w:rsidRPr="00120CE1" w:rsidRDefault="00120CE1" w:rsidP="00A67A88">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4.1</w:t>
            </w:r>
          </w:p>
        </w:tc>
        <w:tc>
          <w:tcPr>
            <w:tcW w:w="2194"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Предоставление в пользование муниципального имущества организациям (17-18)</w:t>
            </w:r>
          </w:p>
        </w:tc>
        <w:tc>
          <w:tcPr>
            <w:tcW w:w="1370"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Департамент муниципального имущества</w:t>
            </w: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r>
      <w:tr w:rsidR="00120CE1" w:rsidRPr="00120CE1" w:rsidTr="00A67A88">
        <w:trPr>
          <w:trHeight w:val="304"/>
        </w:trPr>
        <w:tc>
          <w:tcPr>
            <w:tcW w:w="936" w:type="dxa"/>
          </w:tcPr>
          <w:p w:rsidR="00120CE1"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lastRenderedPageBreak/>
              <w:t>1</w:t>
            </w:r>
          </w:p>
        </w:tc>
        <w:tc>
          <w:tcPr>
            <w:tcW w:w="2194" w:type="dxa"/>
          </w:tcPr>
          <w:p w:rsidR="00120CE1"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1370" w:type="dxa"/>
          </w:tcPr>
          <w:p w:rsidR="00120CE1"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w:t>
            </w:r>
          </w:p>
        </w:tc>
        <w:tc>
          <w:tcPr>
            <w:tcW w:w="1175" w:type="dxa"/>
          </w:tcPr>
          <w:p w:rsidR="00120CE1"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w:t>
            </w:r>
          </w:p>
        </w:tc>
        <w:tc>
          <w:tcPr>
            <w:tcW w:w="1131" w:type="dxa"/>
          </w:tcPr>
          <w:p w:rsidR="00120CE1"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923" w:type="dxa"/>
          </w:tcPr>
          <w:p w:rsidR="00120CE1"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w:t>
            </w:r>
          </w:p>
        </w:tc>
        <w:tc>
          <w:tcPr>
            <w:tcW w:w="977" w:type="dxa"/>
          </w:tcPr>
          <w:p w:rsidR="00120CE1"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w:t>
            </w:r>
          </w:p>
        </w:tc>
        <w:tc>
          <w:tcPr>
            <w:tcW w:w="955" w:type="dxa"/>
          </w:tcPr>
          <w:p w:rsidR="00120CE1"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w:t>
            </w:r>
          </w:p>
        </w:tc>
        <w:tc>
          <w:tcPr>
            <w:tcW w:w="922" w:type="dxa"/>
          </w:tcPr>
          <w:p w:rsidR="00120CE1"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w:t>
            </w:r>
          </w:p>
        </w:tc>
        <w:tc>
          <w:tcPr>
            <w:tcW w:w="979" w:type="dxa"/>
          </w:tcPr>
          <w:p w:rsidR="00120CE1"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10</w:t>
            </w:r>
          </w:p>
        </w:tc>
        <w:tc>
          <w:tcPr>
            <w:tcW w:w="959" w:type="dxa"/>
          </w:tcPr>
          <w:p w:rsidR="00120CE1"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w:t>
            </w:r>
          </w:p>
        </w:tc>
        <w:tc>
          <w:tcPr>
            <w:tcW w:w="947" w:type="dxa"/>
          </w:tcPr>
          <w:p w:rsidR="00120CE1"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12</w:t>
            </w:r>
          </w:p>
        </w:tc>
        <w:tc>
          <w:tcPr>
            <w:tcW w:w="1092" w:type="dxa"/>
          </w:tcPr>
          <w:p w:rsidR="00120CE1"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13</w:t>
            </w:r>
          </w:p>
        </w:tc>
      </w:tr>
      <w:tr w:rsidR="00120CE1" w:rsidRPr="00120CE1" w:rsidTr="00A67A88">
        <w:trPr>
          <w:trHeight w:val="555"/>
        </w:trPr>
        <w:tc>
          <w:tcPr>
            <w:tcW w:w="936" w:type="dxa"/>
            <w:vMerge w:val="restart"/>
            <w:hideMark/>
          </w:tcPr>
          <w:p w:rsidR="00120CE1" w:rsidRPr="00120CE1" w:rsidRDefault="00120CE1" w:rsidP="00A67A88">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4.2</w:t>
            </w:r>
          </w:p>
        </w:tc>
        <w:tc>
          <w:tcPr>
            <w:tcW w:w="2194" w:type="dxa"/>
            <w:vMerge w:val="restart"/>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Региональный проект «Расширение доступа субъектов МСП к финансовой поддержке, в том числе к льготному финансированию» (17-18)</w:t>
            </w:r>
          </w:p>
        </w:tc>
        <w:tc>
          <w:tcPr>
            <w:tcW w:w="1370" w:type="dxa"/>
            <w:vMerge w:val="restart"/>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Администрация города</w:t>
            </w: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Всего</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70 649,126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9 065,691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6 184,435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5 539,900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5 539,900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5 539,900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5 539,900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5 539,900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27 699,500   </w:t>
            </w:r>
          </w:p>
        </w:tc>
      </w:tr>
      <w:tr w:rsidR="00120CE1" w:rsidRPr="00120CE1" w:rsidTr="00A67A88">
        <w:trPr>
          <w:trHeight w:val="360"/>
        </w:trPr>
        <w:tc>
          <w:tcPr>
            <w:tcW w:w="936" w:type="dxa"/>
            <w:vMerge/>
            <w:hideMark/>
          </w:tcPr>
          <w:p w:rsidR="00120CE1" w:rsidRPr="00120CE1" w:rsidRDefault="00120CE1" w:rsidP="00A67A88">
            <w:pPr>
              <w:autoSpaceDE w:val="0"/>
              <w:autoSpaceDN w:val="0"/>
              <w:adjustRightInd w:val="0"/>
              <w:jc w:val="center"/>
              <w:rPr>
                <w:rFonts w:ascii="Times New Roman" w:eastAsia="Calibri" w:hAnsi="Times New Roman" w:cs="Times New Roman"/>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370"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Местный бюджет</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23 191,326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2 300,091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1 981,235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1 891,000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1 891,000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1 891,000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1 891,000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1 891,000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9 455,000   </w:t>
            </w:r>
          </w:p>
        </w:tc>
      </w:tr>
      <w:tr w:rsidR="00120CE1" w:rsidRPr="00120CE1" w:rsidTr="00A67A88">
        <w:trPr>
          <w:trHeight w:val="360"/>
        </w:trPr>
        <w:tc>
          <w:tcPr>
            <w:tcW w:w="936" w:type="dxa"/>
            <w:vMerge/>
            <w:hideMark/>
          </w:tcPr>
          <w:p w:rsidR="00120CE1" w:rsidRPr="00120CE1" w:rsidRDefault="00120CE1" w:rsidP="00A67A88">
            <w:pPr>
              <w:autoSpaceDE w:val="0"/>
              <w:autoSpaceDN w:val="0"/>
              <w:adjustRightInd w:val="0"/>
              <w:jc w:val="center"/>
              <w:rPr>
                <w:rFonts w:ascii="Times New Roman" w:eastAsia="Calibri" w:hAnsi="Times New Roman" w:cs="Times New Roman"/>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370"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Окружной бюджет</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47 457,800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6 765,600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4 203,200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3 648,900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3 648,900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3 648,900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3 648,900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3 648,900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18 244,500   </w:t>
            </w:r>
          </w:p>
        </w:tc>
      </w:tr>
      <w:tr w:rsidR="00120CE1" w:rsidRPr="00120CE1" w:rsidTr="00A67A88">
        <w:trPr>
          <w:trHeight w:val="405"/>
        </w:trPr>
        <w:tc>
          <w:tcPr>
            <w:tcW w:w="936" w:type="dxa"/>
            <w:vMerge/>
            <w:hideMark/>
          </w:tcPr>
          <w:p w:rsidR="00120CE1" w:rsidRPr="00120CE1" w:rsidRDefault="00120CE1" w:rsidP="00A67A88">
            <w:pPr>
              <w:autoSpaceDE w:val="0"/>
              <w:autoSpaceDN w:val="0"/>
              <w:adjustRightInd w:val="0"/>
              <w:jc w:val="center"/>
              <w:rPr>
                <w:rFonts w:ascii="Times New Roman" w:eastAsia="Calibri" w:hAnsi="Times New Roman" w:cs="Times New Roman"/>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370"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Федеральный бюджет</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r>
      <w:tr w:rsidR="00120CE1" w:rsidRPr="00120CE1" w:rsidTr="00A67A88">
        <w:trPr>
          <w:trHeight w:val="315"/>
        </w:trPr>
        <w:tc>
          <w:tcPr>
            <w:tcW w:w="936" w:type="dxa"/>
            <w:vMerge w:val="restart"/>
            <w:hideMark/>
          </w:tcPr>
          <w:p w:rsidR="00120CE1" w:rsidRPr="00120CE1" w:rsidRDefault="00120CE1" w:rsidP="00A67A88">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4.3</w:t>
            </w:r>
          </w:p>
        </w:tc>
        <w:tc>
          <w:tcPr>
            <w:tcW w:w="2194" w:type="dxa"/>
            <w:vMerge w:val="restart"/>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Региональный проект «Популяризация предпринимательства» (17-18)</w:t>
            </w:r>
          </w:p>
        </w:tc>
        <w:tc>
          <w:tcPr>
            <w:tcW w:w="1370" w:type="dxa"/>
            <w:vMerge w:val="restart"/>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Администрация города</w:t>
            </w: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Всего</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11 620,365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1 335,300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349,065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993,600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993,600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993,600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993,600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993,600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4 968,000   </w:t>
            </w:r>
          </w:p>
        </w:tc>
      </w:tr>
      <w:tr w:rsidR="00120CE1" w:rsidRPr="00120CE1" w:rsidTr="00A67A88">
        <w:trPr>
          <w:trHeight w:val="411"/>
        </w:trPr>
        <w:tc>
          <w:tcPr>
            <w:tcW w:w="936" w:type="dxa"/>
            <w:vMerge/>
            <w:hideMark/>
          </w:tcPr>
          <w:p w:rsidR="00120CE1" w:rsidRPr="00120CE1" w:rsidRDefault="00120CE1" w:rsidP="00A67A88">
            <w:pPr>
              <w:autoSpaceDE w:val="0"/>
              <w:autoSpaceDN w:val="0"/>
              <w:adjustRightInd w:val="0"/>
              <w:jc w:val="center"/>
              <w:rPr>
                <w:rFonts w:ascii="Times New Roman" w:eastAsia="Calibri" w:hAnsi="Times New Roman" w:cs="Times New Roman"/>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370"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Местный бюджет</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5 181,365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439,300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349,065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439,300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439,300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439,300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439,300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439,300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2 196,500   </w:t>
            </w:r>
          </w:p>
        </w:tc>
      </w:tr>
      <w:tr w:rsidR="00120CE1" w:rsidRPr="00120CE1" w:rsidTr="00A67A88">
        <w:trPr>
          <w:trHeight w:val="491"/>
        </w:trPr>
        <w:tc>
          <w:tcPr>
            <w:tcW w:w="936" w:type="dxa"/>
            <w:vMerge/>
            <w:hideMark/>
          </w:tcPr>
          <w:p w:rsidR="00120CE1" w:rsidRPr="00120CE1" w:rsidRDefault="00120CE1" w:rsidP="00A67A88">
            <w:pPr>
              <w:autoSpaceDE w:val="0"/>
              <w:autoSpaceDN w:val="0"/>
              <w:adjustRightInd w:val="0"/>
              <w:jc w:val="center"/>
              <w:rPr>
                <w:rFonts w:ascii="Times New Roman" w:eastAsia="Calibri" w:hAnsi="Times New Roman" w:cs="Times New Roman"/>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370"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Окружной бюджет</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6 439,000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896,000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554,300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554,300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554,300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554,300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554,300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2 771,500   </w:t>
            </w:r>
          </w:p>
        </w:tc>
      </w:tr>
      <w:tr w:rsidR="00120CE1" w:rsidRPr="00120CE1" w:rsidTr="00A67A88">
        <w:trPr>
          <w:trHeight w:val="600"/>
        </w:trPr>
        <w:tc>
          <w:tcPr>
            <w:tcW w:w="936" w:type="dxa"/>
            <w:vMerge/>
            <w:hideMark/>
          </w:tcPr>
          <w:p w:rsidR="00120CE1" w:rsidRPr="00120CE1" w:rsidRDefault="00120CE1" w:rsidP="00A67A88">
            <w:pPr>
              <w:autoSpaceDE w:val="0"/>
              <w:autoSpaceDN w:val="0"/>
              <w:adjustRightInd w:val="0"/>
              <w:jc w:val="center"/>
              <w:rPr>
                <w:rFonts w:ascii="Times New Roman" w:eastAsia="Calibri" w:hAnsi="Times New Roman" w:cs="Times New Roman"/>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370"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Федеральный бюджет</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r>
      <w:tr w:rsidR="00120CE1" w:rsidRPr="00120CE1" w:rsidTr="00A67A88">
        <w:trPr>
          <w:trHeight w:val="630"/>
        </w:trPr>
        <w:tc>
          <w:tcPr>
            <w:tcW w:w="936" w:type="dxa"/>
            <w:vMerge w:val="restart"/>
            <w:hideMark/>
          </w:tcPr>
          <w:p w:rsidR="00120CE1" w:rsidRPr="00120CE1" w:rsidRDefault="00120CE1" w:rsidP="00A67A88">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4.4</w:t>
            </w:r>
          </w:p>
        </w:tc>
        <w:tc>
          <w:tcPr>
            <w:tcW w:w="2194" w:type="dxa"/>
            <w:vMerge w:val="restart"/>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Предоставление неотложных мер поддержки </w:t>
            </w:r>
            <w:proofErr w:type="spellStart"/>
            <w:r w:rsidRPr="00120CE1">
              <w:rPr>
                <w:rFonts w:ascii="Times New Roman" w:eastAsia="Calibri" w:hAnsi="Times New Roman" w:cs="Times New Roman"/>
                <w:sz w:val="18"/>
                <w:szCs w:val="18"/>
                <w:lang w:eastAsia="ru-RU"/>
              </w:rPr>
              <w:t>субьектам</w:t>
            </w:r>
            <w:proofErr w:type="spellEnd"/>
            <w:r w:rsidRPr="00120CE1">
              <w:rPr>
                <w:rFonts w:ascii="Times New Roman" w:eastAsia="Calibri" w:hAnsi="Times New Roman" w:cs="Times New Roman"/>
                <w:sz w:val="18"/>
                <w:szCs w:val="18"/>
                <w:lang w:eastAsia="ru-RU"/>
              </w:rPr>
              <w:t xml:space="preserve"> малого и среднего </w:t>
            </w:r>
            <w:proofErr w:type="spellStart"/>
            <w:r w:rsidRPr="00120CE1">
              <w:rPr>
                <w:rFonts w:ascii="Times New Roman" w:eastAsia="Calibri" w:hAnsi="Times New Roman" w:cs="Times New Roman"/>
                <w:sz w:val="18"/>
                <w:szCs w:val="18"/>
                <w:lang w:eastAsia="ru-RU"/>
              </w:rPr>
              <w:t>предпринимательтства</w:t>
            </w:r>
            <w:proofErr w:type="spellEnd"/>
            <w:r w:rsidRPr="00120CE1">
              <w:rPr>
                <w:rFonts w:ascii="Times New Roman" w:eastAsia="Calibri" w:hAnsi="Times New Roman" w:cs="Times New Roman"/>
                <w:sz w:val="18"/>
                <w:szCs w:val="18"/>
                <w:lang w:eastAsia="ru-RU"/>
              </w:rPr>
              <w:t xml:space="preserve">, осуществляющим деятельность в отраслях, пострадавших от распространения новой </w:t>
            </w:r>
            <w:proofErr w:type="spellStart"/>
            <w:r w:rsidRPr="00120CE1">
              <w:rPr>
                <w:rFonts w:ascii="Times New Roman" w:eastAsia="Calibri" w:hAnsi="Times New Roman" w:cs="Times New Roman"/>
                <w:sz w:val="18"/>
                <w:szCs w:val="18"/>
                <w:lang w:eastAsia="ru-RU"/>
              </w:rPr>
              <w:t>короновирусной</w:t>
            </w:r>
            <w:proofErr w:type="spellEnd"/>
            <w:r w:rsidRPr="00120CE1">
              <w:rPr>
                <w:rFonts w:ascii="Times New Roman" w:eastAsia="Calibri" w:hAnsi="Times New Roman" w:cs="Times New Roman"/>
                <w:sz w:val="18"/>
                <w:szCs w:val="18"/>
                <w:lang w:eastAsia="ru-RU"/>
              </w:rPr>
              <w:t xml:space="preserve"> инфекции (17-18)</w:t>
            </w:r>
          </w:p>
        </w:tc>
        <w:tc>
          <w:tcPr>
            <w:tcW w:w="1370" w:type="dxa"/>
            <w:vMerge w:val="restart"/>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Администрация города</w:t>
            </w: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Всего</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5 747,400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5 747,400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r>
      <w:tr w:rsidR="00120CE1" w:rsidRPr="00120CE1" w:rsidTr="00A67A88">
        <w:trPr>
          <w:trHeight w:val="555"/>
        </w:trPr>
        <w:tc>
          <w:tcPr>
            <w:tcW w:w="936"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370"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Местный бюджет</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2 000,000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r w:rsidR="00A67A88">
              <w:rPr>
                <w:rFonts w:ascii="Times New Roman" w:eastAsia="Calibri" w:hAnsi="Times New Roman" w:cs="Times New Roman"/>
                <w:sz w:val="18"/>
                <w:szCs w:val="18"/>
                <w:lang w:eastAsia="ru-RU"/>
              </w:rPr>
              <w:t>-</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2 000,000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r w:rsidR="00A67A88">
              <w:rPr>
                <w:rFonts w:ascii="Times New Roman" w:eastAsia="Calibri" w:hAnsi="Times New Roman" w:cs="Times New Roman"/>
                <w:sz w:val="18"/>
                <w:szCs w:val="18"/>
                <w:lang w:eastAsia="ru-RU"/>
              </w:rPr>
              <w:t>-</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r w:rsidR="00A67A88">
              <w:rPr>
                <w:rFonts w:ascii="Times New Roman" w:eastAsia="Calibri" w:hAnsi="Times New Roman" w:cs="Times New Roman"/>
                <w:sz w:val="18"/>
                <w:szCs w:val="18"/>
                <w:lang w:eastAsia="ru-RU"/>
              </w:rPr>
              <w:t>-</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r w:rsidR="00A67A88">
              <w:rPr>
                <w:rFonts w:ascii="Times New Roman" w:eastAsia="Calibri" w:hAnsi="Times New Roman" w:cs="Times New Roman"/>
                <w:sz w:val="18"/>
                <w:szCs w:val="18"/>
                <w:lang w:eastAsia="ru-RU"/>
              </w:rPr>
              <w:t>-</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r w:rsidR="00A67A88">
              <w:rPr>
                <w:rFonts w:ascii="Times New Roman" w:eastAsia="Calibri" w:hAnsi="Times New Roman" w:cs="Times New Roman"/>
                <w:sz w:val="18"/>
                <w:szCs w:val="18"/>
                <w:lang w:eastAsia="ru-RU"/>
              </w:rPr>
              <w:t>-</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r w:rsidR="00A67A88">
              <w:rPr>
                <w:rFonts w:ascii="Times New Roman" w:eastAsia="Calibri" w:hAnsi="Times New Roman" w:cs="Times New Roman"/>
                <w:sz w:val="18"/>
                <w:szCs w:val="18"/>
                <w:lang w:eastAsia="ru-RU"/>
              </w:rPr>
              <w:t>-</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r w:rsidR="00A67A88">
              <w:rPr>
                <w:rFonts w:ascii="Times New Roman" w:eastAsia="Calibri" w:hAnsi="Times New Roman" w:cs="Times New Roman"/>
                <w:sz w:val="18"/>
                <w:szCs w:val="18"/>
                <w:lang w:eastAsia="ru-RU"/>
              </w:rPr>
              <w:t>-</w:t>
            </w:r>
          </w:p>
        </w:tc>
      </w:tr>
      <w:tr w:rsidR="00120CE1" w:rsidRPr="00120CE1" w:rsidTr="00A67A88">
        <w:trPr>
          <w:trHeight w:val="510"/>
        </w:trPr>
        <w:tc>
          <w:tcPr>
            <w:tcW w:w="936"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370"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Окружной бюджет</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3 747,400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r w:rsidR="00A67A88">
              <w:rPr>
                <w:rFonts w:ascii="Times New Roman" w:eastAsia="Calibri" w:hAnsi="Times New Roman" w:cs="Times New Roman"/>
                <w:sz w:val="18"/>
                <w:szCs w:val="18"/>
                <w:lang w:eastAsia="ru-RU"/>
              </w:rPr>
              <w:t>-</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3 747,400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r w:rsidR="00A67A88">
              <w:rPr>
                <w:rFonts w:ascii="Times New Roman" w:eastAsia="Calibri" w:hAnsi="Times New Roman" w:cs="Times New Roman"/>
                <w:sz w:val="18"/>
                <w:szCs w:val="18"/>
                <w:lang w:eastAsia="ru-RU"/>
              </w:rPr>
              <w:t>-</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r w:rsidR="00A67A88">
              <w:rPr>
                <w:rFonts w:ascii="Times New Roman" w:eastAsia="Calibri" w:hAnsi="Times New Roman" w:cs="Times New Roman"/>
                <w:sz w:val="18"/>
                <w:szCs w:val="18"/>
                <w:lang w:eastAsia="ru-RU"/>
              </w:rPr>
              <w:t>-</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r w:rsidR="00A67A88">
              <w:rPr>
                <w:rFonts w:ascii="Times New Roman" w:eastAsia="Calibri" w:hAnsi="Times New Roman" w:cs="Times New Roman"/>
                <w:sz w:val="18"/>
                <w:szCs w:val="18"/>
                <w:lang w:eastAsia="ru-RU"/>
              </w:rPr>
              <w:t>-</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r w:rsidR="00A67A88">
              <w:rPr>
                <w:rFonts w:ascii="Times New Roman" w:eastAsia="Calibri" w:hAnsi="Times New Roman" w:cs="Times New Roman"/>
                <w:sz w:val="18"/>
                <w:szCs w:val="18"/>
                <w:lang w:eastAsia="ru-RU"/>
              </w:rPr>
              <w:t>-</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r w:rsidR="00A67A88">
              <w:rPr>
                <w:rFonts w:ascii="Times New Roman" w:eastAsia="Calibri" w:hAnsi="Times New Roman" w:cs="Times New Roman"/>
                <w:sz w:val="18"/>
                <w:szCs w:val="18"/>
                <w:lang w:eastAsia="ru-RU"/>
              </w:rPr>
              <w:t>-</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r w:rsidR="00A67A88">
              <w:rPr>
                <w:rFonts w:ascii="Times New Roman" w:eastAsia="Calibri" w:hAnsi="Times New Roman" w:cs="Times New Roman"/>
                <w:sz w:val="18"/>
                <w:szCs w:val="18"/>
                <w:lang w:eastAsia="ru-RU"/>
              </w:rPr>
              <w:t>-</w:t>
            </w:r>
          </w:p>
        </w:tc>
      </w:tr>
      <w:tr w:rsidR="00120CE1" w:rsidRPr="00120CE1" w:rsidTr="00A67A88">
        <w:trPr>
          <w:trHeight w:val="630"/>
        </w:trPr>
        <w:tc>
          <w:tcPr>
            <w:tcW w:w="936"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370"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Федеральный бюджет</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r w:rsidR="00A67A88">
              <w:rPr>
                <w:rFonts w:ascii="Times New Roman" w:eastAsia="Calibri" w:hAnsi="Times New Roman" w:cs="Times New Roman"/>
                <w:sz w:val="18"/>
                <w:szCs w:val="18"/>
                <w:lang w:eastAsia="ru-RU"/>
              </w:rPr>
              <w:t>-</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r w:rsidR="00A67A88">
              <w:rPr>
                <w:rFonts w:ascii="Times New Roman" w:eastAsia="Calibri" w:hAnsi="Times New Roman" w:cs="Times New Roman"/>
                <w:sz w:val="18"/>
                <w:szCs w:val="18"/>
                <w:lang w:eastAsia="ru-RU"/>
              </w:rPr>
              <w:t>-</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r w:rsidR="00A67A88">
              <w:rPr>
                <w:rFonts w:ascii="Times New Roman" w:eastAsia="Calibri" w:hAnsi="Times New Roman" w:cs="Times New Roman"/>
                <w:sz w:val="18"/>
                <w:szCs w:val="18"/>
                <w:lang w:eastAsia="ru-RU"/>
              </w:rPr>
              <w:t>-</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r w:rsidR="00A67A88">
              <w:rPr>
                <w:rFonts w:ascii="Times New Roman" w:eastAsia="Calibri" w:hAnsi="Times New Roman" w:cs="Times New Roman"/>
                <w:sz w:val="18"/>
                <w:szCs w:val="18"/>
                <w:lang w:eastAsia="ru-RU"/>
              </w:rPr>
              <w:t>-</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r w:rsidR="00A67A88">
              <w:rPr>
                <w:rFonts w:ascii="Times New Roman" w:eastAsia="Calibri" w:hAnsi="Times New Roman" w:cs="Times New Roman"/>
                <w:sz w:val="18"/>
                <w:szCs w:val="18"/>
                <w:lang w:eastAsia="ru-RU"/>
              </w:rPr>
              <w:t>-</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r w:rsidR="00A67A88">
              <w:rPr>
                <w:rFonts w:ascii="Times New Roman" w:eastAsia="Calibri" w:hAnsi="Times New Roman" w:cs="Times New Roman"/>
                <w:sz w:val="18"/>
                <w:szCs w:val="18"/>
                <w:lang w:eastAsia="ru-RU"/>
              </w:rPr>
              <w:t>-</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r w:rsidR="00A67A88">
              <w:rPr>
                <w:rFonts w:ascii="Times New Roman" w:eastAsia="Calibri" w:hAnsi="Times New Roman" w:cs="Times New Roman"/>
                <w:sz w:val="18"/>
                <w:szCs w:val="18"/>
                <w:lang w:eastAsia="ru-RU"/>
              </w:rPr>
              <w:t>-</w:t>
            </w:r>
          </w:p>
        </w:tc>
      </w:tr>
      <w:tr w:rsidR="00120CE1" w:rsidRPr="00120CE1" w:rsidTr="00A67A88">
        <w:trPr>
          <w:trHeight w:val="315"/>
        </w:trPr>
        <w:tc>
          <w:tcPr>
            <w:tcW w:w="936" w:type="dxa"/>
            <w:vMerge w:val="restart"/>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w:t>
            </w:r>
          </w:p>
        </w:tc>
        <w:tc>
          <w:tcPr>
            <w:tcW w:w="2194" w:type="dxa"/>
            <w:vMerge w:val="restart"/>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Итого по подпрограмме 4</w:t>
            </w:r>
          </w:p>
        </w:tc>
        <w:tc>
          <w:tcPr>
            <w:tcW w:w="1370" w:type="dxa"/>
            <w:vMerge w:val="restart"/>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w:t>
            </w: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Всего</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88 016,891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10 400,991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12 280,900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6 533,500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6 533,500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6 533,500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6 533,500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6 533,500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32 667,500   </w:t>
            </w:r>
          </w:p>
        </w:tc>
      </w:tr>
      <w:tr w:rsidR="00120CE1" w:rsidRPr="00120CE1" w:rsidTr="00A67A88">
        <w:trPr>
          <w:trHeight w:val="630"/>
        </w:trPr>
        <w:tc>
          <w:tcPr>
            <w:tcW w:w="936" w:type="dxa"/>
            <w:vMerge/>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p>
        </w:tc>
        <w:tc>
          <w:tcPr>
            <w:tcW w:w="1370" w:type="dxa"/>
            <w:vMerge/>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Местный бюджет</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30 372,691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2 739,391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4 330,300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2 330,300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2 330,300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2 330,300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2 330,300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2 330,300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11 651,500   </w:t>
            </w:r>
          </w:p>
        </w:tc>
      </w:tr>
      <w:tr w:rsidR="00120CE1" w:rsidRPr="00120CE1" w:rsidTr="00A67A88">
        <w:trPr>
          <w:trHeight w:val="630"/>
        </w:trPr>
        <w:tc>
          <w:tcPr>
            <w:tcW w:w="936" w:type="dxa"/>
            <w:vMerge/>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p>
        </w:tc>
        <w:tc>
          <w:tcPr>
            <w:tcW w:w="1370" w:type="dxa"/>
            <w:vMerge/>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Окружной бюджет</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57 644,200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7 661,600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7 950,600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4 203,200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4 203,200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4 203,200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4 203,200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4 203,200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21 016,000   </w:t>
            </w:r>
          </w:p>
        </w:tc>
      </w:tr>
      <w:tr w:rsidR="00120CE1" w:rsidRPr="00120CE1" w:rsidTr="00A67A88">
        <w:trPr>
          <w:trHeight w:val="675"/>
        </w:trPr>
        <w:tc>
          <w:tcPr>
            <w:tcW w:w="936" w:type="dxa"/>
            <w:vMerge/>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p>
        </w:tc>
        <w:tc>
          <w:tcPr>
            <w:tcW w:w="1370" w:type="dxa"/>
            <w:vMerge/>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Федеральный бюджет</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     </w:t>
            </w:r>
          </w:p>
        </w:tc>
      </w:tr>
      <w:tr w:rsidR="00120CE1" w:rsidRPr="00120CE1" w:rsidTr="00A67A88">
        <w:trPr>
          <w:trHeight w:val="420"/>
        </w:trPr>
        <w:tc>
          <w:tcPr>
            <w:tcW w:w="14560" w:type="dxa"/>
            <w:gridSpan w:val="13"/>
            <w:noWrap/>
            <w:hideMark/>
          </w:tcPr>
          <w:p w:rsidR="00120CE1" w:rsidRPr="00120CE1" w:rsidRDefault="00120CE1" w:rsidP="00A67A88">
            <w:pPr>
              <w:autoSpaceDE w:val="0"/>
              <w:autoSpaceDN w:val="0"/>
              <w:adjustRightInd w:val="0"/>
              <w:jc w:val="center"/>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A67A88" w:rsidRPr="00120CE1" w:rsidTr="00A67A88">
        <w:trPr>
          <w:trHeight w:val="304"/>
        </w:trPr>
        <w:tc>
          <w:tcPr>
            <w:tcW w:w="936" w:type="dxa"/>
            <w:noWrap/>
          </w:tcPr>
          <w:p w:rsidR="00A67A88"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lastRenderedPageBreak/>
              <w:t>1</w:t>
            </w:r>
          </w:p>
        </w:tc>
        <w:tc>
          <w:tcPr>
            <w:tcW w:w="2194" w:type="dxa"/>
          </w:tcPr>
          <w:p w:rsidR="00A67A88"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1370" w:type="dxa"/>
          </w:tcPr>
          <w:p w:rsidR="00A67A88"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w:t>
            </w:r>
          </w:p>
        </w:tc>
        <w:tc>
          <w:tcPr>
            <w:tcW w:w="1175" w:type="dxa"/>
          </w:tcPr>
          <w:p w:rsidR="00A67A88"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w:t>
            </w:r>
          </w:p>
        </w:tc>
        <w:tc>
          <w:tcPr>
            <w:tcW w:w="1131" w:type="dxa"/>
          </w:tcPr>
          <w:p w:rsidR="00A67A88"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923" w:type="dxa"/>
          </w:tcPr>
          <w:p w:rsidR="00A67A88"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w:t>
            </w:r>
          </w:p>
        </w:tc>
        <w:tc>
          <w:tcPr>
            <w:tcW w:w="977" w:type="dxa"/>
          </w:tcPr>
          <w:p w:rsidR="00A67A88"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w:t>
            </w:r>
          </w:p>
        </w:tc>
        <w:tc>
          <w:tcPr>
            <w:tcW w:w="955" w:type="dxa"/>
          </w:tcPr>
          <w:p w:rsidR="00A67A88"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w:t>
            </w:r>
          </w:p>
        </w:tc>
        <w:tc>
          <w:tcPr>
            <w:tcW w:w="922" w:type="dxa"/>
          </w:tcPr>
          <w:p w:rsidR="00A67A88"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w:t>
            </w:r>
          </w:p>
        </w:tc>
        <w:tc>
          <w:tcPr>
            <w:tcW w:w="979" w:type="dxa"/>
          </w:tcPr>
          <w:p w:rsidR="00A67A88"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10</w:t>
            </w:r>
          </w:p>
        </w:tc>
        <w:tc>
          <w:tcPr>
            <w:tcW w:w="959" w:type="dxa"/>
          </w:tcPr>
          <w:p w:rsidR="00A67A88"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w:t>
            </w:r>
          </w:p>
        </w:tc>
        <w:tc>
          <w:tcPr>
            <w:tcW w:w="947" w:type="dxa"/>
          </w:tcPr>
          <w:p w:rsidR="00A67A88"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12</w:t>
            </w:r>
          </w:p>
        </w:tc>
        <w:tc>
          <w:tcPr>
            <w:tcW w:w="1092" w:type="dxa"/>
          </w:tcPr>
          <w:p w:rsidR="00A67A88"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13</w:t>
            </w:r>
          </w:p>
        </w:tc>
      </w:tr>
      <w:tr w:rsidR="00120CE1" w:rsidRPr="00120CE1" w:rsidTr="00A67A88">
        <w:trPr>
          <w:trHeight w:val="390"/>
        </w:trPr>
        <w:tc>
          <w:tcPr>
            <w:tcW w:w="936" w:type="dxa"/>
            <w:vMerge w:val="restart"/>
            <w:noWrap/>
            <w:hideMark/>
          </w:tcPr>
          <w:p w:rsidR="00120CE1" w:rsidRPr="00120CE1" w:rsidRDefault="00120CE1" w:rsidP="00A67A88">
            <w:pPr>
              <w:autoSpaceDE w:val="0"/>
              <w:autoSpaceDN w:val="0"/>
              <w:adjustRightInd w:val="0"/>
              <w:jc w:val="center"/>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5.1</w:t>
            </w:r>
          </w:p>
        </w:tc>
        <w:tc>
          <w:tcPr>
            <w:tcW w:w="2194" w:type="dxa"/>
            <w:vMerge w:val="restart"/>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(19-22)</w:t>
            </w:r>
          </w:p>
        </w:tc>
        <w:tc>
          <w:tcPr>
            <w:tcW w:w="1370" w:type="dxa"/>
            <w:vMerge w:val="restart"/>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Департамент муниципального имущества</w:t>
            </w: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Всего</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278 192,800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22 722,300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23 236,900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23 254,500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23 219,900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23 219,900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23 219,900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23 219,900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116 099,500   </w:t>
            </w:r>
          </w:p>
        </w:tc>
      </w:tr>
      <w:tr w:rsidR="00120CE1" w:rsidRPr="00120CE1" w:rsidTr="00A67A88">
        <w:trPr>
          <w:trHeight w:val="525"/>
        </w:trPr>
        <w:tc>
          <w:tcPr>
            <w:tcW w:w="936"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370"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Местный бюджет</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278 192,800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22 722,300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23 236,900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23 254,500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23 219,900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23 219,900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23 219,900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23 219,900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116 099,500   </w:t>
            </w:r>
          </w:p>
        </w:tc>
      </w:tr>
      <w:tr w:rsidR="00120CE1" w:rsidRPr="00120CE1" w:rsidTr="00A67A88">
        <w:trPr>
          <w:trHeight w:val="449"/>
        </w:trPr>
        <w:tc>
          <w:tcPr>
            <w:tcW w:w="936"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370"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Окружной бюджет</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r>
      <w:tr w:rsidR="00120CE1" w:rsidRPr="00120CE1" w:rsidTr="00A67A88">
        <w:trPr>
          <w:trHeight w:val="315"/>
        </w:trPr>
        <w:tc>
          <w:tcPr>
            <w:tcW w:w="936"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370" w:type="dxa"/>
            <w:vMerge w:val="restart"/>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Администрация города</w:t>
            </w: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Всего</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290 147,012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22 960,512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24 936,200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24 124,500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24 236,200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24 236,200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24 236,200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24 236,200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121 181,000   </w:t>
            </w:r>
          </w:p>
        </w:tc>
      </w:tr>
      <w:tr w:rsidR="00120CE1" w:rsidRPr="00120CE1" w:rsidTr="00A67A88">
        <w:trPr>
          <w:trHeight w:val="264"/>
        </w:trPr>
        <w:tc>
          <w:tcPr>
            <w:tcW w:w="936"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370"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Местный бюджет</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290 147,012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22 960,512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24 936,200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24 124,500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24 236,200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24 236,200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24 236,200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24 236,200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121 181,000   </w:t>
            </w:r>
          </w:p>
        </w:tc>
      </w:tr>
      <w:tr w:rsidR="00120CE1" w:rsidRPr="00120CE1" w:rsidTr="00A67A88">
        <w:trPr>
          <w:trHeight w:val="269"/>
        </w:trPr>
        <w:tc>
          <w:tcPr>
            <w:tcW w:w="936"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370"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Окружной бюджет</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22"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79"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r>
      <w:tr w:rsidR="00120CE1" w:rsidRPr="00120CE1" w:rsidTr="00A67A88">
        <w:trPr>
          <w:trHeight w:val="315"/>
        </w:trPr>
        <w:tc>
          <w:tcPr>
            <w:tcW w:w="936" w:type="dxa"/>
            <w:vMerge w:val="restart"/>
            <w:noWrap/>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w:t>
            </w:r>
          </w:p>
        </w:tc>
        <w:tc>
          <w:tcPr>
            <w:tcW w:w="2194" w:type="dxa"/>
            <w:vMerge w:val="restart"/>
            <w:noWrap/>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Всего по подпрограмме 5</w:t>
            </w:r>
          </w:p>
        </w:tc>
        <w:tc>
          <w:tcPr>
            <w:tcW w:w="1370" w:type="dxa"/>
            <w:vMerge w:val="restart"/>
            <w:noWrap/>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w:t>
            </w: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Всего</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568 339,812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45 682,812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48 173,100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47 379,000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47 456,100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47 456,100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47 456,100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47 456,100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237 280,500   </w:t>
            </w:r>
          </w:p>
        </w:tc>
      </w:tr>
      <w:tr w:rsidR="00120CE1" w:rsidRPr="00120CE1" w:rsidTr="00A67A88">
        <w:trPr>
          <w:trHeight w:val="410"/>
        </w:trPr>
        <w:tc>
          <w:tcPr>
            <w:tcW w:w="936" w:type="dxa"/>
            <w:vMerge/>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p>
        </w:tc>
        <w:tc>
          <w:tcPr>
            <w:tcW w:w="1370" w:type="dxa"/>
            <w:vMerge/>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Местный бюджет</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568 339,812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45 682,812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48 173,100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47 379,000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47 456,100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47 456,100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47 456,100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47 456,100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237 280,500   </w:t>
            </w:r>
          </w:p>
        </w:tc>
      </w:tr>
      <w:tr w:rsidR="00120CE1" w:rsidRPr="00120CE1" w:rsidTr="00A67A88">
        <w:trPr>
          <w:trHeight w:val="273"/>
        </w:trPr>
        <w:tc>
          <w:tcPr>
            <w:tcW w:w="936" w:type="dxa"/>
            <w:vMerge/>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p>
        </w:tc>
        <w:tc>
          <w:tcPr>
            <w:tcW w:w="1370" w:type="dxa"/>
            <w:vMerge/>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Окружной бюджет</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     </w:t>
            </w:r>
          </w:p>
        </w:tc>
      </w:tr>
      <w:tr w:rsidR="00120CE1" w:rsidRPr="00120CE1" w:rsidTr="00A67A88">
        <w:trPr>
          <w:trHeight w:val="563"/>
        </w:trPr>
        <w:tc>
          <w:tcPr>
            <w:tcW w:w="936" w:type="dxa"/>
            <w:vMerge w:val="restart"/>
            <w:noWrap/>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w:t>
            </w:r>
          </w:p>
        </w:tc>
        <w:tc>
          <w:tcPr>
            <w:tcW w:w="2194" w:type="dxa"/>
            <w:vMerge w:val="restart"/>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Всего по муниципальной программе</w:t>
            </w:r>
          </w:p>
        </w:tc>
        <w:tc>
          <w:tcPr>
            <w:tcW w:w="1370" w:type="dxa"/>
            <w:vMerge w:val="restart"/>
            <w:noWrap/>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w:t>
            </w: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Всего</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5 432 438,421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470 183,997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465 949,724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449 397,100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449 656,400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449 656,400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449 656,400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449 656,400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2 248 282,000   </w:t>
            </w:r>
          </w:p>
        </w:tc>
      </w:tr>
      <w:tr w:rsidR="00120CE1" w:rsidRPr="00120CE1" w:rsidTr="00A67A88">
        <w:trPr>
          <w:trHeight w:val="630"/>
        </w:trPr>
        <w:tc>
          <w:tcPr>
            <w:tcW w:w="936" w:type="dxa"/>
            <w:vMerge/>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p>
        </w:tc>
        <w:tc>
          <w:tcPr>
            <w:tcW w:w="1370" w:type="dxa"/>
            <w:vMerge/>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Местный бюджет</w:t>
            </w:r>
          </w:p>
        </w:tc>
        <w:tc>
          <w:tcPr>
            <w:tcW w:w="1131" w:type="dxa"/>
            <w:hideMark/>
          </w:tcPr>
          <w:p w:rsidR="00120CE1" w:rsidRPr="00120CE1" w:rsidRDefault="00120CE1" w:rsidP="00EA3CC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4 744</w:t>
            </w:r>
            <w:r w:rsidR="00EA3CC1">
              <w:rPr>
                <w:rFonts w:ascii="Times New Roman" w:eastAsia="Calibri" w:hAnsi="Times New Roman" w:cs="Times New Roman"/>
                <w:bCs/>
                <w:sz w:val="18"/>
                <w:szCs w:val="18"/>
                <w:lang w:eastAsia="ru-RU"/>
              </w:rPr>
              <w:t> 808,721</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388 642,097   </w:t>
            </w:r>
          </w:p>
        </w:tc>
        <w:tc>
          <w:tcPr>
            <w:tcW w:w="977" w:type="dxa"/>
            <w:hideMark/>
          </w:tcPr>
          <w:p w:rsidR="00120CE1" w:rsidRPr="00EA3CC1" w:rsidRDefault="00EA3CC1" w:rsidP="00EA3CC1">
            <w:pPr>
              <w:autoSpaceDE w:val="0"/>
              <w:autoSpaceDN w:val="0"/>
              <w:adjustRightInd w:val="0"/>
              <w:rPr>
                <w:rFonts w:ascii="Times New Roman" w:eastAsia="Calibri" w:hAnsi="Times New Roman" w:cs="Times New Roman"/>
                <w:bCs/>
                <w:sz w:val="16"/>
                <w:szCs w:val="16"/>
                <w:lang w:eastAsia="ru-RU"/>
              </w:rPr>
            </w:pPr>
            <w:r w:rsidRPr="00EA3CC1">
              <w:rPr>
                <w:rFonts w:ascii="Times New Roman" w:eastAsia="Calibri" w:hAnsi="Times New Roman" w:cs="Times New Roman"/>
                <w:bCs/>
                <w:sz w:val="16"/>
                <w:szCs w:val="16"/>
                <w:lang w:eastAsia="ru-RU"/>
              </w:rPr>
              <w:t>402 998,</w:t>
            </w:r>
            <w:r>
              <w:rPr>
                <w:rFonts w:ascii="Times New Roman" w:eastAsia="Calibri" w:hAnsi="Times New Roman" w:cs="Times New Roman"/>
                <w:bCs/>
                <w:sz w:val="16"/>
                <w:szCs w:val="16"/>
                <w:lang w:eastAsia="ru-RU"/>
              </w:rPr>
              <w:t>324</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394 310,000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395 428,700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395 428,700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395 428,700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395 428,700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1 977 143,500   </w:t>
            </w:r>
          </w:p>
        </w:tc>
      </w:tr>
      <w:tr w:rsidR="00120CE1" w:rsidRPr="00120CE1" w:rsidTr="00EA3CC1">
        <w:trPr>
          <w:trHeight w:val="630"/>
        </w:trPr>
        <w:tc>
          <w:tcPr>
            <w:tcW w:w="936" w:type="dxa"/>
            <w:vMerge/>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p>
        </w:tc>
        <w:tc>
          <w:tcPr>
            <w:tcW w:w="1370" w:type="dxa"/>
            <w:vMerge/>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Окружной бюджет</w:t>
            </w:r>
          </w:p>
        </w:tc>
        <w:tc>
          <w:tcPr>
            <w:tcW w:w="1131" w:type="dxa"/>
            <w:hideMark/>
          </w:tcPr>
          <w:p w:rsidR="00120CE1" w:rsidRPr="00120CE1" w:rsidRDefault="00120CE1" w:rsidP="00EA3CC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578</w:t>
            </w:r>
            <w:r w:rsidR="00EA3CC1">
              <w:rPr>
                <w:rFonts w:ascii="Times New Roman" w:eastAsia="Calibri" w:hAnsi="Times New Roman" w:cs="Times New Roman"/>
                <w:bCs/>
                <w:sz w:val="18"/>
                <w:szCs w:val="18"/>
                <w:lang w:eastAsia="ru-RU"/>
              </w:rPr>
              <w:t> 209,700</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72 268,100   </w:t>
            </w:r>
          </w:p>
        </w:tc>
        <w:tc>
          <w:tcPr>
            <w:tcW w:w="977" w:type="dxa"/>
          </w:tcPr>
          <w:p w:rsidR="00120CE1" w:rsidRPr="00120CE1" w:rsidRDefault="00EA3CC1" w:rsidP="00120CE1">
            <w:pPr>
              <w:autoSpaceDE w:val="0"/>
              <w:autoSpaceDN w:val="0"/>
              <w:adjustRightInd w:val="0"/>
              <w:rPr>
                <w:rFonts w:ascii="Times New Roman" w:eastAsia="Calibri" w:hAnsi="Times New Roman" w:cs="Times New Roman"/>
                <w:bCs/>
                <w:sz w:val="18"/>
                <w:szCs w:val="18"/>
                <w:lang w:eastAsia="ru-RU"/>
              </w:rPr>
            </w:pPr>
            <w:r>
              <w:rPr>
                <w:rFonts w:ascii="Times New Roman" w:eastAsia="Calibri" w:hAnsi="Times New Roman" w:cs="Times New Roman"/>
                <w:bCs/>
                <w:sz w:val="18"/>
                <w:szCs w:val="18"/>
                <w:lang w:eastAsia="ru-RU"/>
              </w:rPr>
              <w:t>51 474,900</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46 558,800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45 323,100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45 323,100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45 323,100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45 323,100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226 615,500   </w:t>
            </w:r>
          </w:p>
        </w:tc>
      </w:tr>
      <w:tr w:rsidR="00120CE1" w:rsidRPr="00120CE1" w:rsidTr="00A67A88">
        <w:trPr>
          <w:trHeight w:val="810"/>
        </w:trPr>
        <w:tc>
          <w:tcPr>
            <w:tcW w:w="936" w:type="dxa"/>
            <w:vMerge/>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p>
        </w:tc>
        <w:tc>
          <w:tcPr>
            <w:tcW w:w="1370" w:type="dxa"/>
            <w:vMerge/>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Федеральный бюджет</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109 420,000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9 273,800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11 476,500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8 528,300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8 904,600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8 904,600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8 904,600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8 904,600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bCs/>
                <w:sz w:val="18"/>
                <w:szCs w:val="18"/>
                <w:lang w:eastAsia="ru-RU"/>
              </w:rPr>
            </w:pPr>
            <w:r w:rsidRPr="00120CE1">
              <w:rPr>
                <w:rFonts w:ascii="Times New Roman" w:eastAsia="Calibri" w:hAnsi="Times New Roman" w:cs="Times New Roman"/>
                <w:bCs/>
                <w:sz w:val="18"/>
                <w:szCs w:val="18"/>
                <w:lang w:eastAsia="ru-RU"/>
              </w:rPr>
              <w:t xml:space="preserve">       44 523,000   </w:t>
            </w:r>
          </w:p>
        </w:tc>
      </w:tr>
      <w:tr w:rsidR="00120CE1" w:rsidRPr="00120CE1" w:rsidTr="00A67A88">
        <w:trPr>
          <w:trHeight w:val="315"/>
        </w:trPr>
        <w:tc>
          <w:tcPr>
            <w:tcW w:w="14560" w:type="dxa"/>
            <w:gridSpan w:val="13"/>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В том числе:</w:t>
            </w:r>
          </w:p>
        </w:tc>
      </w:tr>
      <w:tr w:rsidR="00120CE1" w:rsidRPr="00120CE1" w:rsidTr="00A67A88">
        <w:trPr>
          <w:trHeight w:val="315"/>
        </w:trPr>
        <w:tc>
          <w:tcPr>
            <w:tcW w:w="936" w:type="dxa"/>
            <w:vMerge w:val="restart"/>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2194" w:type="dxa"/>
            <w:vMerge w:val="restart"/>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370" w:type="dxa"/>
            <w:vMerge w:val="restart"/>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Всего</w:t>
            </w:r>
          </w:p>
        </w:tc>
        <w:tc>
          <w:tcPr>
            <w:tcW w:w="1131"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23"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77"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55"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22"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79"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r>
      <w:tr w:rsidR="00120CE1" w:rsidRPr="00120CE1" w:rsidTr="00A67A88">
        <w:trPr>
          <w:trHeight w:val="355"/>
        </w:trPr>
        <w:tc>
          <w:tcPr>
            <w:tcW w:w="936"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370"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Местный бюджет</w:t>
            </w:r>
          </w:p>
        </w:tc>
        <w:tc>
          <w:tcPr>
            <w:tcW w:w="1131"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23"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77"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55"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22"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79"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r>
      <w:tr w:rsidR="00120CE1" w:rsidRPr="00120CE1" w:rsidTr="00A67A88">
        <w:trPr>
          <w:trHeight w:val="361"/>
        </w:trPr>
        <w:tc>
          <w:tcPr>
            <w:tcW w:w="936"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370"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Окружной бюджет</w:t>
            </w:r>
          </w:p>
        </w:tc>
        <w:tc>
          <w:tcPr>
            <w:tcW w:w="1131"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23"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77"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55"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22"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79"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r>
      <w:tr w:rsidR="00120CE1" w:rsidRPr="00120CE1" w:rsidTr="00A67A88">
        <w:trPr>
          <w:trHeight w:val="750"/>
        </w:trPr>
        <w:tc>
          <w:tcPr>
            <w:tcW w:w="936"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370"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Федеральный бюджет</w:t>
            </w:r>
          </w:p>
        </w:tc>
        <w:tc>
          <w:tcPr>
            <w:tcW w:w="1131"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23"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77"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55"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22"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79"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r>
      <w:tr w:rsidR="00A67A88" w:rsidRPr="00120CE1" w:rsidTr="00A67A88">
        <w:trPr>
          <w:trHeight w:val="315"/>
        </w:trPr>
        <w:tc>
          <w:tcPr>
            <w:tcW w:w="936" w:type="dxa"/>
            <w:noWrap/>
          </w:tcPr>
          <w:p w:rsidR="00A67A88"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lastRenderedPageBreak/>
              <w:t>1</w:t>
            </w:r>
          </w:p>
        </w:tc>
        <w:tc>
          <w:tcPr>
            <w:tcW w:w="2194" w:type="dxa"/>
            <w:noWrap/>
          </w:tcPr>
          <w:p w:rsidR="00A67A88"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1370" w:type="dxa"/>
            <w:noWrap/>
          </w:tcPr>
          <w:p w:rsidR="00A67A88"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w:t>
            </w:r>
          </w:p>
        </w:tc>
        <w:tc>
          <w:tcPr>
            <w:tcW w:w="1175" w:type="dxa"/>
          </w:tcPr>
          <w:p w:rsidR="00A67A88"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w:t>
            </w:r>
          </w:p>
        </w:tc>
        <w:tc>
          <w:tcPr>
            <w:tcW w:w="1131" w:type="dxa"/>
          </w:tcPr>
          <w:p w:rsidR="00A67A88"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923" w:type="dxa"/>
          </w:tcPr>
          <w:p w:rsidR="00A67A88"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w:t>
            </w:r>
          </w:p>
        </w:tc>
        <w:tc>
          <w:tcPr>
            <w:tcW w:w="977" w:type="dxa"/>
          </w:tcPr>
          <w:p w:rsidR="00A67A88"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w:t>
            </w:r>
          </w:p>
        </w:tc>
        <w:tc>
          <w:tcPr>
            <w:tcW w:w="955" w:type="dxa"/>
          </w:tcPr>
          <w:p w:rsidR="00A67A88"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w:t>
            </w:r>
          </w:p>
        </w:tc>
        <w:tc>
          <w:tcPr>
            <w:tcW w:w="922" w:type="dxa"/>
          </w:tcPr>
          <w:p w:rsidR="00A67A88"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w:t>
            </w:r>
          </w:p>
        </w:tc>
        <w:tc>
          <w:tcPr>
            <w:tcW w:w="979" w:type="dxa"/>
          </w:tcPr>
          <w:p w:rsidR="00A67A88"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10</w:t>
            </w:r>
          </w:p>
        </w:tc>
        <w:tc>
          <w:tcPr>
            <w:tcW w:w="959" w:type="dxa"/>
          </w:tcPr>
          <w:p w:rsidR="00A67A88"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w:t>
            </w:r>
          </w:p>
        </w:tc>
        <w:tc>
          <w:tcPr>
            <w:tcW w:w="947" w:type="dxa"/>
          </w:tcPr>
          <w:p w:rsidR="00A67A88"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12</w:t>
            </w:r>
          </w:p>
        </w:tc>
        <w:tc>
          <w:tcPr>
            <w:tcW w:w="1092" w:type="dxa"/>
          </w:tcPr>
          <w:p w:rsidR="00A67A88" w:rsidRPr="00120CE1" w:rsidRDefault="00A67A88" w:rsidP="00A67A88">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13</w:t>
            </w:r>
          </w:p>
        </w:tc>
      </w:tr>
      <w:tr w:rsidR="00120CE1" w:rsidRPr="00120CE1" w:rsidTr="00A67A88">
        <w:trPr>
          <w:trHeight w:val="315"/>
        </w:trPr>
        <w:tc>
          <w:tcPr>
            <w:tcW w:w="936" w:type="dxa"/>
            <w:vMerge w:val="restart"/>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2194" w:type="dxa"/>
            <w:vMerge w:val="restart"/>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Прочие расходы</w:t>
            </w:r>
          </w:p>
        </w:tc>
        <w:tc>
          <w:tcPr>
            <w:tcW w:w="1370" w:type="dxa"/>
            <w:vMerge w:val="restart"/>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Всего</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5 432 438,421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470 183,997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465 949,724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449 397,100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449 656,400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449 656,400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449 656,400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449 656,400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2 248 282,000   </w:t>
            </w:r>
          </w:p>
        </w:tc>
      </w:tr>
      <w:tr w:rsidR="00120CE1" w:rsidRPr="00120CE1" w:rsidTr="00A67A88">
        <w:trPr>
          <w:trHeight w:val="541"/>
        </w:trPr>
        <w:tc>
          <w:tcPr>
            <w:tcW w:w="936"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370"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Местный бюджет</w:t>
            </w:r>
          </w:p>
        </w:tc>
        <w:tc>
          <w:tcPr>
            <w:tcW w:w="1131" w:type="dxa"/>
            <w:hideMark/>
          </w:tcPr>
          <w:p w:rsidR="00120CE1" w:rsidRPr="00120CE1" w:rsidRDefault="00120CE1" w:rsidP="001208C2">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4 744 </w:t>
            </w:r>
            <w:r w:rsidR="001208C2">
              <w:rPr>
                <w:rFonts w:ascii="Times New Roman" w:eastAsia="Calibri" w:hAnsi="Times New Roman" w:cs="Times New Roman"/>
                <w:sz w:val="18"/>
                <w:szCs w:val="18"/>
                <w:lang w:eastAsia="ru-RU"/>
              </w:rPr>
              <w:t>808,721</w:t>
            </w:r>
            <w:r w:rsidRPr="00120CE1">
              <w:rPr>
                <w:rFonts w:ascii="Times New Roman" w:eastAsia="Calibri" w:hAnsi="Times New Roman" w:cs="Times New Roman"/>
                <w:sz w:val="18"/>
                <w:szCs w:val="18"/>
                <w:lang w:eastAsia="ru-RU"/>
              </w:rPr>
              <w:t xml:space="preserve">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388 642,097   </w:t>
            </w:r>
          </w:p>
        </w:tc>
        <w:tc>
          <w:tcPr>
            <w:tcW w:w="977" w:type="dxa"/>
            <w:hideMark/>
          </w:tcPr>
          <w:p w:rsidR="00120CE1" w:rsidRPr="00120CE1" w:rsidRDefault="00120CE1" w:rsidP="001208C2">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402 </w:t>
            </w:r>
            <w:r w:rsidR="001208C2">
              <w:rPr>
                <w:rFonts w:ascii="Times New Roman" w:eastAsia="Calibri" w:hAnsi="Times New Roman" w:cs="Times New Roman"/>
                <w:sz w:val="18"/>
                <w:szCs w:val="18"/>
                <w:lang w:eastAsia="ru-RU"/>
              </w:rPr>
              <w:t>998,324</w:t>
            </w:r>
            <w:r w:rsidRPr="00120CE1">
              <w:rPr>
                <w:rFonts w:ascii="Times New Roman" w:eastAsia="Calibri" w:hAnsi="Times New Roman" w:cs="Times New Roman"/>
                <w:sz w:val="18"/>
                <w:szCs w:val="18"/>
                <w:lang w:eastAsia="ru-RU"/>
              </w:rPr>
              <w:t xml:space="preserve">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394 310,000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395 428,700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395 428,700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395 428,700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395 428,700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1 977 143,500   </w:t>
            </w:r>
          </w:p>
        </w:tc>
      </w:tr>
      <w:tr w:rsidR="00120CE1" w:rsidRPr="00120CE1" w:rsidTr="00A67A88">
        <w:trPr>
          <w:trHeight w:val="421"/>
        </w:trPr>
        <w:tc>
          <w:tcPr>
            <w:tcW w:w="936"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370"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Окружной бюджет</w:t>
            </w:r>
          </w:p>
        </w:tc>
        <w:tc>
          <w:tcPr>
            <w:tcW w:w="1131" w:type="dxa"/>
            <w:hideMark/>
          </w:tcPr>
          <w:p w:rsidR="00120CE1" w:rsidRPr="00120CE1" w:rsidRDefault="00120CE1" w:rsidP="001208C2">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578 </w:t>
            </w:r>
            <w:r w:rsidR="001208C2">
              <w:rPr>
                <w:rFonts w:ascii="Times New Roman" w:eastAsia="Calibri" w:hAnsi="Times New Roman" w:cs="Times New Roman"/>
                <w:sz w:val="18"/>
                <w:szCs w:val="18"/>
                <w:lang w:eastAsia="ru-RU"/>
              </w:rPr>
              <w:t>209</w:t>
            </w:r>
            <w:r w:rsidRPr="00120CE1">
              <w:rPr>
                <w:rFonts w:ascii="Times New Roman" w:eastAsia="Calibri" w:hAnsi="Times New Roman" w:cs="Times New Roman"/>
                <w:sz w:val="18"/>
                <w:szCs w:val="18"/>
                <w:lang w:eastAsia="ru-RU"/>
              </w:rPr>
              <w:t>,</w:t>
            </w:r>
            <w:r w:rsidR="001208C2">
              <w:rPr>
                <w:rFonts w:ascii="Times New Roman" w:eastAsia="Calibri" w:hAnsi="Times New Roman" w:cs="Times New Roman"/>
                <w:sz w:val="18"/>
                <w:szCs w:val="18"/>
                <w:lang w:eastAsia="ru-RU"/>
              </w:rPr>
              <w:t>700</w:t>
            </w:r>
            <w:r w:rsidRPr="00120CE1">
              <w:rPr>
                <w:rFonts w:ascii="Times New Roman" w:eastAsia="Calibri" w:hAnsi="Times New Roman" w:cs="Times New Roman"/>
                <w:sz w:val="18"/>
                <w:szCs w:val="18"/>
                <w:lang w:eastAsia="ru-RU"/>
              </w:rPr>
              <w:t xml:space="preserve">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72 268,100   </w:t>
            </w:r>
          </w:p>
        </w:tc>
        <w:tc>
          <w:tcPr>
            <w:tcW w:w="977" w:type="dxa"/>
            <w:hideMark/>
          </w:tcPr>
          <w:p w:rsidR="00120CE1" w:rsidRPr="00120CE1" w:rsidRDefault="00120CE1" w:rsidP="001208C2">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51 </w:t>
            </w:r>
            <w:r w:rsidR="001208C2">
              <w:rPr>
                <w:rFonts w:ascii="Times New Roman" w:eastAsia="Calibri" w:hAnsi="Times New Roman" w:cs="Times New Roman"/>
                <w:sz w:val="18"/>
                <w:szCs w:val="18"/>
                <w:lang w:eastAsia="ru-RU"/>
              </w:rPr>
              <w:t>474</w:t>
            </w:r>
            <w:r w:rsidRPr="00120CE1">
              <w:rPr>
                <w:rFonts w:ascii="Times New Roman" w:eastAsia="Calibri" w:hAnsi="Times New Roman" w:cs="Times New Roman"/>
                <w:sz w:val="18"/>
                <w:szCs w:val="18"/>
                <w:lang w:eastAsia="ru-RU"/>
              </w:rPr>
              <w:t>,</w:t>
            </w:r>
            <w:r w:rsidR="001208C2">
              <w:rPr>
                <w:rFonts w:ascii="Times New Roman" w:eastAsia="Calibri" w:hAnsi="Times New Roman" w:cs="Times New Roman"/>
                <w:sz w:val="18"/>
                <w:szCs w:val="18"/>
                <w:lang w:eastAsia="ru-RU"/>
              </w:rPr>
              <w:t>900</w:t>
            </w:r>
            <w:r w:rsidRPr="00120CE1">
              <w:rPr>
                <w:rFonts w:ascii="Times New Roman" w:eastAsia="Calibri" w:hAnsi="Times New Roman" w:cs="Times New Roman"/>
                <w:sz w:val="18"/>
                <w:szCs w:val="18"/>
                <w:lang w:eastAsia="ru-RU"/>
              </w:rPr>
              <w:t xml:space="preserve">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46 558,800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45 323,100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45 323,100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45 323,100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45 323,100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226 615,500   </w:t>
            </w:r>
          </w:p>
        </w:tc>
      </w:tr>
      <w:tr w:rsidR="00120CE1" w:rsidRPr="00120CE1" w:rsidTr="00A67A88">
        <w:trPr>
          <w:trHeight w:val="428"/>
        </w:trPr>
        <w:tc>
          <w:tcPr>
            <w:tcW w:w="936"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2194"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370"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Федеральный бюджет</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109 420,000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9 273,800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11 476,500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8 528,300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8 904,600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8 904,600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8 904,600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8 904,600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44 523,000   </w:t>
            </w:r>
          </w:p>
        </w:tc>
      </w:tr>
      <w:tr w:rsidR="00120CE1" w:rsidRPr="00120CE1" w:rsidTr="00A67A88">
        <w:trPr>
          <w:trHeight w:val="315"/>
        </w:trPr>
        <w:tc>
          <w:tcPr>
            <w:tcW w:w="14560" w:type="dxa"/>
            <w:gridSpan w:val="13"/>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В том числе:</w:t>
            </w:r>
          </w:p>
        </w:tc>
      </w:tr>
      <w:tr w:rsidR="00120CE1" w:rsidRPr="00120CE1" w:rsidTr="00A67A88">
        <w:trPr>
          <w:trHeight w:val="315"/>
        </w:trPr>
        <w:tc>
          <w:tcPr>
            <w:tcW w:w="936"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3564" w:type="dxa"/>
            <w:gridSpan w:val="2"/>
            <w:vMerge w:val="restart"/>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Департамент муниципального имущества</w:t>
            </w: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Всего</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278 192,800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22 722,300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23 236,900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23 254,500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23 219,900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23 219,900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23 219,900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23 219,900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116 099,500   </w:t>
            </w:r>
          </w:p>
        </w:tc>
      </w:tr>
      <w:tr w:rsidR="00120CE1" w:rsidRPr="00120CE1" w:rsidTr="00A67A88">
        <w:trPr>
          <w:trHeight w:val="630"/>
        </w:trPr>
        <w:tc>
          <w:tcPr>
            <w:tcW w:w="936"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3564" w:type="dxa"/>
            <w:gridSpan w:val="2"/>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Местный бюджет</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278 192,800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22 722,300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23 236,900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23 254,500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23 219,900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23 219,900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23 219,900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23 219,900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116 099,500   </w:t>
            </w:r>
          </w:p>
        </w:tc>
      </w:tr>
      <w:tr w:rsidR="00120CE1" w:rsidRPr="00120CE1" w:rsidTr="00A67A88">
        <w:trPr>
          <w:trHeight w:val="297"/>
        </w:trPr>
        <w:tc>
          <w:tcPr>
            <w:tcW w:w="936"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3564" w:type="dxa"/>
            <w:gridSpan w:val="2"/>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Окружной бюджет</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r>
      <w:tr w:rsidR="00120CE1" w:rsidRPr="00120CE1" w:rsidTr="00A67A88">
        <w:trPr>
          <w:trHeight w:val="315"/>
        </w:trPr>
        <w:tc>
          <w:tcPr>
            <w:tcW w:w="936"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3564" w:type="dxa"/>
            <w:gridSpan w:val="2"/>
            <w:vMerge w:val="restart"/>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Администрация города</w:t>
            </w:r>
          </w:p>
        </w:tc>
        <w:tc>
          <w:tcPr>
            <w:tcW w:w="1175" w:type="dxa"/>
            <w:vMerge w:val="restart"/>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Всего</w:t>
            </w:r>
          </w:p>
        </w:tc>
        <w:tc>
          <w:tcPr>
            <w:tcW w:w="1131" w:type="dxa"/>
            <w:vMerge w:val="restart"/>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5 154 187,711   </w:t>
            </w:r>
          </w:p>
        </w:tc>
        <w:tc>
          <w:tcPr>
            <w:tcW w:w="923" w:type="dxa"/>
            <w:vMerge w:val="restart"/>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447 461,697   </w:t>
            </w:r>
          </w:p>
        </w:tc>
        <w:tc>
          <w:tcPr>
            <w:tcW w:w="977" w:type="dxa"/>
            <w:vMerge w:val="restart"/>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442 654,914   </w:t>
            </w:r>
          </w:p>
        </w:tc>
        <w:tc>
          <w:tcPr>
            <w:tcW w:w="955" w:type="dxa"/>
            <w:vMerge w:val="restart"/>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426 142,600   </w:t>
            </w:r>
          </w:p>
        </w:tc>
        <w:tc>
          <w:tcPr>
            <w:tcW w:w="922" w:type="dxa"/>
            <w:vMerge w:val="restart"/>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426 436,500   </w:t>
            </w:r>
          </w:p>
        </w:tc>
        <w:tc>
          <w:tcPr>
            <w:tcW w:w="979" w:type="dxa"/>
            <w:vMerge w:val="restart"/>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426 436,500   </w:t>
            </w:r>
          </w:p>
        </w:tc>
        <w:tc>
          <w:tcPr>
            <w:tcW w:w="959" w:type="dxa"/>
            <w:vMerge w:val="restart"/>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426 436,500   </w:t>
            </w:r>
          </w:p>
        </w:tc>
        <w:tc>
          <w:tcPr>
            <w:tcW w:w="947" w:type="dxa"/>
            <w:vMerge w:val="restart"/>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426 436,500   </w:t>
            </w:r>
          </w:p>
        </w:tc>
        <w:tc>
          <w:tcPr>
            <w:tcW w:w="1092" w:type="dxa"/>
            <w:vMerge w:val="restart"/>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2 132 182,500   </w:t>
            </w:r>
          </w:p>
        </w:tc>
      </w:tr>
      <w:tr w:rsidR="00120CE1" w:rsidRPr="00120CE1" w:rsidTr="00A67A88">
        <w:trPr>
          <w:trHeight w:val="45"/>
        </w:trPr>
        <w:tc>
          <w:tcPr>
            <w:tcW w:w="936"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3564" w:type="dxa"/>
            <w:gridSpan w:val="2"/>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175"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131"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923"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977"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955"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922"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979"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959"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947"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092"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r>
      <w:tr w:rsidR="00120CE1" w:rsidRPr="00120CE1" w:rsidTr="00A67A88">
        <w:trPr>
          <w:trHeight w:val="630"/>
        </w:trPr>
        <w:tc>
          <w:tcPr>
            <w:tcW w:w="936"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3564" w:type="dxa"/>
            <w:gridSpan w:val="2"/>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Окружной бюджет</w:t>
            </w:r>
          </w:p>
        </w:tc>
        <w:tc>
          <w:tcPr>
            <w:tcW w:w="1131" w:type="dxa"/>
            <w:hideMark/>
          </w:tcPr>
          <w:p w:rsidR="00120CE1" w:rsidRPr="00120CE1" w:rsidRDefault="00120CE1" w:rsidP="00EA3CC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578</w:t>
            </w:r>
            <w:r w:rsidR="00EA3CC1">
              <w:rPr>
                <w:rFonts w:ascii="Times New Roman" w:eastAsia="Calibri" w:hAnsi="Times New Roman" w:cs="Times New Roman"/>
                <w:sz w:val="18"/>
                <w:szCs w:val="18"/>
                <w:lang w:eastAsia="ru-RU"/>
              </w:rPr>
              <w:t> 209,700</w:t>
            </w:r>
            <w:r w:rsidRPr="00120CE1">
              <w:rPr>
                <w:rFonts w:ascii="Times New Roman" w:eastAsia="Calibri" w:hAnsi="Times New Roman" w:cs="Times New Roman"/>
                <w:sz w:val="18"/>
                <w:szCs w:val="18"/>
                <w:lang w:eastAsia="ru-RU"/>
              </w:rPr>
              <w:t xml:space="preserve">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72 268,100   </w:t>
            </w:r>
          </w:p>
        </w:tc>
        <w:tc>
          <w:tcPr>
            <w:tcW w:w="977" w:type="dxa"/>
            <w:hideMark/>
          </w:tcPr>
          <w:p w:rsidR="00120CE1" w:rsidRPr="00120CE1" w:rsidRDefault="00120CE1" w:rsidP="00EA3CC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51</w:t>
            </w:r>
            <w:r w:rsidR="00EA3CC1">
              <w:rPr>
                <w:rFonts w:ascii="Times New Roman" w:eastAsia="Calibri" w:hAnsi="Times New Roman" w:cs="Times New Roman"/>
                <w:sz w:val="18"/>
                <w:szCs w:val="18"/>
                <w:lang w:eastAsia="ru-RU"/>
              </w:rPr>
              <w:t> 474,900</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46 558,800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45 323,100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45 323,100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45 323,100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45 323,100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226 615,500   </w:t>
            </w:r>
          </w:p>
        </w:tc>
      </w:tr>
      <w:tr w:rsidR="00120CE1" w:rsidRPr="00120CE1" w:rsidTr="00A67A88">
        <w:trPr>
          <w:trHeight w:val="705"/>
        </w:trPr>
        <w:tc>
          <w:tcPr>
            <w:tcW w:w="936"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3564" w:type="dxa"/>
            <w:gridSpan w:val="2"/>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Федеральный бюджет</w:t>
            </w:r>
          </w:p>
        </w:tc>
        <w:tc>
          <w:tcPr>
            <w:tcW w:w="1131"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109 420,000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9 273,800   </w:t>
            </w:r>
          </w:p>
        </w:tc>
        <w:tc>
          <w:tcPr>
            <w:tcW w:w="97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11 476,500   </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8 528,300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8 904,600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8 904,600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8 904,600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8 904,600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44 523,000   </w:t>
            </w:r>
          </w:p>
        </w:tc>
      </w:tr>
      <w:tr w:rsidR="00120CE1" w:rsidRPr="00120CE1" w:rsidTr="00A67A88">
        <w:trPr>
          <w:trHeight w:val="630"/>
        </w:trPr>
        <w:tc>
          <w:tcPr>
            <w:tcW w:w="936"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3564" w:type="dxa"/>
            <w:gridSpan w:val="2"/>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Местный бюджет</w:t>
            </w:r>
          </w:p>
        </w:tc>
        <w:tc>
          <w:tcPr>
            <w:tcW w:w="1131" w:type="dxa"/>
            <w:hideMark/>
          </w:tcPr>
          <w:p w:rsidR="00120CE1" w:rsidRPr="00120CE1" w:rsidRDefault="00120CE1" w:rsidP="00EA3CC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4 466</w:t>
            </w:r>
            <w:r w:rsidR="00EA3CC1">
              <w:rPr>
                <w:rFonts w:ascii="Times New Roman" w:eastAsia="Calibri" w:hAnsi="Times New Roman" w:cs="Times New Roman"/>
                <w:sz w:val="18"/>
                <w:szCs w:val="18"/>
                <w:lang w:eastAsia="ru-RU"/>
              </w:rPr>
              <w:t> 558,011</w:t>
            </w:r>
            <w:r w:rsidRPr="00120CE1">
              <w:rPr>
                <w:rFonts w:ascii="Times New Roman" w:eastAsia="Calibri" w:hAnsi="Times New Roman" w:cs="Times New Roman"/>
                <w:sz w:val="18"/>
                <w:szCs w:val="18"/>
                <w:lang w:eastAsia="ru-RU"/>
              </w:rPr>
              <w:t xml:space="preserve">   </w:t>
            </w:r>
          </w:p>
        </w:tc>
        <w:tc>
          <w:tcPr>
            <w:tcW w:w="923"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365 919,797   </w:t>
            </w:r>
          </w:p>
        </w:tc>
        <w:tc>
          <w:tcPr>
            <w:tcW w:w="977" w:type="dxa"/>
            <w:hideMark/>
          </w:tcPr>
          <w:p w:rsidR="00120CE1" w:rsidRPr="00EA3CC1" w:rsidRDefault="00120CE1" w:rsidP="00EA3CC1">
            <w:pPr>
              <w:autoSpaceDE w:val="0"/>
              <w:autoSpaceDN w:val="0"/>
              <w:adjustRightInd w:val="0"/>
              <w:rPr>
                <w:rFonts w:ascii="Times New Roman" w:eastAsia="Calibri" w:hAnsi="Times New Roman" w:cs="Times New Roman"/>
                <w:sz w:val="16"/>
                <w:szCs w:val="16"/>
                <w:lang w:eastAsia="ru-RU"/>
              </w:rPr>
            </w:pPr>
            <w:r w:rsidRPr="00EA3CC1">
              <w:rPr>
                <w:rFonts w:ascii="Times New Roman" w:eastAsia="Calibri" w:hAnsi="Times New Roman" w:cs="Times New Roman"/>
                <w:sz w:val="16"/>
                <w:szCs w:val="16"/>
                <w:lang w:eastAsia="ru-RU"/>
              </w:rPr>
              <w:t>379</w:t>
            </w:r>
            <w:r w:rsidR="00EA3CC1" w:rsidRPr="00EA3CC1">
              <w:rPr>
                <w:rFonts w:ascii="Times New Roman" w:eastAsia="Calibri" w:hAnsi="Times New Roman" w:cs="Times New Roman"/>
                <w:sz w:val="16"/>
                <w:szCs w:val="16"/>
                <w:lang w:eastAsia="ru-RU"/>
              </w:rPr>
              <w:t> 703,</w:t>
            </w:r>
            <w:r w:rsidR="00EA3CC1">
              <w:rPr>
                <w:rFonts w:ascii="Times New Roman" w:eastAsia="Calibri" w:hAnsi="Times New Roman" w:cs="Times New Roman"/>
                <w:sz w:val="16"/>
                <w:szCs w:val="16"/>
                <w:lang w:eastAsia="ru-RU"/>
              </w:rPr>
              <w:t>514</w:t>
            </w:r>
          </w:p>
        </w:tc>
        <w:tc>
          <w:tcPr>
            <w:tcW w:w="95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371 055,500   </w:t>
            </w:r>
          </w:p>
        </w:tc>
        <w:tc>
          <w:tcPr>
            <w:tcW w:w="92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372 208,800   </w:t>
            </w:r>
          </w:p>
        </w:tc>
        <w:tc>
          <w:tcPr>
            <w:tcW w:w="97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372 208,800   </w:t>
            </w:r>
          </w:p>
        </w:tc>
        <w:tc>
          <w:tcPr>
            <w:tcW w:w="959"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372 208,800   </w:t>
            </w:r>
          </w:p>
        </w:tc>
        <w:tc>
          <w:tcPr>
            <w:tcW w:w="947"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372 208,800   </w:t>
            </w:r>
          </w:p>
        </w:tc>
        <w:tc>
          <w:tcPr>
            <w:tcW w:w="1092"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1 861 044,000   </w:t>
            </w:r>
          </w:p>
        </w:tc>
      </w:tr>
      <w:tr w:rsidR="00120CE1" w:rsidRPr="00120CE1" w:rsidTr="00A67A88">
        <w:trPr>
          <w:trHeight w:val="315"/>
        </w:trPr>
        <w:tc>
          <w:tcPr>
            <w:tcW w:w="936" w:type="dxa"/>
            <w:vMerge w:val="restart"/>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w:t>
            </w:r>
          </w:p>
        </w:tc>
        <w:tc>
          <w:tcPr>
            <w:tcW w:w="3564" w:type="dxa"/>
            <w:gridSpan w:val="2"/>
            <w:vMerge w:val="restart"/>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Департамент градостроительства и земельных отношений</w:t>
            </w: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Всего</w:t>
            </w:r>
          </w:p>
        </w:tc>
        <w:tc>
          <w:tcPr>
            <w:tcW w:w="1131"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57,910   </w:t>
            </w:r>
          </w:p>
        </w:tc>
        <w:tc>
          <w:tcPr>
            <w:tcW w:w="923"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77"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57,910   </w:t>
            </w:r>
          </w:p>
        </w:tc>
        <w:tc>
          <w:tcPr>
            <w:tcW w:w="955"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22"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79"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59"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47"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1092"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r>
      <w:tr w:rsidR="00120CE1" w:rsidRPr="00120CE1" w:rsidTr="00A67A88">
        <w:trPr>
          <w:trHeight w:val="630"/>
        </w:trPr>
        <w:tc>
          <w:tcPr>
            <w:tcW w:w="936"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3564" w:type="dxa"/>
            <w:gridSpan w:val="2"/>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Местный бюджет</w:t>
            </w:r>
          </w:p>
        </w:tc>
        <w:tc>
          <w:tcPr>
            <w:tcW w:w="1131"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57,910   </w:t>
            </w:r>
          </w:p>
        </w:tc>
        <w:tc>
          <w:tcPr>
            <w:tcW w:w="923"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77"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57,910   </w:t>
            </w:r>
          </w:p>
        </w:tc>
        <w:tc>
          <w:tcPr>
            <w:tcW w:w="955"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22"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79"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59"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47"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1092"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r>
      <w:tr w:rsidR="00120CE1" w:rsidRPr="00120CE1" w:rsidTr="00A67A88">
        <w:trPr>
          <w:trHeight w:val="369"/>
        </w:trPr>
        <w:tc>
          <w:tcPr>
            <w:tcW w:w="936"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3564" w:type="dxa"/>
            <w:gridSpan w:val="2"/>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Окружной бюджет</w:t>
            </w:r>
          </w:p>
        </w:tc>
        <w:tc>
          <w:tcPr>
            <w:tcW w:w="1131"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23"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77"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55"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22"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79"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59"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47"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1092"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r>
      <w:tr w:rsidR="00120CE1" w:rsidRPr="00120CE1" w:rsidTr="00A67A88">
        <w:trPr>
          <w:trHeight w:val="376"/>
        </w:trPr>
        <w:tc>
          <w:tcPr>
            <w:tcW w:w="936" w:type="dxa"/>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3564" w:type="dxa"/>
            <w:gridSpan w:val="2"/>
            <w:vMerge/>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p>
        </w:tc>
        <w:tc>
          <w:tcPr>
            <w:tcW w:w="1175" w:type="dxa"/>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Федеральный бюджет</w:t>
            </w:r>
          </w:p>
        </w:tc>
        <w:tc>
          <w:tcPr>
            <w:tcW w:w="1131"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23"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77"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55"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22"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79"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59"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947"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c>
          <w:tcPr>
            <w:tcW w:w="1092" w:type="dxa"/>
            <w:noWrap/>
            <w:hideMark/>
          </w:tcPr>
          <w:p w:rsidR="00120CE1" w:rsidRPr="00120CE1" w:rsidRDefault="00120CE1" w:rsidP="00120CE1">
            <w:pPr>
              <w:autoSpaceDE w:val="0"/>
              <w:autoSpaceDN w:val="0"/>
              <w:adjustRightInd w:val="0"/>
              <w:rPr>
                <w:rFonts w:ascii="Times New Roman" w:eastAsia="Calibri" w:hAnsi="Times New Roman" w:cs="Times New Roman"/>
                <w:sz w:val="18"/>
                <w:szCs w:val="18"/>
                <w:lang w:eastAsia="ru-RU"/>
              </w:rPr>
            </w:pPr>
            <w:r w:rsidRPr="00120CE1">
              <w:rPr>
                <w:rFonts w:ascii="Times New Roman" w:eastAsia="Calibri" w:hAnsi="Times New Roman" w:cs="Times New Roman"/>
                <w:sz w:val="18"/>
                <w:szCs w:val="18"/>
                <w:lang w:eastAsia="ru-RU"/>
              </w:rPr>
              <w:t xml:space="preserve">                      -     </w:t>
            </w:r>
          </w:p>
        </w:tc>
      </w:tr>
    </w:tbl>
    <w:p w:rsidR="003F17CD" w:rsidRDefault="003F17CD" w:rsidP="00E27A8A">
      <w:pPr>
        <w:autoSpaceDE w:val="0"/>
        <w:autoSpaceDN w:val="0"/>
        <w:adjustRightInd w:val="0"/>
        <w:spacing w:after="0" w:line="240" w:lineRule="auto"/>
        <w:rPr>
          <w:rFonts w:ascii="Times New Roman" w:eastAsia="Calibri" w:hAnsi="Times New Roman" w:cs="Times New Roman"/>
          <w:sz w:val="28"/>
          <w:szCs w:val="28"/>
          <w:lang w:eastAsia="ru-RU"/>
        </w:rPr>
      </w:pPr>
    </w:p>
    <w:p w:rsidR="003F17CD" w:rsidRDefault="003F17CD" w:rsidP="005E47AF">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3F17CD" w:rsidRDefault="003F17CD" w:rsidP="005E47AF">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5E47AF" w:rsidRDefault="0093061D" w:rsidP="005E47AF">
      <w:pPr>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Т</w:t>
      </w:r>
      <w:r w:rsidR="005E47AF" w:rsidRPr="005E47AF">
        <w:rPr>
          <w:rFonts w:ascii="Times New Roman" w:eastAsia="Calibri" w:hAnsi="Times New Roman" w:cs="Times New Roman"/>
          <w:sz w:val="28"/>
          <w:szCs w:val="28"/>
          <w:lang w:eastAsia="ru-RU"/>
        </w:rPr>
        <w:t xml:space="preserve">аблица </w:t>
      </w:r>
      <w:r w:rsidR="00802636">
        <w:rPr>
          <w:rFonts w:ascii="Times New Roman" w:eastAsia="Calibri" w:hAnsi="Times New Roman" w:cs="Times New Roman"/>
          <w:sz w:val="28"/>
          <w:szCs w:val="28"/>
          <w:lang w:eastAsia="ru-RU"/>
        </w:rPr>
        <w:t>4</w:t>
      </w:r>
      <w:r w:rsidR="005E47AF" w:rsidRPr="005E47AF">
        <w:rPr>
          <w:rFonts w:ascii="Times New Roman" w:eastAsia="Calibri" w:hAnsi="Times New Roman" w:cs="Times New Roman"/>
          <w:sz w:val="28"/>
          <w:szCs w:val="28"/>
          <w:lang w:eastAsia="ru-RU"/>
        </w:rPr>
        <w:t xml:space="preserve"> </w:t>
      </w:r>
    </w:p>
    <w:p w:rsidR="00B25889" w:rsidRDefault="00B25889" w:rsidP="005E47AF">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B25889" w:rsidRDefault="00B25889" w:rsidP="00B25889">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B25889">
        <w:rPr>
          <w:rFonts w:ascii="Times New Roman" w:eastAsia="Calibri" w:hAnsi="Times New Roman" w:cs="Times New Roman"/>
          <w:sz w:val="28"/>
          <w:szCs w:val="28"/>
          <w:lang w:eastAsia="ru-RU"/>
        </w:rPr>
        <w:t>Характеристика основных мероприятий муниципальной программы, их связь с целевыми показателями</w:t>
      </w:r>
    </w:p>
    <w:p w:rsidR="00B25889" w:rsidRPr="005E47AF" w:rsidRDefault="00B25889" w:rsidP="00B25889">
      <w:pPr>
        <w:autoSpaceDE w:val="0"/>
        <w:autoSpaceDN w:val="0"/>
        <w:adjustRightInd w:val="0"/>
        <w:spacing w:after="0" w:line="240" w:lineRule="auto"/>
        <w:jc w:val="center"/>
        <w:rPr>
          <w:rFonts w:ascii="Times New Roman" w:eastAsia="Calibri" w:hAnsi="Times New Roman" w:cs="Times New Roman"/>
          <w:sz w:val="28"/>
          <w:szCs w:val="28"/>
          <w:lang w:eastAsia="ru-RU"/>
        </w:rPr>
      </w:pP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528"/>
        <w:gridCol w:w="3119"/>
        <w:gridCol w:w="5386"/>
        <w:gridCol w:w="3402"/>
      </w:tblGrid>
      <w:tr w:rsidR="00B25889" w:rsidRPr="000B563F" w:rsidTr="00DA23DE">
        <w:trPr>
          <w:trHeight w:val="293"/>
          <w:jc w:val="center"/>
        </w:trPr>
        <w:tc>
          <w:tcPr>
            <w:tcW w:w="557" w:type="dxa"/>
            <w:vMerge w:val="restart"/>
            <w:shd w:val="clear" w:color="auto" w:fill="auto"/>
            <w:hideMark/>
          </w:tcPr>
          <w:p w:rsidR="00B25889" w:rsidRPr="000B563F" w:rsidRDefault="00B25889" w:rsidP="00DA23DE">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t>№ п/п</w:t>
            </w:r>
          </w:p>
        </w:tc>
        <w:tc>
          <w:tcPr>
            <w:tcW w:w="11033" w:type="dxa"/>
            <w:gridSpan w:val="3"/>
            <w:vMerge w:val="restart"/>
            <w:shd w:val="clear" w:color="auto" w:fill="auto"/>
            <w:hideMark/>
          </w:tcPr>
          <w:p w:rsidR="00B25889" w:rsidRPr="000B563F" w:rsidRDefault="00B25889" w:rsidP="00DA23DE">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t>Основные мероприятия</w:t>
            </w:r>
          </w:p>
        </w:tc>
        <w:tc>
          <w:tcPr>
            <w:tcW w:w="3402" w:type="dxa"/>
            <w:vMerge w:val="restart"/>
            <w:shd w:val="clear" w:color="auto" w:fill="auto"/>
            <w:hideMark/>
          </w:tcPr>
          <w:p w:rsidR="00B25889" w:rsidRPr="000B563F" w:rsidRDefault="00B25889" w:rsidP="00DA23DE">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t>Наименование целевого показателя</w:t>
            </w:r>
          </w:p>
        </w:tc>
      </w:tr>
      <w:tr w:rsidR="00B25889" w:rsidRPr="000B563F" w:rsidTr="00DA23DE">
        <w:trPr>
          <w:trHeight w:val="184"/>
          <w:jc w:val="center"/>
        </w:trPr>
        <w:tc>
          <w:tcPr>
            <w:tcW w:w="557" w:type="dxa"/>
            <w:vMerge/>
            <w:shd w:val="clear" w:color="auto" w:fill="auto"/>
          </w:tcPr>
          <w:p w:rsidR="00B25889" w:rsidRPr="000B563F" w:rsidRDefault="00B25889" w:rsidP="00DA23DE">
            <w:pPr>
              <w:spacing w:after="0" w:line="240" w:lineRule="auto"/>
              <w:jc w:val="center"/>
              <w:rPr>
                <w:rFonts w:ascii="Times New Roman" w:eastAsia="Calibri" w:hAnsi="Times New Roman" w:cs="Times New Roman"/>
                <w:sz w:val="16"/>
                <w:szCs w:val="16"/>
              </w:rPr>
            </w:pPr>
          </w:p>
        </w:tc>
        <w:tc>
          <w:tcPr>
            <w:tcW w:w="11033" w:type="dxa"/>
            <w:gridSpan w:val="3"/>
            <w:vMerge/>
            <w:shd w:val="clear" w:color="auto" w:fill="auto"/>
          </w:tcPr>
          <w:p w:rsidR="00B25889" w:rsidRPr="000B563F" w:rsidRDefault="00B25889" w:rsidP="00DA23DE">
            <w:pPr>
              <w:spacing w:after="0" w:line="240" w:lineRule="auto"/>
              <w:jc w:val="center"/>
              <w:rPr>
                <w:rFonts w:ascii="Times New Roman" w:eastAsia="Calibri" w:hAnsi="Times New Roman" w:cs="Times New Roman"/>
                <w:sz w:val="16"/>
                <w:szCs w:val="16"/>
              </w:rPr>
            </w:pPr>
          </w:p>
        </w:tc>
        <w:tc>
          <w:tcPr>
            <w:tcW w:w="3402" w:type="dxa"/>
            <w:vMerge/>
            <w:shd w:val="clear" w:color="auto" w:fill="auto"/>
          </w:tcPr>
          <w:p w:rsidR="00B25889" w:rsidRPr="000B563F" w:rsidRDefault="00B25889" w:rsidP="00DA23DE">
            <w:pPr>
              <w:spacing w:after="0" w:line="240" w:lineRule="auto"/>
              <w:jc w:val="center"/>
              <w:rPr>
                <w:rFonts w:ascii="Times New Roman" w:eastAsia="Calibri" w:hAnsi="Times New Roman" w:cs="Times New Roman"/>
                <w:sz w:val="16"/>
                <w:szCs w:val="16"/>
              </w:rPr>
            </w:pPr>
          </w:p>
        </w:tc>
      </w:tr>
      <w:tr w:rsidR="00B25889" w:rsidRPr="000B563F" w:rsidTr="00DA23DE">
        <w:trPr>
          <w:trHeight w:val="402"/>
          <w:jc w:val="center"/>
        </w:trPr>
        <w:tc>
          <w:tcPr>
            <w:tcW w:w="557" w:type="dxa"/>
            <w:vMerge/>
            <w:shd w:val="clear" w:color="auto" w:fill="auto"/>
            <w:hideMark/>
          </w:tcPr>
          <w:p w:rsidR="00B25889" w:rsidRPr="000B563F" w:rsidRDefault="00B25889" w:rsidP="00DA23DE">
            <w:pPr>
              <w:spacing w:after="0" w:line="240" w:lineRule="auto"/>
              <w:rPr>
                <w:rFonts w:ascii="Times New Roman" w:eastAsia="Calibri" w:hAnsi="Times New Roman" w:cs="Times New Roman"/>
                <w:sz w:val="16"/>
                <w:szCs w:val="16"/>
              </w:rPr>
            </w:pPr>
          </w:p>
        </w:tc>
        <w:tc>
          <w:tcPr>
            <w:tcW w:w="2528" w:type="dxa"/>
            <w:shd w:val="clear" w:color="auto" w:fill="auto"/>
            <w:hideMark/>
          </w:tcPr>
          <w:p w:rsidR="00B25889" w:rsidRPr="000B563F" w:rsidRDefault="00B25889" w:rsidP="00DA23DE">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t>Наименование</w:t>
            </w:r>
          </w:p>
        </w:tc>
        <w:tc>
          <w:tcPr>
            <w:tcW w:w="3119" w:type="dxa"/>
            <w:shd w:val="clear" w:color="auto" w:fill="auto"/>
            <w:hideMark/>
          </w:tcPr>
          <w:p w:rsidR="00B25889" w:rsidRPr="000B563F" w:rsidRDefault="00B25889" w:rsidP="00DA23DE">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t>Содержание (направления расходов)</w:t>
            </w:r>
          </w:p>
        </w:tc>
        <w:tc>
          <w:tcPr>
            <w:tcW w:w="5386" w:type="dxa"/>
            <w:shd w:val="clear" w:color="auto" w:fill="auto"/>
            <w:hideMark/>
          </w:tcPr>
          <w:p w:rsidR="00B25889" w:rsidRPr="000B563F" w:rsidRDefault="00B25889" w:rsidP="00DA23DE">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t>Номер приложения к муниципальной программе, реквизиты нормативного правового акта, наименование портфеля проектов (проекта)</w:t>
            </w:r>
          </w:p>
        </w:tc>
        <w:tc>
          <w:tcPr>
            <w:tcW w:w="3402" w:type="dxa"/>
            <w:vMerge/>
            <w:shd w:val="clear" w:color="auto" w:fill="auto"/>
            <w:hideMark/>
          </w:tcPr>
          <w:p w:rsidR="00B25889" w:rsidRPr="000B563F" w:rsidRDefault="00B25889" w:rsidP="00DA23DE">
            <w:pPr>
              <w:spacing w:after="0" w:line="240" w:lineRule="auto"/>
              <w:jc w:val="center"/>
              <w:rPr>
                <w:rFonts w:ascii="Times New Roman" w:eastAsia="Calibri" w:hAnsi="Times New Roman" w:cs="Times New Roman"/>
                <w:strike/>
                <w:sz w:val="16"/>
                <w:szCs w:val="16"/>
              </w:rPr>
            </w:pPr>
          </w:p>
        </w:tc>
      </w:tr>
      <w:tr w:rsidR="00B25889" w:rsidRPr="000B563F" w:rsidTr="00DA23DE">
        <w:trPr>
          <w:jc w:val="center"/>
        </w:trPr>
        <w:tc>
          <w:tcPr>
            <w:tcW w:w="557" w:type="dxa"/>
            <w:shd w:val="clear" w:color="auto" w:fill="auto"/>
            <w:hideMark/>
          </w:tcPr>
          <w:p w:rsidR="00B25889" w:rsidRPr="000B563F" w:rsidRDefault="00B25889" w:rsidP="00DA23DE">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t>1</w:t>
            </w:r>
          </w:p>
        </w:tc>
        <w:tc>
          <w:tcPr>
            <w:tcW w:w="2528" w:type="dxa"/>
            <w:shd w:val="clear" w:color="auto" w:fill="auto"/>
            <w:hideMark/>
          </w:tcPr>
          <w:p w:rsidR="00B25889" w:rsidRPr="000B563F" w:rsidRDefault="00B25889" w:rsidP="00DA23DE">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t>2</w:t>
            </w:r>
          </w:p>
        </w:tc>
        <w:tc>
          <w:tcPr>
            <w:tcW w:w="3119" w:type="dxa"/>
            <w:shd w:val="clear" w:color="auto" w:fill="auto"/>
            <w:hideMark/>
          </w:tcPr>
          <w:p w:rsidR="00B25889" w:rsidRPr="000B563F" w:rsidRDefault="00B25889" w:rsidP="00DA23DE">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t>3</w:t>
            </w:r>
          </w:p>
        </w:tc>
        <w:tc>
          <w:tcPr>
            <w:tcW w:w="5386" w:type="dxa"/>
            <w:shd w:val="clear" w:color="auto" w:fill="auto"/>
            <w:hideMark/>
          </w:tcPr>
          <w:p w:rsidR="00B25889" w:rsidRPr="000B563F" w:rsidRDefault="00B25889" w:rsidP="00DA23DE">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t>4</w:t>
            </w:r>
          </w:p>
        </w:tc>
        <w:tc>
          <w:tcPr>
            <w:tcW w:w="3402" w:type="dxa"/>
            <w:shd w:val="clear" w:color="auto" w:fill="auto"/>
            <w:hideMark/>
          </w:tcPr>
          <w:p w:rsidR="00B25889" w:rsidRPr="000B563F" w:rsidRDefault="00B25889" w:rsidP="00DA23DE">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t>5</w:t>
            </w:r>
          </w:p>
        </w:tc>
      </w:tr>
      <w:tr w:rsidR="00B25889" w:rsidRPr="000B563F" w:rsidTr="00DA23DE">
        <w:trPr>
          <w:trHeight w:val="306"/>
          <w:jc w:val="center"/>
        </w:trPr>
        <w:tc>
          <w:tcPr>
            <w:tcW w:w="14992" w:type="dxa"/>
            <w:gridSpan w:val="5"/>
            <w:shd w:val="clear" w:color="auto" w:fill="auto"/>
            <w:vAlign w:val="center"/>
          </w:tcPr>
          <w:p w:rsidR="00B25889" w:rsidRPr="000B563F" w:rsidRDefault="00B25889" w:rsidP="00DA23DE">
            <w:pPr>
              <w:spacing w:after="0" w:line="240" w:lineRule="auto"/>
              <w:jc w:val="center"/>
              <w:rPr>
                <w:rFonts w:ascii="Times New Roman" w:eastAsia="Calibri" w:hAnsi="Times New Roman" w:cs="Times New Roman"/>
                <w:sz w:val="16"/>
                <w:szCs w:val="16"/>
              </w:rPr>
            </w:pPr>
            <w:r w:rsidRPr="000B563F">
              <w:rPr>
                <w:rFonts w:ascii="Times New Roman" w:eastAsia="Times New Roman" w:hAnsi="Times New Roman" w:cs="Times New Roman"/>
                <w:sz w:val="16"/>
                <w:szCs w:val="16"/>
                <w:lang w:eastAsia="ru-RU"/>
              </w:rPr>
              <w:t>Цель: «Создание условий для увеличения экономического потенциала города».</w:t>
            </w:r>
          </w:p>
        </w:tc>
      </w:tr>
      <w:tr w:rsidR="00B25889" w:rsidRPr="000B563F" w:rsidTr="00DA23DE">
        <w:trPr>
          <w:trHeight w:val="267"/>
          <w:jc w:val="center"/>
        </w:trPr>
        <w:tc>
          <w:tcPr>
            <w:tcW w:w="14992" w:type="dxa"/>
            <w:gridSpan w:val="5"/>
            <w:shd w:val="clear" w:color="auto" w:fill="auto"/>
            <w:vAlign w:val="center"/>
          </w:tcPr>
          <w:p w:rsidR="00B25889" w:rsidRPr="000B563F" w:rsidRDefault="00B25889" w:rsidP="00DA23DE">
            <w:pPr>
              <w:spacing w:after="0" w:line="240" w:lineRule="auto"/>
              <w:ind w:left="720"/>
              <w:jc w:val="center"/>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Задача: «Развитие конкуренции, повышение качества стратегического планирования и управления».</w:t>
            </w:r>
          </w:p>
        </w:tc>
      </w:tr>
      <w:tr w:rsidR="00B25889" w:rsidRPr="000B563F" w:rsidTr="00DA23DE">
        <w:trPr>
          <w:trHeight w:val="272"/>
          <w:jc w:val="center"/>
        </w:trPr>
        <w:tc>
          <w:tcPr>
            <w:tcW w:w="14992" w:type="dxa"/>
            <w:gridSpan w:val="5"/>
            <w:shd w:val="clear" w:color="auto" w:fill="auto"/>
            <w:vAlign w:val="center"/>
          </w:tcPr>
          <w:p w:rsidR="00B25889" w:rsidRPr="000B563F" w:rsidRDefault="00B25889" w:rsidP="00DA23DE">
            <w:pPr>
              <w:spacing w:after="0" w:line="240" w:lineRule="auto"/>
              <w:jc w:val="center"/>
              <w:rPr>
                <w:rFonts w:ascii="Times New Roman" w:eastAsia="Calibri" w:hAnsi="Times New Roman" w:cs="Times New Roman"/>
                <w:sz w:val="16"/>
                <w:szCs w:val="16"/>
              </w:rPr>
            </w:pPr>
            <w:r w:rsidRPr="000B563F">
              <w:rPr>
                <w:rFonts w:ascii="Times New Roman" w:eastAsia="Times New Roman" w:hAnsi="Times New Roman" w:cs="Times New Roman"/>
                <w:sz w:val="16"/>
                <w:szCs w:val="16"/>
                <w:lang w:eastAsia="ru-RU"/>
              </w:rPr>
              <w:t>Подпрограмма 1. «Совершенствование муниципального управления».</w:t>
            </w:r>
          </w:p>
        </w:tc>
      </w:tr>
      <w:tr w:rsidR="00B25889" w:rsidRPr="000B563F" w:rsidTr="00DA23DE">
        <w:trPr>
          <w:jc w:val="center"/>
        </w:trPr>
        <w:tc>
          <w:tcPr>
            <w:tcW w:w="557" w:type="dxa"/>
            <w:shd w:val="clear" w:color="auto" w:fill="auto"/>
            <w:hideMark/>
          </w:tcPr>
          <w:p w:rsidR="00B25889" w:rsidRPr="000B563F" w:rsidRDefault="00B25889" w:rsidP="00DA23DE">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t>1.1</w:t>
            </w:r>
          </w:p>
        </w:tc>
        <w:tc>
          <w:tcPr>
            <w:tcW w:w="2528" w:type="dxa"/>
            <w:shd w:val="clear" w:color="auto" w:fill="auto"/>
          </w:tcPr>
          <w:p w:rsidR="00B25889" w:rsidRPr="000B563F" w:rsidRDefault="00B25889" w:rsidP="00DA23DE">
            <w:pPr>
              <w:spacing w:after="0" w:line="240" w:lineRule="auto"/>
              <w:rPr>
                <w:rFonts w:ascii="Times New Roman" w:eastAsia="Calibri" w:hAnsi="Times New Roman" w:cs="Times New Roman"/>
                <w:sz w:val="16"/>
                <w:szCs w:val="16"/>
              </w:rPr>
            </w:pPr>
            <w:r w:rsidRPr="000B563F">
              <w:rPr>
                <w:rFonts w:ascii="Times New Roman" w:eastAsia="Times New Roman" w:hAnsi="Times New Roman" w:cs="Times New Roman"/>
                <w:sz w:val="16"/>
                <w:szCs w:val="16"/>
                <w:lang w:eastAsia="ru-RU"/>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w:t>
            </w:r>
          </w:p>
        </w:tc>
        <w:tc>
          <w:tcPr>
            <w:tcW w:w="3119" w:type="dxa"/>
            <w:shd w:val="clear" w:color="auto" w:fill="auto"/>
          </w:tcPr>
          <w:p w:rsidR="00B25889" w:rsidRPr="000B563F" w:rsidRDefault="00B25889" w:rsidP="00DA23DE">
            <w:pPr>
              <w:spacing w:after="0" w:line="240" w:lineRule="auto"/>
              <w:rPr>
                <w:rFonts w:ascii="Times New Roman" w:eastAsia="Calibri" w:hAnsi="Times New Roman" w:cs="Times New Roman"/>
                <w:sz w:val="16"/>
                <w:szCs w:val="16"/>
              </w:rPr>
            </w:pPr>
          </w:p>
        </w:tc>
        <w:tc>
          <w:tcPr>
            <w:tcW w:w="5386" w:type="dxa"/>
            <w:shd w:val="clear" w:color="auto" w:fill="auto"/>
          </w:tcPr>
          <w:p w:rsidR="00B25889" w:rsidRPr="000B563F" w:rsidRDefault="00B25889" w:rsidP="00DA23DE">
            <w:pPr>
              <w:spacing w:after="0" w:line="240" w:lineRule="auto"/>
              <w:rPr>
                <w:rFonts w:ascii="Times New Roman" w:eastAsia="Calibri" w:hAnsi="Times New Roman" w:cs="Times New Roman"/>
                <w:sz w:val="16"/>
                <w:szCs w:val="16"/>
              </w:rPr>
            </w:pPr>
          </w:p>
        </w:tc>
        <w:tc>
          <w:tcPr>
            <w:tcW w:w="3402" w:type="dxa"/>
            <w:shd w:val="clear" w:color="auto" w:fill="auto"/>
          </w:tcPr>
          <w:p w:rsidR="00B25889" w:rsidRPr="000B563F" w:rsidRDefault="00B25889" w:rsidP="00DA23DE">
            <w:pPr>
              <w:spacing w:after="0" w:line="240" w:lineRule="auto"/>
              <w:rPr>
                <w:rFonts w:ascii="Times New Roman" w:eastAsia="Calibri" w:hAnsi="Times New Roman" w:cs="Times New Roman"/>
                <w:sz w:val="16"/>
                <w:szCs w:val="16"/>
              </w:rPr>
            </w:pPr>
          </w:p>
        </w:tc>
      </w:tr>
      <w:tr w:rsidR="00B25889" w:rsidRPr="000B563F" w:rsidTr="00DA23DE">
        <w:trPr>
          <w:jc w:val="center"/>
        </w:trPr>
        <w:tc>
          <w:tcPr>
            <w:tcW w:w="557" w:type="dxa"/>
            <w:shd w:val="clear" w:color="auto" w:fill="auto"/>
            <w:hideMark/>
          </w:tcPr>
          <w:p w:rsidR="00B25889" w:rsidRPr="000B563F" w:rsidRDefault="00B25889" w:rsidP="00DA23DE">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t>1.2</w:t>
            </w:r>
          </w:p>
        </w:tc>
        <w:tc>
          <w:tcPr>
            <w:tcW w:w="2528" w:type="dxa"/>
            <w:shd w:val="clear" w:color="auto" w:fill="auto"/>
          </w:tcPr>
          <w:p w:rsidR="00B25889" w:rsidRPr="000B563F" w:rsidRDefault="00B25889" w:rsidP="00DA23DE">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Мониторинг социально-экономического развития муниципального образования</w:t>
            </w:r>
          </w:p>
        </w:tc>
        <w:tc>
          <w:tcPr>
            <w:tcW w:w="3119" w:type="dxa"/>
            <w:shd w:val="clear" w:color="auto" w:fill="auto"/>
          </w:tcPr>
          <w:p w:rsidR="00B25889" w:rsidRPr="000B563F" w:rsidRDefault="00B25889" w:rsidP="00DA23DE">
            <w:pPr>
              <w:spacing w:after="0" w:line="240" w:lineRule="auto"/>
              <w:rPr>
                <w:rFonts w:ascii="Times New Roman" w:eastAsia="Calibri" w:hAnsi="Times New Roman" w:cs="Times New Roman"/>
                <w:sz w:val="16"/>
                <w:szCs w:val="16"/>
              </w:rPr>
            </w:pPr>
          </w:p>
        </w:tc>
        <w:tc>
          <w:tcPr>
            <w:tcW w:w="5386" w:type="dxa"/>
            <w:shd w:val="clear" w:color="auto" w:fill="auto"/>
          </w:tcPr>
          <w:p w:rsidR="00B25889" w:rsidRPr="000B563F" w:rsidRDefault="00B25889" w:rsidP="00DA23DE">
            <w:pPr>
              <w:spacing w:after="0" w:line="240" w:lineRule="auto"/>
              <w:rPr>
                <w:rFonts w:ascii="Times New Roman" w:eastAsia="Calibri" w:hAnsi="Times New Roman" w:cs="Times New Roman"/>
                <w:sz w:val="16"/>
                <w:szCs w:val="16"/>
              </w:rPr>
            </w:pPr>
          </w:p>
        </w:tc>
        <w:tc>
          <w:tcPr>
            <w:tcW w:w="3402" w:type="dxa"/>
            <w:shd w:val="clear" w:color="auto" w:fill="auto"/>
          </w:tcPr>
          <w:p w:rsidR="00B25889" w:rsidRPr="000B563F" w:rsidRDefault="00B25889" w:rsidP="00DA23DE">
            <w:pPr>
              <w:spacing w:after="0" w:line="240" w:lineRule="auto"/>
              <w:rPr>
                <w:rFonts w:ascii="Times New Roman" w:eastAsia="Calibri" w:hAnsi="Times New Roman" w:cs="Times New Roman"/>
                <w:sz w:val="16"/>
                <w:szCs w:val="16"/>
              </w:rPr>
            </w:pPr>
          </w:p>
        </w:tc>
      </w:tr>
      <w:tr w:rsidR="00B25889" w:rsidRPr="000B563F" w:rsidTr="00DA23DE">
        <w:trPr>
          <w:jc w:val="center"/>
        </w:trPr>
        <w:tc>
          <w:tcPr>
            <w:tcW w:w="557" w:type="dxa"/>
            <w:shd w:val="clear" w:color="auto" w:fill="auto"/>
          </w:tcPr>
          <w:p w:rsidR="00B25889" w:rsidRPr="000B563F" w:rsidRDefault="00B25889" w:rsidP="00DA23DE">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t>1.3</w:t>
            </w:r>
          </w:p>
        </w:tc>
        <w:tc>
          <w:tcPr>
            <w:tcW w:w="2528" w:type="dxa"/>
            <w:shd w:val="clear" w:color="auto" w:fill="auto"/>
          </w:tcPr>
          <w:p w:rsidR="00B25889" w:rsidRPr="000B563F" w:rsidRDefault="00B25889" w:rsidP="00DA23DE">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Формирование перечня и методологическое руководство при разработке муниципальных программ и ведомственных программ</w:t>
            </w:r>
          </w:p>
        </w:tc>
        <w:tc>
          <w:tcPr>
            <w:tcW w:w="3119" w:type="dxa"/>
            <w:shd w:val="clear" w:color="auto" w:fill="auto"/>
          </w:tcPr>
          <w:p w:rsidR="00B25889" w:rsidRPr="000B563F" w:rsidRDefault="00B25889" w:rsidP="00DA23DE">
            <w:pPr>
              <w:spacing w:after="0" w:line="240" w:lineRule="auto"/>
              <w:rPr>
                <w:rFonts w:ascii="Times New Roman" w:eastAsia="Calibri" w:hAnsi="Times New Roman" w:cs="Times New Roman"/>
                <w:sz w:val="16"/>
                <w:szCs w:val="16"/>
              </w:rPr>
            </w:pPr>
          </w:p>
        </w:tc>
        <w:tc>
          <w:tcPr>
            <w:tcW w:w="5386" w:type="dxa"/>
            <w:shd w:val="clear" w:color="auto" w:fill="auto"/>
          </w:tcPr>
          <w:p w:rsidR="00B25889" w:rsidRPr="000B563F" w:rsidRDefault="00B25889" w:rsidP="00DA23DE">
            <w:pPr>
              <w:spacing w:after="0" w:line="240" w:lineRule="auto"/>
              <w:rPr>
                <w:rFonts w:ascii="Times New Roman" w:eastAsia="Calibri" w:hAnsi="Times New Roman" w:cs="Times New Roman"/>
                <w:sz w:val="16"/>
                <w:szCs w:val="16"/>
              </w:rPr>
            </w:pPr>
          </w:p>
        </w:tc>
        <w:tc>
          <w:tcPr>
            <w:tcW w:w="3402" w:type="dxa"/>
            <w:shd w:val="clear" w:color="auto" w:fill="auto"/>
          </w:tcPr>
          <w:p w:rsidR="00B25889" w:rsidRPr="000B563F" w:rsidRDefault="00B25889" w:rsidP="00DA23DE">
            <w:pPr>
              <w:spacing w:after="0" w:line="240" w:lineRule="auto"/>
              <w:rPr>
                <w:rFonts w:ascii="Times New Roman" w:eastAsia="Calibri" w:hAnsi="Times New Roman" w:cs="Times New Roman"/>
                <w:sz w:val="16"/>
                <w:szCs w:val="16"/>
              </w:rPr>
            </w:pPr>
          </w:p>
        </w:tc>
      </w:tr>
      <w:tr w:rsidR="00B25889" w:rsidRPr="000B563F" w:rsidTr="00DA23DE">
        <w:trPr>
          <w:trHeight w:val="3135"/>
          <w:jc w:val="center"/>
        </w:trPr>
        <w:tc>
          <w:tcPr>
            <w:tcW w:w="557" w:type="dxa"/>
            <w:shd w:val="clear" w:color="auto" w:fill="auto"/>
          </w:tcPr>
          <w:p w:rsidR="00B25889" w:rsidRPr="000B563F" w:rsidRDefault="00B25889" w:rsidP="00DA23DE">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lastRenderedPageBreak/>
              <w:t>1.4</w:t>
            </w:r>
          </w:p>
        </w:tc>
        <w:tc>
          <w:tcPr>
            <w:tcW w:w="2528" w:type="dxa"/>
            <w:shd w:val="clear" w:color="auto" w:fill="auto"/>
          </w:tcPr>
          <w:p w:rsidR="00B25889" w:rsidRPr="000B563F" w:rsidRDefault="00B25889" w:rsidP="00DA23DE">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 xml:space="preserve">Обеспечение исполнения муниципальных функций </w:t>
            </w:r>
            <w:r w:rsidRPr="005445FF">
              <w:rPr>
                <w:rFonts w:ascii="Times New Roman" w:eastAsia="Times New Roman" w:hAnsi="Times New Roman" w:cs="Times New Roman"/>
                <w:sz w:val="16"/>
                <w:szCs w:val="16"/>
                <w:lang w:eastAsia="ru-RU"/>
              </w:rPr>
              <w:t>администрации (2</w:t>
            </w:r>
            <w:r>
              <w:rPr>
                <w:rFonts w:ascii="Times New Roman" w:eastAsia="Times New Roman" w:hAnsi="Times New Roman" w:cs="Times New Roman"/>
                <w:sz w:val="16"/>
                <w:szCs w:val="16"/>
                <w:lang w:eastAsia="ru-RU"/>
              </w:rPr>
              <w:t>3</w:t>
            </w:r>
            <w:r w:rsidRPr="005445FF">
              <w:rPr>
                <w:rFonts w:ascii="Times New Roman" w:eastAsia="Times New Roman" w:hAnsi="Times New Roman" w:cs="Times New Roman"/>
                <w:sz w:val="16"/>
                <w:szCs w:val="16"/>
                <w:lang w:eastAsia="ru-RU"/>
              </w:rPr>
              <w:t>,2</w:t>
            </w:r>
            <w:r>
              <w:rPr>
                <w:rFonts w:ascii="Times New Roman" w:eastAsia="Times New Roman" w:hAnsi="Times New Roman" w:cs="Times New Roman"/>
                <w:sz w:val="16"/>
                <w:szCs w:val="16"/>
                <w:lang w:eastAsia="ru-RU"/>
              </w:rPr>
              <w:t>4</w:t>
            </w:r>
            <w:r w:rsidRPr="005445FF">
              <w:rPr>
                <w:rFonts w:ascii="Times New Roman" w:eastAsia="Times New Roman" w:hAnsi="Times New Roman" w:cs="Times New Roman"/>
                <w:sz w:val="16"/>
                <w:szCs w:val="16"/>
                <w:lang w:eastAsia="ru-RU"/>
              </w:rPr>
              <w:t>)</w:t>
            </w:r>
          </w:p>
        </w:tc>
        <w:tc>
          <w:tcPr>
            <w:tcW w:w="3119" w:type="dxa"/>
            <w:shd w:val="clear" w:color="auto" w:fill="auto"/>
          </w:tcPr>
          <w:p w:rsidR="00B25889" w:rsidRPr="000B563F" w:rsidRDefault="00B25889" w:rsidP="00DA23DE">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Расходы на содержание аппарата администрации города Нефтеюганска, МКУ «</w:t>
            </w:r>
            <w:proofErr w:type="spellStart"/>
            <w:r w:rsidRPr="000B563F">
              <w:rPr>
                <w:rFonts w:ascii="Times New Roman" w:eastAsia="Calibri" w:hAnsi="Times New Roman" w:cs="Times New Roman"/>
                <w:sz w:val="16"/>
                <w:szCs w:val="16"/>
              </w:rPr>
              <w:t>УпОДОМС</w:t>
            </w:r>
            <w:proofErr w:type="spellEnd"/>
            <w:r w:rsidRPr="000B563F">
              <w:rPr>
                <w:rFonts w:ascii="Times New Roman" w:eastAsia="Calibri" w:hAnsi="Times New Roman" w:cs="Times New Roman"/>
                <w:sz w:val="16"/>
                <w:szCs w:val="16"/>
              </w:rPr>
              <w:t>» и прочие расходы (связь, информатика).</w:t>
            </w:r>
          </w:p>
        </w:tc>
        <w:tc>
          <w:tcPr>
            <w:tcW w:w="5386" w:type="dxa"/>
            <w:shd w:val="clear" w:color="auto" w:fill="auto"/>
          </w:tcPr>
          <w:p w:rsidR="00B25889" w:rsidRPr="000B563F" w:rsidRDefault="00B25889" w:rsidP="00DA23DE">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1.ФЗ от 06.10.2003 № 131-ФЗ «Об общих принципах организации местного самоуправления в Российской Федерации»</w:t>
            </w:r>
          </w:p>
          <w:p w:rsidR="00B25889" w:rsidRPr="000B563F" w:rsidRDefault="00B25889" w:rsidP="00DA23DE">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2.ФЗ от 31.07.1998 № 145-ФЗ «Бюджетный кодекс Российской Федерации» 3. ФЗ от 02.03.2007 № 25-ФЗ «О муниципальной службе в Российской Федерации»</w:t>
            </w:r>
          </w:p>
          <w:p w:rsidR="00B25889" w:rsidRPr="000B563F" w:rsidRDefault="00B25889" w:rsidP="00DA23DE">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4.ФЗ от 05.08.200 № 117-ФЗ «Налоговый кодекс Российской Федерации» (вторая часть)</w:t>
            </w:r>
          </w:p>
          <w:p w:rsidR="00B25889" w:rsidRPr="000B563F" w:rsidRDefault="00B25889" w:rsidP="00DA23DE">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5.ФЗ от 28.06.2014 № 188-ФЗ «О внесении изменений в отдельные законодательные акты Российской Федерации по вопросам обязательного социального страхования»</w:t>
            </w:r>
          </w:p>
          <w:p w:rsidR="00B25889" w:rsidRDefault="00B25889" w:rsidP="00DA23DE">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6.ФЗ от 03.07.2016 № 250-ФЗ «О внесении изменений в отдельные законодательные акты РФ признании утратившими силу отдельных законодательных актов (положений законодательных актов) РФ в связи с принятием ФЗ «О внесении изменений в части первую и вторую налогового кодекса в РФ в связи с передачей налоговым органом полномочий по администрированию страховых взносов на обязательное пенсионное и медицинское страхование»</w:t>
            </w:r>
          </w:p>
          <w:p w:rsidR="00B25889" w:rsidRPr="000B563F" w:rsidRDefault="00B25889" w:rsidP="00DA23DE">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7.Постановление Правительства Российской Федерации от 15.11.2017             № 1378 «О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2018 г.»</w:t>
            </w:r>
          </w:p>
          <w:p w:rsidR="00B25889" w:rsidRPr="000B563F" w:rsidRDefault="00B25889" w:rsidP="00DA23DE">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8.Закон ХМАО - Югры от 20.07.2007 № 113-оз «Об отдельных вопросах муниципальной службы в ХМАО - Югре»</w:t>
            </w:r>
          </w:p>
          <w:p w:rsidR="00B25889" w:rsidRPr="000B563F" w:rsidRDefault="00B25889" w:rsidP="00DA23DE">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9.Постановление Правительства ХМАО - Югры от 24.12.2007 333-п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в ХМАО -Югре»</w:t>
            </w:r>
          </w:p>
          <w:p w:rsidR="00B25889" w:rsidRPr="000B563F" w:rsidRDefault="00B25889" w:rsidP="00DA23DE">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10.Решение Думы города Нефтеюганска от 02.07.2012 № 316-V «О денежном содержании лица, замещающего муниципальную должность и лица, замещающего должность муниципальной службы в органах местного самоуправления города Нефтеюганска»</w:t>
            </w:r>
          </w:p>
          <w:p w:rsidR="00B25889" w:rsidRPr="000B563F" w:rsidRDefault="00B25889" w:rsidP="00DA23DE">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11.Решение Думы города Нефтеюганска от 27.09.2012 № 373-V «Об утверждении Положения о гарантиях и компенсациях для лиц, проживающих в муниципальном образовании город Нефтеюганск, работающих в организациях, финансируемых из бюджета муниципального образования город Нефтеюганск»</w:t>
            </w:r>
          </w:p>
          <w:p w:rsidR="00B25889" w:rsidRPr="000B563F" w:rsidRDefault="00B25889" w:rsidP="00DA23DE">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12.Устав города Нефтеюганска от 30.05.2005 № 475 «Устав города Нефтеюганска»</w:t>
            </w:r>
          </w:p>
          <w:p w:rsidR="00B25889" w:rsidRPr="000B563F" w:rsidRDefault="00B25889" w:rsidP="00DA23DE">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13.Распоряжение администрации города Нефтеюганск</w:t>
            </w:r>
            <w:r>
              <w:rPr>
                <w:rFonts w:ascii="Times New Roman" w:eastAsia="Calibri" w:hAnsi="Times New Roman" w:cs="Times New Roman"/>
                <w:sz w:val="16"/>
                <w:szCs w:val="16"/>
              </w:rPr>
              <w:t>а от 08.06.2010         № 264-р «</w:t>
            </w:r>
            <w:r w:rsidRPr="000B563F">
              <w:rPr>
                <w:rFonts w:ascii="Times New Roman" w:eastAsia="Calibri" w:hAnsi="Times New Roman" w:cs="Times New Roman"/>
                <w:sz w:val="16"/>
                <w:szCs w:val="16"/>
              </w:rPr>
              <w:t>О порядке и размерах возмещения расходов, связанных со служебными командировками»</w:t>
            </w:r>
          </w:p>
          <w:p w:rsidR="00B25889" w:rsidRPr="000B563F" w:rsidRDefault="00B25889" w:rsidP="00DA23DE">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14.Коллективный договор администрации города Нефтеюганска от 22.09.2010 б/н «Коллективный договор»</w:t>
            </w:r>
          </w:p>
          <w:p w:rsidR="00B25889" w:rsidRPr="000B563F" w:rsidRDefault="00B25889" w:rsidP="00DA23DE">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15. Распоряжение администрации города Нефтеюганска от 24.06.2013          № 314-р «Об утверждении положения о департаменте по делам администрации»</w:t>
            </w:r>
          </w:p>
          <w:p w:rsidR="00B25889" w:rsidRPr="000B563F" w:rsidRDefault="00B25889" w:rsidP="00DA23DE">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16.Постановление администрации города Нефтеюганска от 18.10.2012          № 3000 «О создании муниципального казенного учреждения «Управление по обеспечению органов местного самоуправления города Нефтеюганска»</w:t>
            </w:r>
          </w:p>
        </w:tc>
        <w:tc>
          <w:tcPr>
            <w:tcW w:w="3402" w:type="dxa"/>
            <w:shd w:val="clear" w:color="auto" w:fill="auto"/>
          </w:tcPr>
          <w:p w:rsidR="00B25889" w:rsidRPr="000B563F" w:rsidRDefault="00B25889" w:rsidP="00DA23DE">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-Процент выполнения контрольных мероприятий к общему количеству запланированных мероприятий, %</w:t>
            </w:r>
          </w:p>
          <w:p w:rsidR="00B25889" w:rsidRPr="000B563F" w:rsidRDefault="00B25889" w:rsidP="00DA23DE">
            <w:pPr>
              <w:spacing w:after="0" w:line="240" w:lineRule="auto"/>
              <w:rPr>
                <w:rFonts w:ascii="Times New Roman" w:eastAsia="Times New Roman" w:hAnsi="Times New Roman" w:cs="Times New Roman"/>
                <w:sz w:val="16"/>
                <w:szCs w:val="16"/>
                <w:lang w:eastAsia="ru-RU"/>
              </w:rPr>
            </w:pPr>
          </w:p>
          <w:p w:rsidR="00B25889" w:rsidRPr="000B563F" w:rsidRDefault="00B25889" w:rsidP="00DA23DE">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-Исполнение рекомендаций контрольных мероприятий   при дальнейшем исполнении бюджета (да/нет)</w:t>
            </w:r>
          </w:p>
        </w:tc>
      </w:tr>
      <w:tr w:rsidR="00B25889" w:rsidRPr="000B563F" w:rsidTr="00DA23DE">
        <w:trPr>
          <w:trHeight w:val="1859"/>
          <w:jc w:val="center"/>
        </w:trPr>
        <w:tc>
          <w:tcPr>
            <w:tcW w:w="557" w:type="dxa"/>
            <w:shd w:val="clear" w:color="auto" w:fill="auto"/>
          </w:tcPr>
          <w:p w:rsidR="00B25889" w:rsidRPr="000B563F" w:rsidRDefault="00B25889" w:rsidP="00DA23DE">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lastRenderedPageBreak/>
              <w:t>1.5</w:t>
            </w:r>
          </w:p>
        </w:tc>
        <w:tc>
          <w:tcPr>
            <w:tcW w:w="2528" w:type="dxa"/>
            <w:shd w:val="clear" w:color="auto" w:fill="auto"/>
          </w:tcPr>
          <w:p w:rsidR="00B25889" w:rsidRPr="000B563F" w:rsidRDefault="00B25889" w:rsidP="00DA23DE">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Повышение качества оказания муниципальных услуг, выполнение других обязательств муниципального образования (1,2)</w:t>
            </w:r>
          </w:p>
        </w:tc>
        <w:tc>
          <w:tcPr>
            <w:tcW w:w="3119" w:type="dxa"/>
            <w:shd w:val="clear" w:color="auto" w:fill="auto"/>
          </w:tcPr>
          <w:p w:rsidR="00B25889" w:rsidRPr="000B563F" w:rsidRDefault="00B25889" w:rsidP="00DA23DE">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 xml:space="preserve">Расходы на прочие мероприятия органов местного самоуправления в </w:t>
            </w:r>
            <w:proofErr w:type="spellStart"/>
            <w:r w:rsidRPr="000B563F">
              <w:rPr>
                <w:rFonts w:ascii="Times New Roman" w:eastAsia="Calibri" w:hAnsi="Times New Roman" w:cs="Times New Roman"/>
                <w:sz w:val="16"/>
                <w:szCs w:val="16"/>
              </w:rPr>
              <w:t>т.ч</w:t>
            </w:r>
            <w:proofErr w:type="spellEnd"/>
            <w:r w:rsidRPr="000B563F">
              <w:rPr>
                <w:rFonts w:ascii="Times New Roman" w:eastAsia="Calibri" w:hAnsi="Times New Roman" w:cs="Times New Roman"/>
                <w:sz w:val="16"/>
                <w:szCs w:val="16"/>
              </w:rPr>
              <w:t>.: организацию деятельности предоставления государственных и муниципальных услуг населению через многофункциональный центр (МФЦ), по принципу «единого окна»; оплату членских взносов; другие расходы, связанные с выполнением других обязательств.</w:t>
            </w:r>
          </w:p>
        </w:tc>
        <w:tc>
          <w:tcPr>
            <w:tcW w:w="5386" w:type="dxa"/>
            <w:shd w:val="clear" w:color="auto" w:fill="auto"/>
          </w:tcPr>
          <w:p w:rsidR="00B25889" w:rsidRPr="000B563F" w:rsidRDefault="00B25889" w:rsidP="00DA23DE">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 xml:space="preserve">1.ФЗ от 27.07.2010 «Об организации предоставления государственных и муниципальных услуг» </w:t>
            </w:r>
          </w:p>
          <w:p w:rsidR="00B25889" w:rsidRPr="000B563F" w:rsidRDefault="00B25889" w:rsidP="00DA23DE">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2.Постановление Правительства Российской Федерации от 22.12.2012          № 1376 «О некоторых мерах по повышению качества предоставления государственных (муниципальных) услуг на базе многофункциональных центров предоставления государственных (муниципальных) услуг»</w:t>
            </w:r>
          </w:p>
        </w:tc>
        <w:tc>
          <w:tcPr>
            <w:tcW w:w="3402" w:type="dxa"/>
            <w:shd w:val="clear" w:color="auto" w:fill="auto"/>
          </w:tcPr>
          <w:p w:rsidR="00B25889" w:rsidRPr="000B563F" w:rsidRDefault="00B25889" w:rsidP="00DA23DE">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-Уровень удовлетворенности населения муниципального образования качеством предоставления муниципальных услуг</w:t>
            </w:r>
          </w:p>
          <w:p w:rsidR="00B25889" w:rsidRPr="000B563F" w:rsidRDefault="00B25889" w:rsidP="00DA23DE">
            <w:pPr>
              <w:spacing w:after="0" w:line="240" w:lineRule="auto"/>
              <w:rPr>
                <w:rFonts w:ascii="Times New Roman" w:eastAsia="Times New Roman" w:hAnsi="Times New Roman" w:cs="Times New Roman"/>
                <w:sz w:val="16"/>
                <w:szCs w:val="16"/>
                <w:lang w:eastAsia="ru-RU"/>
              </w:rPr>
            </w:pPr>
          </w:p>
          <w:p w:rsidR="00B25889" w:rsidRPr="000B563F" w:rsidRDefault="00B25889" w:rsidP="00DA23DE">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-Среднее время ожидания в очереди при обращении заявителя в орган местного самоуправления для получения муниципальных услуг, минут</w:t>
            </w:r>
          </w:p>
        </w:tc>
      </w:tr>
      <w:tr w:rsidR="00B25889" w:rsidRPr="000B563F" w:rsidTr="00DA23DE">
        <w:trPr>
          <w:trHeight w:val="269"/>
          <w:jc w:val="center"/>
        </w:trPr>
        <w:tc>
          <w:tcPr>
            <w:tcW w:w="14992" w:type="dxa"/>
            <w:gridSpan w:val="5"/>
            <w:shd w:val="clear" w:color="auto" w:fill="auto"/>
          </w:tcPr>
          <w:p w:rsidR="00B25889" w:rsidRPr="000B563F" w:rsidRDefault="00B25889" w:rsidP="00DA23D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Задача «</w:t>
            </w:r>
            <w:r w:rsidRPr="000B563F">
              <w:rPr>
                <w:rFonts w:ascii="Times New Roman" w:eastAsia="Times New Roman" w:hAnsi="Times New Roman" w:cs="Times New Roman"/>
                <w:sz w:val="16"/>
                <w:szCs w:val="16"/>
                <w:lang w:eastAsia="ru-RU"/>
              </w:rPr>
              <w:t>Эффективное управление земельными ресурсами в границах муниципального образования город Нефтеюганск</w:t>
            </w:r>
            <w:r>
              <w:rPr>
                <w:rFonts w:ascii="Times New Roman" w:eastAsia="Times New Roman" w:hAnsi="Times New Roman" w:cs="Times New Roman"/>
                <w:sz w:val="16"/>
                <w:szCs w:val="16"/>
                <w:lang w:eastAsia="ru-RU"/>
              </w:rPr>
              <w:t>»</w:t>
            </w:r>
          </w:p>
        </w:tc>
      </w:tr>
      <w:tr w:rsidR="00B25889" w:rsidRPr="000B563F" w:rsidTr="00DA23DE">
        <w:trPr>
          <w:trHeight w:val="1859"/>
          <w:jc w:val="center"/>
        </w:trPr>
        <w:tc>
          <w:tcPr>
            <w:tcW w:w="557" w:type="dxa"/>
            <w:shd w:val="clear" w:color="auto" w:fill="auto"/>
          </w:tcPr>
          <w:p w:rsidR="00B25889" w:rsidRPr="000B563F" w:rsidRDefault="00B25889" w:rsidP="00DA23D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1.6</w:t>
            </w:r>
          </w:p>
        </w:tc>
        <w:tc>
          <w:tcPr>
            <w:tcW w:w="2528" w:type="dxa"/>
            <w:shd w:val="clear" w:color="auto" w:fill="auto"/>
          </w:tcPr>
          <w:p w:rsidR="00B25889" w:rsidRPr="000B563F" w:rsidRDefault="00B25889" w:rsidP="00DA23DE">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 xml:space="preserve">Проведение работ по оценке и формированию земельных участков в целях эффективного управления земельными </w:t>
            </w:r>
            <w:r w:rsidRPr="005445FF">
              <w:rPr>
                <w:rFonts w:ascii="Times New Roman" w:eastAsia="Times New Roman" w:hAnsi="Times New Roman" w:cs="Times New Roman"/>
                <w:sz w:val="16"/>
                <w:szCs w:val="16"/>
                <w:lang w:eastAsia="ru-RU"/>
              </w:rPr>
              <w:t>ресурсами (2</w:t>
            </w:r>
            <w:r>
              <w:rPr>
                <w:rFonts w:ascii="Times New Roman" w:eastAsia="Times New Roman" w:hAnsi="Times New Roman" w:cs="Times New Roman"/>
                <w:sz w:val="16"/>
                <w:szCs w:val="16"/>
                <w:lang w:eastAsia="ru-RU"/>
              </w:rPr>
              <w:t>7</w:t>
            </w:r>
            <w:r w:rsidRPr="005445FF">
              <w:rPr>
                <w:rFonts w:ascii="Times New Roman" w:eastAsia="Times New Roman" w:hAnsi="Times New Roman" w:cs="Times New Roman"/>
                <w:sz w:val="16"/>
                <w:szCs w:val="16"/>
                <w:lang w:eastAsia="ru-RU"/>
              </w:rPr>
              <w:t>)</w:t>
            </w:r>
          </w:p>
        </w:tc>
        <w:tc>
          <w:tcPr>
            <w:tcW w:w="3119" w:type="dxa"/>
            <w:shd w:val="clear" w:color="auto" w:fill="auto"/>
          </w:tcPr>
          <w:p w:rsidR="00B25889" w:rsidRPr="000B563F" w:rsidRDefault="00B25889" w:rsidP="00DA23DE">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Расходы на осуществление переданных полномочий в сфере земельных отношений, направленных  на выполнения работ по формированию земельных участков и  определение оценки (рыночной стоимость земельных участков, объектов незавершенного строительства, размера ежегодной арендной платы, цены права на заключение договора (РЗТ), размера первого арендного платежа (Комплексное освоение)</w:t>
            </w:r>
            <w:r>
              <w:rPr>
                <w:rFonts w:ascii="Times New Roman" w:eastAsia="Calibri" w:hAnsi="Times New Roman" w:cs="Times New Roman"/>
                <w:sz w:val="16"/>
                <w:szCs w:val="16"/>
              </w:rPr>
              <w:t>.</w:t>
            </w:r>
          </w:p>
        </w:tc>
        <w:tc>
          <w:tcPr>
            <w:tcW w:w="5386" w:type="dxa"/>
            <w:shd w:val="clear" w:color="auto" w:fill="auto"/>
          </w:tcPr>
          <w:p w:rsidR="00B25889" w:rsidRPr="00931B02" w:rsidRDefault="00B25889" w:rsidP="00DA23DE">
            <w:pPr>
              <w:spacing w:after="0" w:line="240" w:lineRule="auto"/>
              <w:rPr>
                <w:rFonts w:ascii="Times New Roman" w:eastAsia="Calibri" w:hAnsi="Times New Roman" w:cs="Times New Roman"/>
                <w:sz w:val="16"/>
                <w:szCs w:val="16"/>
              </w:rPr>
            </w:pPr>
            <w:r w:rsidRPr="00931B02">
              <w:rPr>
                <w:rFonts w:ascii="Times New Roman" w:eastAsia="Calibri" w:hAnsi="Times New Roman" w:cs="Times New Roman"/>
                <w:sz w:val="16"/>
                <w:szCs w:val="16"/>
              </w:rPr>
              <w:t>1.ФЗ от 06.10.2003 № 131-ФЗ «Об общих принципах организации местного самоуправления в Российской Федерации»</w:t>
            </w:r>
          </w:p>
          <w:p w:rsidR="00B25889" w:rsidRPr="00931B02" w:rsidRDefault="00B25889" w:rsidP="00DA23DE">
            <w:pPr>
              <w:spacing w:after="0" w:line="240" w:lineRule="auto"/>
              <w:rPr>
                <w:rFonts w:ascii="Times New Roman" w:eastAsia="Calibri" w:hAnsi="Times New Roman" w:cs="Times New Roman"/>
                <w:sz w:val="16"/>
                <w:szCs w:val="16"/>
              </w:rPr>
            </w:pPr>
            <w:r w:rsidRPr="00931B02">
              <w:rPr>
                <w:rFonts w:ascii="Times New Roman" w:eastAsia="Calibri" w:hAnsi="Times New Roman" w:cs="Times New Roman"/>
                <w:sz w:val="16"/>
                <w:szCs w:val="16"/>
              </w:rPr>
              <w:t>2.ФЗ от 31.07.1998 № 145-ФЗ «Бюджетный кодекс Российской Федерации»</w:t>
            </w:r>
          </w:p>
          <w:p w:rsidR="00B25889" w:rsidRPr="00931B02" w:rsidRDefault="00B25889" w:rsidP="00DA23DE">
            <w:pPr>
              <w:spacing w:after="0" w:line="240" w:lineRule="auto"/>
              <w:rPr>
                <w:rFonts w:ascii="Times New Roman" w:eastAsia="Calibri" w:hAnsi="Times New Roman" w:cs="Times New Roman"/>
                <w:sz w:val="16"/>
                <w:szCs w:val="16"/>
              </w:rPr>
            </w:pPr>
            <w:r w:rsidRPr="00931B02">
              <w:rPr>
                <w:rFonts w:ascii="Times New Roman" w:eastAsia="Calibri" w:hAnsi="Times New Roman" w:cs="Times New Roman"/>
                <w:sz w:val="16"/>
                <w:szCs w:val="16"/>
              </w:rPr>
              <w:t>3. ФЗ от 25.10.2001 N 136-ФЗ «Земельный кодекс Российской Федерации»</w:t>
            </w:r>
          </w:p>
          <w:p w:rsidR="00B25889" w:rsidRPr="00931B02" w:rsidRDefault="00B25889" w:rsidP="00DA23DE">
            <w:pPr>
              <w:spacing w:after="0" w:line="240" w:lineRule="auto"/>
              <w:rPr>
                <w:rFonts w:ascii="Times New Roman" w:eastAsia="Calibri" w:hAnsi="Times New Roman" w:cs="Times New Roman"/>
                <w:sz w:val="16"/>
                <w:szCs w:val="16"/>
              </w:rPr>
            </w:pPr>
            <w:r w:rsidRPr="00931B02">
              <w:rPr>
                <w:rFonts w:ascii="Times New Roman" w:eastAsia="Calibri" w:hAnsi="Times New Roman" w:cs="Times New Roman"/>
                <w:sz w:val="16"/>
                <w:szCs w:val="16"/>
              </w:rPr>
              <w:t>4. ФЗ от 29.12.2004 N 190-ФЗ «Градостроительный кодекс Российской Федерации»</w:t>
            </w:r>
          </w:p>
          <w:p w:rsidR="00B25889" w:rsidRPr="00931B02" w:rsidRDefault="00B25889" w:rsidP="00DA23DE">
            <w:pPr>
              <w:spacing w:after="0" w:line="240" w:lineRule="auto"/>
              <w:rPr>
                <w:rFonts w:ascii="Times New Roman" w:eastAsia="Calibri" w:hAnsi="Times New Roman" w:cs="Times New Roman"/>
                <w:sz w:val="16"/>
                <w:szCs w:val="16"/>
              </w:rPr>
            </w:pPr>
            <w:r w:rsidRPr="00931B02">
              <w:rPr>
                <w:rFonts w:ascii="Times New Roman" w:eastAsia="Calibri" w:hAnsi="Times New Roman" w:cs="Times New Roman"/>
                <w:sz w:val="16"/>
                <w:szCs w:val="16"/>
              </w:rPr>
              <w:t>5. ФЗ от 24.07.2007 №221-ФЗ «О кадастровой деятельности»</w:t>
            </w:r>
          </w:p>
          <w:p w:rsidR="00B25889" w:rsidRPr="00931B02" w:rsidRDefault="00B25889" w:rsidP="00DA23DE">
            <w:pPr>
              <w:spacing w:after="0" w:line="240" w:lineRule="auto"/>
              <w:rPr>
                <w:rFonts w:ascii="Times New Roman" w:eastAsia="Calibri" w:hAnsi="Times New Roman" w:cs="Times New Roman"/>
                <w:sz w:val="16"/>
                <w:szCs w:val="16"/>
              </w:rPr>
            </w:pPr>
            <w:r w:rsidRPr="00931B02">
              <w:rPr>
                <w:rFonts w:ascii="Times New Roman" w:eastAsia="Calibri" w:hAnsi="Times New Roman" w:cs="Times New Roman"/>
                <w:sz w:val="16"/>
                <w:szCs w:val="16"/>
              </w:rPr>
              <w:t>6. ФЗ от 29.07.1998 №135-ФЗ «Об оценочной деятельности в Российской федерации»</w:t>
            </w:r>
          </w:p>
          <w:p w:rsidR="00B25889" w:rsidRPr="000B563F" w:rsidRDefault="00B25889" w:rsidP="00DA23DE">
            <w:pPr>
              <w:spacing w:after="0" w:line="240" w:lineRule="auto"/>
              <w:rPr>
                <w:rFonts w:ascii="Times New Roman" w:eastAsia="Calibri" w:hAnsi="Times New Roman" w:cs="Times New Roman"/>
                <w:sz w:val="16"/>
                <w:szCs w:val="16"/>
              </w:rPr>
            </w:pPr>
            <w:r w:rsidRPr="00931B02">
              <w:rPr>
                <w:rFonts w:ascii="Times New Roman" w:eastAsia="Calibri" w:hAnsi="Times New Roman" w:cs="Times New Roman"/>
                <w:sz w:val="16"/>
                <w:szCs w:val="16"/>
              </w:rPr>
              <w:t>7.Постановление Правительства РФ от 03.12.2014 №1299 «О утверждении Правил проведения публичных торгов по продаже объектов незавершенного строительства»</w:t>
            </w:r>
          </w:p>
        </w:tc>
        <w:tc>
          <w:tcPr>
            <w:tcW w:w="3402" w:type="dxa"/>
            <w:shd w:val="clear" w:color="auto" w:fill="auto"/>
          </w:tcPr>
          <w:p w:rsidR="00B25889" w:rsidRPr="000B563F" w:rsidRDefault="00B25889" w:rsidP="00DA23DE">
            <w:pPr>
              <w:spacing w:after="0" w:line="240" w:lineRule="auto"/>
              <w:rPr>
                <w:rFonts w:ascii="Times New Roman" w:eastAsia="Calibri" w:hAnsi="Times New Roman" w:cs="Times New Roman"/>
                <w:sz w:val="16"/>
                <w:szCs w:val="16"/>
              </w:rPr>
            </w:pPr>
            <w:r w:rsidRPr="00931B02">
              <w:rPr>
                <w:rFonts w:ascii="Times New Roman" w:eastAsia="Calibri" w:hAnsi="Times New Roman" w:cs="Times New Roman"/>
                <w:sz w:val="16"/>
                <w:szCs w:val="16"/>
              </w:rPr>
              <w:t>-Исполнение плана мероприятий направленного на эффективное использование земельными ресурсами в границах муниципального образования город Нефтеюганск, %</w:t>
            </w:r>
          </w:p>
        </w:tc>
      </w:tr>
      <w:tr w:rsidR="00B25889" w:rsidRPr="000B563F" w:rsidTr="00DA23DE">
        <w:trPr>
          <w:trHeight w:val="269"/>
          <w:jc w:val="center"/>
        </w:trPr>
        <w:tc>
          <w:tcPr>
            <w:tcW w:w="14992" w:type="dxa"/>
            <w:gridSpan w:val="5"/>
            <w:shd w:val="clear" w:color="auto" w:fill="auto"/>
            <w:vAlign w:val="center"/>
          </w:tcPr>
          <w:p w:rsidR="00B25889" w:rsidRPr="000B563F" w:rsidRDefault="00B25889" w:rsidP="00DA23DE">
            <w:pPr>
              <w:spacing w:after="0" w:line="240" w:lineRule="auto"/>
              <w:jc w:val="center"/>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Задача «Эффективное исполнение переданных государственных полномочий»</w:t>
            </w:r>
          </w:p>
        </w:tc>
      </w:tr>
      <w:tr w:rsidR="00B25889" w:rsidRPr="000B563F" w:rsidTr="00DA23DE">
        <w:trPr>
          <w:trHeight w:val="325"/>
          <w:jc w:val="center"/>
        </w:trPr>
        <w:tc>
          <w:tcPr>
            <w:tcW w:w="14992" w:type="dxa"/>
            <w:gridSpan w:val="5"/>
            <w:shd w:val="clear" w:color="auto" w:fill="auto"/>
            <w:vAlign w:val="center"/>
          </w:tcPr>
          <w:p w:rsidR="00B25889" w:rsidRPr="000B563F" w:rsidRDefault="00B25889" w:rsidP="00DA23DE">
            <w:pPr>
              <w:spacing w:after="0" w:line="240" w:lineRule="auto"/>
              <w:jc w:val="center"/>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Подпрограмма 2 «Исполнение отдельных государственных полномочий».</w:t>
            </w:r>
          </w:p>
        </w:tc>
      </w:tr>
      <w:tr w:rsidR="00B25889" w:rsidRPr="000B563F" w:rsidTr="00DA23DE">
        <w:trPr>
          <w:trHeight w:val="4836"/>
          <w:jc w:val="center"/>
        </w:trPr>
        <w:tc>
          <w:tcPr>
            <w:tcW w:w="557" w:type="dxa"/>
            <w:shd w:val="clear" w:color="auto" w:fill="auto"/>
            <w:hideMark/>
          </w:tcPr>
          <w:p w:rsidR="00B25889" w:rsidRPr="000B563F" w:rsidRDefault="00B25889" w:rsidP="00DA23DE">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lastRenderedPageBreak/>
              <w:t>2.1</w:t>
            </w:r>
          </w:p>
        </w:tc>
        <w:tc>
          <w:tcPr>
            <w:tcW w:w="2528" w:type="dxa"/>
            <w:shd w:val="clear" w:color="auto" w:fill="auto"/>
          </w:tcPr>
          <w:p w:rsidR="00B25889" w:rsidRPr="000B563F" w:rsidRDefault="00B25889" w:rsidP="00DA23DE">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Реализация переданных государственных полномочий на осуществление деятельности по содержанию штатных единиц органов местного самоуправления (3-8)</w:t>
            </w:r>
          </w:p>
        </w:tc>
        <w:tc>
          <w:tcPr>
            <w:tcW w:w="3119" w:type="dxa"/>
            <w:shd w:val="clear" w:color="auto" w:fill="auto"/>
          </w:tcPr>
          <w:p w:rsidR="00B25889" w:rsidRPr="000B563F" w:rsidRDefault="00B25889" w:rsidP="00DA23DE">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Расходы на осуществление переданных полномочий: по образованию и организации деятельности комиссий по делам несовершеннолетних и защите их прав; по созданию административных комиссий; в сфере трудовых отношений и государственного управления охраной; на государственную регистрацию актов гражданского состояния; по хранению, комплектованию, учету и использованию архивных документов, относящихся к государственной собственности Ханты- Мансийского автономного округа - Югры</w:t>
            </w:r>
          </w:p>
        </w:tc>
        <w:tc>
          <w:tcPr>
            <w:tcW w:w="5386" w:type="dxa"/>
            <w:shd w:val="clear" w:color="auto" w:fill="auto"/>
          </w:tcPr>
          <w:p w:rsidR="00B25889" w:rsidRPr="000B563F" w:rsidRDefault="00B25889" w:rsidP="00DA23DE">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1.</w:t>
            </w:r>
            <w:r w:rsidRPr="000B563F">
              <w:rPr>
                <w:rFonts w:ascii="Times New Roman" w:hAnsi="Times New Roman" w:cs="Times New Roman"/>
                <w:sz w:val="16"/>
                <w:szCs w:val="16"/>
              </w:rPr>
              <w:t xml:space="preserve"> </w:t>
            </w:r>
            <w:r w:rsidRPr="000B563F">
              <w:rPr>
                <w:rFonts w:ascii="Times New Roman" w:eastAsia="Calibri" w:hAnsi="Times New Roman" w:cs="Times New Roman"/>
                <w:sz w:val="16"/>
                <w:szCs w:val="16"/>
              </w:rPr>
              <w:t xml:space="preserve">Закон ХМАО - Югра от 15.10.2010 № 149-оз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 </w:t>
            </w:r>
          </w:p>
          <w:p w:rsidR="00B25889" w:rsidRPr="000B563F" w:rsidRDefault="00B25889" w:rsidP="00DA23DE">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2.</w:t>
            </w:r>
            <w:r w:rsidRPr="000B563F">
              <w:rPr>
                <w:rFonts w:ascii="Times New Roman" w:hAnsi="Times New Roman" w:cs="Times New Roman"/>
                <w:sz w:val="16"/>
                <w:szCs w:val="16"/>
              </w:rPr>
              <w:t xml:space="preserve"> </w:t>
            </w:r>
            <w:r w:rsidRPr="000B563F">
              <w:rPr>
                <w:rFonts w:ascii="Times New Roman" w:eastAsia="Calibri" w:hAnsi="Times New Roman" w:cs="Times New Roman"/>
                <w:sz w:val="16"/>
                <w:szCs w:val="16"/>
              </w:rPr>
              <w:t xml:space="preserve">Закон ХМАО - Югры от 30.09.2008 № 91-оз (ред. от 29.10.2017)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государственной регистрации актов гражданского состояния» </w:t>
            </w:r>
          </w:p>
          <w:p w:rsidR="00B25889" w:rsidRPr="000B563F" w:rsidRDefault="00B25889" w:rsidP="00DA23DE">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3.</w:t>
            </w:r>
            <w:r w:rsidRPr="000B563F">
              <w:rPr>
                <w:rFonts w:ascii="Times New Roman" w:hAnsi="Times New Roman" w:cs="Times New Roman"/>
                <w:sz w:val="16"/>
                <w:szCs w:val="16"/>
              </w:rPr>
              <w:t xml:space="preserve"> </w:t>
            </w:r>
            <w:r w:rsidRPr="000B563F">
              <w:rPr>
                <w:rFonts w:ascii="Times New Roman" w:eastAsia="Calibri" w:hAnsi="Times New Roman" w:cs="Times New Roman"/>
                <w:sz w:val="16"/>
                <w:szCs w:val="16"/>
              </w:rPr>
              <w:t xml:space="preserve">Закон ХМАО - Югры от 27.05.2011 № 57-оз (ред. от 27.06.2014)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трудовых отношений и государственного управления охраной труда» </w:t>
            </w:r>
          </w:p>
          <w:p w:rsidR="00B25889" w:rsidRPr="000B563F" w:rsidRDefault="00B25889" w:rsidP="00DA23DE">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4.</w:t>
            </w:r>
            <w:r w:rsidRPr="000B563F">
              <w:rPr>
                <w:rFonts w:ascii="Times New Roman" w:hAnsi="Times New Roman" w:cs="Times New Roman"/>
                <w:sz w:val="16"/>
                <w:szCs w:val="16"/>
              </w:rPr>
              <w:t xml:space="preserve"> </w:t>
            </w:r>
            <w:r w:rsidRPr="000B563F">
              <w:rPr>
                <w:rFonts w:ascii="Times New Roman" w:eastAsia="Calibri" w:hAnsi="Times New Roman" w:cs="Times New Roman"/>
                <w:sz w:val="16"/>
                <w:szCs w:val="16"/>
              </w:rPr>
              <w:t xml:space="preserve">Закон ХМАО - Югры от 12.10.2005 № 74-оз (ред. от 17.10.2018) «О комиссиях по делам несовершеннолетних и защите их прав в Ханты-Мансийском автономном округе -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 </w:t>
            </w:r>
          </w:p>
          <w:p w:rsidR="00B25889" w:rsidRPr="000B563F" w:rsidRDefault="00B25889" w:rsidP="00DA23DE">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5.</w:t>
            </w:r>
            <w:r w:rsidRPr="000B563F">
              <w:rPr>
                <w:rFonts w:ascii="Times New Roman" w:hAnsi="Times New Roman" w:cs="Times New Roman"/>
                <w:sz w:val="16"/>
                <w:szCs w:val="16"/>
              </w:rPr>
              <w:t xml:space="preserve"> </w:t>
            </w:r>
            <w:r w:rsidRPr="000B563F">
              <w:rPr>
                <w:rFonts w:ascii="Times New Roman" w:eastAsia="Calibri" w:hAnsi="Times New Roman" w:cs="Times New Roman"/>
                <w:sz w:val="16"/>
                <w:szCs w:val="16"/>
              </w:rPr>
              <w:t>Закон ХМАО - Югры от 02.03.2009 № 5-оз (ред. от 27.09.2015) «Об административных комиссиях в Ханты-Мансийском автономном округе – Югре»</w:t>
            </w:r>
          </w:p>
        </w:tc>
        <w:tc>
          <w:tcPr>
            <w:tcW w:w="3402" w:type="dxa"/>
            <w:shd w:val="clear" w:color="auto" w:fill="auto"/>
          </w:tcPr>
          <w:p w:rsidR="00B25889" w:rsidRPr="000B563F" w:rsidRDefault="00B25889" w:rsidP="00DA23DE">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-Доля записей актов гражданского состояния, внесенных в электронную базу данных, от общего объема архивного фонда отдела ЗАГС, %</w:t>
            </w:r>
          </w:p>
          <w:p w:rsidR="00B25889" w:rsidRPr="000B563F" w:rsidRDefault="00B25889" w:rsidP="00DA23DE">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-Удельный вес организаций, охваченных методической помощью по вопросам труда и охраны труда, по данным государственной статистики, %</w:t>
            </w:r>
          </w:p>
          <w:p w:rsidR="00B25889" w:rsidRPr="000B563F" w:rsidRDefault="00B25889" w:rsidP="00DA23DE">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-Количество организаций, реализующих утвержденные ежегодные планы мероприятий по улучшению условий и охраны труда, от общего количества отчитавшихся организаций, %</w:t>
            </w:r>
          </w:p>
          <w:p w:rsidR="00B25889" w:rsidRPr="000B563F" w:rsidRDefault="00B25889" w:rsidP="00DA23DE">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-Количество руководителей и специалистов организаций, ежегодно проходящих обучение и проверку знаний требований охраны труда в обучающих организациях, имеющих лицензию на проведение обучения, чел.</w:t>
            </w:r>
          </w:p>
          <w:p w:rsidR="00B25889" w:rsidRPr="000B563F" w:rsidRDefault="00B25889" w:rsidP="00DA23DE">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-Доля организаций, заключивших и представивших на уведомительную регистрацию коллективные договоры, %</w:t>
            </w:r>
          </w:p>
          <w:p w:rsidR="00B25889" w:rsidRPr="000B563F" w:rsidRDefault="00B25889" w:rsidP="00DA23DE">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-Количество разработанных методических рекомендаций (памяток, пособий) по вопросам труда и охраны труда для руководителей и представительных органов работников, шт.</w:t>
            </w:r>
          </w:p>
        </w:tc>
      </w:tr>
      <w:tr w:rsidR="00B25889" w:rsidRPr="000B563F" w:rsidTr="00DA23DE">
        <w:trPr>
          <w:trHeight w:val="1292"/>
          <w:jc w:val="center"/>
        </w:trPr>
        <w:tc>
          <w:tcPr>
            <w:tcW w:w="557" w:type="dxa"/>
            <w:shd w:val="clear" w:color="auto" w:fill="auto"/>
            <w:hideMark/>
          </w:tcPr>
          <w:p w:rsidR="00B25889" w:rsidRPr="000B563F" w:rsidRDefault="00B25889" w:rsidP="00DA23DE">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t>2.2</w:t>
            </w:r>
          </w:p>
        </w:tc>
        <w:tc>
          <w:tcPr>
            <w:tcW w:w="2528" w:type="dxa"/>
            <w:shd w:val="clear" w:color="auto" w:fill="auto"/>
          </w:tcPr>
          <w:p w:rsidR="00B25889" w:rsidRPr="000B563F" w:rsidRDefault="00B25889" w:rsidP="00DA23DE">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119" w:type="dxa"/>
            <w:shd w:val="clear" w:color="auto" w:fill="auto"/>
          </w:tcPr>
          <w:p w:rsidR="00B25889" w:rsidRPr="000B563F" w:rsidRDefault="00B25889" w:rsidP="00DA23DE">
            <w:pPr>
              <w:rPr>
                <w:rFonts w:ascii="Times New Roman" w:eastAsia="Calibri" w:hAnsi="Times New Roman" w:cs="Times New Roman"/>
                <w:sz w:val="16"/>
                <w:szCs w:val="16"/>
              </w:rPr>
            </w:pPr>
            <w:r w:rsidRPr="000B563F">
              <w:rPr>
                <w:rFonts w:ascii="Times New Roman" w:eastAsia="Calibri" w:hAnsi="Times New Roman" w:cs="Times New Roman"/>
                <w:sz w:val="16"/>
                <w:szCs w:val="16"/>
              </w:rPr>
              <w:t>Расходы на финансовое обеспечение переданных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386" w:type="dxa"/>
            <w:shd w:val="clear" w:color="auto" w:fill="auto"/>
          </w:tcPr>
          <w:p w:rsidR="00B25889" w:rsidRPr="000B563F" w:rsidRDefault="00B25889" w:rsidP="00DA23DE">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Постановление Правительства Российской Федерации от 23.05.2005 № 320 «Об утверждении Правил финансового обеспечения переданных исполнительно-распорядительным органам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w:t>
            </w:r>
          </w:p>
        </w:tc>
        <w:tc>
          <w:tcPr>
            <w:tcW w:w="3402" w:type="dxa"/>
            <w:shd w:val="clear" w:color="auto" w:fill="auto"/>
          </w:tcPr>
          <w:p w:rsidR="00B25889" w:rsidRPr="000B563F" w:rsidRDefault="00B25889" w:rsidP="00DA23DE">
            <w:pPr>
              <w:spacing w:after="0" w:line="240" w:lineRule="auto"/>
              <w:rPr>
                <w:rFonts w:ascii="Times New Roman" w:eastAsia="Calibri" w:hAnsi="Times New Roman" w:cs="Times New Roman"/>
                <w:sz w:val="16"/>
                <w:szCs w:val="16"/>
              </w:rPr>
            </w:pPr>
          </w:p>
        </w:tc>
      </w:tr>
      <w:tr w:rsidR="00B25889" w:rsidRPr="000B563F" w:rsidTr="00DA23DE">
        <w:trPr>
          <w:trHeight w:val="1150"/>
          <w:jc w:val="center"/>
        </w:trPr>
        <w:tc>
          <w:tcPr>
            <w:tcW w:w="557" w:type="dxa"/>
            <w:shd w:val="clear" w:color="auto" w:fill="auto"/>
          </w:tcPr>
          <w:p w:rsidR="00B25889" w:rsidRPr="000B563F" w:rsidRDefault="00B25889" w:rsidP="00DA23DE">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t>2.3</w:t>
            </w:r>
          </w:p>
        </w:tc>
        <w:tc>
          <w:tcPr>
            <w:tcW w:w="2528" w:type="dxa"/>
            <w:shd w:val="clear" w:color="auto" w:fill="auto"/>
          </w:tcPr>
          <w:p w:rsidR="00B25889" w:rsidRPr="000B563F" w:rsidRDefault="00B25889" w:rsidP="00DA23DE">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Государственная поддержка развития растениеводства и животноводства, переработки и реализации продукции (9-12)</w:t>
            </w:r>
          </w:p>
        </w:tc>
        <w:tc>
          <w:tcPr>
            <w:tcW w:w="3119" w:type="dxa"/>
            <w:shd w:val="clear" w:color="auto" w:fill="auto"/>
          </w:tcPr>
          <w:p w:rsidR="00B25889" w:rsidRPr="000B563F" w:rsidRDefault="00B25889" w:rsidP="00DA23DE">
            <w:pPr>
              <w:spacing w:after="0" w:line="240" w:lineRule="auto"/>
              <w:rPr>
                <w:rFonts w:ascii="Times New Roman" w:eastAsia="Calibri" w:hAnsi="Times New Roman" w:cs="Times New Roman"/>
                <w:sz w:val="16"/>
                <w:szCs w:val="16"/>
                <w:highlight w:val="yellow"/>
              </w:rPr>
            </w:pPr>
            <w:r w:rsidRPr="000B563F">
              <w:rPr>
                <w:rFonts w:ascii="Times New Roman" w:eastAsia="Calibri" w:hAnsi="Times New Roman" w:cs="Times New Roman"/>
                <w:sz w:val="16"/>
                <w:szCs w:val="16"/>
              </w:rPr>
              <w:t>Предоставление субсидий сельскохозяйственным товаропроизводителям в рамках реализации государственной программы «Развитие агропромышленного комплекса»</w:t>
            </w:r>
          </w:p>
        </w:tc>
        <w:tc>
          <w:tcPr>
            <w:tcW w:w="5386" w:type="dxa"/>
            <w:shd w:val="clear" w:color="auto" w:fill="auto"/>
          </w:tcPr>
          <w:p w:rsidR="00B25889" w:rsidRPr="000B563F" w:rsidRDefault="00B25889" w:rsidP="00DA23DE">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Постановление Правительства ХМАО - Югры от 05.10.2018 № 344-п «О государственной программе Ханты-Мансийского автономного округа - Югры «Развитие агропромышленного комплекса»</w:t>
            </w:r>
          </w:p>
        </w:tc>
        <w:tc>
          <w:tcPr>
            <w:tcW w:w="3402" w:type="dxa"/>
            <w:shd w:val="clear" w:color="auto" w:fill="auto"/>
          </w:tcPr>
          <w:p w:rsidR="00B25889" w:rsidRPr="000B563F" w:rsidRDefault="00B25889" w:rsidP="00DA23DE">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-Поголовье сельскохозяйственных животных по основной отрасли животноводства, шт.</w:t>
            </w:r>
          </w:p>
          <w:p w:rsidR="00B25889" w:rsidRPr="000B563F" w:rsidRDefault="00B25889" w:rsidP="00DA23DE">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-Производство молока, т</w:t>
            </w:r>
          </w:p>
          <w:p w:rsidR="00B25889" w:rsidRPr="000B563F" w:rsidRDefault="00B25889" w:rsidP="00DA23DE">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-Производство мяса в живом весе, т</w:t>
            </w:r>
          </w:p>
          <w:p w:rsidR="00B25889" w:rsidRPr="000B563F" w:rsidRDefault="00B25889" w:rsidP="00DA23DE">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-Молочная продуктивность коров, кг</w:t>
            </w:r>
          </w:p>
        </w:tc>
      </w:tr>
      <w:tr w:rsidR="00B25889" w:rsidRPr="000B563F" w:rsidTr="00DA23DE">
        <w:trPr>
          <w:trHeight w:val="363"/>
          <w:jc w:val="center"/>
        </w:trPr>
        <w:tc>
          <w:tcPr>
            <w:tcW w:w="14992" w:type="dxa"/>
            <w:gridSpan w:val="5"/>
            <w:shd w:val="clear" w:color="auto" w:fill="FFFFFF"/>
            <w:vAlign w:val="center"/>
          </w:tcPr>
          <w:p w:rsidR="00B25889" w:rsidRPr="000B563F" w:rsidRDefault="00B25889" w:rsidP="00DA23DE">
            <w:pPr>
              <w:spacing w:after="0" w:line="240" w:lineRule="auto"/>
              <w:jc w:val="center"/>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Задача: «Повышение социально-экономической эффективности потребительского рынка, создание условий для наиболее полного удовлетворения спроса населения на качественные товары и услуги».</w:t>
            </w:r>
          </w:p>
        </w:tc>
      </w:tr>
      <w:tr w:rsidR="00B25889" w:rsidRPr="000B563F" w:rsidTr="00DA23DE">
        <w:trPr>
          <w:trHeight w:val="270"/>
          <w:jc w:val="center"/>
        </w:trPr>
        <w:tc>
          <w:tcPr>
            <w:tcW w:w="14992" w:type="dxa"/>
            <w:gridSpan w:val="5"/>
            <w:shd w:val="clear" w:color="auto" w:fill="FFFFFF"/>
            <w:vAlign w:val="center"/>
          </w:tcPr>
          <w:p w:rsidR="00B25889" w:rsidRPr="000B563F" w:rsidRDefault="00B25889" w:rsidP="00DA23DE">
            <w:pPr>
              <w:spacing w:after="0" w:line="240" w:lineRule="auto"/>
              <w:jc w:val="center"/>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Цель 3: «Удовлетворение спроса населения на товары и услуги».</w:t>
            </w:r>
          </w:p>
        </w:tc>
      </w:tr>
      <w:tr w:rsidR="00B25889" w:rsidRPr="000B563F" w:rsidTr="00DA23DE">
        <w:trPr>
          <w:trHeight w:val="320"/>
          <w:jc w:val="center"/>
        </w:trPr>
        <w:tc>
          <w:tcPr>
            <w:tcW w:w="14992" w:type="dxa"/>
            <w:gridSpan w:val="5"/>
            <w:shd w:val="clear" w:color="auto" w:fill="FFFFFF"/>
            <w:vAlign w:val="center"/>
          </w:tcPr>
          <w:p w:rsidR="00B25889" w:rsidRPr="000B563F" w:rsidRDefault="00B25889" w:rsidP="00DA23DE">
            <w:pPr>
              <w:spacing w:after="0" w:line="240" w:lineRule="auto"/>
              <w:jc w:val="center"/>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Подпрограмма 3. «Развитие конкуренции и потребительского рынка».</w:t>
            </w:r>
          </w:p>
        </w:tc>
      </w:tr>
      <w:tr w:rsidR="00B25889" w:rsidRPr="000B563F" w:rsidTr="00DA23DE">
        <w:trPr>
          <w:jc w:val="center"/>
        </w:trPr>
        <w:tc>
          <w:tcPr>
            <w:tcW w:w="557" w:type="dxa"/>
            <w:shd w:val="clear" w:color="auto" w:fill="auto"/>
            <w:hideMark/>
          </w:tcPr>
          <w:p w:rsidR="00B25889" w:rsidRPr="000B563F" w:rsidRDefault="00B25889" w:rsidP="00DA23DE">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t>3.1</w:t>
            </w:r>
          </w:p>
        </w:tc>
        <w:tc>
          <w:tcPr>
            <w:tcW w:w="2528" w:type="dxa"/>
            <w:shd w:val="clear" w:color="auto" w:fill="auto"/>
          </w:tcPr>
          <w:p w:rsidR="00B25889" w:rsidRPr="000B563F" w:rsidRDefault="00B25889" w:rsidP="00DA23DE">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Удовлетворение спроса населения на товары и услуги (13-16</w:t>
            </w:r>
            <w:r>
              <w:rPr>
                <w:rFonts w:ascii="Times New Roman" w:eastAsia="Calibri" w:hAnsi="Times New Roman" w:cs="Times New Roman"/>
                <w:sz w:val="16"/>
                <w:szCs w:val="16"/>
              </w:rPr>
              <w:t>, 25</w:t>
            </w:r>
            <w:r w:rsidRPr="000B563F">
              <w:rPr>
                <w:rFonts w:ascii="Times New Roman" w:eastAsia="Calibri" w:hAnsi="Times New Roman" w:cs="Times New Roman"/>
                <w:sz w:val="16"/>
                <w:szCs w:val="16"/>
              </w:rPr>
              <w:t>)</w:t>
            </w:r>
          </w:p>
        </w:tc>
        <w:tc>
          <w:tcPr>
            <w:tcW w:w="3119" w:type="dxa"/>
            <w:shd w:val="clear" w:color="auto" w:fill="auto"/>
          </w:tcPr>
          <w:p w:rsidR="00B25889" w:rsidRPr="000B563F" w:rsidRDefault="00B25889" w:rsidP="00DA23DE">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 xml:space="preserve">В целях создания условий для обеспечения населения города услугами торговли, общественного питания, создания условий для развития субъектов сельскохозяйственного производства, расширения рынка сельскохозяйственной </w:t>
            </w:r>
            <w:r w:rsidRPr="000B563F">
              <w:rPr>
                <w:rFonts w:ascii="Times New Roman" w:eastAsia="Calibri" w:hAnsi="Times New Roman" w:cs="Times New Roman"/>
                <w:sz w:val="16"/>
                <w:szCs w:val="16"/>
              </w:rPr>
              <w:lastRenderedPageBreak/>
              <w:t>продукции отделом развития предпринимательства и потребительского рынка обеспечивается проведение и организация ярмарок по продаже товаров народного потребления иногородних товаропроизводителей (ежеквартально) и «ярмарок выходного дня» местных производителей (еженедельно по пятницам)</w:t>
            </w:r>
          </w:p>
        </w:tc>
        <w:tc>
          <w:tcPr>
            <w:tcW w:w="5386" w:type="dxa"/>
            <w:shd w:val="clear" w:color="auto" w:fill="auto"/>
          </w:tcPr>
          <w:p w:rsidR="00B25889" w:rsidRPr="000B563F" w:rsidRDefault="00B25889" w:rsidP="00DA23DE">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lastRenderedPageBreak/>
              <w:t>Закон ХМАО - Югры от 20.07.2007 № 102-оз «Об организации деятельности ярмарок на территории Ханты-Мансийского автономного округа - Югры»</w:t>
            </w:r>
          </w:p>
        </w:tc>
        <w:tc>
          <w:tcPr>
            <w:tcW w:w="3402" w:type="dxa"/>
            <w:shd w:val="clear" w:color="auto" w:fill="auto"/>
          </w:tcPr>
          <w:p w:rsidR="00B25889" w:rsidRPr="000B563F" w:rsidRDefault="00B25889" w:rsidP="00DA23DE">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 xml:space="preserve">-Обеспеченность населения торговой площадью, </w:t>
            </w:r>
            <w:proofErr w:type="spellStart"/>
            <w:r w:rsidRPr="000B563F">
              <w:rPr>
                <w:rFonts w:ascii="Times New Roman" w:eastAsia="Times New Roman" w:hAnsi="Times New Roman" w:cs="Times New Roman"/>
                <w:sz w:val="16"/>
                <w:szCs w:val="16"/>
                <w:lang w:eastAsia="ru-RU"/>
              </w:rPr>
              <w:t>кв</w:t>
            </w:r>
            <w:proofErr w:type="gramStart"/>
            <w:r w:rsidRPr="000B563F">
              <w:rPr>
                <w:rFonts w:ascii="Times New Roman" w:eastAsia="Times New Roman" w:hAnsi="Times New Roman" w:cs="Times New Roman"/>
                <w:sz w:val="16"/>
                <w:szCs w:val="16"/>
                <w:lang w:eastAsia="ru-RU"/>
              </w:rPr>
              <w:t>.м</w:t>
            </w:r>
            <w:proofErr w:type="spellEnd"/>
            <w:proofErr w:type="gramEnd"/>
            <w:r w:rsidRPr="000B563F">
              <w:rPr>
                <w:rFonts w:ascii="Times New Roman" w:eastAsia="Times New Roman" w:hAnsi="Times New Roman" w:cs="Times New Roman"/>
                <w:sz w:val="16"/>
                <w:szCs w:val="16"/>
                <w:lang w:eastAsia="ru-RU"/>
              </w:rPr>
              <w:t xml:space="preserve"> на 1000 жителей</w:t>
            </w:r>
          </w:p>
          <w:p w:rsidR="00B25889" w:rsidRPr="000B563F" w:rsidRDefault="00B25889" w:rsidP="00DA23DE">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-Обеспеченность населения посадочными местами в организациях общественного питания в общедоступной сети, единиц на 1000 жителей</w:t>
            </w:r>
          </w:p>
          <w:p w:rsidR="00B25889" w:rsidRPr="000B563F" w:rsidRDefault="00B25889" w:rsidP="00DA23DE">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lastRenderedPageBreak/>
              <w:t xml:space="preserve">-Доля предприятий торговой площадью более 50 </w:t>
            </w:r>
            <w:proofErr w:type="spellStart"/>
            <w:r w:rsidRPr="000B563F">
              <w:rPr>
                <w:rFonts w:ascii="Times New Roman" w:eastAsia="Times New Roman" w:hAnsi="Times New Roman" w:cs="Times New Roman"/>
                <w:sz w:val="16"/>
                <w:szCs w:val="16"/>
                <w:lang w:eastAsia="ru-RU"/>
              </w:rPr>
              <w:t>кв</w:t>
            </w:r>
            <w:proofErr w:type="gramStart"/>
            <w:r w:rsidRPr="000B563F">
              <w:rPr>
                <w:rFonts w:ascii="Times New Roman" w:eastAsia="Times New Roman" w:hAnsi="Times New Roman" w:cs="Times New Roman"/>
                <w:sz w:val="16"/>
                <w:szCs w:val="16"/>
                <w:lang w:eastAsia="ru-RU"/>
              </w:rPr>
              <w:t>.м</w:t>
            </w:r>
            <w:proofErr w:type="spellEnd"/>
            <w:proofErr w:type="gramEnd"/>
            <w:r w:rsidRPr="000B563F">
              <w:rPr>
                <w:rFonts w:ascii="Times New Roman" w:eastAsia="Times New Roman" w:hAnsi="Times New Roman" w:cs="Times New Roman"/>
                <w:sz w:val="16"/>
                <w:szCs w:val="16"/>
                <w:lang w:eastAsia="ru-RU"/>
              </w:rPr>
              <w:t>, %</w:t>
            </w:r>
          </w:p>
          <w:p w:rsidR="00B25889" w:rsidRDefault="00B25889" w:rsidP="00DA23DE">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-Количество предприятий оптового звена, единиц</w:t>
            </w:r>
          </w:p>
          <w:p w:rsidR="00B25889" w:rsidRPr="000B563F" w:rsidRDefault="00B25889" w:rsidP="00DA23DE">
            <w:pPr>
              <w:spacing w:after="0" w:line="240" w:lineRule="auto"/>
              <w:rPr>
                <w:rFonts w:ascii="Times New Roman" w:eastAsia="Times New Roman" w:hAnsi="Times New Roman" w:cs="Times New Roman"/>
                <w:sz w:val="16"/>
                <w:szCs w:val="16"/>
                <w:lang w:eastAsia="ru-RU"/>
              </w:rPr>
            </w:pPr>
          </w:p>
        </w:tc>
      </w:tr>
      <w:tr w:rsidR="00B25889" w:rsidRPr="000B563F" w:rsidTr="00DA23DE">
        <w:trPr>
          <w:jc w:val="center"/>
        </w:trPr>
        <w:tc>
          <w:tcPr>
            <w:tcW w:w="557" w:type="dxa"/>
            <w:shd w:val="clear" w:color="auto" w:fill="auto"/>
          </w:tcPr>
          <w:p w:rsidR="00B25889" w:rsidRPr="000B563F" w:rsidRDefault="00B25889" w:rsidP="00DA23DE">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lastRenderedPageBreak/>
              <w:t>3.2</w:t>
            </w:r>
          </w:p>
        </w:tc>
        <w:tc>
          <w:tcPr>
            <w:tcW w:w="2528" w:type="dxa"/>
            <w:shd w:val="clear" w:color="auto" w:fill="auto"/>
          </w:tcPr>
          <w:p w:rsidR="00B25889" w:rsidRPr="000B563F" w:rsidRDefault="00B25889" w:rsidP="00DA23DE">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Правовое просвещение и информирование в сфере защиты прав потребителей</w:t>
            </w:r>
          </w:p>
        </w:tc>
        <w:tc>
          <w:tcPr>
            <w:tcW w:w="3119" w:type="dxa"/>
            <w:shd w:val="clear" w:color="auto" w:fill="auto"/>
          </w:tcPr>
          <w:p w:rsidR="00B25889" w:rsidRPr="000B563F" w:rsidRDefault="00B25889" w:rsidP="00DA23DE">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Консультирование потребителей для восстановления своих прав и их защиты, а также повышения уровня правовой грамотности и формирования у населения навыков рационального потребительского поведения.</w:t>
            </w:r>
            <w:r w:rsidRPr="000B563F">
              <w:rPr>
                <w:rFonts w:ascii="Times New Roman" w:eastAsia="Calibri" w:hAnsi="Times New Roman" w:cs="Times New Roman"/>
                <w:sz w:val="16"/>
                <w:szCs w:val="16"/>
              </w:rPr>
              <w:tab/>
            </w:r>
          </w:p>
        </w:tc>
        <w:tc>
          <w:tcPr>
            <w:tcW w:w="5386" w:type="dxa"/>
            <w:shd w:val="clear" w:color="auto" w:fill="auto"/>
          </w:tcPr>
          <w:p w:rsidR="00B25889" w:rsidRPr="000B563F" w:rsidRDefault="00B25889" w:rsidP="00DA23DE">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Закон Российской Федерации от 07.02.1992 № 2300-1 «О защите прав потребителей»</w:t>
            </w:r>
          </w:p>
        </w:tc>
        <w:tc>
          <w:tcPr>
            <w:tcW w:w="3402" w:type="dxa"/>
            <w:shd w:val="clear" w:color="auto" w:fill="auto"/>
            <w:vAlign w:val="center"/>
          </w:tcPr>
          <w:p w:rsidR="00B25889" w:rsidRPr="000B563F" w:rsidRDefault="00B25889" w:rsidP="00DA23DE">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Доля потребительских споров, разрешенных в досудебном и внесудебном порядке, в общем количестве споров с участием потребителей.</w:t>
            </w:r>
          </w:p>
          <w:p w:rsidR="00B25889" w:rsidRPr="000B563F" w:rsidRDefault="00B25889" w:rsidP="00DA23DE">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Рассчитывается как удельный вес числа потребительских споров, урегулированных потребителями с хозяйствующими субъектами в добровольном (досудебном и внесудебном) порядке, в общем количестве потребительских споров, по которым потребителям оказана правовая помощь специалистом органов местного самоуправления, занимающегося защитой прав потребителей</w:t>
            </w:r>
          </w:p>
        </w:tc>
      </w:tr>
      <w:tr w:rsidR="00B25889" w:rsidRPr="000B563F" w:rsidTr="00DA23DE">
        <w:trPr>
          <w:trHeight w:val="358"/>
          <w:jc w:val="center"/>
        </w:trPr>
        <w:tc>
          <w:tcPr>
            <w:tcW w:w="14992" w:type="dxa"/>
            <w:gridSpan w:val="5"/>
            <w:shd w:val="clear" w:color="auto" w:fill="auto"/>
            <w:vAlign w:val="center"/>
          </w:tcPr>
          <w:p w:rsidR="00B25889" w:rsidRPr="000B563F" w:rsidRDefault="00B25889" w:rsidP="00DA23DE">
            <w:pPr>
              <w:spacing w:after="0" w:line="240" w:lineRule="auto"/>
              <w:jc w:val="center"/>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Задача: «Создание благоприятных условий для устойчивого развития малого и среднего предпринимательства».</w:t>
            </w:r>
          </w:p>
        </w:tc>
      </w:tr>
      <w:tr w:rsidR="00B25889" w:rsidRPr="000B563F" w:rsidTr="00DA23DE">
        <w:trPr>
          <w:trHeight w:val="291"/>
          <w:jc w:val="center"/>
        </w:trPr>
        <w:tc>
          <w:tcPr>
            <w:tcW w:w="14992" w:type="dxa"/>
            <w:gridSpan w:val="5"/>
            <w:shd w:val="clear" w:color="auto" w:fill="auto"/>
            <w:vAlign w:val="center"/>
          </w:tcPr>
          <w:p w:rsidR="00B25889" w:rsidRPr="000B563F" w:rsidRDefault="00B25889" w:rsidP="00DA23DE">
            <w:pPr>
              <w:spacing w:after="0" w:line="240" w:lineRule="auto"/>
              <w:jc w:val="center"/>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Подпрограмма 4 «Развитие малого и среднего предпринимательства».</w:t>
            </w:r>
          </w:p>
        </w:tc>
      </w:tr>
      <w:tr w:rsidR="00B25889" w:rsidRPr="000B563F" w:rsidTr="00DA23DE">
        <w:trPr>
          <w:trHeight w:val="395"/>
          <w:jc w:val="center"/>
        </w:trPr>
        <w:tc>
          <w:tcPr>
            <w:tcW w:w="14992" w:type="dxa"/>
            <w:gridSpan w:val="5"/>
            <w:shd w:val="clear" w:color="auto" w:fill="auto"/>
            <w:vAlign w:val="center"/>
          </w:tcPr>
          <w:p w:rsidR="00B25889" w:rsidRPr="000B563F" w:rsidRDefault="00B25889" w:rsidP="00DA23DE">
            <w:pPr>
              <w:spacing w:after="0" w:line="240" w:lineRule="auto"/>
              <w:jc w:val="center"/>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Цель 4: «Высокий уровень информационной, имущественной и финансовой поддержки малого и среднего предпринимательства».</w:t>
            </w:r>
          </w:p>
        </w:tc>
      </w:tr>
      <w:tr w:rsidR="008F1E94" w:rsidRPr="000B563F" w:rsidTr="00DA23DE">
        <w:trPr>
          <w:trHeight w:val="508"/>
          <w:jc w:val="center"/>
        </w:trPr>
        <w:tc>
          <w:tcPr>
            <w:tcW w:w="557" w:type="dxa"/>
            <w:shd w:val="clear" w:color="auto" w:fill="auto"/>
          </w:tcPr>
          <w:p w:rsidR="008F1E94" w:rsidRPr="000B563F" w:rsidRDefault="008F1E94" w:rsidP="00DA23DE">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t>4.1</w:t>
            </w:r>
          </w:p>
        </w:tc>
        <w:tc>
          <w:tcPr>
            <w:tcW w:w="2528" w:type="dxa"/>
            <w:shd w:val="clear" w:color="auto" w:fill="auto"/>
          </w:tcPr>
          <w:p w:rsidR="008F1E94" w:rsidRPr="000B563F" w:rsidRDefault="008F1E94" w:rsidP="00DA23DE">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Предоставление в пользование муниципального имущества организациям    (17-1</w:t>
            </w:r>
            <w:r>
              <w:rPr>
                <w:rFonts w:ascii="Times New Roman" w:eastAsia="Times New Roman" w:hAnsi="Times New Roman" w:cs="Times New Roman"/>
                <w:sz w:val="16"/>
                <w:szCs w:val="16"/>
                <w:lang w:eastAsia="ru-RU"/>
              </w:rPr>
              <w:t>8</w:t>
            </w:r>
            <w:r w:rsidRPr="000B563F">
              <w:rPr>
                <w:rFonts w:ascii="Times New Roman" w:eastAsia="Times New Roman" w:hAnsi="Times New Roman" w:cs="Times New Roman"/>
                <w:sz w:val="16"/>
                <w:szCs w:val="16"/>
                <w:lang w:eastAsia="ru-RU"/>
              </w:rPr>
              <w:t>)</w:t>
            </w:r>
          </w:p>
        </w:tc>
        <w:tc>
          <w:tcPr>
            <w:tcW w:w="3119" w:type="dxa"/>
            <w:shd w:val="clear" w:color="auto" w:fill="auto"/>
          </w:tcPr>
          <w:p w:rsidR="008F1E94" w:rsidRPr="000B563F" w:rsidRDefault="008F1E94" w:rsidP="00DA23DE">
            <w:pPr>
              <w:spacing w:after="0" w:line="240" w:lineRule="auto"/>
              <w:rPr>
                <w:rFonts w:ascii="Times New Roman" w:eastAsia="Calibri" w:hAnsi="Times New Roman" w:cs="Times New Roman"/>
                <w:sz w:val="16"/>
                <w:szCs w:val="16"/>
              </w:rPr>
            </w:pPr>
          </w:p>
        </w:tc>
        <w:tc>
          <w:tcPr>
            <w:tcW w:w="5386" w:type="dxa"/>
            <w:shd w:val="clear" w:color="auto" w:fill="auto"/>
          </w:tcPr>
          <w:p w:rsidR="008F1E94" w:rsidRPr="000B563F" w:rsidRDefault="008F1E94" w:rsidP="00DA23DE">
            <w:pPr>
              <w:spacing w:after="0" w:line="240" w:lineRule="auto"/>
              <w:rPr>
                <w:rFonts w:ascii="Times New Roman" w:eastAsia="Calibri" w:hAnsi="Times New Roman" w:cs="Times New Roman"/>
                <w:sz w:val="16"/>
                <w:szCs w:val="16"/>
              </w:rPr>
            </w:pPr>
          </w:p>
        </w:tc>
        <w:tc>
          <w:tcPr>
            <w:tcW w:w="3402" w:type="dxa"/>
            <w:vMerge w:val="restart"/>
            <w:shd w:val="clear" w:color="auto" w:fill="auto"/>
          </w:tcPr>
          <w:p w:rsidR="008F1E94" w:rsidRPr="000B563F" w:rsidRDefault="008F1E94" w:rsidP="00DA23DE">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-Число субъектов малого и среднего предпринимательства на 10 тыс. населения, единиц</w:t>
            </w:r>
          </w:p>
          <w:p w:rsidR="008F1E94" w:rsidRPr="000B563F" w:rsidRDefault="008F1E94" w:rsidP="00DA23DE">
            <w:pPr>
              <w:spacing w:after="0" w:line="240" w:lineRule="auto"/>
              <w:rPr>
                <w:rFonts w:ascii="Times New Roman" w:eastAsia="Calibri" w:hAnsi="Times New Roman" w:cs="Times New Roman"/>
                <w:sz w:val="16"/>
                <w:szCs w:val="16"/>
              </w:rPr>
            </w:pPr>
            <w:r w:rsidRPr="000B563F">
              <w:rPr>
                <w:rFonts w:ascii="Times New Roman" w:eastAsia="Times New Roman" w:hAnsi="Times New Roman" w:cs="Times New Roman"/>
                <w:sz w:val="16"/>
                <w:szCs w:val="16"/>
                <w:lang w:eastAsia="ru-RU"/>
              </w:rPr>
              <w:t>-Доля среднесписочной численности занятых на малых и средних предприятиях в общей численности работающих, %</w:t>
            </w:r>
          </w:p>
        </w:tc>
      </w:tr>
      <w:tr w:rsidR="008F1E94" w:rsidRPr="000B563F" w:rsidTr="00DA23DE">
        <w:trPr>
          <w:jc w:val="center"/>
        </w:trPr>
        <w:tc>
          <w:tcPr>
            <w:tcW w:w="557" w:type="dxa"/>
            <w:shd w:val="clear" w:color="auto" w:fill="auto"/>
          </w:tcPr>
          <w:p w:rsidR="008F1E94" w:rsidRPr="000B563F" w:rsidRDefault="008F1E94" w:rsidP="00DA23DE">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t>4.2</w:t>
            </w:r>
          </w:p>
        </w:tc>
        <w:tc>
          <w:tcPr>
            <w:tcW w:w="2528" w:type="dxa"/>
            <w:shd w:val="clear" w:color="auto" w:fill="auto"/>
          </w:tcPr>
          <w:p w:rsidR="008F1E94" w:rsidRPr="000B563F" w:rsidRDefault="008F1E94" w:rsidP="00DA23DE">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Расширение доступа субъектов МСП к финансовой поддержке, в том числе к льготному финансированию</w:t>
            </w:r>
          </w:p>
          <w:p w:rsidR="008F1E94" w:rsidRPr="000B563F" w:rsidRDefault="008F1E94" w:rsidP="00DA23DE">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 xml:space="preserve"> (17-1</w:t>
            </w:r>
            <w:r>
              <w:rPr>
                <w:rFonts w:ascii="Times New Roman" w:eastAsia="Calibri" w:hAnsi="Times New Roman" w:cs="Times New Roman"/>
                <w:sz w:val="16"/>
                <w:szCs w:val="16"/>
              </w:rPr>
              <w:t>8</w:t>
            </w:r>
            <w:r w:rsidRPr="000B563F">
              <w:rPr>
                <w:rFonts w:ascii="Times New Roman" w:eastAsia="Calibri" w:hAnsi="Times New Roman" w:cs="Times New Roman"/>
                <w:sz w:val="16"/>
                <w:szCs w:val="16"/>
              </w:rPr>
              <w:t>)</w:t>
            </w:r>
          </w:p>
        </w:tc>
        <w:tc>
          <w:tcPr>
            <w:tcW w:w="3119" w:type="dxa"/>
            <w:vMerge w:val="restart"/>
            <w:shd w:val="clear" w:color="auto" w:fill="auto"/>
          </w:tcPr>
          <w:p w:rsidR="008F1E94" w:rsidRPr="000B563F" w:rsidRDefault="008F1E94" w:rsidP="00DA23DE">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Расходы на реализацию мероприятий государственной поддержки малого и среднего предпринимательства г. Нефтеюганска.</w:t>
            </w:r>
          </w:p>
        </w:tc>
        <w:tc>
          <w:tcPr>
            <w:tcW w:w="5386" w:type="dxa"/>
            <w:vMerge w:val="restart"/>
            <w:shd w:val="clear" w:color="auto" w:fill="auto"/>
          </w:tcPr>
          <w:p w:rsidR="008F1E94" w:rsidRPr="000B563F" w:rsidRDefault="008F1E94" w:rsidP="00DA23DE">
            <w:pPr>
              <w:spacing w:after="0" w:line="240" w:lineRule="auto"/>
              <w:rPr>
                <w:rFonts w:ascii="Times New Roman" w:hAnsi="Times New Roman" w:cs="Times New Roman"/>
                <w:sz w:val="16"/>
                <w:szCs w:val="16"/>
              </w:rPr>
            </w:pPr>
            <w:r w:rsidRPr="000B563F">
              <w:rPr>
                <w:rFonts w:ascii="Times New Roman" w:hAnsi="Times New Roman" w:cs="Times New Roman"/>
                <w:sz w:val="16"/>
                <w:szCs w:val="16"/>
              </w:rPr>
              <w:t>1.Постановление Правительства ХМАО – Югры от 05.10.2018 № 336-п «О государственной программе Ханты-Мансийского автономного округа – Югры «О государственной программе Ханты-Мансийского автономного округа - Югры «Развитие экономического потенциала» (с изменениями)</w:t>
            </w:r>
          </w:p>
          <w:p w:rsidR="008F1E94" w:rsidRDefault="008F1E94" w:rsidP="00DA23DE">
            <w:pPr>
              <w:pStyle w:val="affff1"/>
              <w:rPr>
                <w:rFonts w:ascii="Times New Roman" w:hAnsi="Times New Roman" w:cs="Times New Roman"/>
                <w:sz w:val="16"/>
                <w:szCs w:val="16"/>
              </w:rPr>
            </w:pPr>
            <w:r w:rsidRPr="000B563F">
              <w:rPr>
                <w:rFonts w:ascii="Times New Roman" w:hAnsi="Times New Roman" w:cs="Times New Roman"/>
                <w:sz w:val="16"/>
                <w:szCs w:val="16"/>
              </w:rPr>
              <w:t>2.Постановление администрации города Нефтеюганска от 11.06.2019 № 106-нп «О порядке предоставления в 2019 году субсидий на возмещение затрат субъектам малого и среднего предпринимательства, осуществляющим деятельность на территории города Нефтеюганска»</w:t>
            </w:r>
          </w:p>
          <w:p w:rsidR="008F1E94" w:rsidRPr="008F1E94" w:rsidRDefault="008F1E94" w:rsidP="008F1E94">
            <w:pPr>
              <w:pStyle w:val="affff1"/>
              <w:rPr>
                <w:rFonts w:ascii="Times New Roman" w:hAnsi="Times New Roman" w:cs="Times New Roman"/>
                <w:sz w:val="16"/>
                <w:szCs w:val="16"/>
              </w:rPr>
            </w:pPr>
            <w:r>
              <w:rPr>
                <w:rFonts w:ascii="Times New Roman" w:hAnsi="Times New Roman" w:cs="Times New Roman"/>
                <w:sz w:val="16"/>
                <w:szCs w:val="16"/>
              </w:rPr>
              <w:t>3.</w:t>
            </w:r>
            <w:r>
              <w:t xml:space="preserve"> </w:t>
            </w:r>
            <w:r w:rsidRPr="008F1E94">
              <w:rPr>
                <w:rFonts w:ascii="Times New Roman" w:hAnsi="Times New Roman" w:cs="Times New Roman"/>
                <w:sz w:val="16"/>
                <w:szCs w:val="16"/>
              </w:rPr>
              <w:t xml:space="preserve">Постановление Правительства ХМАО – Югры от 05.10.2018 № 336-п </w:t>
            </w:r>
          </w:p>
          <w:p w:rsidR="008F1E94" w:rsidRPr="000B563F" w:rsidRDefault="008F1E94" w:rsidP="008F1E94">
            <w:pPr>
              <w:pStyle w:val="affff1"/>
              <w:rPr>
                <w:rFonts w:ascii="Times New Roman" w:hAnsi="Times New Roman" w:cs="Times New Roman"/>
                <w:sz w:val="16"/>
                <w:szCs w:val="16"/>
              </w:rPr>
            </w:pPr>
            <w:r w:rsidRPr="008F1E94">
              <w:rPr>
                <w:rFonts w:ascii="Times New Roman" w:hAnsi="Times New Roman" w:cs="Times New Roman"/>
                <w:sz w:val="16"/>
                <w:szCs w:val="16"/>
              </w:rPr>
              <w:t>«О государственной программе Ханты-Мансийского автономного округа – Югры «О государственной программе Ханты-Мансийского автономного округа - Югры «Развитие экономического потенциала» (с изменениями)</w:t>
            </w:r>
          </w:p>
        </w:tc>
        <w:tc>
          <w:tcPr>
            <w:tcW w:w="3402" w:type="dxa"/>
            <w:vMerge/>
            <w:shd w:val="clear" w:color="auto" w:fill="auto"/>
          </w:tcPr>
          <w:p w:rsidR="008F1E94" w:rsidRPr="006B68FD" w:rsidRDefault="008F1E94" w:rsidP="00DA23DE">
            <w:pPr>
              <w:spacing w:after="0" w:line="240" w:lineRule="auto"/>
              <w:rPr>
                <w:rFonts w:ascii="Times New Roman" w:eastAsia="Times New Roman" w:hAnsi="Times New Roman" w:cs="Times New Roman"/>
                <w:sz w:val="16"/>
                <w:szCs w:val="16"/>
                <w:lang w:eastAsia="ru-RU"/>
              </w:rPr>
            </w:pPr>
          </w:p>
        </w:tc>
      </w:tr>
      <w:tr w:rsidR="008F1E94" w:rsidRPr="000B563F" w:rsidTr="00DA23DE">
        <w:trPr>
          <w:jc w:val="center"/>
        </w:trPr>
        <w:tc>
          <w:tcPr>
            <w:tcW w:w="557" w:type="dxa"/>
            <w:shd w:val="clear" w:color="auto" w:fill="auto"/>
          </w:tcPr>
          <w:p w:rsidR="008F1E94" w:rsidRPr="000B563F" w:rsidRDefault="008F1E94" w:rsidP="00DA23DE">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t>4.3</w:t>
            </w:r>
          </w:p>
        </w:tc>
        <w:tc>
          <w:tcPr>
            <w:tcW w:w="2528" w:type="dxa"/>
            <w:shd w:val="clear" w:color="auto" w:fill="auto"/>
          </w:tcPr>
          <w:p w:rsidR="008F1E94" w:rsidRPr="000B563F" w:rsidRDefault="008F1E94" w:rsidP="00DA23DE">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Региональный проект «Популяризация предпринимательства»                      (17-1</w:t>
            </w:r>
            <w:r>
              <w:rPr>
                <w:rFonts w:ascii="Times New Roman" w:eastAsia="Calibri" w:hAnsi="Times New Roman" w:cs="Times New Roman"/>
                <w:sz w:val="16"/>
                <w:szCs w:val="16"/>
              </w:rPr>
              <w:t>8</w:t>
            </w:r>
            <w:r w:rsidRPr="000B563F">
              <w:rPr>
                <w:rFonts w:ascii="Times New Roman" w:eastAsia="Calibri" w:hAnsi="Times New Roman" w:cs="Times New Roman"/>
                <w:sz w:val="16"/>
                <w:szCs w:val="16"/>
              </w:rPr>
              <w:t>)</w:t>
            </w:r>
          </w:p>
        </w:tc>
        <w:tc>
          <w:tcPr>
            <w:tcW w:w="3119" w:type="dxa"/>
            <w:vMerge/>
            <w:shd w:val="clear" w:color="auto" w:fill="auto"/>
          </w:tcPr>
          <w:p w:rsidR="008F1E94" w:rsidRPr="000B563F" w:rsidRDefault="008F1E94" w:rsidP="00DA23DE">
            <w:pPr>
              <w:spacing w:after="0" w:line="240" w:lineRule="auto"/>
              <w:rPr>
                <w:rFonts w:ascii="Times New Roman" w:eastAsia="Calibri" w:hAnsi="Times New Roman" w:cs="Times New Roman"/>
                <w:sz w:val="16"/>
                <w:szCs w:val="16"/>
              </w:rPr>
            </w:pPr>
          </w:p>
        </w:tc>
        <w:tc>
          <w:tcPr>
            <w:tcW w:w="5386" w:type="dxa"/>
            <w:vMerge/>
            <w:shd w:val="clear" w:color="auto" w:fill="auto"/>
          </w:tcPr>
          <w:p w:rsidR="008F1E94" w:rsidRPr="000B563F" w:rsidRDefault="008F1E94" w:rsidP="008F1E94">
            <w:pPr>
              <w:spacing w:after="0" w:line="240" w:lineRule="auto"/>
              <w:jc w:val="both"/>
              <w:rPr>
                <w:rFonts w:ascii="Times New Roman" w:hAnsi="Times New Roman" w:cs="Times New Roman"/>
                <w:sz w:val="16"/>
                <w:szCs w:val="16"/>
              </w:rPr>
            </w:pPr>
          </w:p>
        </w:tc>
        <w:tc>
          <w:tcPr>
            <w:tcW w:w="3402" w:type="dxa"/>
            <w:vMerge/>
            <w:shd w:val="clear" w:color="auto" w:fill="auto"/>
          </w:tcPr>
          <w:p w:rsidR="008F1E94" w:rsidRPr="000B563F" w:rsidRDefault="008F1E94" w:rsidP="00DA23DE">
            <w:pPr>
              <w:spacing w:after="0" w:line="240" w:lineRule="auto"/>
              <w:rPr>
                <w:rFonts w:ascii="Times New Roman" w:eastAsia="Times New Roman" w:hAnsi="Times New Roman" w:cs="Times New Roman"/>
                <w:sz w:val="16"/>
                <w:szCs w:val="16"/>
                <w:lang w:eastAsia="ru-RU"/>
              </w:rPr>
            </w:pPr>
          </w:p>
        </w:tc>
      </w:tr>
      <w:tr w:rsidR="008F1E94" w:rsidRPr="000B563F" w:rsidTr="00DA23DE">
        <w:trPr>
          <w:jc w:val="center"/>
        </w:trPr>
        <w:tc>
          <w:tcPr>
            <w:tcW w:w="557" w:type="dxa"/>
            <w:shd w:val="clear" w:color="auto" w:fill="auto"/>
          </w:tcPr>
          <w:p w:rsidR="008F1E94" w:rsidRPr="000B563F" w:rsidRDefault="008F1E94" w:rsidP="00DA23D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4.4</w:t>
            </w:r>
          </w:p>
        </w:tc>
        <w:tc>
          <w:tcPr>
            <w:tcW w:w="2528" w:type="dxa"/>
            <w:shd w:val="clear" w:color="auto" w:fill="auto"/>
          </w:tcPr>
          <w:p w:rsidR="008F1E94" w:rsidRPr="000B563F" w:rsidRDefault="008F1E94" w:rsidP="00DA23DE">
            <w:pPr>
              <w:spacing w:after="0" w:line="240" w:lineRule="auto"/>
              <w:rPr>
                <w:rFonts w:ascii="Times New Roman" w:eastAsia="Calibri" w:hAnsi="Times New Roman" w:cs="Times New Roman"/>
                <w:sz w:val="16"/>
                <w:szCs w:val="16"/>
              </w:rPr>
            </w:pPr>
            <w:r w:rsidRPr="00931B02">
              <w:rPr>
                <w:rFonts w:ascii="Times New Roman" w:eastAsia="Calibri" w:hAnsi="Times New Roman" w:cs="Times New Roman"/>
                <w:sz w:val="16"/>
                <w:szCs w:val="16"/>
              </w:rPr>
              <w:t xml:space="preserve">Предоставление неотложных мер поддержки субъектам малого и среднего предпринимательства, осуществляющим деятельность в отраслях, пострадавших от распространения новой </w:t>
            </w:r>
            <w:proofErr w:type="spellStart"/>
            <w:r w:rsidRPr="00931B02">
              <w:rPr>
                <w:rFonts w:ascii="Times New Roman" w:eastAsia="Calibri" w:hAnsi="Times New Roman" w:cs="Times New Roman"/>
                <w:sz w:val="16"/>
                <w:szCs w:val="16"/>
              </w:rPr>
              <w:t>коронавирусной</w:t>
            </w:r>
            <w:proofErr w:type="spellEnd"/>
            <w:r w:rsidRPr="00931B02">
              <w:rPr>
                <w:rFonts w:ascii="Times New Roman" w:eastAsia="Calibri" w:hAnsi="Times New Roman" w:cs="Times New Roman"/>
                <w:sz w:val="16"/>
                <w:szCs w:val="16"/>
              </w:rPr>
              <w:t xml:space="preserve"> инфекции</w:t>
            </w:r>
            <w:r>
              <w:rPr>
                <w:rFonts w:ascii="Times New Roman" w:eastAsia="Calibri" w:hAnsi="Times New Roman" w:cs="Times New Roman"/>
                <w:sz w:val="16"/>
                <w:szCs w:val="16"/>
              </w:rPr>
              <w:t xml:space="preserve"> (17-18)</w:t>
            </w:r>
          </w:p>
        </w:tc>
        <w:tc>
          <w:tcPr>
            <w:tcW w:w="3119" w:type="dxa"/>
            <w:vMerge/>
            <w:shd w:val="clear" w:color="auto" w:fill="auto"/>
          </w:tcPr>
          <w:p w:rsidR="008F1E94" w:rsidRPr="000B563F" w:rsidRDefault="008F1E94" w:rsidP="00DA23DE">
            <w:pPr>
              <w:spacing w:after="0" w:line="240" w:lineRule="auto"/>
              <w:rPr>
                <w:rFonts w:ascii="Times New Roman" w:eastAsia="Calibri" w:hAnsi="Times New Roman" w:cs="Times New Roman"/>
                <w:sz w:val="16"/>
                <w:szCs w:val="16"/>
              </w:rPr>
            </w:pPr>
          </w:p>
        </w:tc>
        <w:tc>
          <w:tcPr>
            <w:tcW w:w="5386" w:type="dxa"/>
            <w:vMerge/>
            <w:shd w:val="clear" w:color="auto" w:fill="auto"/>
          </w:tcPr>
          <w:p w:rsidR="008F1E94" w:rsidRPr="000B563F" w:rsidRDefault="008F1E94" w:rsidP="00DA23DE">
            <w:pPr>
              <w:spacing w:after="0" w:line="240" w:lineRule="auto"/>
              <w:jc w:val="both"/>
              <w:rPr>
                <w:rFonts w:ascii="Times New Roman" w:hAnsi="Times New Roman" w:cs="Times New Roman"/>
                <w:sz w:val="16"/>
                <w:szCs w:val="16"/>
              </w:rPr>
            </w:pPr>
          </w:p>
        </w:tc>
        <w:tc>
          <w:tcPr>
            <w:tcW w:w="3402" w:type="dxa"/>
            <w:vMerge/>
            <w:shd w:val="clear" w:color="auto" w:fill="auto"/>
          </w:tcPr>
          <w:p w:rsidR="008F1E94" w:rsidRPr="000B563F" w:rsidRDefault="008F1E94" w:rsidP="00DA23DE">
            <w:pPr>
              <w:spacing w:after="0" w:line="240" w:lineRule="auto"/>
              <w:rPr>
                <w:rFonts w:ascii="Times New Roman" w:eastAsia="Times New Roman" w:hAnsi="Times New Roman" w:cs="Times New Roman"/>
                <w:sz w:val="16"/>
                <w:szCs w:val="16"/>
                <w:lang w:eastAsia="ru-RU"/>
              </w:rPr>
            </w:pPr>
          </w:p>
        </w:tc>
      </w:tr>
      <w:tr w:rsidR="00B25889" w:rsidRPr="000B563F" w:rsidTr="00DA23DE">
        <w:trPr>
          <w:trHeight w:val="413"/>
          <w:jc w:val="center"/>
        </w:trPr>
        <w:tc>
          <w:tcPr>
            <w:tcW w:w="14992" w:type="dxa"/>
            <w:gridSpan w:val="5"/>
            <w:shd w:val="clear" w:color="auto" w:fill="auto"/>
            <w:vAlign w:val="center"/>
          </w:tcPr>
          <w:p w:rsidR="00B25889" w:rsidRPr="000B563F" w:rsidRDefault="00B25889" w:rsidP="00DA23DE">
            <w:pPr>
              <w:spacing w:after="0" w:line="240" w:lineRule="auto"/>
              <w:jc w:val="center"/>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Задача «Обеспечение информационной открытости органов местного самоуправления, соблюдение права граждан на получение полной и достоверной информации о деятельности органов местного самоуправления города Нефтеюганск».</w:t>
            </w:r>
          </w:p>
        </w:tc>
      </w:tr>
      <w:tr w:rsidR="00B25889" w:rsidRPr="000B563F" w:rsidTr="00DA23DE">
        <w:trPr>
          <w:trHeight w:val="321"/>
          <w:jc w:val="center"/>
        </w:trPr>
        <w:tc>
          <w:tcPr>
            <w:tcW w:w="14992" w:type="dxa"/>
            <w:gridSpan w:val="5"/>
            <w:shd w:val="clear" w:color="auto" w:fill="auto"/>
            <w:vAlign w:val="center"/>
          </w:tcPr>
          <w:p w:rsidR="00B25889" w:rsidRPr="000B563F" w:rsidRDefault="00B25889" w:rsidP="00DA23DE">
            <w:pPr>
              <w:spacing w:after="0" w:line="240" w:lineRule="auto"/>
              <w:jc w:val="center"/>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lastRenderedPageBreak/>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B25889" w:rsidRPr="000B563F" w:rsidTr="00DA23DE">
        <w:trPr>
          <w:jc w:val="center"/>
        </w:trPr>
        <w:tc>
          <w:tcPr>
            <w:tcW w:w="557" w:type="dxa"/>
            <w:shd w:val="clear" w:color="auto" w:fill="auto"/>
            <w:hideMark/>
          </w:tcPr>
          <w:p w:rsidR="00B25889" w:rsidRPr="000B563F" w:rsidRDefault="00B25889" w:rsidP="00DA23DE">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t>5.1</w:t>
            </w:r>
          </w:p>
        </w:tc>
        <w:tc>
          <w:tcPr>
            <w:tcW w:w="2528" w:type="dxa"/>
            <w:shd w:val="clear" w:color="auto" w:fill="auto"/>
          </w:tcPr>
          <w:p w:rsidR="00B25889" w:rsidRPr="000B563F" w:rsidRDefault="00B25889" w:rsidP="00DA23DE">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w:t>
            </w:r>
            <w:r>
              <w:rPr>
                <w:rFonts w:ascii="Times New Roman" w:eastAsia="Calibri" w:hAnsi="Times New Roman" w:cs="Times New Roman"/>
                <w:sz w:val="16"/>
                <w:szCs w:val="16"/>
              </w:rPr>
              <w:t>19-22</w:t>
            </w:r>
            <w:r w:rsidRPr="000B563F">
              <w:rPr>
                <w:rFonts w:ascii="Times New Roman" w:eastAsia="Calibri" w:hAnsi="Times New Roman" w:cs="Times New Roman"/>
                <w:sz w:val="16"/>
                <w:szCs w:val="16"/>
              </w:rPr>
              <w:t>)</w:t>
            </w:r>
          </w:p>
        </w:tc>
        <w:tc>
          <w:tcPr>
            <w:tcW w:w="3119" w:type="dxa"/>
            <w:shd w:val="clear" w:color="auto" w:fill="auto"/>
          </w:tcPr>
          <w:p w:rsidR="00B25889" w:rsidRDefault="00B25889" w:rsidP="00DA23DE">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1)Расходы на обеспечение деятельности (оказание услуг) муниципального автономного учреждения «Редакция газеты «Здравствуйте, нефтеюганцы!»</w:t>
            </w:r>
          </w:p>
          <w:p w:rsidR="00B25889" w:rsidRPr="00931B02" w:rsidRDefault="00B25889" w:rsidP="00DA23DE">
            <w:pPr>
              <w:spacing w:after="0" w:line="240" w:lineRule="auto"/>
              <w:rPr>
                <w:rFonts w:ascii="Times New Roman" w:eastAsia="Calibri" w:hAnsi="Times New Roman" w:cs="Times New Roman"/>
                <w:sz w:val="16"/>
                <w:szCs w:val="16"/>
              </w:rPr>
            </w:pPr>
            <w:r w:rsidRPr="00931B02">
              <w:rPr>
                <w:rFonts w:ascii="Times New Roman" w:eastAsia="Calibri" w:hAnsi="Times New Roman" w:cs="Times New Roman"/>
                <w:sz w:val="16"/>
                <w:szCs w:val="16"/>
              </w:rPr>
              <w:t>2) Расходы на реализацию мероприятий, направленных на своевременное и достоверное информирование населения о деятельности органов местного самоуправления муниципального образования города Нефтеюганска.</w:t>
            </w:r>
          </w:p>
          <w:p w:rsidR="00B25889" w:rsidRPr="000B563F" w:rsidRDefault="00B25889" w:rsidP="00DA23DE">
            <w:pPr>
              <w:spacing w:after="0" w:line="240" w:lineRule="auto"/>
              <w:rPr>
                <w:rFonts w:ascii="Times New Roman" w:eastAsia="Calibri" w:hAnsi="Times New Roman" w:cs="Times New Roman"/>
                <w:sz w:val="16"/>
                <w:szCs w:val="16"/>
              </w:rPr>
            </w:pPr>
            <w:r w:rsidRPr="00931B02">
              <w:rPr>
                <w:rFonts w:ascii="Times New Roman" w:eastAsia="Calibri" w:hAnsi="Times New Roman" w:cs="Times New Roman"/>
                <w:sz w:val="16"/>
                <w:szCs w:val="16"/>
              </w:rPr>
              <w:t>3)Расходы на обеспечение деятельности АУ «НИЦ».</w:t>
            </w:r>
          </w:p>
          <w:p w:rsidR="00B25889" w:rsidRPr="000B563F" w:rsidRDefault="00B25889" w:rsidP="00DA23DE">
            <w:pPr>
              <w:spacing w:after="0" w:line="240" w:lineRule="auto"/>
              <w:rPr>
                <w:rFonts w:ascii="Times New Roman" w:eastAsia="Calibri" w:hAnsi="Times New Roman" w:cs="Times New Roman"/>
                <w:sz w:val="16"/>
                <w:szCs w:val="16"/>
              </w:rPr>
            </w:pPr>
          </w:p>
        </w:tc>
        <w:tc>
          <w:tcPr>
            <w:tcW w:w="5386" w:type="dxa"/>
            <w:shd w:val="clear" w:color="auto" w:fill="auto"/>
          </w:tcPr>
          <w:p w:rsidR="00B25889" w:rsidRPr="000B563F" w:rsidRDefault="007671DA" w:rsidP="00DA23DE">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1.ФЗ от 03.11.2006 № 174 </w:t>
            </w:r>
            <w:r w:rsidR="00B25889" w:rsidRPr="000B563F">
              <w:rPr>
                <w:rFonts w:ascii="Times New Roman" w:eastAsia="Calibri" w:hAnsi="Times New Roman" w:cs="Times New Roman"/>
                <w:sz w:val="16"/>
                <w:szCs w:val="16"/>
              </w:rPr>
              <w:t>«Об автономных учреждениях»</w:t>
            </w:r>
            <w:r>
              <w:rPr>
                <w:rFonts w:ascii="Times New Roman" w:eastAsia="Calibri" w:hAnsi="Times New Roman" w:cs="Times New Roman"/>
                <w:sz w:val="16"/>
                <w:szCs w:val="16"/>
              </w:rPr>
              <w:t xml:space="preserve"> </w:t>
            </w:r>
            <w:r w:rsidR="00B25889" w:rsidRPr="000B563F">
              <w:rPr>
                <w:rFonts w:ascii="Times New Roman" w:eastAsia="Calibri" w:hAnsi="Times New Roman" w:cs="Times New Roman"/>
                <w:sz w:val="16"/>
                <w:szCs w:val="16"/>
              </w:rPr>
              <w:t xml:space="preserve">(с изменениями) </w:t>
            </w:r>
          </w:p>
          <w:p w:rsidR="00B25889" w:rsidRDefault="00B25889" w:rsidP="00DA23DE">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 xml:space="preserve">2.Постановление </w:t>
            </w:r>
            <w:r w:rsidR="007671DA">
              <w:rPr>
                <w:rFonts w:ascii="Times New Roman" w:eastAsia="Calibri" w:hAnsi="Times New Roman" w:cs="Times New Roman"/>
                <w:sz w:val="16"/>
                <w:szCs w:val="16"/>
              </w:rPr>
              <w:t>администрации г.</w:t>
            </w:r>
            <w:r w:rsidRPr="000B563F">
              <w:rPr>
                <w:rFonts w:ascii="Times New Roman" w:eastAsia="Calibri" w:hAnsi="Times New Roman" w:cs="Times New Roman"/>
                <w:sz w:val="16"/>
                <w:szCs w:val="16"/>
              </w:rPr>
              <w:t>Нефтеюганска от 18.05.2016 № 75-нп «Об утверждении порядка определения нормативных затрат на оказание муниципальной услуги «Осуществление издательской деятельности муниципальным автономным учреждением «Редакция газе</w:t>
            </w:r>
            <w:r>
              <w:rPr>
                <w:rFonts w:ascii="Times New Roman" w:eastAsia="Calibri" w:hAnsi="Times New Roman" w:cs="Times New Roman"/>
                <w:sz w:val="16"/>
                <w:szCs w:val="16"/>
              </w:rPr>
              <w:t>ты «Здравствуйте, нефтеюганцы!»</w:t>
            </w:r>
          </w:p>
          <w:p w:rsidR="00B25889" w:rsidRPr="00931B02" w:rsidRDefault="00B25889" w:rsidP="00DA23DE">
            <w:pPr>
              <w:spacing w:after="0" w:line="240" w:lineRule="auto"/>
              <w:rPr>
                <w:rFonts w:ascii="Times New Roman" w:eastAsia="Calibri" w:hAnsi="Times New Roman" w:cs="Times New Roman"/>
                <w:sz w:val="16"/>
                <w:szCs w:val="16"/>
              </w:rPr>
            </w:pPr>
            <w:r w:rsidRPr="00931B02">
              <w:rPr>
                <w:rFonts w:ascii="Times New Roman" w:eastAsia="Calibri" w:hAnsi="Times New Roman" w:cs="Times New Roman"/>
                <w:sz w:val="16"/>
                <w:szCs w:val="16"/>
              </w:rPr>
              <w:t xml:space="preserve">3. Постановление администрации города Нефтеюганска от 18.07.2016            № 145-нп «Об утверждении порядка определения объема и условий предоставления субсидий бюджета города Нефтеюганска муниципальным бюджетным и автономным учреждением города Нефтеюганска на иные цели» (с изменениями) </w:t>
            </w:r>
          </w:p>
          <w:p w:rsidR="00B25889" w:rsidRPr="000B563F" w:rsidRDefault="00B25889" w:rsidP="00DA23DE">
            <w:pPr>
              <w:spacing w:after="0" w:line="240" w:lineRule="auto"/>
              <w:rPr>
                <w:rFonts w:ascii="Times New Roman" w:eastAsia="Calibri" w:hAnsi="Times New Roman" w:cs="Times New Roman"/>
                <w:sz w:val="16"/>
                <w:szCs w:val="16"/>
              </w:rPr>
            </w:pPr>
            <w:r w:rsidRPr="00931B02">
              <w:rPr>
                <w:rFonts w:ascii="Times New Roman" w:eastAsia="Calibri" w:hAnsi="Times New Roman" w:cs="Times New Roman"/>
                <w:sz w:val="16"/>
                <w:szCs w:val="16"/>
              </w:rPr>
              <w:t>4. Постановление администрации города Нефтеюганска от 14.02.2018              № 24 «О порядке формирования,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w:t>
            </w:r>
          </w:p>
        </w:tc>
        <w:tc>
          <w:tcPr>
            <w:tcW w:w="3402" w:type="dxa"/>
            <w:shd w:val="clear" w:color="auto" w:fill="auto"/>
          </w:tcPr>
          <w:p w:rsidR="00B25889" w:rsidRDefault="00B25889" w:rsidP="00DA23DE">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-Уровень информированности населения города о деятельности органов местного самоуправления города Нефтеюганска, % от общей численности населения города</w:t>
            </w:r>
          </w:p>
          <w:p w:rsidR="00B25889" w:rsidRDefault="00B25889" w:rsidP="00DA23DE">
            <w:pPr>
              <w:spacing w:after="0" w:line="240" w:lineRule="auto"/>
              <w:rPr>
                <w:rFonts w:ascii="Times New Roman" w:eastAsia="Times New Roman" w:hAnsi="Times New Roman" w:cs="Times New Roman"/>
                <w:sz w:val="16"/>
                <w:szCs w:val="16"/>
                <w:lang w:eastAsia="ru-RU"/>
              </w:rPr>
            </w:pPr>
          </w:p>
          <w:p w:rsidR="00B25889" w:rsidRPr="00931B02" w:rsidRDefault="00B25889" w:rsidP="00DA23DE">
            <w:pPr>
              <w:spacing w:after="0" w:line="240" w:lineRule="auto"/>
              <w:rPr>
                <w:rFonts w:ascii="Times New Roman" w:eastAsia="Times New Roman" w:hAnsi="Times New Roman" w:cs="Times New Roman"/>
                <w:sz w:val="16"/>
                <w:szCs w:val="16"/>
                <w:lang w:eastAsia="ru-RU"/>
              </w:rPr>
            </w:pPr>
            <w:r w:rsidRPr="00931B02">
              <w:rPr>
                <w:rFonts w:ascii="Times New Roman" w:eastAsia="Times New Roman" w:hAnsi="Times New Roman" w:cs="Times New Roman"/>
                <w:sz w:val="16"/>
                <w:szCs w:val="16"/>
                <w:lang w:eastAsia="ru-RU"/>
              </w:rPr>
              <w:t>-Доля населения, выражающего удовлетворенность информационной открытостью органов местного самоуправления города Нефтеюганска, % от общей численности населения города</w:t>
            </w:r>
          </w:p>
          <w:p w:rsidR="00B25889" w:rsidRPr="00931B02" w:rsidRDefault="00B25889" w:rsidP="00DA23DE">
            <w:pPr>
              <w:spacing w:after="0" w:line="240" w:lineRule="auto"/>
              <w:rPr>
                <w:rFonts w:ascii="Times New Roman" w:eastAsia="Times New Roman" w:hAnsi="Times New Roman" w:cs="Times New Roman"/>
                <w:sz w:val="16"/>
                <w:szCs w:val="16"/>
                <w:lang w:eastAsia="ru-RU"/>
              </w:rPr>
            </w:pPr>
          </w:p>
          <w:p w:rsidR="00B25889" w:rsidRPr="00931B02" w:rsidRDefault="00B25889" w:rsidP="00DA23DE">
            <w:pPr>
              <w:spacing w:after="0" w:line="240" w:lineRule="auto"/>
              <w:rPr>
                <w:rFonts w:ascii="Times New Roman" w:eastAsia="Times New Roman" w:hAnsi="Times New Roman" w:cs="Times New Roman"/>
                <w:sz w:val="16"/>
                <w:szCs w:val="16"/>
                <w:lang w:eastAsia="ru-RU"/>
              </w:rPr>
            </w:pPr>
            <w:r w:rsidRPr="00931B02">
              <w:rPr>
                <w:rFonts w:ascii="Times New Roman" w:eastAsia="Times New Roman" w:hAnsi="Times New Roman" w:cs="Times New Roman"/>
                <w:sz w:val="16"/>
                <w:szCs w:val="16"/>
                <w:lang w:eastAsia="ru-RU"/>
              </w:rPr>
              <w:t>-Объём эфирного времени в электронных средствах массовой информации города Нефтеюганска, минут</w:t>
            </w:r>
          </w:p>
          <w:p w:rsidR="00B25889" w:rsidRPr="00931B02" w:rsidRDefault="00B25889" w:rsidP="00DA23DE">
            <w:pPr>
              <w:spacing w:after="0" w:line="240" w:lineRule="auto"/>
              <w:rPr>
                <w:rFonts w:ascii="Times New Roman" w:eastAsia="Times New Roman" w:hAnsi="Times New Roman" w:cs="Times New Roman"/>
                <w:sz w:val="16"/>
                <w:szCs w:val="16"/>
                <w:lang w:eastAsia="ru-RU"/>
              </w:rPr>
            </w:pPr>
          </w:p>
          <w:p w:rsidR="00B25889" w:rsidRPr="000B563F" w:rsidRDefault="00B25889" w:rsidP="00DA23DE">
            <w:pPr>
              <w:spacing w:after="0" w:line="240" w:lineRule="auto"/>
              <w:rPr>
                <w:rFonts w:ascii="Times New Roman" w:eastAsia="Times New Roman" w:hAnsi="Times New Roman" w:cs="Times New Roman"/>
                <w:sz w:val="16"/>
                <w:szCs w:val="16"/>
                <w:lang w:eastAsia="ru-RU"/>
              </w:rPr>
            </w:pPr>
            <w:r w:rsidRPr="00931B02">
              <w:rPr>
                <w:rFonts w:ascii="Times New Roman" w:eastAsia="Times New Roman" w:hAnsi="Times New Roman" w:cs="Times New Roman"/>
                <w:sz w:val="16"/>
                <w:szCs w:val="16"/>
                <w:lang w:eastAsia="ru-RU"/>
              </w:rPr>
              <w:t>-Количество информационных материалов в печатных средствах массовой информации города Нефтеюганска, выпуск</w:t>
            </w:r>
          </w:p>
        </w:tc>
      </w:tr>
    </w:tbl>
    <w:p w:rsidR="005E47AF" w:rsidRPr="005E47AF" w:rsidRDefault="005E47AF" w:rsidP="005E47AF">
      <w:pPr>
        <w:autoSpaceDE w:val="0"/>
        <w:autoSpaceDN w:val="0"/>
        <w:adjustRightInd w:val="0"/>
        <w:spacing w:after="0" w:line="240" w:lineRule="auto"/>
        <w:rPr>
          <w:rFonts w:ascii="Times New Roman" w:eastAsia="Calibri" w:hAnsi="Times New Roman" w:cs="Times New Roman"/>
          <w:sz w:val="28"/>
          <w:szCs w:val="28"/>
          <w:lang w:eastAsia="ru-RU"/>
        </w:rPr>
      </w:pPr>
    </w:p>
    <w:p w:rsidR="00892937" w:rsidRDefault="00892937" w:rsidP="005E47AF">
      <w:pPr>
        <w:rPr>
          <w:rFonts w:ascii="Times New Roman" w:eastAsia="Calibri" w:hAnsi="Times New Roman" w:cs="Times New Roman"/>
          <w:sz w:val="28"/>
          <w:szCs w:val="28"/>
          <w:lang w:eastAsia="ru-RU"/>
        </w:rPr>
      </w:pPr>
    </w:p>
    <w:p w:rsidR="00892937" w:rsidRDefault="00892937" w:rsidP="005E47AF">
      <w:pPr>
        <w:rPr>
          <w:rFonts w:ascii="Times New Roman" w:eastAsia="Calibri" w:hAnsi="Times New Roman" w:cs="Times New Roman"/>
          <w:sz w:val="28"/>
          <w:szCs w:val="28"/>
          <w:lang w:eastAsia="ru-RU"/>
        </w:rPr>
      </w:pPr>
    </w:p>
    <w:p w:rsidR="00892937" w:rsidRDefault="00892937" w:rsidP="005E47AF">
      <w:pPr>
        <w:rPr>
          <w:rFonts w:ascii="Times New Roman" w:eastAsia="Calibri" w:hAnsi="Times New Roman" w:cs="Times New Roman"/>
          <w:sz w:val="28"/>
          <w:szCs w:val="28"/>
          <w:lang w:eastAsia="ru-RU"/>
        </w:rPr>
      </w:pPr>
    </w:p>
    <w:p w:rsidR="00892937" w:rsidRDefault="00892937" w:rsidP="005E47AF">
      <w:pPr>
        <w:rPr>
          <w:rFonts w:ascii="Times New Roman" w:eastAsia="Calibri" w:hAnsi="Times New Roman" w:cs="Times New Roman"/>
          <w:sz w:val="28"/>
          <w:szCs w:val="28"/>
          <w:lang w:eastAsia="ru-RU"/>
        </w:rPr>
      </w:pPr>
    </w:p>
    <w:p w:rsidR="00892937" w:rsidRPr="00892937" w:rsidRDefault="00892937" w:rsidP="00892937">
      <w:pPr>
        <w:jc w:val="right"/>
        <w:rPr>
          <w:rFonts w:ascii="Times New Roman" w:eastAsia="Calibri" w:hAnsi="Times New Roman" w:cs="Times New Roman"/>
          <w:sz w:val="28"/>
          <w:szCs w:val="28"/>
          <w:lang w:eastAsia="ru-RU"/>
        </w:rPr>
      </w:pPr>
    </w:p>
    <w:p w:rsidR="00892937" w:rsidRPr="00892937" w:rsidRDefault="00892937" w:rsidP="00C16355">
      <w:pPr>
        <w:tabs>
          <w:tab w:val="left" w:pos="8548"/>
        </w:tabs>
        <w:rPr>
          <w:rFonts w:ascii="Times New Roman" w:eastAsia="Calibri" w:hAnsi="Times New Roman" w:cs="Times New Roman"/>
          <w:sz w:val="28"/>
          <w:szCs w:val="28"/>
          <w:lang w:eastAsia="ru-RU"/>
        </w:rPr>
        <w:sectPr w:rsidR="00892937" w:rsidRPr="00892937" w:rsidSect="00841C3C">
          <w:pgSz w:w="16838" w:h="11906" w:orient="landscape"/>
          <w:pgMar w:top="567" w:right="1134" w:bottom="1134" w:left="1134" w:header="709" w:footer="709" w:gutter="0"/>
          <w:cols w:space="708"/>
          <w:docGrid w:linePitch="360"/>
        </w:sectPr>
      </w:pPr>
      <w:bookmarkStart w:id="1" w:name="_GoBack"/>
      <w:bookmarkEnd w:id="1"/>
    </w:p>
    <w:tbl>
      <w:tblPr>
        <w:tblW w:w="11056" w:type="dxa"/>
        <w:tblInd w:w="-142" w:type="dxa"/>
        <w:tblLayout w:type="fixed"/>
        <w:tblCellMar>
          <w:left w:w="70" w:type="dxa"/>
          <w:right w:w="70" w:type="dxa"/>
        </w:tblCellMar>
        <w:tblLook w:val="0000" w:firstRow="0" w:lastRow="0" w:firstColumn="0" w:lastColumn="0" w:noHBand="0" w:noVBand="0"/>
      </w:tblPr>
      <w:tblGrid>
        <w:gridCol w:w="6237"/>
        <w:gridCol w:w="2410"/>
        <w:gridCol w:w="2409"/>
      </w:tblGrid>
      <w:tr w:rsidR="00CB0F28" w:rsidRPr="00A05D47" w:rsidTr="00EA5425">
        <w:trPr>
          <w:cantSplit/>
          <w:trHeight w:val="240"/>
        </w:trPr>
        <w:tc>
          <w:tcPr>
            <w:tcW w:w="6237" w:type="dxa"/>
          </w:tcPr>
          <w:p w:rsidR="00CB0F28" w:rsidRPr="00A05D47" w:rsidRDefault="00CB0F28" w:rsidP="00EA5425">
            <w:pPr>
              <w:autoSpaceDE w:val="0"/>
              <w:autoSpaceDN w:val="0"/>
              <w:adjustRightInd w:val="0"/>
              <w:spacing w:after="0" w:line="240" w:lineRule="auto"/>
              <w:rPr>
                <w:rFonts w:ascii="Times New Roman" w:eastAsia="Calibri" w:hAnsi="Times New Roman" w:cs="Times New Roman"/>
                <w:i/>
                <w:iCs/>
                <w:sz w:val="28"/>
                <w:szCs w:val="28"/>
                <w:lang w:eastAsia="ru-RU"/>
              </w:rPr>
            </w:pPr>
          </w:p>
        </w:tc>
        <w:tc>
          <w:tcPr>
            <w:tcW w:w="2410" w:type="dxa"/>
          </w:tcPr>
          <w:p w:rsidR="00CB0F28" w:rsidRPr="00A05D47" w:rsidRDefault="00CB0F28" w:rsidP="00EB0BC5">
            <w:pPr>
              <w:autoSpaceDE w:val="0"/>
              <w:autoSpaceDN w:val="0"/>
              <w:adjustRightInd w:val="0"/>
              <w:spacing w:after="0" w:line="240" w:lineRule="auto"/>
              <w:rPr>
                <w:rFonts w:ascii="Times New Roman" w:eastAsia="Calibri" w:hAnsi="Times New Roman" w:cs="Times New Roman"/>
                <w:sz w:val="28"/>
                <w:szCs w:val="28"/>
                <w:lang w:eastAsia="ru-RU"/>
              </w:rPr>
            </w:pPr>
          </w:p>
        </w:tc>
        <w:tc>
          <w:tcPr>
            <w:tcW w:w="2409" w:type="dxa"/>
          </w:tcPr>
          <w:p w:rsidR="00CB0F28" w:rsidRPr="00A05D47" w:rsidRDefault="00CB0F28" w:rsidP="00EB0BC5">
            <w:pPr>
              <w:autoSpaceDE w:val="0"/>
              <w:autoSpaceDN w:val="0"/>
              <w:adjustRightInd w:val="0"/>
              <w:spacing w:after="0" w:line="240" w:lineRule="auto"/>
              <w:rPr>
                <w:rFonts w:ascii="Times New Roman" w:eastAsia="Calibri" w:hAnsi="Times New Roman" w:cs="Times New Roman"/>
                <w:sz w:val="28"/>
                <w:szCs w:val="28"/>
                <w:lang w:eastAsia="ru-RU"/>
              </w:rPr>
            </w:pPr>
          </w:p>
        </w:tc>
      </w:tr>
    </w:tbl>
    <w:p w:rsidR="00D0104F" w:rsidRPr="0054010C" w:rsidRDefault="00D0104F" w:rsidP="00C85420">
      <w:pPr>
        <w:rPr>
          <w:rFonts w:ascii="Times New Roman" w:hAnsi="Times New Roman" w:cs="Times New Roman"/>
          <w:sz w:val="28"/>
          <w:szCs w:val="28"/>
        </w:rPr>
      </w:pPr>
    </w:p>
    <w:sectPr w:rsidR="00D0104F" w:rsidRPr="0054010C" w:rsidSect="00B72EDC">
      <w:pgSz w:w="11906" w:h="16838" w:code="9"/>
      <w:pgMar w:top="1021" w:right="567" w:bottom="90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E1F" w:rsidRDefault="00235E1F" w:rsidP="00B3333C">
      <w:pPr>
        <w:spacing w:after="0" w:line="240" w:lineRule="auto"/>
      </w:pPr>
      <w:r>
        <w:separator/>
      </w:r>
    </w:p>
  </w:endnote>
  <w:endnote w:type="continuationSeparator" w:id="0">
    <w:p w:rsidR="00235E1F" w:rsidRDefault="00235E1F"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panose1 w:val="020E0802040304020204"/>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E1F" w:rsidRDefault="00235E1F" w:rsidP="00B3333C">
      <w:pPr>
        <w:spacing w:after="0" w:line="240" w:lineRule="auto"/>
      </w:pPr>
      <w:r>
        <w:separator/>
      </w:r>
    </w:p>
  </w:footnote>
  <w:footnote w:type="continuationSeparator" w:id="0">
    <w:p w:rsidR="00235E1F" w:rsidRDefault="00235E1F" w:rsidP="00B3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806914"/>
      <w:docPartObj>
        <w:docPartGallery w:val="Page Numbers (Top of Page)"/>
        <w:docPartUnique/>
      </w:docPartObj>
    </w:sdtPr>
    <w:sdtEndPr/>
    <w:sdtContent>
      <w:p w:rsidR="00B72EDC" w:rsidRDefault="00B72EDC">
        <w:pPr>
          <w:pStyle w:val="a4"/>
          <w:jc w:val="center"/>
        </w:pPr>
        <w:r>
          <w:fldChar w:fldCharType="begin"/>
        </w:r>
        <w:r>
          <w:instrText>PAGE   \* MERGEFORMAT</w:instrText>
        </w:r>
        <w:r>
          <w:fldChar w:fldCharType="separate"/>
        </w:r>
        <w:r w:rsidR="00CA737F">
          <w:rPr>
            <w:noProof/>
          </w:rPr>
          <w:t>2</w:t>
        </w:r>
        <w:r>
          <w:fldChar w:fldCharType="end"/>
        </w:r>
      </w:p>
    </w:sdtContent>
  </w:sdt>
  <w:p w:rsidR="00B72EDC" w:rsidRDefault="00B72ED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EDC" w:rsidRDefault="00B72EDC">
    <w:pPr>
      <w:pStyle w:val="a4"/>
      <w:jc w:val="center"/>
    </w:pPr>
  </w:p>
  <w:p w:rsidR="00B72EDC" w:rsidRDefault="00B72ED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1757"/>
    <w:rsid w:val="000020A1"/>
    <w:rsid w:val="0000505B"/>
    <w:rsid w:val="00011F37"/>
    <w:rsid w:val="000170FF"/>
    <w:rsid w:val="000219D0"/>
    <w:rsid w:val="00025223"/>
    <w:rsid w:val="00026C1D"/>
    <w:rsid w:val="00030A5A"/>
    <w:rsid w:val="0003177B"/>
    <w:rsid w:val="00032052"/>
    <w:rsid w:val="00033327"/>
    <w:rsid w:val="00033625"/>
    <w:rsid w:val="0003428A"/>
    <w:rsid w:val="00034679"/>
    <w:rsid w:val="00034C31"/>
    <w:rsid w:val="00034F28"/>
    <w:rsid w:val="000365B9"/>
    <w:rsid w:val="00036C74"/>
    <w:rsid w:val="000416F8"/>
    <w:rsid w:val="00041C35"/>
    <w:rsid w:val="00043135"/>
    <w:rsid w:val="0004413C"/>
    <w:rsid w:val="00044CE6"/>
    <w:rsid w:val="00045A66"/>
    <w:rsid w:val="00046703"/>
    <w:rsid w:val="00052188"/>
    <w:rsid w:val="00053FE6"/>
    <w:rsid w:val="00054376"/>
    <w:rsid w:val="00057640"/>
    <w:rsid w:val="00064E78"/>
    <w:rsid w:val="0006560F"/>
    <w:rsid w:val="00066707"/>
    <w:rsid w:val="00066A75"/>
    <w:rsid w:val="00066BE3"/>
    <w:rsid w:val="000719A9"/>
    <w:rsid w:val="00075F6B"/>
    <w:rsid w:val="0007630E"/>
    <w:rsid w:val="0007783D"/>
    <w:rsid w:val="00083F04"/>
    <w:rsid w:val="00084754"/>
    <w:rsid w:val="000858BA"/>
    <w:rsid w:val="00087383"/>
    <w:rsid w:val="000906F8"/>
    <w:rsid w:val="000941C1"/>
    <w:rsid w:val="00094305"/>
    <w:rsid w:val="000954FC"/>
    <w:rsid w:val="000961FA"/>
    <w:rsid w:val="000A39E4"/>
    <w:rsid w:val="000A4DC4"/>
    <w:rsid w:val="000B325C"/>
    <w:rsid w:val="000B37DF"/>
    <w:rsid w:val="000B3CD3"/>
    <w:rsid w:val="000B7E8B"/>
    <w:rsid w:val="000C1B62"/>
    <w:rsid w:val="000C73CE"/>
    <w:rsid w:val="000C7487"/>
    <w:rsid w:val="000D29E8"/>
    <w:rsid w:val="000D3BD5"/>
    <w:rsid w:val="000E452A"/>
    <w:rsid w:val="000E511D"/>
    <w:rsid w:val="000E7FA3"/>
    <w:rsid w:val="000F0D7A"/>
    <w:rsid w:val="000F30E0"/>
    <w:rsid w:val="000F3A65"/>
    <w:rsid w:val="000F3B3D"/>
    <w:rsid w:val="000F3DD2"/>
    <w:rsid w:val="000F3E4B"/>
    <w:rsid w:val="000F75AF"/>
    <w:rsid w:val="000F77BC"/>
    <w:rsid w:val="0010256E"/>
    <w:rsid w:val="001034F4"/>
    <w:rsid w:val="00105880"/>
    <w:rsid w:val="0010732B"/>
    <w:rsid w:val="0010781A"/>
    <w:rsid w:val="00112D42"/>
    <w:rsid w:val="00117A5A"/>
    <w:rsid w:val="001208C2"/>
    <w:rsid w:val="00120CE1"/>
    <w:rsid w:val="00120F9A"/>
    <w:rsid w:val="001255B4"/>
    <w:rsid w:val="00126C23"/>
    <w:rsid w:val="0014223D"/>
    <w:rsid w:val="0014380A"/>
    <w:rsid w:val="00144CA6"/>
    <w:rsid w:val="00144EF1"/>
    <w:rsid w:val="001466F3"/>
    <w:rsid w:val="00147F68"/>
    <w:rsid w:val="00163A97"/>
    <w:rsid w:val="00163C85"/>
    <w:rsid w:val="00166461"/>
    <w:rsid w:val="00167DD9"/>
    <w:rsid w:val="00167F10"/>
    <w:rsid w:val="0018197F"/>
    <w:rsid w:val="00185FAE"/>
    <w:rsid w:val="0018618C"/>
    <w:rsid w:val="00187851"/>
    <w:rsid w:val="00196ED4"/>
    <w:rsid w:val="001A14D1"/>
    <w:rsid w:val="001A23A0"/>
    <w:rsid w:val="001A3372"/>
    <w:rsid w:val="001A3655"/>
    <w:rsid w:val="001B43E4"/>
    <w:rsid w:val="001B46F2"/>
    <w:rsid w:val="001C1C77"/>
    <w:rsid w:val="001D0691"/>
    <w:rsid w:val="001D08DD"/>
    <w:rsid w:val="001D30FE"/>
    <w:rsid w:val="001D4A99"/>
    <w:rsid w:val="001D4F45"/>
    <w:rsid w:val="001D79E1"/>
    <w:rsid w:val="001E2A1C"/>
    <w:rsid w:val="001E3BAA"/>
    <w:rsid w:val="001E41F3"/>
    <w:rsid w:val="001F0FE4"/>
    <w:rsid w:val="002006EB"/>
    <w:rsid w:val="00200B9B"/>
    <w:rsid w:val="00201C4B"/>
    <w:rsid w:val="002034A0"/>
    <w:rsid w:val="002038CD"/>
    <w:rsid w:val="00204DF2"/>
    <w:rsid w:val="002055BE"/>
    <w:rsid w:val="00222F2C"/>
    <w:rsid w:val="0022354B"/>
    <w:rsid w:val="00224356"/>
    <w:rsid w:val="002246DA"/>
    <w:rsid w:val="0022593A"/>
    <w:rsid w:val="00232CBC"/>
    <w:rsid w:val="00232FAB"/>
    <w:rsid w:val="002354CA"/>
    <w:rsid w:val="00235E1F"/>
    <w:rsid w:val="00240145"/>
    <w:rsid w:val="00241A5B"/>
    <w:rsid w:val="00241ACC"/>
    <w:rsid w:val="00252E2D"/>
    <w:rsid w:val="00260F14"/>
    <w:rsid w:val="002614F2"/>
    <w:rsid w:val="00263C57"/>
    <w:rsid w:val="002658B6"/>
    <w:rsid w:val="0027068E"/>
    <w:rsid w:val="00272B76"/>
    <w:rsid w:val="00272FE3"/>
    <w:rsid w:val="00286DEF"/>
    <w:rsid w:val="002872E2"/>
    <w:rsid w:val="00294B5F"/>
    <w:rsid w:val="002B4219"/>
    <w:rsid w:val="002B7419"/>
    <w:rsid w:val="002C1F52"/>
    <w:rsid w:val="002D0DB9"/>
    <w:rsid w:val="002D2B43"/>
    <w:rsid w:val="002E2B50"/>
    <w:rsid w:val="002E32FD"/>
    <w:rsid w:val="002E3B45"/>
    <w:rsid w:val="002E3D5F"/>
    <w:rsid w:val="002E46F9"/>
    <w:rsid w:val="002E5A4B"/>
    <w:rsid w:val="002E5C8C"/>
    <w:rsid w:val="002E5CCE"/>
    <w:rsid w:val="002F18FC"/>
    <w:rsid w:val="002F2C6A"/>
    <w:rsid w:val="002F31A1"/>
    <w:rsid w:val="002F3AA3"/>
    <w:rsid w:val="002F46AD"/>
    <w:rsid w:val="002F747F"/>
    <w:rsid w:val="002F7A06"/>
    <w:rsid w:val="00303423"/>
    <w:rsid w:val="003054DF"/>
    <w:rsid w:val="003109D3"/>
    <w:rsid w:val="00310D41"/>
    <w:rsid w:val="0031293C"/>
    <w:rsid w:val="003134CD"/>
    <w:rsid w:val="003153F6"/>
    <w:rsid w:val="00324C34"/>
    <w:rsid w:val="003315EA"/>
    <w:rsid w:val="00332B5E"/>
    <w:rsid w:val="00335105"/>
    <w:rsid w:val="003363B5"/>
    <w:rsid w:val="0034243A"/>
    <w:rsid w:val="00342F6A"/>
    <w:rsid w:val="0034415E"/>
    <w:rsid w:val="00344B85"/>
    <w:rsid w:val="00350CB1"/>
    <w:rsid w:val="00354845"/>
    <w:rsid w:val="00355B26"/>
    <w:rsid w:val="00362149"/>
    <w:rsid w:val="003636FB"/>
    <w:rsid w:val="003648AA"/>
    <w:rsid w:val="003722AE"/>
    <w:rsid w:val="00374347"/>
    <w:rsid w:val="00374F68"/>
    <w:rsid w:val="00377865"/>
    <w:rsid w:val="00377ED5"/>
    <w:rsid w:val="003801AD"/>
    <w:rsid w:val="003832D7"/>
    <w:rsid w:val="00383B2B"/>
    <w:rsid w:val="00392A0E"/>
    <w:rsid w:val="003933E3"/>
    <w:rsid w:val="0039664E"/>
    <w:rsid w:val="003979C7"/>
    <w:rsid w:val="003A41B1"/>
    <w:rsid w:val="003A6303"/>
    <w:rsid w:val="003A6D33"/>
    <w:rsid w:val="003A7447"/>
    <w:rsid w:val="003B1E32"/>
    <w:rsid w:val="003B3288"/>
    <w:rsid w:val="003B3426"/>
    <w:rsid w:val="003B488B"/>
    <w:rsid w:val="003B5F42"/>
    <w:rsid w:val="003B782D"/>
    <w:rsid w:val="003C4EA2"/>
    <w:rsid w:val="003E1A1D"/>
    <w:rsid w:val="003E4C2E"/>
    <w:rsid w:val="003E6CC6"/>
    <w:rsid w:val="003E78A2"/>
    <w:rsid w:val="003F17CD"/>
    <w:rsid w:val="003F7F1E"/>
    <w:rsid w:val="00400A4E"/>
    <w:rsid w:val="00400AE9"/>
    <w:rsid w:val="00400B58"/>
    <w:rsid w:val="00402B98"/>
    <w:rsid w:val="004051A6"/>
    <w:rsid w:val="00407581"/>
    <w:rsid w:val="00417091"/>
    <w:rsid w:val="00433DFB"/>
    <w:rsid w:val="00435676"/>
    <w:rsid w:val="00437A5C"/>
    <w:rsid w:val="00442551"/>
    <w:rsid w:val="00446790"/>
    <w:rsid w:val="004504AB"/>
    <w:rsid w:val="0045091D"/>
    <w:rsid w:val="00451571"/>
    <w:rsid w:val="00455943"/>
    <w:rsid w:val="00456FC6"/>
    <w:rsid w:val="0046111F"/>
    <w:rsid w:val="00467B09"/>
    <w:rsid w:val="004702D1"/>
    <w:rsid w:val="004716D3"/>
    <w:rsid w:val="00473F1E"/>
    <w:rsid w:val="0047543A"/>
    <w:rsid w:val="00475C7D"/>
    <w:rsid w:val="00480187"/>
    <w:rsid w:val="00482C80"/>
    <w:rsid w:val="004848CB"/>
    <w:rsid w:val="00484984"/>
    <w:rsid w:val="004854BA"/>
    <w:rsid w:val="00486968"/>
    <w:rsid w:val="004912EE"/>
    <w:rsid w:val="00491B53"/>
    <w:rsid w:val="004A4915"/>
    <w:rsid w:val="004A74A0"/>
    <w:rsid w:val="004B2F36"/>
    <w:rsid w:val="004B7FC9"/>
    <w:rsid w:val="004C37C4"/>
    <w:rsid w:val="004C4AA0"/>
    <w:rsid w:val="004C4CAC"/>
    <w:rsid w:val="004C5D87"/>
    <w:rsid w:val="004C7EBF"/>
    <w:rsid w:val="004D4F2D"/>
    <w:rsid w:val="004D595D"/>
    <w:rsid w:val="004D7C62"/>
    <w:rsid w:val="004E1A69"/>
    <w:rsid w:val="004E4306"/>
    <w:rsid w:val="004E4539"/>
    <w:rsid w:val="004E5374"/>
    <w:rsid w:val="004E6A7A"/>
    <w:rsid w:val="004F3C3D"/>
    <w:rsid w:val="004F5788"/>
    <w:rsid w:val="004F6D30"/>
    <w:rsid w:val="00502954"/>
    <w:rsid w:val="00502A73"/>
    <w:rsid w:val="00503486"/>
    <w:rsid w:val="00510371"/>
    <w:rsid w:val="00510427"/>
    <w:rsid w:val="005132DA"/>
    <w:rsid w:val="00515979"/>
    <w:rsid w:val="00520DCE"/>
    <w:rsid w:val="005229DF"/>
    <w:rsid w:val="00522E63"/>
    <w:rsid w:val="00523D29"/>
    <w:rsid w:val="00526011"/>
    <w:rsid w:val="00530D08"/>
    <w:rsid w:val="00530FFB"/>
    <w:rsid w:val="00534A88"/>
    <w:rsid w:val="005372E8"/>
    <w:rsid w:val="0054010C"/>
    <w:rsid w:val="005443FF"/>
    <w:rsid w:val="0054679B"/>
    <w:rsid w:val="00550E36"/>
    <w:rsid w:val="00551B95"/>
    <w:rsid w:val="00552DB0"/>
    <w:rsid w:val="00553004"/>
    <w:rsid w:val="0055459A"/>
    <w:rsid w:val="00561F78"/>
    <w:rsid w:val="005632A3"/>
    <w:rsid w:val="005721E5"/>
    <w:rsid w:val="005740E5"/>
    <w:rsid w:val="00574FF0"/>
    <w:rsid w:val="00576E67"/>
    <w:rsid w:val="00581166"/>
    <w:rsid w:val="005811AD"/>
    <w:rsid w:val="00596FA9"/>
    <w:rsid w:val="005A2821"/>
    <w:rsid w:val="005B11A5"/>
    <w:rsid w:val="005B1FC4"/>
    <w:rsid w:val="005B47FC"/>
    <w:rsid w:val="005B669F"/>
    <w:rsid w:val="005B6B1C"/>
    <w:rsid w:val="005B704D"/>
    <w:rsid w:val="005B7B91"/>
    <w:rsid w:val="005C133F"/>
    <w:rsid w:val="005C17C9"/>
    <w:rsid w:val="005C2C7A"/>
    <w:rsid w:val="005D185D"/>
    <w:rsid w:val="005D2063"/>
    <w:rsid w:val="005D2752"/>
    <w:rsid w:val="005D3583"/>
    <w:rsid w:val="005D374E"/>
    <w:rsid w:val="005D3911"/>
    <w:rsid w:val="005E0DEA"/>
    <w:rsid w:val="005E47AF"/>
    <w:rsid w:val="005E5BDF"/>
    <w:rsid w:val="005E74EB"/>
    <w:rsid w:val="005F00B1"/>
    <w:rsid w:val="005F2404"/>
    <w:rsid w:val="005F3B1C"/>
    <w:rsid w:val="005F3C4F"/>
    <w:rsid w:val="006004FE"/>
    <w:rsid w:val="00601D28"/>
    <w:rsid w:val="00602140"/>
    <w:rsid w:val="00604DCD"/>
    <w:rsid w:val="006116C2"/>
    <w:rsid w:val="00615D73"/>
    <w:rsid w:val="00616F06"/>
    <w:rsid w:val="0062158A"/>
    <w:rsid w:val="00627275"/>
    <w:rsid w:val="00630042"/>
    <w:rsid w:val="00631A7C"/>
    <w:rsid w:val="006341CF"/>
    <w:rsid w:val="006375B8"/>
    <w:rsid w:val="00641A4D"/>
    <w:rsid w:val="00645FEC"/>
    <w:rsid w:val="00653E56"/>
    <w:rsid w:val="00657150"/>
    <w:rsid w:val="00665AFA"/>
    <w:rsid w:val="006660D1"/>
    <w:rsid w:val="0067786C"/>
    <w:rsid w:val="00684411"/>
    <w:rsid w:val="00684A2C"/>
    <w:rsid w:val="00691A18"/>
    <w:rsid w:val="00691C8A"/>
    <w:rsid w:val="00693E3A"/>
    <w:rsid w:val="00694390"/>
    <w:rsid w:val="0069467D"/>
    <w:rsid w:val="006A165F"/>
    <w:rsid w:val="006A45B7"/>
    <w:rsid w:val="006B0045"/>
    <w:rsid w:val="006B195B"/>
    <w:rsid w:val="006B5C24"/>
    <w:rsid w:val="006B6CD2"/>
    <w:rsid w:val="006C212F"/>
    <w:rsid w:val="006C50C8"/>
    <w:rsid w:val="006D1E91"/>
    <w:rsid w:val="006D49BC"/>
    <w:rsid w:val="006D53A9"/>
    <w:rsid w:val="006D727F"/>
    <w:rsid w:val="006E289C"/>
    <w:rsid w:val="006E3DC2"/>
    <w:rsid w:val="006E5141"/>
    <w:rsid w:val="006F1AB0"/>
    <w:rsid w:val="006F3940"/>
    <w:rsid w:val="006F3CA0"/>
    <w:rsid w:val="006F5123"/>
    <w:rsid w:val="006F6AA0"/>
    <w:rsid w:val="00707F7F"/>
    <w:rsid w:val="00711F29"/>
    <w:rsid w:val="007123C6"/>
    <w:rsid w:val="00712849"/>
    <w:rsid w:val="00717F6C"/>
    <w:rsid w:val="007202FC"/>
    <w:rsid w:val="00723EEC"/>
    <w:rsid w:val="007244C9"/>
    <w:rsid w:val="00727303"/>
    <w:rsid w:val="00736A53"/>
    <w:rsid w:val="007449EC"/>
    <w:rsid w:val="00746A9A"/>
    <w:rsid w:val="00750822"/>
    <w:rsid w:val="00753E4E"/>
    <w:rsid w:val="0075453E"/>
    <w:rsid w:val="0076118C"/>
    <w:rsid w:val="007621E6"/>
    <w:rsid w:val="00763429"/>
    <w:rsid w:val="007667E2"/>
    <w:rsid w:val="007671DA"/>
    <w:rsid w:val="007672B0"/>
    <w:rsid w:val="007759D6"/>
    <w:rsid w:val="00780E7E"/>
    <w:rsid w:val="007833AF"/>
    <w:rsid w:val="007939A8"/>
    <w:rsid w:val="007A0845"/>
    <w:rsid w:val="007A5A81"/>
    <w:rsid w:val="007A682C"/>
    <w:rsid w:val="007A6F1D"/>
    <w:rsid w:val="007A7069"/>
    <w:rsid w:val="007B280A"/>
    <w:rsid w:val="007B2E47"/>
    <w:rsid w:val="007C0E49"/>
    <w:rsid w:val="007C273E"/>
    <w:rsid w:val="007C5CF7"/>
    <w:rsid w:val="007D0785"/>
    <w:rsid w:val="007D642A"/>
    <w:rsid w:val="007E1533"/>
    <w:rsid w:val="007E1F62"/>
    <w:rsid w:val="007F5941"/>
    <w:rsid w:val="008002D5"/>
    <w:rsid w:val="00800ECD"/>
    <w:rsid w:val="008023D6"/>
    <w:rsid w:val="00802636"/>
    <w:rsid w:val="00810060"/>
    <w:rsid w:val="0081518C"/>
    <w:rsid w:val="008206F7"/>
    <w:rsid w:val="008219D2"/>
    <w:rsid w:val="0082319F"/>
    <w:rsid w:val="008233DB"/>
    <w:rsid w:val="00824B83"/>
    <w:rsid w:val="008256F3"/>
    <w:rsid w:val="00826332"/>
    <w:rsid w:val="008352EA"/>
    <w:rsid w:val="008354A3"/>
    <w:rsid w:val="008361ED"/>
    <w:rsid w:val="00836813"/>
    <w:rsid w:val="00836BB0"/>
    <w:rsid w:val="00840764"/>
    <w:rsid w:val="00841C3C"/>
    <w:rsid w:val="008420B2"/>
    <w:rsid w:val="00843065"/>
    <w:rsid w:val="00844553"/>
    <w:rsid w:val="0084506A"/>
    <w:rsid w:val="0085032F"/>
    <w:rsid w:val="00851B00"/>
    <w:rsid w:val="00854455"/>
    <w:rsid w:val="00860024"/>
    <w:rsid w:val="008637E4"/>
    <w:rsid w:val="00864CC6"/>
    <w:rsid w:val="008675C1"/>
    <w:rsid w:val="00874498"/>
    <w:rsid w:val="00876324"/>
    <w:rsid w:val="00881D1F"/>
    <w:rsid w:val="00883F84"/>
    <w:rsid w:val="0088779C"/>
    <w:rsid w:val="00890878"/>
    <w:rsid w:val="00892937"/>
    <w:rsid w:val="008957D7"/>
    <w:rsid w:val="0089600F"/>
    <w:rsid w:val="008A0D66"/>
    <w:rsid w:val="008A5ED1"/>
    <w:rsid w:val="008A6F18"/>
    <w:rsid w:val="008B1E90"/>
    <w:rsid w:val="008B700F"/>
    <w:rsid w:val="008B7B00"/>
    <w:rsid w:val="008B7F6F"/>
    <w:rsid w:val="008C17C8"/>
    <w:rsid w:val="008C472F"/>
    <w:rsid w:val="008C5F0B"/>
    <w:rsid w:val="008D2A48"/>
    <w:rsid w:val="008D4EDC"/>
    <w:rsid w:val="008D545C"/>
    <w:rsid w:val="008D56F5"/>
    <w:rsid w:val="008E2CB9"/>
    <w:rsid w:val="008E388C"/>
    <w:rsid w:val="008E56C4"/>
    <w:rsid w:val="008E6850"/>
    <w:rsid w:val="008F1E94"/>
    <w:rsid w:val="008F43C2"/>
    <w:rsid w:val="008F45B5"/>
    <w:rsid w:val="008F6A83"/>
    <w:rsid w:val="008F6CE1"/>
    <w:rsid w:val="009047B3"/>
    <w:rsid w:val="00904BE0"/>
    <w:rsid w:val="00912C06"/>
    <w:rsid w:val="00912C3C"/>
    <w:rsid w:val="00913D78"/>
    <w:rsid w:val="009219A6"/>
    <w:rsid w:val="00924A4F"/>
    <w:rsid w:val="00925FBC"/>
    <w:rsid w:val="0093061D"/>
    <w:rsid w:val="00930C86"/>
    <w:rsid w:val="00932738"/>
    <w:rsid w:val="00932EDA"/>
    <w:rsid w:val="00934341"/>
    <w:rsid w:val="009429F1"/>
    <w:rsid w:val="00944181"/>
    <w:rsid w:val="009528E9"/>
    <w:rsid w:val="009543BB"/>
    <w:rsid w:val="00956AB1"/>
    <w:rsid w:val="009610F0"/>
    <w:rsid w:val="009612C8"/>
    <w:rsid w:val="00972A87"/>
    <w:rsid w:val="009735DD"/>
    <w:rsid w:val="0097644D"/>
    <w:rsid w:val="0098572B"/>
    <w:rsid w:val="00986656"/>
    <w:rsid w:val="0098701E"/>
    <w:rsid w:val="00992D5F"/>
    <w:rsid w:val="00996D69"/>
    <w:rsid w:val="009A00C3"/>
    <w:rsid w:val="009A12C0"/>
    <w:rsid w:val="009A2464"/>
    <w:rsid w:val="009A27F1"/>
    <w:rsid w:val="009A4314"/>
    <w:rsid w:val="009A5435"/>
    <w:rsid w:val="009A6A8F"/>
    <w:rsid w:val="009B3656"/>
    <w:rsid w:val="009C11A6"/>
    <w:rsid w:val="009C4307"/>
    <w:rsid w:val="009C616B"/>
    <w:rsid w:val="009C646F"/>
    <w:rsid w:val="009C68B7"/>
    <w:rsid w:val="009D1F65"/>
    <w:rsid w:val="009D4082"/>
    <w:rsid w:val="009D50D8"/>
    <w:rsid w:val="009D5910"/>
    <w:rsid w:val="009E0678"/>
    <w:rsid w:val="009E0B02"/>
    <w:rsid w:val="009E1805"/>
    <w:rsid w:val="009E47BF"/>
    <w:rsid w:val="009E6091"/>
    <w:rsid w:val="009F07EC"/>
    <w:rsid w:val="009F0BA7"/>
    <w:rsid w:val="009F154E"/>
    <w:rsid w:val="009F1CA9"/>
    <w:rsid w:val="009F2379"/>
    <w:rsid w:val="009F73E6"/>
    <w:rsid w:val="009F78F5"/>
    <w:rsid w:val="00A05D47"/>
    <w:rsid w:val="00A06DFB"/>
    <w:rsid w:val="00A07119"/>
    <w:rsid w:val="00A077B0"/>
    <w:rsid w:val="00A108D3"/>
    <w:rsid w:val="00A11225"/>
    <w:rsid w:val="00A11CEE"/>
    <w:rsid w:val="00A121C1"/>
    <w:rsid w:val="00A122DB"/>
    <w:rsid w:val="00A125DF"/>
    <w:rsid w:val="00A14295"/>
    <w:rsid w:val="00A1524B"/>
    <w:rsid w:val="00A161D7"/>
    <w:rsid w:val="00A20C57"/>
    <w:rsid w:val="00A20FCA"/>
    <w:rsid w:val="00A21006"/>
    <w:rsid w:val="00A213E7"/>
    <w:rsid w:val="00A216B2"/>
    <w:rsid w:val="00A253FD"/>
    <w:rsid w:val="00A259CC"/>
    <w:rsid w:val="00A30747"/>
    <w:rsid w:val="00A30855"/>
    <w:rsid w:val="00A30908"/>
    <w:rsid w:val="00A33767"/>
    <w:rsid w:val="00A3499C"/>
    <w:rsid w:val="00A350F0"/>
    <w:rsid w:val="00A35411"/>
    <w:rsid w:val="00A42A7E"/>
    <w:rsid w:val="00A42F8F"/>
    <w:rsid w:val="00A4318D"/>
    <w:rsid w:val="00A478D0"/>
    <w:rsid w:val="00A53796"/>
    <w:rsid w:val="00A55240"/>
    <w:rsid w:val="00A60C48"/>
    <w:rsid w:val="00A67A88"/>
    <w:rsid w:val="00A700EB"/>
    <w:rsid w:val="00A7781D"/>
    <w:rsid w:val="00A82282"/>
    <w:rsid w:val="00A85CDF"/>
    <w:rsid w:val="00A901F9"/>
    <w:rsid w:val="00A9114B"/>
    <w:rsid w:val="00A913D2"/>
    <w:rsid w:val="00A91D43"/>
    <w:rsid w:val="00A976C0"/>
    <w:rsid w:val="00AA5A7B"/>
    <w:rsid w:val="00AA768D"/>
    <w:rsid w:val="00AB0CE9"/>
    <w:rsid w:val="00AB13CE"/>
    <w:rsid w:val="00AB4366"/>
    <w:rsid w:val="00AB49E5"/>
    <w:rsid w:val="00AC0655"/>
    <w:rsid w:val="00AC22DE"/>
    <w:rsid w:val="00AC2BA2"/>
    <w:rsid w:val="00AC6BEE"/>
    <w:rsid w:val="00AD2DF5"/>
    <w:rsid w:val="00AD4CBE"/>
    <w:rsid w:val="00AD5A71"/>
    <w:rsid w:val="00AE2D52"/>
    <w:rsid w:val="00AE30E2"/>
    <w:rsid w:val="00AE62B8"/>
    <w:rsid w:val="00AF095B"/>
    <w:rsid w:val="00AF25B5"/>
    <w:rsid w:val="00B0669F"/>
    <w:rsid w:val="00B073DB"/>
    <w:rsid w:val="00B217C3"/>
    <w:rsid w:val="00B25423"/>
    <w:rsid w:val="00B25889"/>
    <w:rsid w:val="00B27508"/>
    <w:rsid w:val="00B303E7"/>
    <w:rsid w:val="00B3197A"/>
    <w:rsid w:val="00B3333C"/>
    <w:rsid w:val="00B34D35"/>
    <w:rsid w:val="00B36A38"/>
    <w:rsid w:val="00B44722"/>
    <w:rsid w:val="00B501C0"/>
    <w:rsid w:val="00B51618"/>
    <w:rsid w:val="00B54787"/>
    <w:rsid w:val="00B54930"/>
    <w:rsid w:val="00B566BD"/>
    <w:rsid w:val="00B609E5"/>
    <w:rsid w:val="00B6128C"/>
    <w:rsid w:val="00B629DF"/>
    <w:rsid w:val="00B62D91"/>
    <w:rsid w:val="00B7086A"/>
    <w:rsid w:val="00B72EDC"/>
    <w:rsid w:val="00B82B41"/>
    <w:rsid w:val="00B83510"/>
    <w:rsid w:val="00B84592"/>
    <w:rsid w:val="00B84C34"/>
    <w:rsid w:val="00B85699"/>
    <w:rsid w:val="00B87A53"/>
    <w:rsid w:val="00B87A76"/>
    <w:rsid w:val="00B90A90"/>
    <w:rsid w:val="00B96BC1"/>
    <w:rsid w:val="00BA0607"/>
    <w:rsid w:val="00BA118C"/>
    <w:rsid w:val="00BA1430"/>
    <w:rsid w:val="00BA25CF"/>
    <w:rsid w:val="00BA3672"/>
    <w:rsid w:val="00BA47A1"/>
    <w:rsid w:val="00BA608A"/>
    <w:rsid w:val="00BA6956"/>
    <w:rsid w:val="00BB59DC"/>
    <w:rsid w:val="00BC14E1"/>
    <w:rsid w:val="00BC165E"/>
    <w:rsid w:val="00BC673D"/>
    <w:rsid w:val="00BE036F"/>
    <w:rsid w:val="00BE363F"/>
    <w:rsid w:val="00BE45A0"/>
    <w:rsid w:val="00BE555D"/>
    <w:rsid w:val="00BE6A24"/>
    <w:rsid w:val="00BE71DF"/>
    <w:rsid w:val="00BF725F"/>
    <w:rsid w:val="00C02A78"/>
    <w:rsid w:val="00C04656"/>
    <w:rsid w:val="00C04CDD"/>
    <w:rsid w:val="00C132BA"/>
    <w:rsid w:val="00C1574D"/>
    <w:rsid w:val="00C157F3"/>
    <w:rsid w:val="00C15D4D"/>
    <w:rsid w:val="00C16355"/>
    <w:rsid w:val="00C22A5D"/>
    <w:rsid w:val="00C231B8"/>
    <w:rsid w:val="00C23A14"/>
    <w:rsid w:val="00C351C7"/>
    <w:rsid w:val="00C36EB5"/>
    <w:rsid w:val="00C4040B"/>
    <w:rsid w:val="00C445EE"/>
    <w:rsid w:val="00C46AB4"/>
    <w:rsid w:val="00C51DDF"/>
    <w:rsid w:val="00C54979"/>
    <w:rsid w:val="00C56A99"/>
    <w:rsid w:val="00C66138"/>
    <w:rsid w:val="00C70137"/>
    <w:rsid w:val="00C702A5"/>
    <w:rsid w:val="00C70DC3"/>
    <w:rsid w:val="00C7128F"/>
    <w:rsid w:val="00C82A85"/>
    <w:rsid w:val="00C833DA"/>
    <w:rsid w:val="00C85420"/>
    <w:rsid w:val="00C90818"/>
    <w:rsid w:val="00C94DD5"/>
    <w:rsid w:val="00C97407"/>
    <w:rsid w:val="00CA0A15"/>
    <w:rsid w:val="00CA737F"/>
    <w:rsid w:val="00CB0F28"/>
    <w:rsid w:val="00CB32BE"/>
    <w:rsid w:val="00CB3A24"/>
    <w:rsid w:val="00CB7525"/>
    <w:rsid w:val="00CB79A9"/>
    <w:rsid w:val="00CB7EDC"/>
    <w:rsid w:val="00CC1BAD"/>
    <w:rsid w:val="00CC4EBC"/>
    <w:rsid w:val="00CD112D"/>
    <w:rsid w:val="00CD1CAC"/>
    <w:rsid w:val="00CD26B5"/>
    <w:rsid w:val="00CD33B3"/>
    <w:rsid w:val="00CE0030"/>
    <w:rsid w:val="00CE4DAA"/>
    <w:rsid w:val="00CE6EB1"/>
    <w:rsid w:val="00CF0459"/>
    <w:rsid w:val="00CF3FC7"/>
    <w:rsid w:val="00CF6472"/>
    <w:rsid w:val="00D0104F"/>
    <w:rsid w:val="00D11027"/>
    <w:rsid w:val="00D11FCA"/>
    <w:rsid w:val="00D15BF1"/>
    <w:rsid w:val="00D21DD6"/>
    <w:rsid w:val="00D25022"/>
    <w:rsid w:val="00D26296"/>
    <w:rsid w:val="00D269CA"/>
    <w:rsid w:val="00D34382"/>
    <w:rsid w:val="00D373D3"/>
    <w:rsid w:val="00D401F4"/>
    <w:rsid w:val="00D40CC6"/>
    <w:rsid w:val="00D445DB"/>
    <w:rsid w:val="00D47767"/>
    <w:rsid w:val="00D47991"/>
    <w:rsid w:val="00D5125E"/>
    <w:rsid w:val="00D51DCD"/>
    <w:rsid w:val="00D52938"/>
    <w:rsid w:val="00D53925"/>
    <w:rsid w:val="00D553CC"/>
    <w:rsid w:val="00D57180"/>
    <w:rsid w:val="00D615A5"/>
    <w:rsid w:val="00D67967"/>
    <w:rsid w:val="00D80421"/>
    <w:rsid w:val="00D82FA6"/>
    <w:rsid w:val="00D862C3"/>
    <w:rsid w:val="00D87064"/>
    <w:rsid w:val="00D92DE9"/>
    <w:rsid w:val="00DA1F8E"/>
    <w:rsid w:val="00DA23DE"/>
    <w:rsid w:val="00DB18EE"/>
    <w:rsid w:val="00DB2FEE"/>
    <w:rsid w:val="00DB570B"/>
    <w:rsid w:val="00DC0920"/>
    <w:rsid w:val="00DC0B74"/>
    <w:rsid w:val="00DC5702"/>
    <w:rsid w:val="00DC59DC"/>
    <w:rsid w:val="00DD15C7"/>
    <w:rsid w:val="00DD5DE4"/>
    <w:rsid w:val="00DE2242"/>
    <w:rsid w:val="00DE3B5B"/>
    <w:rsid w:val="00DE41EE"/>
    <w:rsid w:val="00DE559C"/>
    <w:rsid w:val="00DE6210"/>
    <w:rsid w:val="00DF301A"/>
    <w:rsid w:val="00DF62FB"/>
    <w:rsid w:val="00E027C3"/>
    <w:rsid w:val="00E029F5"/>
    <w:rsid w:val="00E02B80"/>
    <w:rsid w:val="00E071A5"/>
    <w:rsid w:val="00E07FCC"/>
    <w:rsid w:val="00E21191"/>
    <w:rsid w:val="00E22583"/>
    <w:rsid w:val="00E226C0"/>
    <w:rsid w:val="00E24F4A"/>
    <w:rsid w:val="00E26093"/>
    <w:rsid w:val="00E27A8A"/>
    <w:rsid w:val="00E30663"/>
    <w:rsid w:val="00E31E73"/>
    <w:rsid w:val="00E326BF"/>
    <w:rsid w:val="00E34E07"/>
    <w:rsid w:val="00E36600"/>
    <w:rsid w:val="00E37430"/>
    <w:rsid w:val="00E37811"/>
    <w:rsid w:val="00E42C8B"/>
    <w:rsid w:val="00E45014"/>
    <w:rsid w:val="00E45591"/>
    <w:rsid w:val="00E50B3B"/>
    <w:rsid w:val="00E56DB5"/>
    <w:rsid w:val="00E6201D"/>
    <w:rsid w:val="00E629AF"/>
    <w:rsid w:val="00E62CF7"/>
    <w:rsid w:val="00E64403"/>
    <w:rsid w:val="00E6568B"/>
    <w:rsid w:val="00E676D7"/>
    <w:rsid w:val="00E67AC6"/>
    <w:rsid w:val="00E734AD"/>
    <w:rsid w:val="00E7548B"/>
    <w:rsid w:val="00E755FC"/>
    <w:rsid w:val="00E76116"/>
    <w:rsid w:val="00E80889"/>
    <w:rsid w:val="00E81669"/>
    <w:rsid w:val="00E8492A"/>
    <w:rsid w:val="00E85946"/>
    <w:rsid w:val="00E87B1C"/>
    <w:rsid w:val="00E9214B"/>
    <w:rsid w:val="00E96F29"/>
    <w:rsid w:val="00EA3CC1"/>
    <w:rsid w:val="00EA49AC"/>
    <w:rsid w:val="00EA5425"/>
    <w:rsid w:val="00EA705B"/>
    <w:rsid w:val="00EA7399"/>
    <w:rsid w:val="00EB0046"/>
    <w:rsid w:val="00EB0BC5"/>
    <w:rsid w:val="00EB1BED"/>
    <w:rsid w:val="00EB3D73"/>
    <w:rsid w:val="00EC0292"/>
    <w:rsid w:val="00EC5581"/>
    <w:rsid w:val="00ED0E0E"/>
    <w:rsid w:val="00ED2D9E"/>
    <w:rsid w:val="00EE0BE8"/>
    <w:rsid w:val="00EE71DE"/>
    <w:rsid w:val="00EE76CA"/>
    <w:rsid w:val="00EF1BC3"/>
    <w:rsid w:val="00EF3F59"/>
    <w:rsid w:val="00EF48AF"/>
    <w:rsid w:val="00F01575"/>
    <w:rsid w:val="00F034F1"/>
    <w:rsid w:val="00F07C9A"/>
    <w:rsid w:val="00F1084C"/>
    <w:rsid w:val="00F122AD"/>
    <w:rsid w:val="00F152B0"/>
    <w:rsid w:val="00F16768"/>
    <w:rsid w:val="00F17CF5"/>
    <w:rsid w:val="00F2171E"/>
    <w:rsid w:val="00F21D73"/>
    <w:rsid w:val="00F220AD"/>
    <w:rsid w:val="00F244A4"/>
    <w:rsid w:val="00F2793E"/>
    <w:rsid w:val="00F334AE"/>
    <w:rsid w:val="00F36A9E"/>
    <w:rsid w:val="00F36F8F"/>
    <w:rsid w:val="00F43ECE"/>
    <w:rsid w:val="00F43EE6"/>
    <w:rsid w:val="00F5474E"/>
    <w:rsid w:val="00F568A0"/>
    <w:rsid w:val="00F6000D"/>
    <w:rsid w:val="00F61948"/>
    <w:rsid w:val="00F62234"/>
    <w:rsid w:val="00F66030"/>
    <w:rsid w:val="00F74476"/>
    <w:rsid w:val="00F749B7"/>
    <w:rsid w:val="00F75511"/>
    <w:rsid w:val="00F75953"/>
    <w:rsid w:val="00F76A72"/>
    <w:rsid w:val="00F812C0"/>
    <w:rsid w:val="00F83086"/>
    <w:rsid w:val="00F83D63"/>
    <w:rsid w:val="00F84901"/>
    <w:rsid w:val="00F8639E"/>
    <w:rsid w:val="00F91BAE"/>
    <w:rsid w:val="00FA0BD7"/>
    <w:rsid w:val="00FA6298"/>
    <w:rsid w:val="00FA7A82"/>
    <w:rsid w:val="00FB2744"/>
    <w:rsid w:val="00FB36EB"/>
    <w:rsid w:val="00FB3E3F"/>
    <w:rsid w:val="00FB4D14"/>
    <w:rsid w:val="00FB5FE3"/>
    <w:rsid w:val="00FB7A2A"/>
    <w:rsid w:val="00FC079D"/>
    <w:rsid w:val="00FC7C64"/>
    <w:rsid w:val="00FD2B04"/>
    <w:rsid w:val="00FE3CD7"/>
    <w:rsid w:val="00FE4659"/>
    <w:rsid w:val="00FE4D7F"/>
    <w:rsid w:val="00FE6D27"/>
    <w:rsid w:val="00FF0842"/>
    <w:rsid w:val="00FF0902"/>
    <w:rsid w:val="00FF3823"/>
    <w:rsid w:val="00FF409D"/>
    <w:rsid w:val="00FF5EA4"/>
    <w:rsid w:val="00FF62D5"/>
    <w:rsid w:val="00FF6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13"/>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13">
    <w:name w:val="Название Знак1"/>
    <w:basedOn w:val="a0"/>
    <w:link w:val="ab"/>
    <w:uiPriority w:val="99"/>
    <w:rsid w:val="00C157F3"/>
    <w:rPr>
      <w:rFonts w:ascii="Arial Narrow" w:eastAsia="Times New Roman" w:hAnsi="Arial Narrow" w:cs="Times New Roman"/>
      <w:b/>
      <w:bCs/>
      <w:sz w:val="20"/>
      <w:szCs w:val="20"/>
    </w:rPr>
  </w:style>
  <w:style w:type="character" w:styleId="ac">
    <w:name w:val="Hyperlink"/>
    <w:uiPriority w:val="99"/>
    <w:rsid w:val="00C157F3"/>
    <w:rPr>
      <w:color w:val="0000FF"/>
      <w:u w:val="single"/>
    </w:rPr>
  </w:style>
  <w:style w:type="character" w:styleId="ad">
    <w:name w:val="Strong"/>
    <w:uiPriority w:val="22"/>
    <w:qFormat/>
    <w:rsid w:val="00C157F3"/>
    <w:rPr>
      <w:b/>
      <w:bCs/>
    </w:rPr>
  </w:style>
  <w:style w:type="table" w:customStyle="1" w:styleId="14">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нак"/>
    <w:basedOn w:val="a"/>
    <w:uiPriority w:val="99"/>
    <w:rsid w:val="00C157F3"/>
    <w:pPr>
      <w:spacing w:line="240" w:lineRule="exact"/>
    </w:pPr>
    <w:rPr>
      <w:rFonts w:ascii="Verdana" w:eastAsia="Times New Roman" w:hAnsi="Verdana" w:cs="Verdana"/>
      <w:sz w:val="20"/>
      <w:szCs w:val="20"/>
      <w:lang w:val="en-US"/>
    </w:rPr>
  </w:style>
  <w:style w:type="character" w:styleId="af0">
    <w:name w:val="page number"/>
    <w:uiPriority w:val="99"/>
    <w:rsid w:val="00C157F3"/>
    <w:rPr>
      <w:rFonts w:cs="Times New Roman"/>
    </w:rPr>
  </w:style>
  <w:style w:type="paragraph" w:customStyle="1" w:styleId="15">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1">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2">
    <w:name w:val="annotation reference"/>
    <w:uiPriority w:val="99"/>
    <w:rsid w:val="00C157F3"/>
    <w:rPr>
      <w:sz w:val="16"/>
      <w:szCs w:val="16"/>
    </w:rPr>
  </w:style>
  <w:style w:type="paragraph" w:styleId="af3">
    <w:name w:val="annotation text"/>
    <w:basedOn w:val="a"/>
    <w:link w:val="af4"/>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rsid w:val="00C157F3"/>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rsid w:val="00C157F3"/>
    <w:rPr>
      <w:b/>
      <w:bCs/>
    </w:rPr>
  </w:style>
  <w:style w:type="character" w:customStyle="1" w:styleId="af6">
    <w:name w:val="Тема примечания Знак"/>
    <w:basedOn w:val="af4"/>
    <w:link w:val="af5"/>
    <w:uiPriority w:val="99"/>
    <w:rsid w:val="00C157F3"/>
    <w:rPr>
      <w:rFonts w:ascii="Times New Roman" w:eastAsia="Times New Roman" w:hAnsi="Times New Roman" w:cs="Times New Roman"/>
      <w:b/>
      <w:bCs/>
      <w:sz w:val="20"/>
      <w:szCs w:val="20"/>
      <w:lang w:eastAsia="ru-RU"/>
    </w:rPr>
  </w:style>
  <w:style w:type="character" w:customStyle="1" w:styleId="17">
    <w:name w:val="Просмотренная гиперссылка1"/>
    <w:uiPriority w:val="99"/>
    <w:semiHidden/>
    <w:unhideWhenUsed/>
    <w:rsid w:val="00C157F3"/>
    <w:rPr>
      <w:color w:val="800080"/>
      <w:u w:val="single"/>
    </w:rPr>
  </w:style>
  <w:style w:type="character" w:styleId="af7">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8">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a"/>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a">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9"/>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b">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8"/>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d">
    <w:name w:val="Текст сноски Знак"/>
    <w:basedOn w:val="a0"/>
    <w:uiPriority w:val="99"/>
    <w:semiHidden/>
    <w:rsid w:val="00C157F3"/>
    <w:rPr>
      <w:sz w:val="20"/>
      <w:szCs w:val="20"/>
    </w:rPr>
  </w:style>
  <w:style w:type="character" w:customStyle="1" w:styleId="18">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c"/>
    <w:uiPriority w:val="99"/>
    <w:locked/>
    <w:rsid w:val="00C157F3"/>
    <w:rPr>
      <w:rFonts w:ascii="Times New Roman" w:eastAsia="Batang" w:hAnsi="Times New Roman" w:cs="Times New Roman"/>
      <w:sz w:val="20"/>
      <w:szCs w:val="20"/>
      <w:lang w:eastAsia="ko-KR"/>
    </w:rPr>
  </w:style>
  <w:style w:type="character" w:styleId="afe">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
    <w:name w:val="Subtitle"/>
    <w:basedOn w:val="a"/>
    <w:link w:val="aff0"/>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0">
    <w:name w:val="Подзаголовок Знак"/>
    <w:basedOn w:val="a0"/>
    <w:link w:val="aff"/>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1">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2">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3">
    <w:name w:val="Body Text Indent"/>
    <w:basedOn w:val="a"/>
    <w:link w:val="aff4"/>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4">
    <w:name w:val="Основной текст с отступом Знак"/>
    <w:basedOn w:val="a0"/>
    <w:link w:val="aff3"/>
    <w:uiPriority w:val="99"/>
    <w:rsid w:val="00C157F3"/>
    <w:rPr>
      <w:rFonts w:ascii="Times New Roman" w:eastAsia="Times New Roman" w:hAnsi="Times New Roman" w:cs="Times New Roman"/>
      <w:sz w:val="24"/>
      <w:szCs w:val="24"/>
    </w:rPr>
  </w:style>
  <w:style w:type="paragraph" w:customStyle="1" w:styleId="aff5">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6">
    <w:name w:val="Plain Text"/>
    <w:basedOn w:val="a"/>
    <w:link w:val="aff7"/>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7">
    <w:name w:val="Текст Знак"/>
    <w:basedOn w:val="a0"/>
    <w:link w:val="aff6"/>
    <w:uiPriority w:val="99"/>
    <w:rsid w:val="00C157F3"/>
    <w:rPr>
      <w:rFonts w:ascii="Courier New" w:eastAsia="Times New Roman" w:hAnsi="Courier New" w:cs="Times New Roman"/>
      <w:sz w:val="20"/>
      <w:szCs w:val="24"/>
    </w:rPr>
  </w:style>
  <w:style w:type="paragraph" w:styleId="aff8">
    <w:name w:val="List Bullet"/>
    <w:basedOn w:val="af9"/>
    <w:autoRedefine/>
    <w:uiPriority w:val="99"/>
    <w:rsid w:val="00C157F3"/>
    <w:pPr>
      <w:suppressAutoHyphens/>
      <w:spacing w:after="0"/>
      <w:ind w:firstLine="709"/>
      <w:jc w:val="both"/>
    </w:pPr>
    <w:rPr>
      <w:rFonts w:ascii="Times New Roman" w:hAnsi="Times New Roman"/>
      <w:b w:val="0"/>
      <w:sz w:val="24"/>
      <w:szCs w:val="24"/>
    </w:rPr>
  </w:style>
  <w:style w:type="paragraph" w:styleId="aff9">
    <w:name w:val="endnote text"/>
    <w:basedOn w:val="a"/>
    <w:link w:val="affa"/>
    <w:rsid w:val="00C157F3"/>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rsid w:val="00C157F3"/>
    <w:rPr>
      <w:rFonts w:ascii="Times New Roman" w:eastAsia="Times New Roman" w:hAnsi="Times New Roman" w:cs="Times New Roman"/>
      <w:sz w:val="20"/>
      <w:szCs w:val="20"/>
      <w:lang w:eastAsia="ru-RU"/>
    </w:rPr>
  </w:style>
  <w:style w:type="character" w:styleId="affb">
    <w:name w:val="endnote reference"/>
    <w:rsid w:val="00C157F3"/>
    <w:rPr>
      <w:vertAlign w:val="superscript"/>
    </w:rPr>
  </w:style>
  <w:style w:type="paragraph" w:styleId="affc">
    <w:name w:val="Document Map"/>
    <w:basedOn w:val="a"/>
    <w:link w:val="affd"/>
    <w:uiPriority w:val="99"/>
    <w:rsid w:val="00C157F3"/>
    <w:pPr>
      <w:spacing w:after="0" w:line="240" w:lineRule="auto"/>
    </w:pPr>
    <w:rPr>
      <w:rFonts w:ascii="Tahoma" w:eastAsia="Batang" w:hAnsi="Tahoma" w:cs="Times New Roman"/>
      <w:sz w:val="16"/>
      <w:szCs w:val="16"/>
    </w:rPr>
  </w:style>
  <w:style w:type="character" w:customStyle="1" w:styleId="affd">
    <w:name w:val="Схема документа Знак"/>
    <w:basedOn w:val="a0"/>
    <w:link w:val="affc"/>
    <w:uiPriority w:val="99"/>
    <w:rsid w:val="00C157F3"/>
    <w:rPr>
      <w:rFonts w:ascii="Tahoma" w:eastAsia="Batang" w:hAnsi="Tahoma" w:cs="Times New Roman"/>
      <w:sz w:val="16"/>
      <w:szCs w:val="16"/>
    </w:rPr>
  </w:style>
  <w:style w:type="paragraph" w:customStyle="1" w:styleId="affe">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0">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1">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9"/>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2">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3"/>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3">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2"/>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4">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9"/>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5"/>
    <w:uiPriority w:val="99"/>
    <w:rsid w:val="00C157F3"/>
    <w:pPr>
      <w:spacing w:before="160" w:after="0"/>
    </w:pPr>
    <w:rPr>
      <w:sz w:val="20"/>
      <w:szCs w:val="20"/>
    </w:rPr>
  </w:style>
  <w:style w:type="paragraph" w:styleId="afff5">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a">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9"/>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6">
    <w:name w:val="List Continue"/>
    <w:basedOn w:val="afff7"/>
    <w:uiPriority w:val="99"/>
    <w:rsid w:val="00C157F3"/>
    <w:pPr>
      <w:tabs>
        <w:tab w:val="clear" w:pos="360"/>
      </w:tabs>
    </w:pPr>
  </w:style>
  <w:style w:type="paragraph" w:styleId="afff7">
    <w:name w:val="List Number"/>
    <w:basedOn w:val="af9"/>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b">
    <w:name w:val="Знак Знак1"/>
    <w:uiPriority w:val="99"/>
    <w:rsid w:val="00C157F3"/>
    <w:rPr>
      <w:sz w:val="23"/>
      <w:lang w:val="en-GB" w:eastAsia="ru-RU"/>
    </w:rPr>
  </w:style>
  <w:style w:type="paragraph" w:styleId="2b">
    <w:name w:val="List Continue 2"/>
    <w:basedOn w:val="afff6"/>
    <w:uiPriority w:val="99"/>
    <w:rsid w:val="00C157F3"/>
    <w:pPr>
      <w:ind w:left="851"/>
    </w:pPr>
  </w:style>
  <w:style w:type="paragraph" w:customStyle="1" w:styleId="ListNumberNoSpace">
    <w:name w:val="List Number NoSpace"/>
    <w:basedOn w:val="afff7"/>
    <w:uiPriority w:val="99"/>
    <w:rsid w:val="00C157F3"/>
    <w:pPr>
      <w:spacing w:after="0"/>
    </w:pPr>
  </w:style>
  <w:style w:type="paragraph" w:customStyle="1" w:styleId="ListBullet1Continue">
    <w:name w:val="List Bullet 1 Continue"/>
    <w:basedOn w:val="aff8"/>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9"/>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9"/>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8"/>
    <w:uiPriority w:val="99"/>
    <w:rsid w:val="00C157F3"/>
    <w:pPr>
      <w:tabs>
        <w:tab w:val="left" w:pos="425"/>
      </w:tabs>
      <w:suppressAutoHyphens w:val="0"/>
      <w:spacing w:before="120"/>
    </w:pPr>
    <w:rPr>
      <w:color w:val="000000"/>
      <w:lang w:eastAsia="ru-RU"/>
    </w:rPr>
  </w:style>
  <w:style w:type="paragraph" w:customStyle="1" w:styleId="source">
    <w:name w:val="source"/>
    <w:basedOn w:val="af9"/>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9"/>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8"/>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9"/>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7"/>
    <w:uiPriority w:val="99"/>
    <w:rsid w:val="00C157F3"/>
    <w:pPr>
      <w:tabs>
        <w:tab w:val="clear" w:pos="360"/>
        <w:tab w:val="num" w:pos="851"/>
      </w:tabs>
      <w:ind w:left="850" w:hanging="425"/>
    </w:pPr>
  </w:style>
  <w:style w:type="paragraph" w:customStyle="1" w:styleId="BodyMargin">
    <w:name w:val="Body Margin"/>
    <w:basedOn w:val="af9"/>
    <w:next w:val="af9"/>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8">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2"/>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9">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c">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d">
    <w:name w:val="Стиль1"/>
    <w:basedOn w:val="afff8"/>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e">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a">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b">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c">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d">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e">
    <w:name w:val="Таблица слева"/>
    <w:uiPriority w:val="99"/>
    <w:rsid w:val="00C157F3"/>
    <w:pPr>
      <w:spacing w:after="0" w:line="240" w:lineRule="auto"/>
    </w:pPr>
    <w:rPr>
      <w:rFonts w:ascii="Arial Narrow" w:eastAsia="Times New Roman" w:hAnsi="Arial Narrow" w:cs="Arial Narrow"/>
    </w:rPr>
  </w:style>
  <w:style w:type="paragraph" w:customStyle="1" w:styleId="affff">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basedOn w:val="a0"/>
    <w:uiPriority w:val="99"/>
    <w:semiHidden/>
    <w:unhideWhenUsed/>
    <w:rsid w:val="00C157F3"/>
  </w:style>
  <w:style w:type="paragraph" w:styleId="affff1">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2">
    <w:basedOn w:val="a"/>
    <w:next w:val="ab"/>
    <w:link w:val="affff3"/>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3">
    <w:name w:val="Название Знак"/>
    <w:link w:val="affff2"/>
    <w:rsid w:val="0054010C"/>
    <w:rPr>
      <w:rFonts w:ascii="Times New Roman" w:eastAsia="Times New Roman" w:hAnsi="Times New Roman" w:cs="Times New Roman"/>
      <w:sz w:val="24"/>
      <w:szCs w:val="20"/>
      <w:lang w:eastAsia="ru-RU"/>
    </w:rPr>
  </w:style>
  <w:style w:type="paragraph" w:customStyle="1" w:styleId="affff4">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5">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6">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9">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a">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b">
    <w:name w:val="Информация об изменениях документа"/>
    <w:basedOn w:val="afff1"/>
    <w:next w:val="a"/>
    <w:uiPriority w:val="99"/>
    <w:rsid w:val="0054010C"/>
    <w:pPr>
      <w:widowControl w:val="0"/>
      <w:spacing w:before="0"/>
    </w:pPr>
    <w:rPr>
      <w:rFonts w:eastAsia="Times New Roman"/>
      <w:i/>
      <w:iCs/>
      <w:color w:val="800080"/>
      <w:shd w:val="clear" w:color="auto" w:fill="auto"/>
    </w:rPr>
  </w:style>
  <w:style w:type="paragraph" w:customStyle="1" w:styleId="affffc">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d">
    <w:name w:val="Колонтитул (левый)"/>
    <w:basedOn w:val="affffc"/>
    <w:next w:val="a"/>
    <w:uiPriority w:val="99"/>
    <w:rsid w:val="0054010C"/>
    <w:pPr>
      <w:jc w:val="both"/>
    </w:pPr>
    <w:rPr>
      <w:sz w:val="16"/>
      <w:szCs w:val="16"/>
    </w:rPr>
  </w:style>
  <w:style w:type="paragraph" w:customStyle="1" w:styleId="affffe">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
    <w:name w:val="Колонтитул (правый)"/>
    <w:basedOn w:val="affffe"/>
    <w:next w:val="a"/>
    <w:uiPriority w:val="99"/>
    <w:rsid w:val="0054010C"/>
    <w:pPr>
      <w:jc w:val="both"/>
    </w:pPr>
    <w:rPr>
      <w:sz w:val="16"/>
      <w:szCs w:val="16"/>
    </w:rPr>
  </w:style>
  <w:style w:type="paragraph" w:customStyle="1" w:styleId="afffff0">
    <w:name w:val="Комментарий пользователя"/>
    <w:basedOn w:val="afff1"/>
    <w:next w:val="a"/>
    <w:uiPriority w:val="99"/>
    <w:rsid w:val="0054010C"/>
    <w:pPr>
      <w:widowControl w:val="0"/>
      <w:spacing w:before="0"/>
      <w:jc w:val="left"/>
    </w:pPr>
    <w:rPr>
      <w:rFonts w:eastAsia="Times New Roman"/>
      <w:color w:val="000080"/>
      <w:shd w:val="clear" w:color="auto" w:fill="auto"/>
    </w:rPr>
  </w:style>
  <w:style w:type="paragraph" w:customStyle="1" w:styleId="afffff1">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3">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4">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5">
    <w:name w:val="Оглавление"/>
    <w:basedOn w:val="afb"/>
    <w:next w:val="a"/>
    <w:uiPriority w:val="99"/>
    <w:rsid w:val="0054010C"/>
    <w:pPr>
      <w:spacing w:line="240" w:lineRule="auto"/>
      <w:ind w:left="140" w:right="0"/>
    </w:pPr>
    <w:rPr>
      <w:rFonts w:ascii="Arial" w:hAnsi="Arial" w:cs="Arial"/>
      <w:sz w:val="24"/>
      <w:szCs w:val="24"/>
    </w:rPr>
  </w:style>
  <w:style w:type="paragraph" w:customStyle="1" w:styleId="afffff6">
    <w:name w:val="Переменная часть"/>
    <w:basedOn w:val="affff8"/>
    <w:next w:val="a"/>
    <w:uiPriority w:val="99"/>
    <w:rsid w:val="0054010C"/>
    <w:rPr>
      <w:rFonts w:ascii="Arial" w:hAnsi="Arial" w:cs="Arial"/>
      <w:sz w:val="20"/>
      <w:szCs w:val="20"/>
    </w:rPr>
  </w:style>
  <w:style w:type="paragraph" w:customStyle="1" w:styleId="afffff7">
    <w:name w:val="Постоянная часть"/>
    <w:basedOn w:val="affff8"/>
    <w:next w:val="a"/>
    <w:uiPriority w:val="99"/>
    <w:rsid w:val="0054010C"/>
    <w:rPr>
      <w:rFonts w:ascii="Arial" w:hAnsi="Arial" w:cs="Arial"/>
      <w:sz w:val="22"/>
      <w:szCs w:val="22"/>
    </w:rPr>
  </w:style>
  <w:style w:type="paragraph" w:customStyle="1" w:styleId="afffff8">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9">
    <w:name w:val="Примечание."/>
    <w:basedOn w:val="afff1"/>
    <w:next w:val="a"/>
    <w:uiPriority w:val="99"/>
    <w:rsid w:val="0054010C"/>
    <w:pPr>
      <w:widowControl w:val="0"/>
      <w:spacing w:before="0"/>
    </w:pPr>
    <w:rPr>
      <w:rFonts w:eastAsia="Times New Roman"/>
      <w:color w:val="auto"/>
      <w:shd w:val="clear" w:color="auto" w:fill="auto"/>
    </w:rPr>
  </w:style>
  <w:style w:type="paragraph" w:customStyle="1" w:styleId="afffffa">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c">
    <w:name w:val="Текст в таблице"/>
    <w:basedOn w:val="affe"/>
    <w:next w:val="a"/>
    <w:uiPriority w:val="99"/>
    <w:rsid w:val="0054010C"/>
    <w:pPr>
      <w:ind w:firstLine="500"/>
    </w:pPr>
  </w:style>
  <w:style w:type="paragraph" w:customStyle="1" w:styleId="afffffd">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e">
    <w:name w:val="Центрированный (таблица)"/>
    <w:basedOn w:val="affe"/>
    <w:next w:val="a"/>
    <w:uiPriority w:val="99"/>
    <w:rsid w:val="0054010C"/>
    <w:pPr>
      <w:jc w:val="center"/>
    </w:pPr>
  </w:style>
  <w:style w:type="paragraph" w:customStyle="1" w:styleId="affffff">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0">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1">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val="x-none" w:eastAsia="ru-RU"/>
    </w:rPr>
  </w:style>
  <w:style w:type="paragraph" w:customStyle="1" w:styleId="affffff2">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3">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4">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5">
    <w:name w:val="Информация об изменениях"/>
    <w:basedOn w:val="affffff4"/>
    <w:next w:val="a"/>
    <w:uiPriority w:val="99"/>
    <w:rsid w:val="0054010C"/>
    <w:pPr>
      <w:shd w:val="clear" w:color="auto" w:fill="EAEFED"/>
      <w:spacing w:before="180"/>
      <w:ind w:left="360" w:right="360"/>
    </w:pPr>
    <w:rPr>
      <w:sz w:val="24"/>
      <w:szCs w:val="24"/>
    </w:rPr>
  </w:style>
  <w:style w:type="paragraph" w:customStyle="1" w:styleId="affffff6">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val="x-none" w:eastAsia="ru-RU"/>
    </w:rPr>
  </w:style>
  <w:style w:type="paragraph" w:customStyle="1" w:styleId="affffff7">
    <w:name w:val="Подзаголовок для информации об изменениях"/>
    <w:basedOn w:val="affffff4"/>
    <w:next w:val="a"/>
    <w:uiPriority w:val="99"/>
    <w:rsid w:val="0054010C"/>
    <w:rPr>
      <w:b/>
      <w:bCs/>
      <w:color w:val="000080"/>
      <w:sz w:val="24"/>
      <w:szCs w:val="24"/>
    </w:rPr>
  </w:style>
  <w:style w:type="paragraph" w:customStyle="1" w:styleId="affffff8">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9">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a">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b">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c">
    <w:name w:val="Цветовое выделение"/>
    <w:uiPriority w:val="99"/>
    <w:rsid w:val="0054010C"/>
    <w:rPr>
      <w:b/>
      <w:bCs/>
      <w:color w:val="000080"/>
    </w:rPr>
  </w:style>
  <w:style w:type="character" w:customStyle="1" w:styleId="affffffd">
    <w:name w:val="Активная гипертекстовая ссылка"/>
    <w:uiPriority w:val="99"/>
    <w:rsid w:val="0054010C"/>
    <w:rPr>
      <w:b/>
      <w:bCs/>
      <w:color w:val="008000"/>
      <w:u w:val="single"/>
    </w:rPr>
  </w:style>
  <w:style w:type="character" w:customStyle="1" w:styleId="affffffe">
    <w:name w:val="Заголовок своего сообщения"/>
    <w:uiPriority w:val="99"/>
    <w:rsid w:val="0054010C"/>
    <w:rPr>
      <w:b/>
      <w:bCs/>
      <w:color w:val="000080"/>
    </w:rPr>
  </w:style>
  <w:style w:type="character" w:customStyle="1" w:styleId="afffffff">
    <w:name w:val="Заголовок чужого сообщения"/>
    <w:uiPriority w:val="99"/>
    <w:rsid w:val="0054010C"/>
    <w:rPr>
      <w:b/>
      <w:bCs/>
      <w:color w:val="FF0000"/>
    </w:rPr>
  </w:style>
  <w:style w:type="character" w:customStyle="1" w:styleId="afffffff0">
    <w:name w:val="Найденные слова"/>
    <w:uiPriority w:val="99"/>
    <w:rsid w:val="0054010C"/>
    <w:rPr>
      <w:b/>
      <w:bCs/>
      <w:color w:val="000080"/>
    </w:rPr>
  </w:style>
  <w:style w:type="character" w:customStyle="1" w:styleId="afffffff1">
    <w:name w:val="Не вступил в силу"/>
    <w:uiPriority w:val="99"/>
    <w:rsid w:val="0054010C"/>
    <w:rPr>
      <w:b/>
      <w:bCs/>
      <w:color w:val="008080"/>
    </w:rPr>
  </w:style>
  <w:style w:type="character" w:customStyle="1" w:styleId="afffffff2">
    <w:name w:val="Опечатки"/>
    <w:uiPriority w:val="99"/>
    <w:rsid w:val="0054010C"/>
    <w:rPr>
      <w:color w:val="FF0000"/>
    </w:rPr>
  </w:style>
  <w:style w:type="character" w:customStyle="1" w:styleId="afffffff3">
    <w:name w:val="Продолжение ссылки"/>
    <w:uiPriority w:val="99"/>
    <w:rsid w:val="0054010C"/>
    <w:rPr>
      <w:b/>
      <w:bCs/>
      <w:color w:val="008000"/>
    </w:rPr>
  </w:style>
  <w:style w:type="character" w:customStyle="1" w:styleId="afffffff4">
    <w:name w:val="Сравнение редакций"/>
    <w:uiPriority w:val="99"/>
    <w:rsid w:val="0054010C"/>
    <w:rPr>
      <w:b/>
      <w:bCs/>
      <w:color w:val="000080"/>
    </w:rPr>
  </w:style>
  <w:style w:type="character" w:customStyle="1" w:styleId="afffffff5">
    <w:name w:val="Сравнение редакций. Добавленный фрагмент"/>
    <w:uiPriority w:val="99"/>
    <w:rsid w:val="0054010C"/>
    <w:rPr>
      <w:color w:val="0000FF"/>
    </w:rPr>
  </w:style>
  <w:style w:type="character" w:customStyle="1" w:styleId="afffffff6">
    <w:name w:val="Сравнение редакций. Удаленный фрагмент"/>
    <w:uiPriority w:val="99"/>
    <w:rsid w:val="0054010C"/>
    <w:rPr>
      <w:strike/>
      <w:color w:val="808000"/>
    </w:rPr>
  </w:style>
  <w:style w:type="character" w:customStyle="1" w:styleId="afffffff7">
    <w:name w:val="Утратил силу"/>
    <w:uiPriority w:val="99"/>
    <w:rsid w:val="0054010C"/>
    <w:rPr>
      <w:b/>
      <w:bCs/>
      <w:strike/>
      <w:color w:val="808000"/>
    </w:rPr>
  </w:style>
  <w:style w:type="character" w:customStyle="1" w:styleId="afffffff8">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9">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a">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13"/>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13">
    <w:name w:val="Название Знак1"/>
    <w:basedOn w:val="a0"/>
    <w:link w:val="ab"/>
    <w:uiPriority w:val="99"/>
    <w:rsid w:val="00C157F3"/>
    <w:rPr>
      <w:rFonts w:ascii="Arial Narrow" w:eastAsia="Times New Roman" w:hAnsi="Arial Narrow" w:cs="Times New Roman"/>
      <w:b/>
      <w:bCs/>
      <w:sz w:val="20"/>
      <w:szCs w:val="20"/>
    </w:rPr>
  </w:style>
  <w:style w:type="character" w:styleId="ac">
    <w:name w:val="Hyperlink"/>
    <w:uiPriority w:val="99"/>
    <w:rsid w:val="00C157F3"/>
    <w:rPr>
      <w:color w:val="0000FF"/>
      <w:u w:val="single"/>
    </w:rPr>
  </w:style>
  <w:style w:type="character" w:styleId="ad">
    <w:name w:val="Strong"/>
    <w:uiPriority w:val="22"/>
    <w:qFormat/>
    <w:rsid w:val="00C157F3"/>
    <w:rPr>
      <w:b/>
      <w:bCs/>
    </w:rPr>
  </w:style>
  <w:style w:type="table" w:customStyle="1" w:styleId="14">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нак"/>
    <w:basedOn w:val="a"/>
    <w:uiPriority w:val="99"/>
    <w:rsid w:val="00C157F3"/>
    <w:pPr>
      <w:spacing w:line="240" w:lineRule="exact"/>
    </w:pPr>
    <w:rPr>
      <w:rFonts w:ascii="Verdana" w:eastAsia="Times New Roman" w:hAnsi="Verdana" w:cs="Verdana"/>
      <w:sz w:val="20"/>
      <w:szCs w:val="20"/>
      <w:lang w:val="en-US"/>
    </w:rPr>
  </w:style>
  <w:style w:type="character" w:styleId="af0">
    <w:name w:val="page number"/>
    <w:uiPriority w:val="99"/>
    <w:rsid w:val="00C157F3"/>
    <w:rPr>
      <w:rFonts w:cs="Times New Roman"/>
    </w:rPr>
  </w:style>
  <w:style w:type="paragraph" w:customStyle="1" w:styleId="15">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1">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2">
    <w:name w:val="annotation reference"/>
    <w:uiPriority w:val="99"/>
    <w:rsid w:val="00C157F3"/>
    <w:rPr>
      <w:sz w:val="16"/>
      <w:szCs w:val="16"/>
    </w:rPr>
  </w:style>
  <w:style w:type="paragraph" w:styleId="af3">
    <w:name w:val="annotation text"/>
    <w:basedOn w:val="a"/>
    <w:link w:val="af4"/>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rsid w:val="00C157F3"/>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rsid w:val="00C157F3"/>
    <w:rPr>
      <w:b/>
      <w:bCs/>
    </w:rPr>
  </w:style>
  <w:style w:type="character" w:customStyle="1" w:styleId="af6">
    <w:name w:val="Тема примечания Знак"/>
    <w:basedOn w:val="af4"/>
    <w:link w:val="af5"/>
    <w:uiPriority w:val="99"/>
    <w:rsid w:val="00C157F3"/>
    <w:rPr>
      <w:rFonts w:ascii="Times New Roman" w:eastAsia="Times New Roman" w:hAnsi="Times New Roman" w:cs="Times New Roman"/>
      <w:b/>
      <w:bCs/>
      <w:sz w:val="20"/>
      <w:szCs w:val="20"/>
      <w:lang w:eastAsia="ru-RU"/>
    </w:rPr>
  </w:style>
  <w:style w:type="character" w:customStyle="1" w:styleId="17">
    <w:name w:val="Просмотренная гиперссылка1"/>
    <w:uiPriority w:val="99"/>
    <w:semiHidden/>
    <w:unhideWhenUsed/>
    <w:rsid w:val="00C157F3"/>
    <w:rPr>
      <w:color w:val="800080"/>
      <w:u w:val="single"/>
    </w:rPr>
  </w:style>
  <w:style w:type="character" w:styleId="af7">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8">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a"/>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a">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9"/>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b">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8"/>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d">
    <w:name w:val="Текст сноски Знак"/>
    <w:basedOn w:val="a0"/>
    <w:uiPriority w:val="99"/>
    <w:semiHidden/>
    <w:rsid w:val="00C157F3"/>
    <w:rPr>
      <w:sz w:val="20"/>
      <w:szCs w:val="20"/>
    </w:rPr>
  </w:style>
  <w:style w:type="character" w:customStyle="1" w:styleId="18">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c"/>
    <w:uiPriority w:val="99"/>
    <w:locked/>
    <w:rsid w:val="00C157F3"/>
    <w:rPr>
      <w:rFonts w:ascii="Times New Roman" w:eastAsia="Batang" w:hAnsi="Times New Roman" w:cs="Times New Roman"/>
      <w:sz w:val="20"/>
      <w:szCs w:val="20"/>
      <w:lang w:eastAsia="ko-KR"/>
    </w:rPr>
  </w:style>
  <w:style w:type="character" w:styleId="afe">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
    <w:name w:val="Subtitle"/>
    <w:basedOn w:val="a"/>
    <w:link w:val="aff0"/>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0">
    <w:name w:val="Подзаголовок Знак"/>
    <w:basedOn w:val="a0"/>
    <w:link w:val="aff"/>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1">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2">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3">
    <w:name w:val="Body Text Indent"/>
    <w:basedOn w:val="a"/>
    <w:link w:val="aff4"/>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4">
    <w:name w:val="Основной текст с отступом Знак"/>
    <w:basedOn w:val="a0"/>
    <w:link w:val="aff3"/>
    <w:uiPriority w:val="99"/>
    <w:rsid w:val="00C157F3"/>
    <w:rPr>
      <w:rFonts w:ascii="Times New Roman" w:eastAsia="Times New Roman" w:hAnsi="Times New Roman" w:cs="Times New Roman"/>
      <w:sz w:val="24"/>
      <w:szCs w:val="24"/>
    </w:rPr>
  </w:style>
  <w:style w:type="paragraph" w:customStyle="1" w:styleId="aff5">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6">
    <w:name w:val="Plain Text"/>
    <w:basedOn w:val="a"/>
    <w:link w:val="aff7"/>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7">
    <w:name w:val="Текст Знак"/>
    <w:basedOn w:val="a0"/>
    <w:link w:val="aff6"/>
    <w:uiPriority w:val="99"/>
    <w:rsid w:val="00C157F3"/>
    <w:rPr>
      <w:rFonts w:ascii="Courier New" w:eastAsia="Times New Roman" w:hAnsi="Courier New" w:cs="Times New Roman"/>
      <w:sz w:val="20"/>
      <w:szCs w:val="24"/>
    </w:rPr>
  </w:style>
  <w:style w:type="paragraph" w:styleId="aff8">
    <w:name w:val="List Bullet"/>
    <w:basedOn w:val="af9"/>
    <w:autoRedefine/>
    <w:uiPriority w:val="99"/>
    <w:rsid w:val="00C157F3"/>
    <w:pPr>
      <w:suppressAutoHyphens/>
      <w:spacing w:after="0"/>
      <w:ind w:firstLine="709"/>
      <w:jc w:val="both"/>
    </w:pPr>
    <w:rPr>
      <w:rFonts w:ascii="Times New Roman" w:hAnsi="Times New Roman"/>
      <w:b w:val="0"/>
      <w:sz w:val="24"/>
      <w:szCs w:val="24"/>
    </w:rPr>
  </w:style>
  <w:style w:type="paragraph" w:styleId="aff9">
    <w:name w:val="endnote text"/>
    <w:basedOn w:val="a"/>
    <w:link w:val="affa"/>
    <w:rsid w:val="00C157F3"/>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rsid w:val="00C157F3"/>
    <w:rPr>
      <w:rFonts w:ascii="Times New Roman" w:eastAsia="Times New Roman" w:hAnsi="Times New Roman" w:cs="Times New Roman"/>
      <w:sz w:val="20"/>
      <w:szCs w:val="20"/>
      <w:lang w:eastAsia="ru-RU"/>
    </w:rPr>
  </w:style>
  <w:style w:type="character" w:styleId="affb">
    <w:name w:val="endnote reference"/>
    <w:rsid w:val="00C157F3"/>
    <w:rPr>
      <w:vertAlign w:val="superscript"/>
    </w:rPr>
  </w:style>
  <w:style w:type="paragraph" w:styleId="affc">
    <w:name w:val="Document Map"/>
    <w:basedOn w:val="a"/>
    <w:link w:val="affd"/>
    <w:uiPriority w:val="99"/>
    <w:rsid w:val="00C157F3"/>
    <w:pPr>
      <w:spacing w:after="0" w:line="240" w:lineRule="auto"/>
    </w:pPr>
    <w:rPr>
      <w:rFonts w:ascii="Tahoma" w:eastAsia="Batang" w:hAnsi="Tahoma" w:cs="Times New Roman"/>
      <w:sz w:val="16"/>
      <w:szCs w:val="16"/>
    </w:rPr>
  </w:style>
  <w:style w:type="character" w:customStyle="1" w:styleId="affd">
    <w:name w:val="Схема документа Знак"/>
    <w:basedOn w:val="a0"/>
    <w:link w:val="affc"/>
    <w:uiPriority w:val="99"/>
    <w:rsid w:val="00C157F3"/>
    <w:rPr>
      <w:rFonts w:ascii="Tahoma" w:eastAsia="Batang" w:hAnsi="Tahoma" w:cs="Times New Roman"/>
      <w:sz w:val="16"/>
      <w:szCs w:val="16"/>
    </w:rPr>
  </w:style>
  <w:style w:type="paragraph" w:customStyle="1" w:styleId="affe">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0">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1">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9"/>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2">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3"/>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3">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2"/>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4">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9"/>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5"/>
    <w:uiPriority w:val="99"/>
    <w:rsid w:val="00C157F3"/>
    <w:pPr>
      <w:spacing w:before="160" w:after="0"/>
    </w:pPr>
    <w:rPr>
      <w:sz w:val="20"/>
      <w:szCs w:val="20"/>
    </w:rPr>
  </w:style>
  <w:style w:type="paragraph" w:styleId="afff5">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a">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9"/>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6">
    <w:name w:val="List Continue"/>
    <w:basedOn w:val="afff7"/>
    <w:uiPriority w:val="99"/>
    <w:rsid w:val="00C157F3"/>
    <w:pPr>
      <w:tabs>
        <w:tab w:val="clear" w:pos="360"/>
      </w:tabs>
    </w:pPr>
  </w:style>
  <w:style w:type="paragraph" w:styleId="afff7">
    <w:name w:val="List Number"/>
    <w:basedOn w:val="af9"/>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b">
    <w:name w:val="Знак Знак1"/>
    <w:uiPriority w:val="99"/>
    <w:rsid w:val="00C157F3"/>
    <w:rPr>
      <w:sz w:val="23"/>
      <w:lang w:val="en-GB" w:eastAsia="ru-RU"/>
    </w:rPr>
  </w:style>
  <w:style w:type="paragraph" w:styleId="2b">
    <w:name w:val="List Continue 2"/>
    <w:basedOn w:val="afff6"/>
    <w:uiPriority w:val="99"/>
    <w:rsid w:val="00C157F3"/>
    <w:pPr>
      <w:ind w:left="851"/>
    </w:pPr>
  </w:style>
  <w:style w:type="paragraph" w:customStyle="1" w:styleId="ListNumberNoSpace">
    <w:name w:val="List Number NoSpace"/>
    <w:basedOn w:val="afff7"/>
    <w:uiPriority w:val="99"/>
    <w:rsid w:val="00C157F3"/>
    <w:pPr>
      <w:spacing w:after="0"/>
    </w:pPr>
  </w:style>
  <w:style w:type="paragraph" w:customStyle="1" w:styleId="ListBullet1Continue">
    <w:name w:val="List Bullet 1 Continue"/>
    <w:basedOn w:val="aff8"/>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9"/>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9"/>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8"/>
    <w:uiPriority w:val="99"/>
    <w:rsid w:val="00C157F3"/>
    <w:pPr>
      <w:tabs>
        <w:tab w:val="left" w:pos="425"/>
      </w:tabs>
      <w:suppressAutoHyphens w:val="0"/>
      <w:spacing w:before="120"/>
    </w:pPr>
    <w:rPr>
      <w:color w:val="000000"/>
      <w:lang w:eastAsia="ru-RU"/>
    </w:rPr>
  </w:style>
  <w:style w:type="paragraph" w:customStyle="1" w:styleId="source">
    <w:name w:val="source"/>
    <w:basedOn w:val="af9"/>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9"/>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8"/>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9"/>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7"/>
    <w:uiPriority w:val="99"/>
    <w:rsid w:val="00C157F3"/>
    <w:pPr>
      <w:tabs>
        <w:tab w:val="clear" w:pos="360"/>
        <w:tab w:val="num" w:pos="851"/>
      </w:tabs>
      <w:ind w:left="850" w:hanging="425"/>
    </w:pPr>
  </w:style>
  <w:style w:type="paragraph" w:customStyle="1" w:styleId="BodyMargin">
    <w:name w:val="Body Margin"/>
    <w:basedOn w:val="af9"/>
    <w:next w:val="af9"/>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8">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2"/>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9">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c">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d">
    <w:name w:val="Стиль1"/>
    <w:basedOn w:val="afff8"/>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e">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a">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b">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c">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d">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e">
    <w:name w:val="Таблица слева"/>
    <w:uiPriority w:val="99"/>
    <w:rsid w:val="00C157F3"/>
    <w:pPr>
      <w:spacing w:after="0" w:line="240" w:lineRule="auto"/>
    </w:pPr>
    <w:rPr>
      <w:rFonts w:ascii="Arial Narrow" w:eastAsia="Times New Roman" w:hAnsi="Arial Narrow" w:cs="Arial Narrow"/>
    </w:rPr>
  </w:style>
  <w:style w:type="paragraph" w:customStyle="1" w:styleId="affff">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basedOn w:val="a0"/>
    <w:uiPriority w:val="99"/>
    <w:semiHidden/>
    <w:unhideWhenUsed/>
    <w:rsid w:val="00C157F3"/>
  </w:style>
  <w:style w:type="paragraph" w:styleId="affff1">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2">
    <w:basedOn w:val="a"/>
    <w:next w:val="ab"/>
    <w:link w:val="affff3"/>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3">
    <w:name w:val="Название Знак"/>
    <w:link w:val="affff2"/>
    <w:rsid w:val="0054010C"/>
    <w:rPr>
      <w:rFonts w:ascii="Times New Roman" w:eastAsia="Times New Roman" w:hAnsi="Times New Roman" w:cs="Times New Roman"/>
      <w:sz w:val="24"/>
      <w:szCs w:val="20"/>
      <w:lang w:eastAsia="ru-RU"/>
    </w:rPr>
  </w:style>
  <w:style w:type="paragraph" w:customStyle="1" w:styleId="affff4">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5">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6">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9">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a">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b">
    <w:name w:val="Информация об изменениях документа"/>
    <w:basedOn w:val="afff1"/>
    <w:next w:val="a"/>
    <w:uiPriority w:val="99"/>
    <w:rsid w:val="0054010C"/>
    <w:pPr>
      <w:widowControl w:val="0"/>
      <w:spacing w:before="0"/>
    </w:pPr>
    <w:rPr>
      <w:rFonts w:eastAsia="Times New Roman"/>
      <w:i/>
      <w:iCs/>
      <w:color w:val="800080"/>
      <w:shd w:val="clear" w:color="auto" w:fill="auto"/>
    </w:rPr>
  </w:style>
  <w:style w:type="paragraph" w:customStyle="1" w:styleId="affffc">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d">
    <w:name w:val="Колонтитул (левый)"/>
    <w:basedOn w:val="affffc"/>
    <w:next w:val="a"/>
    <w:uiPriority w:val="99"/>
    <w:rsid w:val="0054010C"/>
    <w:pPr>
      <w:jc w:val="both"/>
    </w:pPr>
    <w:rPr>
      <w:sz w:val="16"/>
      <w:szCs w:val="16"/>
    </w:rPr>
  </w:style>
  <w:style w:type="paragraph" w:customStyle="1" w:styleId="affffe">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
    <w:name w:val="Колонтитул (правый)"/>
    <w:basedOn w:val="affffe"/>
    <w:next w:val="a"/>
    <w:uiPriority w:val="99"/>
    <w:rsid w:val="0054010C"/>
    <w:pPr>
      <w:jc w:val="both"/>
    </w:pPr>
    <w:rPr>
      <w:sz w:val="16"/>
      <w:szCs w:val="16"/>
    </w:rPr>
  </w:style>
  <w:style w:type="paragraph" w:customStyle="1" w:styleId="afffff0">
    <w:name w:val="Комментарий пользователя"/>
    <w:basedOn w:val="afff1"/>
    <w:next w:val="a"/>
    <w:uiPriority w:val="99"/>
    <w:rsid w:val="0054010C"/>
    <w:pPr>
      <w:widowControl w:val="0"/>
      <w:spacing w:before="0"/>
      <w:jc w:val="left"/>
    </w:pPr>
    <w:rPr>
      <w:rFonts w:eastAsia="Times New Roman"/>
      <w:color w:val="000080"/>
      <w:shd w:val="clear" w:color="auto" w:fill="auto"/>
    </w:rPr>
  </w:style>
  <w:style w:type="paragraph" w:customStyle="1" w:styleId="afffff1">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3">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4">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5">
    <w:name w:val="Оглавление"/>
    <w:basedOn w:val="afb"/>
    <w:next w:val="a"/>
    <w:uiPriority w:val="99"/>
    <w:rsid w:val="0054010C"/>
    <w:pPr>
      <w:spacing w:line="240" w:lineRule="auto"/>
      <w:ind w:left="140" w:right="0"/>
    </w:pPr>
    <w:rPr>
      <w:rFonts w:ascii="Arial" w:hAnsi="Arial" w:cs="Arial"/>
      <w:sz w:val="24"/>
      <w:szCs w:val="24"/>
    </w:rPr>
  </w:style>
  <w:style w:type="paragraph" w:customStyle="1" w:styleId="afffff6">
    <w:name w:val="Переменная часть"/>
    <w:basedOn w:val="affff8"/>
    <w:next w:val="a"/>
    <w:uiPriority w:val="99"/>
    <w:rsid w:val="0054010C"/>
    <w:rPr>
      <w:rFonts w:ascii="Arial" w:hAnsi="Arial" w:cs="Arial"/>
      <w:sz w:val="20"/>
      <w:szCs w:val="20"/>
    </w:rPr>
  </w:style>
  <w:style w:type="paragraph" w:customStyle="1" w:styleId="afffff7">
    <w:name w:val="Постоянная часть"/>
    <w:basedOn w:val="affff8"/>
    <w:next w:val="a"/>
    <w:uiPriority w:val="99"/>
    <w:rsid w:val="0054010C"/>
    <w:rPr>
      <w:rFonts w:ascii="Arial" w:hAnsi="Arial" w:cs="Arial"/>
      <w:sz w:val="22"/>
      <w:szCs w:val="22"/>
    </w:rPr>
  </w:style>
  <w:style w:type="paragraph" w:customStyle="1" w:styleId="afffff8">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9">
    <w:name w:val="Примечание."/>
    <w:basedOn w:val="afff1"/>
    <w:next w:val="a"/>
    <w:uiPriority w:val="99"/>
    <w:rsid w:val="0054010C"/>
    <w:pPr>
      <w:widowControl w:val="0"/>
      <w:spacing w:before="0"/>
    </w:pPr>
    <w:rPr>
      <w:rFonts w:eastAsia="Times New Roman"/>
      <w:color w:val="auto"/>
      <w:shd w:val="clear" w:color="auto" w:fill="auto"/>
    </w:rPr>
  </w:style>
  <w:style w:type="paragraph" w:customStyle="1" w:styleId="afffffa">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c">
    <w:name w:val="Текст в таблице"/>
    <w:basedOn w:val="affe"/>
    <w:next w:val="a"/>
    <w:uiPriority w:val="99"/>
    <w:rsid w:val="0054010C"/>
    <w:pPr>
      <w:ind w:firstLine="500"/>
    </w:pPr>
  </w:style>
  <w:style w:type="paragraph" w:customStyle="1" w:styleId="afffffd">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e">
    <w:name w:val="Центрированный (таблица)"/>
    <w:basedOn w:val="affe"/>
    <w:next w:val="a"/>
    <w:uiPriority w:val="99"/>
    <w:rsid w:val="0054010C"/>
    <w:pPr>
      <w:jc w:val="center"/>
    </w:pPr>
  </w:style>
  <w:style w:type="paragraph" w:customStyle="1" w:styleId="affffff">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0">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1">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val="x-none" w:eastAsia="ru-RU"/>
    </w:rPr>
  </w:style>
  <w:style w:type="paragraph" w:customStyle="1" w:styleId="affffff2">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3">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4">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5">
    <w:name w:val="Информация об изменениях"/>
    <w:basedOn w:val="affffff4"/>
    <w:next w:val="a"/>
    <w:uiPriority w:val="99"/>
    <w:rsid w:val="0054010C"/>
    <w:pPr>
      <w:shd w:val="clear" w:color="auto" w:fill="EAEFED"/>
      <w:spacing w:before="180"/>
      <w:ind w:left="360" w:right="360"/>
    </w:pPr>
    <w:rPr>
      <w:sz w:val="24"/>
      <w:szCs w:val="24"/>
    </w:rPr>
  </w:style>
  <w:style w:type="paragraph" w:customStyle="1" w:styleId="affffff6">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val="x-none" w:eastAsia="ru-RU"/>
    </w:rPr>
  </w:style>
  <w:style w:type="paragraph" w:customStyle="1" w:styleId="affffff7">
    <w:name w:val="Подзаголовок для информации об изменениях"/>
    <w:basedOn w:val="affffff4"/>
    <w:next w:val="a"/>
    <w:uiPriority w:val="99"/>
    <w:rsid w:val="0054010C"/>
    <w:rPr>
      <w:b/>
      <w:bCs/>
      <w:color w:val="000080"/>
      <w:sz w:val="24"/>
      <w:szCs w:val="24"/>
    </w:rPr>
  </w:style>
  <w:style w:type="paragraph" w:customStyle="1" w:styleId="affffff8">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9">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a">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b">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c">
    <w:name w:val="Цветовое выделение"/>
    <w:uiPriority w:val="99"/>
    <w:rsid w:val="0054010C"/>
    <w:rPr>
      <w:b/>
      <w:bCs/>
      <w:color w:val="000080"/>
    </w:rPr>
  </w:style>
  <w:style w:type="character" w:customStyle="1" w:styleId="affffffd">
    <w:name w:val="Активная гипертекстовая ссылка"/>
    <w:uiPriority w:val="99"/>
    <w:rsid w:val="0054010C"/>
    <w:rPr>
      <w:b/>
      <w:bCs/>
      <w:color w:val="008000"/>
      <w:u w:val="single"/>
    </w:rPr>
  </w:style>
  <w:style w:type="character" w:customStyle="1" w:styleId="affffffe">
    <w:name w:val="Заголовок своего сообщения"/>
    <w:uiPriority w:val="99"/>
    <w:rsid w:val="0054010C"/>
    <w:rPr>
      <w:b/>
      <w:bCs/>
      <w:color w:val="000080"/>
    </w:rPr>
  </w:style>
  <w:style w:type="character" w:customStyle="1" w:styleId="afffffff">
    <w:name w:val="Заголовок чужого сообщения"/>
    <w:uiPriority w:val="99"/>
    <w:rsid w:val="0054010C"/>
    <w:rPr>
      <w:b/>
      <w:bCs/>
      <w:color w:val="FF0000"/>
    </w:rPr>
  </w:style>
  <w:style w:type="character" w:customStyle="1" w:styleId="afffffff0">
    <w:name w:val="Найденные слова"/>
    <w:uiPriority w:val="99"/>
    <w:rsid w:val="0054010C"/>
    <w:rPr>
      <w:b/>
      <w:bCs/>
      <w:color w:val="000080"/>
    </w:rPr>
  </w:style>
  <w:style w:type="character" w:customStyle="1" w:styleId="afffffff1">
    <w:name w:val="Не вступил в силу"/>
    <w:uiPriority w:val="99"/>
    <w:rsid w:val="0054010C"/>
    <w:rPr>
      <w:b/>
      <w:bCs/>
      <w:color w:val="008080"/>
    </w:rPr>
  </w:style>
  <w:style w:type="character" w:customStyle="1" w:styleId="afffffff2">
    <w:name w:val="Опечатки"/>
    <w:uiPriority w:val="99"/>
    <w:rsid w:val="0054010C"/>
    <w:rPr>
      <w:color w:val="FF0000"/>
    </w:rPr>
  </w:style>
  <w:style w:type="character" w:customStyle="1" w:styleId="afffffff3">
    <w:name w:val="Продолжение ссылки"/>
    <w:uiPriority w:val="99"/>
    <w:rsid w:val="0054010C"/>
    <w:rPr>
      <w:b/>
      <w:bCs/>
      <w:color w:val="008000"/>
    </w:rPr>
  </w:style>
  <w:style w:type="character" w:customStyle="1" w:styleId="afffffff4">
    <w:name w:val="Сравнение редакций"/>
    <w:uiPriority w:val="99"/>
    <w:rsid w:val="0054010C"/>
    <w:rPr>
      <w:b/>
      <w:bCs/>
      <w:color w:val="000080"/>
    </w:rPr>
  </w:style>
  <w:style w:type="character" w:customStyle="1" w:styleId="afffffff5">
    <w:name w:val="Сравнение редакций. Добавленный фрагмент"/>
    <w:uiPriority w:val="99"/>
    <w:rsid w:val="0054010C"/>
    <w:rPr>
      <w:color w:val="0000FF"/>
    </w:rPr>
  </w:style>
  <w:style w:type="character" w:customStyle="1" w:styleId="afffffff6">
    <w:name w:val="Сравнение редакций. Удаленный фрагмент"/>
    <w:uiPriority w:val="99"/>
    <w:rsid w:val="0054010C"/>
    <w:rPr>
      <w:strike/>
      <w:color w:val="808000"/>
    </w:rPr>
  </w:style>
  <w:style w:type="character" w:customStyle="1" w:styleId="afffffff7">
    <w:name w:val="Утратил силу"/>
    <w:uiPriority w:val="99"/>
    <w:rsid w:val="0054010C"/>
    <w:rPr>
      <w:b/>
      <w:bCs/>
      <w:strike/>
      <w:color w:val="808000"/>
    </w:rPr>
  </w:style>
  <w:style w:type="character" w:customStyle="1" w:styleId="afffffff8">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9">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a">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264024251">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4031F-A38C-4371-94D7-BB95DC30A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22</Pages>
  <Words>7480</Words>
  <Characters>42641</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26</cp:revision>
  <cp:lastPrinted>2020-09-15T05:42:00Z</cp:lastPrinted>
  <dcterms:created xsi:type="dcterms:W3CDTF">2020-07-09T09:28:00Z</dcterms:created>
  <dcterms:modified xsi:type="dcterms:W3CDTF">2020-09-24T09:39:00Z</dcterms:modified>
</cp:coreProperties>
</file>