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242EAD8" wp14:editId="7C38374F">
            <wp:simplePos x="0" y="0"/>
            <wp:positionH relativeFrom="margin">
              <wp:posOffset>2812415</wp:posOffset>
            </wp:positionH>
            <wp:positionV relativeFrom="paragraph">
              <wp:posOffset>-135172</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9B1D69" w:rsidRDefault="00B3333C" w:rsidP="00B3333C">
      <w:pPr>
        <w:rPr>
          <w:rFonts w:ascii="Times New Roman" w:hAnsi="Times New Roman" w:cs="Times New Roman"/>
          <w:sz w:val="36"/>
          <w:szCs w:val="3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9B1D69" w:rsidRDefault="00185FAE" w:rsidP="00B3333C">
      <w:pPr>
        <w:spacing w:after="0" w:line="240" w:lineRule="auto"/>
        <w:jc w:val="center"/>
        <w:rPr>
          <w:rFonts w:ascii="Times New Roman" w:eastAsia="Times New Roman" w:hAnsi="Times New Roman" w:cs="Times New Roman"/>
          <w:b/>
          <w:caps/>
          <w:sz w:val="40"/>
          <w:szCs w:val="40"/>
          <w:lang w:eastAsia="ru-RU"/>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55767F" w:rsidTr="00FF6F2B">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5767F" w:rsidTr="00FF6F2B">
              <w:trPr>
                <w:cantSplit/>
                <w:trHeight w:val="271"/>
              </w:trPr>
              <w:tc>
                <w:tcPr>
                  <w:tcW w:w="2410" w:type="dxa"/>
                  <w:hideMark/>
                </w:tcPr>
                <w:p w:rsidR="0055767F" w:rsidRDefault="0055767F" w:rsidP="00FF6F2B">
                  <w:pPr>
                    <w:pStyle w:val="ConsPlusNonformat"/>
                    <w:jc w:val="both"/>
                    <w:rPr>
                      <w:rFonts w:ascii="Times New Roman" w:hAnsi="Times New Roman" w:cs="Times New Roman"/>
                      <w:sz w:val="28"/>
                      <w:szCs w:val="28"/>
                    </w:rPr>
                  </w:pPr>
                  <w:r>
                    <w:rPr>
                      <w:rFonts w:ascii="Times New Roman" w:hAnsi="Times New Roman" w:cs="Times New Roman"/>
                      <w:sz w:val="28"/>
                      <w:szCs w:val="28"/>
                    </w:rPr>
                    <w:t>22.09.2020</w:t>
                  </w:r>
                </w:p>
              </w:tc>
              <w:tc>
                <w:tcPr>
                  <w:tcW w:w="5403" w:type="dxa"/>
                </w:tcPr>
                <w:p w:rsidR="0055767F" w:rsidRDefault="0055767F" w:rsidP="00FF6F2B">
                  <w:pPr>
                    <w:pStyle w:val="ConsPlusNonformat"/>
                    <w:jc w:val="both"/>
                    <w:rPr>
                      <w:rFonts w:ascii="Times New Roman" w:hAnsi="Times New Roman" w:cs="Times New Roman"/>
                      <w:sz w:val="28"/>
                      <w:szCs w:val="28"/>
                    </w:rPr>
                  </w:pPr>
                </w:p>
              </w:tc>
              <w:tc>
                <w:tcPr>
                  <w:tcW w:w="1800" w:type="dxa"/>
                  <w:hideMark/>
                </w:tcPr>
                <w:p w:rsidR="0055767F" w:rsidRDefault="0055767F" w:rsidP="00FF6F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1553-п</w:t>
                  </w:r>
                </w:p>
              </w:tc>
            </w:tr>
          </w:tbl>
          <w:p w:rsidR="0055767F" w:rsidRDefault="0055767F" w:rsidP="00FF6F2B">
            <w:pPr>
              <w:rPr>
                <w:rFonts w:ascii="Times New Roman" w:hAnsi="Times New Roman"/>
                <w:sz w:val="20"/>
                <w:szCs w:val="20"/>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5767F" w:rsidTr="00FF6F2B">
              <w:trPr>
                <w:cantSplit/>
                <w:trHeight w:val="271"/>
              </w:trPr>
              <w:tc>
                <w:tcPr>
                  <w:tcW w:w="2410" w:type="dxa"/>
                </w:tcPr>
                <w:p w:rsidR="0055767F" w:rsidRDefault="0055767F" w:rsidP="00FF6F2B">
                  <w:pPr>
                    <w:pStyle w:val="ConsPlusNonformat"/>
                    <w:jc w:val="both"/>
                    <w:rPr>
                      <w:rFonts w:ascii="Times New Roman" w:hAnsi="Times New Roman" w:cs="Times New Roman"/>
                      <w:sz w:val="28"/>
                      <w:szCs w:val="28"/>
                    </w:rPr>
                  </w:pPr>
                </w:p>
              </w:tc>
              <w:tc>
                <w:tcPr>
                  <w:tcW w:w="5403" w:type="dxa"/>
                </w:tcPr>
                <w:p w:rsidR="0055767F" w:rsidRDefault="0055767F" w:rsidP="00FF6F2B">
                  <w:pPr>
                    <w:pStyle w:val="ConsPlusNonformat"/>
                    <w:jc w:val="both"/>
                    <w:rPr>
                      <w:rFonts w:ascii="Times New Roman" w:hAnsi="Times New Roman" w:cs="Times New Roman"/>
                      <w:sz w:val="28"/>
                      <w:szCs w:val="28"/>
                    </w:rPr>
                  </w:pPr>
                </w:p>
              </w:tc>
              <w:tc>
                <w:tcPr>
                  <w:tcW w:w="1800" w:type="dxa"/>
                  <w:hideMark/>
                </w:tcPr>
                <w:p w:rsidR="0055767F" w:rsidRDefault="0055767F" w:rsidP="00FF6F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1553-п</w:t>
                  </w:r>
                </w:p>
              </w:tc>
            </w:tr>
          </w:tbl>
          <w:p w:rsidR="0055767F" w:rsidRDefault="0055767F" w:rsidP="00FF6F2B">
            <w:pPr>
              <w:rPr>
                <w:rFonts w:ascii="Times New Roman" w:hAnsi="Times New Roman"/>
                <w:sz w:val="20"/>
                <w:szCs w:val="20"/>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55767F" w:rsidTr="00FF6F2B">
              <w:trPr>
                <w:cantSplit/>
                <w:trHeight w:val="271"/>
              </w:trPr>
              <w:tc>
                <w:tcPr>
                  <w:tcW w:w="2410" w:type="dxa"/>
                  <w:hideMark/>
                </w:tcPr>
                <w:p w:rsidR="0055767F" w:rsidRDefault="0055767F" w:rsidP="00FF6F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1566-п</w:t>
                  </w:r>
                </w:p>
              </w:tc>
              <w:tc>
                <w:tcPr>
                  <w:tcW w:w="5403" w:type="dxa"/>
                </w:tcPr>
                <w:p w:rsidR="0055767F" w:rsidRDefault="0055767F" w:rsidP="00FF6F2B">
                  <w:pPr>
                    <w:pStyle w:val="ConsPlusNonformat"/>
                    <w:jc w:val="both"/>
                    <w:rPr>
                      <w:rFonts w:ascii="Times New Roman" w:hAnsi="Times New Roman" w:cs="Times New Roman"/>
                      <w:sz w:val="28"/>
                      <w:szCs w:val="28"/>
                    </w:rPr>
                  </w:pPr>
                </w:p>
              </w:tc>
              <w:tc>
                <w:tcPr>
                  <w:tcW w:w="1800" w:type="dxa"/>
                  <w:hideMark/>
                </w:tcPr>
                <w:p w:rsidR="0055767F" w:rsidRDefault="0055767F" w:rsidP="00FF6F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1553-п</w:t>
                  </w:r>
                </w:p>
              </w:tc>
            </w:tr>
          </w:tbl>
          <w:p w:rsidR="0055767F" w:rsidRDefault="0055767F" w:rsidP="00FF6F2B">
            <w:pPr>
              <w:rPr>
                <w:rFonts w:ascii="Times New Roman" w:hAnsi="Times New Roman"/>
                <w:sz w:val="20"/>
                <w:szCs w:val="20"/>
              </w:rPr>
            </w:pP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2642DD" w:rsidRDefault="002642DD" w:rsidP="00C231B8">
      <w:pPr>
        <w:spacing w:after="0" w:line="240" w:lineRule="auto"/>
        <w:jc w:val="center"/>
        <w:rPr>
          <w:rFonts w:ascii="Times New Roman" w:hAnsi="Times New Roman" w:cs="Times New Roman"/>
          <w:b/>
          <w:sz w:val="28"/>
          <w:szCs w:val="28"/>
          <w:lang w:eastAsia="ru-RU"/>
        </w:rPr>
      </w:pPr>
    </w:p>
    <w:p w:rsidR="00476D00" w:rsidRDefault="00BC3A75" w:rsidP="00BC3A75">
      <w:pPr>
        <w:pStyle w:val="213"/>
        <w:jc w:val="center"/>
        <w:rPr>
          <w:b/>
        </w:rPr>
      </w:pPr>
      <w:r w:rsidRPr="00BC3A75">
        <w:rPr>
          <w:b/>
        </w:rPr>
        <w:t>О признании утратившими силу муниципальных правовых актов</w:t>
      </w:r>
    </w:p>
    <w:p w:rsidR="00BC3A75" w:rsidRDefault="00BC3A75" w:rsidP="00BC3A75">
      <w:pPr>
        <w:pStyle w:val="213"/>
        <w:jc w:val="center"/>
        <w:rPr>
          <w:rFonts w:ascii="Times New Roman CYR" w:hAnsi="Times New Roman CYR"/>
        </w:rPr>
      </w:pPr>
    </w:p>
    <w:p w:rsidR="00476D00" w:rsidRDefault="00476D00" w:rsidP="00A923BE">
      <w:pPr>
        <w:pStyle w:val="213"/>
        <w:ind w:firstLine="708"/>
        <w:jc w:val="both"/>
        <w:rPr>
          <w:rFonts w:ascii="Times New Roman CYR" w:hAnsi="Times New Roman CYR"/>
          <w:szCs w:val="28"/>
        </w:rPr>
      </w:pPr>
      <w:r>
        <w:rPr>
          <w:rFonts w:ascii="Times New Roman CYR" w:hAnsi="Times New Roman CYR"/>
        </w:rPr>
        <w:t xml:space="preserve">   В соответствии с Федеральн</w:t>
      </w:r>
      <w:r w:rsidR="00A923BE">
        <w:rPr>
          <w:rFonts w:ascii="Times New Roman CYR" w:hAnsi="Times New Roman CYR"/>
        </w:rPr>
        <w:t>ым</w:t>
      </w:r>
      <w:r>
        <w:rPr>
          <w:rFonts w:ascii="Times New Roman CYR" w:hAnsi="Times New Roman CYR"/>
        </w:rPr>
        <w:t xml:space="preserve"> закон</w:t>
      </w:r>
      <w:r w:rsidR="00A923BE">
        <w:rPr>
          <w:rFonts w:ascii="Times New Roman CYR" w:hAnsi="Times New Roman CYR"/>
        </w:rPr>
        <w:t>ом</w:t>
      </w:r>
      <w:r>
        <w:rPr>
          <w:rFonts w:ascii="Times New Roman CYR" w:hAnsi="Times New Roman CYR"/>
        </w:rPr>
        <w:t xml:space="preserve"> от 06.10.2003  № 131-ФЗ</w:t>
      </w:r>
      <w:r w:rsidR="00A923BE">
        <w:rPr>
          <w:rFonts w:ascii="Times New Roman CYR" w:hAnsi="Times New Roman CYR"/>
        </w:rPr>
        <w:t xml:space="preserve">       </w:t>
      </w:r>
      <w:r>
        <w:rPr>
          <w:rFonts w:ascii="Times New Roman CYR" w:hAnsi="Times New Roman CYR"/>
        </w:rPr>
        <w:t>«Об общих принципах организации местного самоуправления в Российской Федерации»,</w:t>
      </w:r>
      <w:r>
        <w:rPr>
          <w:rFonts w:ascii="Times New Roman CYR" w:hAnsi="Times New Roman CYR"/>
          <w:szCs w:val="28"/>
        </w:rPr>
        <w:t xml:space="preserve"> Уставом города Нефтеюганска</w:t>
      </w:r>
      <w:r w:rsidR="00A923BE">
        <w:rPr>
          <w:rFonts w:ascii="Times New Roman CYR" w:hAnsi="Times New Roman CYR"/>
          <w:szCs w:val="28"/>
        </w:rPr>
        <w:t xml:space="preserve"> </w:t>
      </w:r>
      <w:r>
        <w:rPr>
          <w:rFonts w:ascii="Times New Roman CYR" w:hAnsi="Times New Roman CYR"/>
        </w:rPr>
        <w:t>администрация города Нефтеюганска постановляет:</w:t>
      </w:r>
    </w:p>
    <w:p w:rsidR="00886BD6" w:rsidRDefault="00476D00" w:rsidP="00476D00">
      <w:pPr>
        <w:pStyle w:val="213"/>
        <w:ind w:firstLine="708"/>
        <w:jc w:val="both"/>
      </w:pPr>
      <w:r>
        <w:rPr>
          <w:rFonts w:ascii="Times New Roman CYR" w:hAnsi="Times New Roman CYR"/>
          <w:szCs w:val="28"/>
          <w:lang w:eastAsia="en-US"/>
        </w:rPr>
        <w:t>1.Признать</w:t>
      </w:r>
      <w:r>
        <w:t xml:space="preserve"> утратившими силу постановления администрации города Нефтеюганска</w:t>
      </w:r>
      <w:r w:rsidR="00886BD6">
        <w:t xml:space="preserve">: </w:t>
      </w:r>
    </w:p>
    <w:p w:rsidR="001A5C1F" w:rsidRDefault="005F6173" w:rsidP="00342728">
      <w:pPr>
        <w:pStyle w:val="213"/>
        <w:ind w:firstLine="708"/>
        <w:jc w:val="both"/>
      </w:pPr>
      <w:r>
        <w:t>-</w:t>
      </w:r>
      <w:r w:rsidR="00342728">
        <w:t xml:space="preserve">от </w:t>
      </w:r>
      <w:r w:rsidR="00342728" w:rsidRPr="00342728">
        <w:t>18.08.2017 № 522-п</w:t>
      </w:r>
      <w:r w:rsidR="00342728">
        <w:t xml:space="preserve"> «</w:t>
      </w:r>
      <w:r w:rsidR="00342728" w:rsidRPr="00342728">
        <w:t>Об утверждении состава муниципальной комиссии города Нефтеюганска по конкурсному отбору проектов инициативного бюджетирования</w:t>
      </w:r>
      <w:r w:rsidR="00342728">
        <w:t>»;</w:t>
      </w:r>
    </w:p>
    <w:p w:rsidR="00342728" w:rsidRDefault="005F6173" w:rsidP="00342728">
      <w:pPr>
        <w:pStyle w:val="213"/>
        <w:ind w:firstLine="708"/>
        <w:jc w:val="both"/>
      </w:pPr>
      <w:r>
        <w:t>-</w:t>
      </w:r>
      <w:r w:rsidR="00342728">
        <w:t xml:space="preserve">от </w:t>
      </w:r>
      <w:r w:rsidR="00342728" w:rsidRPr="00342728">
        <w:t xml:space="preserve">24.11.2017 </w:t>
      </w:r>
      <w:r w:rsidR="00342728" w:rsidRPr="00342728">
        <w:tab/>
        <w:t xml:space="preserve">№ 709-п </w:t>
      </w:r>
      <w:r w:rsidR="00342728">
        <w:t>«</w:t>
      </w:r>
      <w:r w:rsidR="00342728" w:rsidRPr="00342728">
        <w:t>О внесении изменения в постановление администрации города Нефтеюганска от 18.08.2017 № 522-п «Об утверждении состава муниципальной комиссии города Нефтеюганска по конкурсному отбору проектов инициативного бюджетирования»</w:t>
      </w:r>
      <w:r w:rsidR="00342728">
        <w:t>.</w:t>
      </w:r>
    </w:p>
    <w:p w:rsidR="00515979" w:rsidRDefault="009C40DC"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9C40DC" w:rsidP="005820E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5820E0" w:rsidRPr="005820E0">
        <w:rPr>
          <w:rFonts w:ascii="Times New Roman" w:hAnsi="Times New Roman" w:cs="Times New Roman"/>
          <w:sz w:val="28"/>
          <w:szCs w:val="28"/>
        </w:rPr>
        <w:t xml:space="preserve">.Постановление вступает в силу </w:t>
      </w:r>
      <w:r w:rsidR="005820E0">
        <w:rPr>
          <w:rFonts w:ascii="Times New Roman" w:hAnsi="Times New Roman" w:cs="Times New Roman"/>
          <w:sz w:val="28"/>
          <w:szCs w:val="28"/>
        </w:rPr>
        <w:t>с 01.01.2021</w:t>
      </w:r>
      <w:r w:rsidR="005820E0" w:rsidRPr="005820E0">
        <w:rPr>
          <w:rFonts w:ascii="Times New Roman" w:hAnsi="Times New Roman" w:cs="Times New Roman"/>
          <w:sz w:val="28"/>
          <w:szCs w:val="28"/>
        </w:rPr>
        <w:t>.</w:t>
      </w:r>
    </w:p>
    <w:p w:rsidR="005811AD" w:rsidRDefault="005811AD" w:rsidP="0055459A">
      <w:pPr>
        <w:spacing w:after="0" w:line="240" w:lineRule="auto"/>
        <w:rPr>
          <w:rFonts w:ascii="Times New Roman" w:hAnsi="Times New Roman" w:cs="Times New Roman"/>
          <w:sz w:val="28"/>
          <w:szCs w:val="28"/>
        </w:rPr>
      </w:pPr>
    </w:p>
    <w:p w:rsidR="004B1C27" w:rsidRPr="00F122AD" w:rsidRDefault="004B1C27"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7F5941">
            <w:pPr>
              <w:ind w:right="-244"/>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r w:rsidR="007F5941">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A05D47" w:rsidRDefault="00A05D47"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2642DD" w:rsidRDefault="002642DD" w:rsidP="00A478D0">
      <w:pPr>
        <w:pStyle w:val="affff1"/>
        <w:jc w:val="center"/>
        <w:rPr>
          <w:rFonts w:ascii="Times New Roman" w:hAnsi="Times New Roman" w:cs="Times New Roman"/>
          <w:sz w:val="28"/>
          <w:szCs w:val="28"/>
        </w:rPr>
      </w:pPr>
    </w:p>
    <w:p w:rsidR="009B1D69" w:rsidRDefault="009B1D69" w:rsidP="00A478D0">
      <w:pPr>
        <w:pStyle w:val="affff1"/>
        <w:jc w:val="center"/>
        <w:rPr>
          <w:rFonts w:ascii="Times New Roman" w:hAnsi="Times New Roman" w:cs="Times New Roman"/>
          <w:sz w:val="28"/>
          <w:szCs w:val="28"/>
        </w:rPr>
      </w:pPr>
      <w:bookmarkStart w:id="0" w:name="_GoBack"/>
      <w:bookmarkEnd w:id="0"/>
    </w:p>
    <w:sectPr w:rsidR="009B1D69" w:rsidSect="009B1D69">
      <w:headerReference w:type="first" r:id="rId10"/>
      <w:pgSz w:w="11906" w:h="16838" w:code="9"/>
      <w:pgMar w:top="1021"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BB" w:rsidRDefault="003766BB" w:rsidP="00B3333C">
      <w:pPr>
        <w:spacing w:after="0" w:line="240" w:lineRule="auto"/>
      </w:pPr>
      <w:r>
        <w:separator/>
      </w:r>
    </w:p>
  </w:endnote>
  <w:endnote w:type="continuationSeparator" w:id="0">
    <w:p w:rsidR="003766BB" w:rsidRDefault="003766BB"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BB" w:rsidRDefault="003766BB" w:rsidP="00B3333C">
      <w:pPr>
        <w:spacing w:after="0" w:line="240" w:lineRule="auto"/>
      </w:pPr>
      <w:r>
        <w:separator/>
      </w:r>
    </w:p>
  </w:footnote>
  <w:footnote w:type="continuationSeparator" w:id="0">
    <w:p w:rsidR="003766BB" w:rsidRDefault="003766BB"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D6" w:rsidRDefault="00886BD6">
    <w:pPr>
      <w:pStyle w:val="a4"/>
      <w:jc w:val="center"/>
    </w:pPr>
  </w:p>
  <w:p w:rsidR="00886BD6" w:rsidRDefault="00886B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0D57"/>
    <w:rsid w:val="000219D0"/>
    <w:rsid w:val="00025223"/>
    <w:rsid w:val="00026C1D"/>
    <w:rsid w:val="00030A5A"/>
    <w:rsid w:val="0003177B"/>
    <w:rsid w:val="00032052"/>
    <w:rsid w:val="00033327"/>
    <w:rsid w:val="00033625"/>
    <w:rsid w:val="0003428A"/>
    <w:rsid w:val="00034679"/>
    <w:rsid w:val="00034C31"/>
    <w:rsid w:val="00034F28"/>
    <w:rsid w:val="000365B9"/>
    <w:rsid w:val="00036C74"/>
    <w:rsid w:val="000416F8"/>
    <w:rsid w:val="00041C35"/>
    <w:rsid w:val="00043135"/>
    <w:rsid w:val="0004413C"/>
    <w:rsid w:val="00044CE6"/>
    <w:rsid w:val="00045A66"/>
    <w:rsid w:val="00046703"/>
    <w:rsid w:val="00052188"/>
    <w:rsid w:val="00053FE6"/>
    <w:rsid w:val="00054376"/>
    <w:rsid w:val="00057640"/>
    <w:rsid w:val="00060AA4"/>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4BFD"/>
    <w:rsid w:val="00105880"/>
    <w:rsid w:val="0010732B"/>
    <w:rsid w:val="0010781A"/>
    <w:rsid w:val="00112D42"/>
    <w:rsid w:val="00117A5A"/>
    <w:rsid w:val="001208C2"/>
    <w:rsid w:val="00120CE1"/>
    <w:rsid w:val="00120F9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6ED4"/>
    <w:rsid w:val="001A14D1"/>
    <w:rsid w:val="001A23A0"/>
    <w:rsid w:val="001A3372"/>
    <w:rsid w:val="001A3655"/>
    <w:rsid w:val="001A5C1F"/>
    <w:rsid w:val="001B43E4"/>
    <w:rsid w:val="001B46F2"/>
    <w:rsid w:val="001C1C77"/>
    <w:rsid w:val="001C419F"/>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2E2D"/>
    <w:rsid w:val="00260F14"/>
    <w:rsid w:val="002614F2"/>
    <w:rsid w:val="00263C57"/>
    <w:rsid w:val="002642DD"/>
    <w:rsid w:val="002658B6"/>
    <w:rsid w:val="0027068E"/>
    <w:rsid w:val="00272B76"/>
    <w:rsid w:val="00272FE3"/>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C8C"/>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728"/>
    <w:rsid w:val="00342F6A"/>
    <w:rsid w:val="0034415E"/>
    <w:rsid w:val="00344B85"/>
    <w:rsid w:val="00350CB1"/>
    <w:rsid w:val="00354845"/>
    <w:rsid w:val="00355B26"/>
    <w:rsid w:val="00362149"/>
    <w:rsid w:val="003636FB"/>
    <w:rsid w:val="003648AA"/>
    <w:rsid w:val="003722AE"/>
    <w:rsid w:val="00374347"/>
    <w:rsid w:val="00374F68"/>
    <w:rsid w:val="003766BB"/>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4C2E"/>
    <w:rsid w:val="003E6CC6"/>
    <w:rsid w:val="003E78A2"/>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76D00"/>
    <w:rsid w:val="00480187"/>
    <w:rsid w:val="00482C80"/>
    <w:rsid w:val="004848CB"/>
    <w:rsid w:val="00484984"/>
    <w:rsid w:val="004854BA"/>
    <w:rsid w:val="00486968"/>
    <w:rsid w:val="004912EE"/>
    <w:rsid w:val="00491B53"/>
    <w:rsid w:val="004A4915"/>
    <w:rsid w:val="004A74A0"/>
    <w:rsid w:val="004B1C27"/>
    <w:rsid w:val="004B2F36"/>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788"/>
    <w:rsid w:val="004F6D30"/>
    <w:rsid w:val="00502954"/>
    <w:rsid w:val="00502A73"/>
    <w:rsid w:val="00503486"/>
    <w:rsid w:val="00505CE8"/>
    <w:rsid w:val="00510371"/>
    <w:rsid w:val="00510427"/>
    <w:rsid w:val="005132DA"/>
    <w:rsid w:val="00514695"/>
    <w:rsid w:val="00515979"/>
    <w:rsid w:val="00520DCE"/>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5767F"/>
    <w:rsid w:val="00561F78"/>
    <w:rsid w:val="005632A3"/>
    <w:rsid w:val="005721E5"/>
    <w:rsid w:val="005740E5"/>
    <w:rsid w:val="00574FF0"/>
    <w:rsid w:val="00576E67"/>
    <w:rsid w:val="00581166"/>
    <w:rsid w:val="005811AD"/>
    <w:rsid w:val="005820E0"/>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47AF"/>
    <w:rsid w:val="005E5BDF"/>
    <w:rsid w:val="005E74EB"/>
    <w:rsid w:val="005F00B1"/>
    <w:rsid w:val="005F2404"/>
    <w:rsid w:val="005F3B1C"/>
    <w:rsid w:val="005F3C4F"/>
    <w:rsid w:val="005F6173"/>
    <w:rsid w:val="006004FE"/>
    <w:rsid w:val="00601D28"/>
    <w:rsid w:val="00602140"/>
    <w:rsid w:val="00604DCD"/>
    <w:rsid w:val="006116C2"/>
    <w:rsid w:val="00615D73"/>
    <w:rsid w:val="00616F06"/>
    <w:rsid w:val="0062158A"/>
    <w:rsid w:val="00627275"/>
    <w:rsid w:val="00630042"/>
    <w:rsid w:val="00631A7C"/>
    <w:rsid w:val="006341CF"/>
    <w:rsid w:val="006375B8"/>
    <w:rsid w:val="00641A4D"/>
    <w:rsid w:val="00645FEC"/>
    <w:rsid w:val="00653E56"/>
    <w:rsid w:val="00657150"/>
    <w:rsid w:val="00665AFA"/>
    <w:rsid w:val="006660D1"/>
    <w:rsid w:val="0067786C"/>
    <w:rsid w:val="00684411"/>
    <w:rsid w:val="00684A2C"/>
    <w:rsid w:val="00691A18"/>
    <w:rsid w:val="00691C8A"/>
    <w:rsid w:val="00693E3A"/>
    <w:rsid w:val="00694390"/>
    <w:rsid w:val="0069467D"/>
    <w:rsid w:val="006A165F"/>
    <w:rsid w:val="006A45B7"/>
    <w:rsid w:val="006B0045"/>
    <w:rsid w:val="006B195B"/>
    <w:rsid w:val="006B5C24"/>
    <w:rsid w:val="006B6CD2"/>
    <w:rsid w:val="006C212F"/>
    <w:rsid w:val="006C50C8"/>
    <w:rsid w:val="006D1E91"/>
    <w:rsid w:val="006D49BC"/>
    <w:rsid w:val="006D53A9"/>
    <w:rsid w:val="006D727F"/>
    <w:rsid w:val="006E289C"/>
    <w:rsid w:val="006E3DC2"/>
    <w:rsid w:val="006E5141"/>
    <w:rsid w:val="006F1AB0"/>
    <w:rsid w:val="006F3940"/>
    <w:rsid w:val="006F3CA0"/>
    <w:rsid w:val="006F5123"/>
    <w:rsid w:val="006F6AA0"/>
    <w:rsid w:val="00707F7F"/>
    <w:rsid w:val="00711F29"/>
    <w:rsid w:val="007123C6"/>
    <w:rsid w:val="00712849"/>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6BD6"/>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06856"/>
    <w:rsid w:val="00912C06"/>
    <w:rsid w:val="00912C3C"/>
    <w:rsid w:val="00913D78"/>
    <w:rsid w:val="009219A6"/>
    <w:rsid w:val="00924A4F"/>
    <w:rsid w:val="00925FBC"/>
    <w:rsid w:val="0093061D"/>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1D69"/>
    <w:rsid w:val="009B3656"/>
    <w:rsid w:val="009C11A6"/>
    <w:rsid w:val="009C40DC"/>
    <w:rsid w:val="009C4307"/>
    <w:rsid w:val="009C616B"/>
    <w:rsid w:val="009C646F"/>
    <w:rsid w:val="009C68B7"/>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1BF3"/>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781D"/>
    <w:rsid w:val="00A82282"/>
    <w:rsid w:val="00A85CDF"/>
    <w:rsid w:val="00A901F9"/>
    <w:rsid w:val="00A9114B"/>
    <w:rsid w:val="00A913D2"/>
    <w:rsid w:val="00A91D43"/>
    <w:rsid w:val="00A923BE"/>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669F"/>
    <w:rsid w:val="00B073DB"/>
    <w:rsid w:val="00B217C3"/>
    <w:rsid w:val="00B21B63"/>
    <w:rsid w:val="00B25423"/>
    <w:rsid w:val="00B25889"/>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72EDC"/>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3A75"/>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16355"/>
    <w:rsid w:val="00C22A5D"/>
    <w:rsid w:val="00C231B8"/>
    <w:rsid w:val="00C23332"/>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48B"/>
    <w:rsid w:val="00E755FC"/>
    <w:rsid w:val="00E76116"/>
    <w:rsid w:val="00E80889"/>
    <w:rsid w:val="00E81669"/>
    <w:rsid w:val="00E8492A"/>
    <w:rsid w:val="00E85946"/>
    <w:rsid w:val="00E87B1C"/>
    <w:rsid w:val="00E9214B"/>
    <w:rsid w:val="00E96F29"/>
    <w:rsid w:val="00EA3CC1"/>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F59"/>
    <w:rsid w:val="00EF48AF"/>
    <w:rsid w:val="00F01575"/>
    <w:rsid w:val="00F034F1"/>
    <w:rsid w:val="00F07AC6"/>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
    <w:rsid w:val="00476D00"/>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
    <w:rsid w:val="00476D00"/>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507788825">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1EB4-6DE1-422A-97A1-5318ACE3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21</cp:revision>
  <cp:lastPrinted>2020-09-16T12:11:00Z</cp:lastPrinted>
  <dcterms:created xsi:type="dcterms:W3CDTF">2020-09-16T04:00:00Z</dcterms:created>
  <dcterms:modified xsi:type="dcterms:W3CDTF">2020-09-23T05:51:00Z</dcterms:modified>
</cp:coreProperties>
</file>