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C7A52" w:rsidRPr="007C7A52" w:rsidRDefault="00BF7E26" w:rsidP="008A0A6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D9">
        <w:object w:dxaOrig="333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731.25pt" o:ole="">
            <v:imagedata r:id="rId7" o:title=""/>
          </v:shape>
          <o:OLEObject Type="Embed" ProgID="FoxitReader.Document" ShapeID="_x0000_i1025" DrawAspect="Content" ObjectID="_1658582355" r:id="rId8"/>
        </w:object>
      </w:r>
      <w:bookmarkEnd w:id="0"/>
      <w:r w:rsidR="008A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C7A52" w:rsidRPr="007C7A52" w:rsidRDefault="007C7A52" w:rsidP="007C7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</w:p>
    <w:p w:rsidR="007C7A52" w:rsidRPr="007C7A52" w:rsidRDefault="007C7A52" w:rsidP="007C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1.Общие положения 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…</w:t>
            </w:r>
            <w:r w:rsidRPr="007C7A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3                                                                                                 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C7A52" w:rsidRPr="007C7A52" w:rsidRDefault="007C7A52" w:rsidP="007C7A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2.Организатор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Нефтеюганска…………………………………………….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                                                                                                                                            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3.Требования, предъявляемые к участникам конкурсного отбора…………….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              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4.Срок, порядок подачи и регистрации заявок для участия в конкурсном отборе …………………………………………………………………………………</w:t>
            </w:r>
            <w:proofErr w:type="gramStart"/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5.Внесение изменений в конкурсную документацию…………………………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6.Место, дата и время вскрытия конвертов с заявками на участие в   конкурсном отборе……………………………………………………………...........................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7.Предмет конкурсного отбора………………………………………………</w:t>
            </w:r>
            <w:proofErr w:type="gramStart"/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7A52" w:rsidRPr="007C7A52" w:rsidTr="007C7A52">
        <w:trPr>
          <w:trHeight w:val="1139"/>
        </w:trPr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8.Перечень документов, предоставляемых Претендентами для участия в конкурсном отборе……………………………………………………………</w:t>
            </w:r>
            <w:proofErr w:type="gramStart"/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9.Информационное обеспечение конкурсного отбора………………………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....... 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10.Изменения заявок на участие в конкурсном отборе………………………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11.Отзыв заявок на участие в конкурсном отборе…………………………</w:t>
            </w:r>
            <w:proofErr w:type="gramStart"/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12.Порядок рассмотрения и оценки заявок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участие в конкурсном отборе….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13.Заключение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оговора……………………………………………………….......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14.Заключительные положения…………………………………………………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C7A52" w:rsidRPr="007C7A52" w:rsidTr="007C7A52">
        <w:tc>
          <w:tcPr>
            <w:tcW w:w="9781" w:type="dxa"/>
            <w:shd w:val="clear" w:color="auto" w:fill="auto"/>
          </w:tcPr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15.Приложен</w:t>
            </w:r>
            <w:r w:rsidR="008A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к 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урсной документации………………………………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8A0A61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16.Приложение</w:t>
            </w:r>
            <w:r w:rsidR="007C7A52"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 к конк</w:t>
            </w:r>
            <w:r w:rsid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урсной документации………………………………</w:t>
            </w:r>
            <w:r w:rsidR="007C7A52"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17.Приложение № 3 к конкурсной документации…………………………….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18.Приложение № 4 к 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урсной документации………………………………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19.Приложение № 5 к 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урсной документации………………………………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7C7A52" w:rsidRPr="007C7A52" w:rsidRDefault="007C7A52" w:rsidP="007C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7A52" w:rsidRPr="007C7A52" w:rsidRDefault="007C7A52" w:rsidP="008856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1.Общие положения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1.1.Настоящая конкурсная документация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 (далее – конкурсная документация) подготовлена в соответствии с Гражданским кодексом Российской Федерации, Федеральным законом от 26.07.2006 № 135-ФЗ «О защите конкуренции», Законом Ханты-Мансийского автономного округа-Югры от 25.06.2012 № 84-оз «О перемещении транспортных средств на специализированную стоянку, хранении, возврате транспортных средств», постановлением Правительства Ханты-Мансийского автономного округа – Югры от 24.08 2012 № 296-п «Об утверждении положения о комиссии по проведению конкурсного отбора </w:t>
      </w:r>
      <w:hyperlink r:id="rId9" w:history="1">
        <w:r w:rsidRPr="007C7A52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</w:t>
        </w:r>
      </w:hyperlink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23.11.2012 № 3331 «О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Нефтеюганска».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eastAsia="Times New Roman" w:hAnsi="Times New Roman" w:cs="Times New Roman"/>
          <w:sz w:val="28"/>
          <w:szCs w:val="28"/>
        </w:rPr>
        <w:t>1.2.Описание границ территорий обслуживания одной специализированной стоянки.</w:t>
      </w:r>
      <w:r w:rsidRPr="007C7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7A52">
        <w:rPr>
          <w:rFonts w:ascii="Times New Roman" w:eastAsia="Times New Roman" w:hAnsi="Times New Roman" w:cs="Times New Roman"/>
          <w:sz w:val="28"/>
          <w:szCs w:val="28"/>
        </w:rPr>
        <w:t>Зона обслуживания: в границах муниципального образования городской округ город Нефтеюганск.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1.3.Общее требование к количеству специализированных стоянок на территории города Нефтеюганска - не менее 1 (одной) специализированной стоянки на территории города Нефтеюганска, </w:t>
      </w:r>
      <w:r w:rsidRPr="007C7A52">
        <w:rPr>
          <w:rFonts w:ascii="Times New Roman" w:hAnsi="Times New Roman" w:cs="Times New Roman"/>
          <w:sz w:val="28"/>
          <w:szCs w:val="28"/>
        </w:rPr>
        <w:t>вместимостью не менее 10 (десяти) транспортных средств (маломерных судов).</w:t>
      </w:r>
    </w:p>
    <w:p w:rsidR="007C7A52" w:rsidRPr="007C7A52" w:rsidRDefault="007C7A52" w:rsidP="007C7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A52" w:rsidRPr="007C7A52" w:rsidRDefault="007C7A52" w:rsidP="008856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52">
        <w:rPr>
          <w:rFonts w:ascii="Times New Roman" w:hAnsi="Times New Roman" w:cs="Times New Roman"/>
          <w:b/>
          <w:sz w:val="28"/>
          <w:szCs w:val="28"/>
        </w:rPr>
        <w:t>2.Организатор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2.1.Организатором </w:t>
      </w:r>
      <w:r w:rsidRPr="007C7A52">
        <w:rPr>
          <w:rFonts w:ascii="Times New Roman" w:hAnsi="Times New Roman" w:cs="Times New Roman"/>
          <w:sz w:val="28"/>
          <w:szCs w:val="28"/>
        </w:rPr>
        <w:t xml:space="preserve">конкурсного отбора юридических лиц и индивидуальных предпринимателей, обеспечивающих перемещение и </w:t>
      </w:r>
      <w:r w:rsidRPr="007C7A52">
        <w:rPr>
          <w:rFonts w:ascii="Times New Roman" w:hAnsi="Times New Roman" w:cs="Times New Roman"/>
          <w:sz w:val="28"/>
          <w:szCs w:val="28"/>
        </w:rPr>
        <w:lastRenderedPageBreak/>
        <w:t xml:space="preserve">хранение задержанных транспортных средств (маломерных судов) на специализированных стоянках на территории города Нефтеюганска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администрация города Нефтеюганска, адрес: 628309, микрорайон 2, дом 25, г. Нефтеюганск, Ханты-Мансийский автономный округ–Югра. Официальный информационный портал органов местного самоуправления города Нефтеюганска http: //www.admugansk.ru/.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2.2.Ответственным за проведение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 (далее – конкурсный отбор), является департамент жилищно-коммунального хозяйства администрация города Нефтеюганска, адрес: 628309,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строение 4/1,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Ханты-Мансийский автономный округ-Югра.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2.3.Конкурсный отбор осуществляется комиссией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– конкурная комиссия). 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3.Требования, предъявляемые к участникам конкурсного отбора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 участию в конкурсном отборе допускаются юридические лица, независимо от их организационно-правовых форм, индивидуальные предприниматели.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3.2.Участниками конкурсного отбора могут быть юридические лица и индивидуальные предприниматели, владеющие водным или земельным участком на праве собственности или ином законом основании для организации специализированной стоянкой (далее – Претенденты).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3.3.Претендент, владеющий водным участком, предлагаемый им для организации специализированной стоянки должен быть зарегистрирован (поставлен на учет) и допущен к эксплуатации ГИМС МЧС России по Ханты-Мансийскому автономному округу – Югре.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3.4.Претендент, владеющий земельным участком, предлагаемый им для организации специализированной стоянки должен владеть не менее 1 (одной) универсальной транспортировочной тележкой для транспортировки задержанных маломерных судов по суше.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4.Срок, порядок подачи и регистрации заявок для участия                            в конкурсном отборе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4.1.Прием заявок на участие в конкурсном отборе (далее – заявка) начинается с момента опубликования в газете «Здравствуйте,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</w:t>
      </w:r>
      <w:r w:rsidRPr="007C7A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размещения на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информационном портале органов местного самоуправления города Нефтеюганска http: //www.admugansk.ru/ </w:t>
      </w:r>
      <w:r w:rsidRPr="007C7A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о проведении конкурсного отбора юридических лиц и индивидуальных предпринимателей, обеспечивающих перемещение и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хранение задержанных транспортных средств (маломерных судов) на специализированных стоянках на территории города Нефтеюганска (далее - объявление).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>Прием заявок осуществляется в течение тридцати календарных дней с момента опубликования и размещения на официальном сайте объявления по адресу:</w:t>
      </w:r>
      <w:r w:rsidRPr="007C7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628309, Российская Федерация, Ханты-Мансийский автономный округ-Югра,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4/1</w:t>
      </w:r>
      <w:r w:rsidRPr="007C7A52">
        <w:rPr>
          <w:rFonts w:ascii="Times New Roman" w:hAnsi="Times New Roman" w:cs="Times New Roman"/>
          <w:sz w:val="28"/>
          <w:szCs w:val="28"/>
        </w:rPr>
        <w:t>, департамент жилищно-коммунального хозяйства администрации города Нефтеюганска, кабинет                    № 111, контактный телефон: 8 (3463) 23 19 00.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 xml:space="preserve">Заявки принимаются в срок, указанный в объявлении, в рабочие дни с понедельника по пятницу с 08:30 до 12:00 часов и с 13:00 до 17:30 часов. Суббота, воскресенье - выходные дни. 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>4.2.Претендент подает заявку и прилагаемые к ней документы в соответствии с разделом 8 конкурсной документации в запечатанном конверте.</w:t>
      </w:r>
      <w:r w:rsidRPr="007C7A52">
        <w:rPr>
          <w:sz w:val="28"/>
          <w:szCs w:val="28"/>
        </w:rPr>
        <w:t xml:space="preserve"> </w:t>
      </w:r>
      <w:r w:rsidRPr="007C7A52">
        <w:rPr>
          <w:rFonts w:ascii="Times New Roman" w:hAnsi="Times New Roman" w:cs="Times New Roman"/>
          <w:sz w:val="28"/>
          <w:szCs w:val="28"/>
        </w:rPr>
        <w:t>На запечатанном конверте с заявкой указывается информация в соответствии с Приложением № 1 к настоящей конкурсной документации. В запечатанный конверт с заявкой вкладывается опись предоставленных документов в соответствии с Приложением   № 3 к настоящей конкурсной документации.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>4.3.Каждый запечатанный конверт с заявкой и прилагаемыми к ней документами, поступивший в срок, указанный в объявлении</w:t>
      </w:r>
      <w:r w:rsidRPr="007C7A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7A52">
        <w:rPr>
          <w:rFonts w:ascii="Times New Roman" w:hAnsi="Times New Roman" w:cs="Times New Roman"/>
          <w:sz w:val="28"/>
          <w:szCs w:val="28"/>
        </w:rPr>
        <w:t xml:space="preserve">регистрируется секретарем конкурсной комиссии в журнале регистрации заявок 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(далее- журнал регистрации заявок).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конвертах с конкурсной документацией, представленной Претендентом, делается отметка о дате и времени предоставления заявки на участие в конкурсном отборе с указанием номера данной заявки.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4.4.Претендент вправе подать только одну заявку на каждый лот.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4.5.Претенденты, подавшие заявки, и организатор конкурсного отбора обязаны обеспечить конфиденциальность сведений, содержащихся в таких заявках до вскрытия конвертов с заявками на участие в конкурсном отборе. Лица, осуществляющие хранение конвертов с заявками, не вправе допускать повреждение таких конвертов до момента их вскрытия.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4.6.Все копии документов, направляемые в конкурсную комиссию, должны быть читаемы и содержать полный объем информации, указанный в оригиналах документов.</w:t>
      </w:r>
      <w:bookmarkStart w:id="1" w:name="_Toc200219196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8856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5.Внесение изменений в конкурсную документацию</w:t>
      </w:r>
      <w:bookmarkEnd w:id="1"/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hAnsi="Times New Roman" w:cs="Times New Roman"/>
          <w:sz w:val="28"/>
          <w:szCs w:val="28"/>
        </w:rPr>
        <w:t xml:space="preserve">5.1.Организатор конкурсного отбора вправе вносить изменения в конкурсную документацию при условии обязательного продления срока представления заявок не менее чем на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30 (тридцать) календарных дней с момента размещения в средствах массовой информации о таких изменениях.</w:t>
      </w:r>
    </w:p>
    <w:p w:rsidR="007C7A52" w:rsidRPr="007C7A52" w:rsidRDefault="007C7A52" w:rsidP="007C7A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lastRenderedPageBreak/>
        <w:t>5.2.Организатор конкурсного отбора не несёт ответственности в случае, если Претендент не ознакомился с изменениями, внесёнными в объявление о проведении конкурсного отбора и конкурсную документацию, размещёнными и опубликованными надлежащим образом.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52">
        <w:rPr>
          <w:rFonts w:ascii="Times New Roman" w:hAnsi="Times New Roman" w:cs="Times New Roman"/>
          <w:b/>
          <w:sz w:val="28"/>
          <w:szCs w:val="28"/>
        </w:rPr>
        <w:t>6.Место, дата и время вскрытия конвертов с заявками на участие в конкурсном отборе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>6.1.Запечатанные конверты с заявками вскрываются конкурсной комиссией по адресу, в дату и время, указанным в объявлении, опубликованному в</w:t>
      </w:r>
      <w:r w:rsidRPr="007C7A52">
        <w:rPr>
          <w:sz w:val="28"/>
          <w:szCs w:val="28"/>
        </w:rPr>
        <w:t xml:space="preserve"> </w:t>
      </w:r>
      <w:r w:rsidRPr="007C7A52">
        <w:rPr>
          <w:rFonts w:ascii="Times New Roman" w:hAnsi="Times New Roman" w:cs="Times New Roman"/>
          <w:sz w:val="28"/>
          <w:szCs w:val="28"/>
        </w:rPr>
        <w:t xml:space="preserve">газете «Здравствуйте, </w:t>
      </w:r>
      <w:proofErr w:type="spellStart"/>
      <w:r w:rsidRPr="007C7A52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7C7A52">
        <w:rPr>
          <w:rFonts w:ascii="Times New Roman" w:hAnsi="Times New Roman" w:cs="Times New Roman"/>
          <w:sz w:val="28"/>
          <w:szCs w:val="28"/>
        </w:rPr>
        <w:t>!» и размещенному на официальном сайте.</w:t>
      </w:r>
    </w:p>
    <w:p w:rsidR="007C7A52" w:rsidRPr="007C7A52" w:rsidRDefault="007C7A52" w:rsidP="007C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A52" w:rsidRPr="007C7A52" w:rsidRDefault="007C7A52" w:rsidP="008856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7.Предмет конкурсного отбора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7.1.Предметом конкурсного отбора является отбор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Нефтеюганска. Победителю конкурсного отбора предоставляется право </w:t>
      </w:r>
      <w:r w:rsidRPr="007C7A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заключить договор на</w:t>
      </w:r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осуществление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 и хранения задержанных транспортных средств (маломерных судов) на специализированных стоянках на территории города Нефтеюганска (далее - Договор)</w:t>
      </w:r>
      <w:r w:rsidRPr="007C7A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7.2.Победитель вправе осуществлять перемещение и хранение задержанных транспортных средств (маломерных судов) в течение двух </w:t>
      </w:r>
      <w:proofErr w:type="gram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  </w:t>
      </w:r>
      <w:proofErr w:type="gram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момента признания его победителем.</w:t>
      </w:r>
    </w:p>
    <w:p w:rsidR="007C7A52" w:rsidRPr="007C7A52" w:rsidRDefault="007C7A52" w:rsidP="007C7A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8.Перечень документов, предоставляемых Претендентами для участия в конкурсном отборе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8.1.Заявка предоставляется Претендентами по форме согласно </w:t>
      </w:r>
      <w:hyperlink r:id="rId10" w:history="1">
        <w:r w:rsidRPr="007C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конкурсной документации.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8.2.Нотариально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им.</w:t>
      </w:r>
    </w:p>
    <w:p w:rsidR="007C7A52" w:rsidRPr="007C7A52" w:rsidRDefault="007C7A52" w:rsidP="00885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8.3.К</w:t>
      </w:r>
      <w:r w:rsidRPr="007C7A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опия договора водопользования при наличии. 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8.4.Нотариально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предпринимателя.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Pr="007C7A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8.6.</w:t>
      </w:r>
      <w:r w:rsidRPr="007C7A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8.7.Справка в произвольной форме с информацией (характеристиками) о специализированной стоянке и технически средствах, имеющихся у Претендента, </w:t>
      </w:r>
      <w:r w:rsidRPr="007C7A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позволяющей оценить их в соответствии с критериями оценки участников конкурсного отбора (пункт 12.4 конкурсной документации).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8.8.Заявка и прилагаемые к ней документы представляются на бумажном носителе, из них формируется том, который должен быть прошнурован и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 (в правом нижнем углу каждого листа). В состав тома должна входить</w:t>
      </w:r>
      <w:r w:rsidRPr="007C7A5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опись представленных документов (Приложение № 3 к настоящей конкурсной документации) с указанием нумерации страниц, под которой находятся прошитые документы. </w:t>
      </w:r>
    </w:p>
    <w:p w:rsidR="007C7A52" w:rsidRPr="007C7A52" w:rsidRDefault="007C7A52" w:rsidP="0088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8.9.Не допускается применять для оформления заявки и прилагаемых к ней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выключая опись и конверт, карандаш или письменные принадлежности, допускающие возможность изменения.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8856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52">
        <w:rPr>
          <w:rFonts w:ascii="Times New Roman" w:hAnsi="Times New Roman" w:cs="Times New Roman"/>
          <w:b/>
          <w:sz w:val="28"/>
          <w:szCs w:val="28"/>
        </w:rPr>
        <w:t>9.Информационное обеспечение конкурсного отбора</w:t>
      </w:r>
    </w:p>
    <w:p w:rsidR="007C7A52" w:rsidRPr="007C7A52" w:rsidRDefault="007C7A52" w:rsidP="00885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 xml:space="preserve">9.1.Официальным печатным изданием для опубликования информации о проведении конкурсного отбора является газета «Здравствуйте, </w:t>
      </w:r>
      <w:proofErr w:type="spellStart"/>
      <w:r w:rsidRPr="007C7A52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7C7A52">
        <w:rPr>
          <w:rFonts w:ascii="Times New Roman" w:hAnsi="Times New Roman" w:cs="Times New Roman"/>
          <w:sz w:val="28"/>
          <w:szCs w:val="28"/>
        </w:rPr>
        <w:t>!».</w:t>
      </w:r>
    </w:p>
    <w:p w:rsidR="007C7A52" w:rsidRPr="007C7A52" w:rsidRDefault="007C7A52" w:rsidP="00885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>9.2.Информация о проведении конкурсного отбора размещается на официальном сайте: www.admuga</w:t>
      </w:r>
      <w:r w:rsidRPr="007C7A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C7A52">
        <w:rPr>
          <w:rFonts w:ascii="Times New Roman" w:hAnsi="Times New Roman" w:cs="Times New Roman"/>
          <w:sz w:val="28"/>
          <w:szCs w:val="28"/>
        </w:rPr>
        <w:t>sk.ru.</w:t>
      </w:r>
    </w:p>
    <w:p w:rsidR="007C7A52" w:rsidRPr="007C7A52" w:rsidRDefault="007C7A52" w:rsidP="007C7A52">
      <w:pPr>
        <w:spacing w:after="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7C7A52" w:rsidRPr="007C7A52" w:rsidRDefault="007C7A52" w:rsidP="008856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00219205"/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10.Изменения заявок на участие в </w:t>
      </w:r>
      <w:bookmarkEnd w:id="2"/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конкурсном отборе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10.1.Претендент, подавший заявку, вправе её изменить в любое время, до даты и времени окончания приема заявок, указанной в объявлении.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10.2.Изменения, внесенные в заявку, считаются неотъемлемой частью заявки.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10.3.Изменения заявки должны быть оформлены и поданы в порядке, установленном для оформления заявок в соответствии с настоящей конкурсной документацией. Претендент обязан нанести на конверт с изменениями надпись: «Изменения», а также продублировать сведения, указанные на конверте с первоначальной заявкой, включая порядковый номер конверта дату и время его регистрации.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10.4.После окончания срока подачи заявок внесение изменений в заявки не допускается.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10.5.Претенденты, подавшие изменения заявок, организатор конкурсного отбора обязаны обеспечить конфиденциальность сведений, содержащихся в таких изменениях заявок до вскрытия конвертов с заявками. Лица, осуществляющие хранение конвертов с изменениями заявок, не вправе допускать повреждение таких конвертов и содержащихся в них изменений заявки до момента их вскрытия.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10.6.Конверты с изменениями заявок вскрываются конкурсной комиссией одновременно с конвертами с заявками.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10.7.Если конверт с изменениями заявки не запечатан и не маркирован в порядке, определенном пунктом 10.3 настоящей конкурсной документации, то конверт с изменениями заявки не принимается к регистрации.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8856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11.Отзыв заявок на участие в конкурсном отборе</w:t>
      </w:r>
    </w:p>
    <w:p w:rsidR="007C7A52" w:rsidRPr="007C7A52" w:rsidRDefault="007C7A52" w:rsidP="008856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11.1.Претендент, подавший заявку, вправе отозвать её в любое время до момента вскрытия конкурсной комиссией конвертов с заявками.</w:t>
      </w:r>
    </w:p>
    <w:p w:rsidR="007C7A52" w:rsidRPr="007C7A52" w:rsidRDefault="007C7A52" w:rsidP="00885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>11.2.Претендент подает по месту приема конкурсной документации уведомление об отзыве заявки, содержащее информацию о том, что он отзывает свою заявку, наименование конкурсного отбора, регистрационный номер заявки, дату и способ подачи заявки. Уведомление регистрируется в порядке аналогичном для регистрации заявок на конкурсный отбор.</w:t>
      </w:r>
    </w:p>
    <w:p w:rsidR="007C7A52" w:rsidRPr="007C7A52" w:rsidRDefault="007C7A52" w:rsidP="00885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11.3.При необходимости Претендент вправе в уведомлении об отзыве заявки указать просьбу вернуть отозванную им заявку. В этом случае в уведомлении об отзыве заявки указывается адрес, по которому соответствующая заявка должна быть возвращена.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11.4.Заявки, отозванные до окончания срока подачи заявок в порядке, указанном выше, считаются не поданными.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12.Порядок рассмотрения и оценки заявок на участие в конкурсном отборе</w:t>
      </w:r>
    </w:p>
    <w:p w:rsidR="007C7A52" w:rsidRPr="007C7A52" w:rsidRDefault="007C7A52" w:rsidP="00885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12.1.Заявка и прилагаемые к ней документы, </w:t>
      </w: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Претендентами по истечении срока, указанного в </w:t>
      </w:r>
      <w:hyperlink w:anchor="Par102" w:history="1">
        <w:r w:rsidRPr="007C7A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настоящей конкурсной документации, не рассматриваются и в течение пяти рабочих дней со дня их поступления в конкурсную комиссию возвращаются Претендентам с указанием причины возврата.</w:t>
      </w:r>
    </w:p>
    <w:p w:rsidR="007C7A52" w:rsidRPr="007C7A52" w:rsidRDefault="007C7A52" w:rsidP="00885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12.2.Заявка и прилагаемые к ней документы, указанные в </w:t>
      </w:r>
      <w:hyperlink w:anchor="Par102" w:history="1">
        <w:r w:rsidRPr="007C7A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пунктах </w:t>
        </w:r>
      </w:hyperlink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– 8.6 настоящей конкурсной документации, рассматриваются конкурсной комиссией в период не более десяти рабочих дней со дня окончания их приема. </w:t>
      </w:r>
    </w:p>
    <w:p w:rsidR="007C7A52" w:rsidRPr="007C7A52" w:rsidRDefault="007C7A52" w:rsidP="008856B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12.3.По результатам проверки конкурсной комиссией представленных Претендентом заявки и прилагаемых к ней документов на соответствие требованиям, предъявляемым к участникам конкурсного отбора (раздел 3 настоящей конкурсной документации)</w:t>
      </w: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требованиям, указанным в </w:t>
      </w:r>
      <w:hyperlink w:anchor="Par102" w:history="1">
        <w:r w:rsidRPr="007C7A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пунктах </w:t>
        </w:r>
      </w:hyperlink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– 8.6 настоящей конкурсной документации, Претендент признаётся участником конкурсного отбора или ему дается отказ в допуске к участию в конкурсном отборе.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допуске к участию в конкурсном отборе являются: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-отсутствие заявки по форме согласно </w:t>
      </w:r>
      <w:hyperlink r:id="rId11" w:history="1">
        <w:r w:rsidRPr="007C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конкурсной документации, а равно отсутствие предусмотренных в ней сведений;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одного (нескольких) документов, прилагаемых к заявке и предусмотренных пунктами 8.2, 8.4, 8.5, 8.6 настоящей конкурсной документации.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допуске к участию в конкурсном отборе принимается на заседании конкурсной комиссии, заносится в протокол заседания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конкурсной комиссии и доводится до Претендента в письменной форме в течение пяти рабочих дней со дня подписания протокола заседания конкурсной комиссии.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12.4.Участники конкурсного отбора оцениваются по следующим критериям.</w:t>
      </w: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479"/>
      </w:tblGrid>
      <w:tr w:rsidR="007C7A52" w:rsidRPr="007C7A52" w:rsidTr="00BD4D47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C7A52" w:rsidRPr="007C7A52" w:rsidTr="00BD4D47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состояние специализированной стоянки (причалы, пирсы, боксы, переходные мостики, швартовые устройства и т.д., плоскостные стоянки</w:t>
            </w:r>
            <w:proofErr w:type="gramStart"/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),   </w:t>
            </w:r>
            <w:proofErr w:type="gramEnd"/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в том числе:                        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-техническое состояние береговых и плавучих сооружений (причалы, пирсы, боксы, переходные мостики, швартовые устройства и т.д.); 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-укомплектованность аварийно-спасательным имуществом и оборудованием.</w:t>
            </w:r>
          </w:p>
          <w:p w:rsidR="007C7A52" w:rsidRPr="007C7A52" w:rsidRDefault="007C7A52" w:rsidP="007C7A52">
            <w:pPr>
              <w:tabs>
                <w:tab w:val="left" w:pos="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7A5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покрытия по всей территории стоянки </w:t>
            </w:r>
            <w:r w:rsidRPr="007C7A52">
              <w:rPr>
                <w:sz w:val="28"/>
                <w:szCs w:val="28"/>
              </w:rPr>
              <w:t>(</w:t>
            </w:r>
            <w:r w:rsidRPr="007C7A52">
              <w:rPr>
                <w:rFonts w:ascii="Times New Roman" w:hAnsi="Times New Roman" w:cs="Times New Roman"/>
                <w:sz w:val="28"/>
                <w:szCs w:val="28"/>
              </w:rPr>
              <w:t>асфальтобетонное покрытие, цементобетонное покрытие, плиты и т.д.);</w:t>
            </w: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52">
              <w:rPr>
                <w:rFonts w:ascii="Times New Roman" w:hAnsi="Times New Roman" w:cs="Times New Roman"/>
                <w:sz w:val="28"/>
                <w:szCs w:val="28"/>
              </w:rPr>
              <w:t>-наличие искусственного освещения территории стоянки.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30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Соответствие специализированной стоянки требованиям противопожарной и санитарной безопасности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25</w:t>
            </w: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2.1.Наличие первичных средств пожаротушения и пожарного инвентаря: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2.1.1.Пожарный щит: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пожарного щита с полным набором инвентаря (лом, багор, штыковая или совковая лопата, ведро, топор);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пожарного щита с неполным набором инвентаря;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пожарного щита.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2.1.2.Огнетушители: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-более 2-х огнетушителей;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огнетушителя;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огнетушитель;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огнетушителей.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2.1.3.Пожарный ящик с песком: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2.2.Наличие туалета: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оформления документов и оплаты;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некапитального (деревянного либо биотуалета) туалета на территории специализированной стоянки;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туалета на территории специализированной стоянки.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2.3.Сбор мусора: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двух и более контейнеров для сбора мусора;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одного контейнера для сбора мусора;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контейнера для сбора мусора.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2.4.Вывоз ТБО: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договора со специализированной организацией на вывоз ТБО;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договора со специализированной организацией на вывоз ТБО.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A52" w:rsidRPr="007C7A52" w:rsidTr="00BD4D47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универсальной транспортировочной тележки для транспортировки задержанных маломерных судов по суше, ее техническое состояние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20</w:t>
            </w:r>
          </w:p>
        </w:tc>
      </w:tr>
      <w:tr w:rsidR="007C7A52" w:rsidRPr="007C7A52" w:rsidTr="00BD4D47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Наличие контрольно-пропускного пункта и ограждений, обеспечивающих ограничение доступа на территорию          </w:t>
            </w: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специализированной стоянки посторонних лиц   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15</w:t>
            </w:r>
          </w:p>
        </w:tc>
      </w:tr>
      <w:tr w:rsidR="007C7A52" w:rsidRPr="007C7A52" w:rsidTr="00BD4D47">
        <w:trPr>
          <w:trHeight w:val="5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4.1.КПП: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4.2.Ограждение, обеспечивающее ограничение доступа посторонних лиц: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ограждения всей территории специализированной стоянки;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ограждения всей территории специализированной стоянки.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A52" w:rsidRPr="007C7A52" w:rsidTr="00BD4D47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Возможность размещения на специализированной стоянке не менее 10 транспортных средств (маломерных судов):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20</w:t>
            </w:r>
          </w:p>
        </w:tc>
      </w:tr>
      <w:tr w:rsidR="007C7A52" w:rsidRPr="007C7A52" w:rsidTr="00BD4D47">
        <w:trPr>
          <w:trHeight w:val="54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5.1.Наличие возможности размещения на специализированной стоянке от 10 до 15 транспортных средств (маломерных судов)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5.2.Наличие возможности размещения на специализированной стоянке от 15 до 20 транспортных средств (маломерных судов)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5.3.Наличие возможности размещения на 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специализированной стоянке от 20 и более транспортных средств (маломерных судов)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7C7A52" w:rsidRPr="007C7A52" w:rsidTr="00BD4D47">
        <w:trPr>
          <w:trHeight w:val="7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                     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15</w:t>
            </w:r>
          </w:p>
        </w:tc>
      </w:tr>
      <w:tr w:rsidR="007C7A52" w:rsidRPr="007C7A52" w:rsidTr="00BD4D47">
        <w:trPr>
          <w:trHeight w:val="72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6.1.Помещение с ККМ: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наличии;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-отсутствует.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A52" w:rsidRPr="007C7A52" w:rsidTr="00BD4D47">
        <w:trPr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Наличие круглосуточной квалифицированной охраны     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15</w:t>
            </w:r>
          </w:p>
        </w:tc>
      </w:tr>
      <w:tr w:rsidR="007C7A52" w:rsidRPr="007C7A52" w:rsidTr="00BD4D4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7.1.Наличие круглосуточной квалифицированной охраны: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наличии;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-отсутствует.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7.2.Наличие камер видеонаблюдения, фиксирующих обзор территории специализированной стоянки: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камера видеонаблюдения;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камеры видеонаблюдения;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-более 2-х камер видеонаблюдения.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камер видеонаблюдения.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A52" w:rsidRPr="007C7A52" w:rsidTr="00BD4D47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опыта работы Претендента в данном направлении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 10 </w:t>
            </w:r>
          </w:p>
        </w:tc>
      </w:tr>
      <w:tr w:rsidR="007C7A52" w:rsidRPr="007C7A52" w:rsidTr="00BD4D4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8.1.Осуществление деятельности по перемещению и хранению задержанных транспортных средств на 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2 лет;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-более 2 лет;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опыта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12.5.Для проведения оценки участников конкурсного отбора конкурсная комиссия вправе организовать осмотр стоянки и технических средств, предлагаемых участником конкурсного отбора, уведомив его не меньше чем за сутки о дате и времени проведения осмотра. 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участников конкурсного отбора оформляются экспертные листы, заполненные и подписанные членами конкурсной комиссии по форме в соответствии с Приложением № 4 к настоящей конкурсной документации.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12.6.Победителем признается участник конкурсного отбора, набравший наибольшее суммарное количество баллов, выставленных в экспертных листах по всем критериям.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12.7.Решение конкурсной комиссии оформляется протоколом заседания конкурсной комиссии.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12.8.В случае если для участия в конкурсном отборе представлены заявка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прилагаемые к ней документы, указанные в </w:t>
      </w:r>
      <w:hyperlink w:anchor="Par102" w:history="1">
        <w:r w:rsidRPr="007C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8.1 – 8.6 настоящей конкурсной документации, только одним Претендентом и они отвечают установленным требованиям,</w:t>
      </w:r>
      <w:r w:rsidRPr="007C7A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предъявляемым к участникам конкурсного отбора (раздел 3 настоящей конкурсной документации),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требованиям, указанным в </w:t>
      </w:r>
      <w:hyperlink w:anchor="Par102" w:history="1">
        <w:r w:rsidRPr="007C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8.1 – 8.6 настоящей конкурсной документации, соответствует заявка и прилагаемые к ней документы только одного Претендента, такой Претендент признается участником конкурсного отбора и его победителем.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12.9.Конкурсный отбор признается несостоявшимся в случаях: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-отсутствия заявок;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-принятия конкурсной комиссией решения о том, что ни один из Претендентов не соответствует требованиям, </w:t>
      </w: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 к участникам конкурсного отбора (раздел 3 настоящей конкурсной документации)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-представления всеми Претендентами заявок и прилагаемых к ним документов, не соответствующих требованиям, указанным в пунктах 8.1 – 8.6 настоящей конкурсной документации.</w:t>
      </w:r>
    </w:p>
    <w:p w:rsidR="007C7A52" w:rsidRPr="007C7A52" w:rsidRDefault="007C7A52" w:rsidP="00D66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60"/>
      <w:bookmarkEnd w:id="3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12.10.В случае, если участники конкурсного отбора наберут равное количество баллов, они признаются победителями и получают право заключать соответствующие Договоры.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D66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200219213"/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13.Заключение договора </w:t>
      </w:r>
      <w:bookmarkEnd w:id="4"/>
    </w:p>
    <w:p w:rsidR="007C7A52" w:rsidRPr="007C7A52" w:rsidRDefault="007C7A52" w:rsidP="00D66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13.1.Организатор конкурсного отбора не позднее двух рабочих дней со дня подписания протокола заседания конкурсной комиссии направляет его копию победителю конкурсного отбора и руководителю подразделения органа, осуществляющего организацию работы должностных лиц, уполномоченных составлять протоколы о соответствующих административных правонарушениях.</w:t>
      </w:r>
    </w:p>
    <w:p w:rsidR="007C7A52" w:rsidRPr="007C7A52" w:rsidRDefault="00D66D45" w:rsidP="007C7A52">
      <w:pPr>
        <w:shd w:val="clear" w:color="auto" w:fill="FFFFFF"/>
        <w:tabs>
          <w:tab w:val="left" w:pos="3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7C7A52" w:rsidRPr="007C7A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13.2.Победитель в течение 5 (пяти) рабочих дней с момента получения копии</w:t>
      </w:r>
      <w:r w:rsidR="007C7A52"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конкурсной комиссии обязан принять меры по оформлению и подписанию </w:t>
      </w:r>
      <w:r w:rsidR="007C7A52" w:rsidRPr="007C7A5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Договора</w:t>
      </w:r>
      <w:r w:rsidR="007C7A52"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органами, уполномоченными осуществлять задержание транспортного средства</w:t>
      </w:r>
      <w:r w:rsidR="007C7A52" w:rsidRPr="007C7A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7C7A52" w:rsidRPr="007C7A52" w:rsidRDefault="007C7A52" w:rsidP="00D66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13.3.В случае, если победитель конкурсного отбора в указанный срок не оформил и не подписал со своей стороны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C7A5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оговор, </w:t>
      </w:r>
      <w:r w:rsidRPr="007C7A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 признаётся уклонившимся от заключения договора.</w:t>
      </w:r>
    </w:p>
    <w:p w:rsidR="007C7A52" w:rsidRPr="007C7A52" w:rsidRDefault="00D66D45" w:rsidP="007C7A52">
      <w:pPr>
        <w:shd w:val="clear" w:color="auto" w:fill="FFFFFF"/>
        <w:tabs>
          <w:tab w:val="left" w:pos="3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A52"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13.4.В случае, если победитель конкурсного отбора признан уклонившимся от заключения Договора, организатор конкурсного отбора вправе обратиться в суд с иском с требованием, о понуждении победителя конкурсного отбора заключить Договор, а также о возмещении убытков, причинённых уклонением от заключения Договора. </w:t>
      </w:r>
    </w:p>
    <w:p w:rsidR="007C7A52" w:rsidRPr="007C7A52" w:rsidRDefault="007C7A52" w:rsidP="00D66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13.5.Договор заключается на условиях, указанных в заявке. Примерный Договор приведен в Приложении № 5 к настоящей конкурсной документации.</w:t>
      </w:r>
    </w:p>
    <w:p w:rsidR="007C7A52" w:rsidRPr="007C7A52" w:rsidRDefault="007C7A52" w:rsidP="00D66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13.6.На каждую специализированную стоянку заключается отдельный Договор.</w:t>
      </w:r>
    </w:p>
    <w:p w:rsidR="007C7A52" w:rsidRPr="007C7A52" w:rsidRDefault="007C7A52" w:rsidP="00D6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13.7.Победитель вправе осуществлять перемещение и хранение задержанных транспортных средств (маломерных судов) в течение двух лет, с момента признания его Победителем.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D66D4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C7A52">
        <w:rPr>
          <w:rFonts w:ascii="Times New Roman" w:hAnsi="Times New Roman" w:cs="Times New Roman"/>
          <w:b/>
          <w:sz w:val="28"/>
          <w:szCs w:val="28"/>
        </w:rPr>
        <w:t>14.Заключительные положения</w:t>
      </w:r>
    </w:p>
    <w:p w:rsidR="007C7A52" w:rsidRPr="007C7A52" w:rsidRDefault="007C7A52" w:rsidP="00D66D45">
      <w:pPr>
        <w:spacing w:after="0"/>
        <w:ind w:firstLine="708"/>
        <w:jc w:val="both"/>
        <w:rPr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>14.1Любой Претендент или участник конкурсного отбора вправе обратиться к организатору конкурсного отбора за разъяснениями результатов проведения конкурсного отбора. Организатор конкурсного отбора обязан представить в письменной форме соответствующие разъяснения в течение тридцати календарных дней со дня получения такого обращения.</w:t>
      </w:r>
    </w:p>
    <w:p w:rsidR="007C7A52" w:rsidRPr="007C7A52" w:rsidRDefault="007C7A52" w:rsidP="00D66D45">
      <w:pPr>
        <w:spacing w:after="0"/>
        <w:ind w:firstLine="708"/>
        <w:jc w:val="both"/>
        <w:rPr>
          <w:sz w:val="28"/>
          <w:szCs w:val="28"/>
        </w:rPr>
      </w:pPr>
      <w:r w:rsidRPr="007C7A52">
        <w:rPr>
          <w:rFonts w:ascii="Times New Roman" w:hAnsi="Times New Roman" w:cs="Times New Roman"/>
          <w:sz w:val="28"/>
          <w:szCs w:val="28"/>
        </w:rPr>
        <w:t xml:space="preserve">14.2.Информация о победителях размещается в газете «Здравствуйте, </w:t>
      </w:r>
      <w:proofErr w:type="spellStart"/>
      <w:r w:rsidRPr="007C7A52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7C7A52">
        <w:rPr>
          <w:rFonts w:ascii="Times New Roman" w:hAnsi="Times New Roman" w:cs="Times New Roman"/>
          <w:sz w:val="28"/>
          <w:szCs w:val="28"/>
        </w:rPr>
        <w:t>!» и на официальном сайте в течение пяти дней с момента принятия решения конкурсной комиссией.</w:t>
      </w:r>
    </w:p>
    <w:p w:rsidR="007C7A52" w:rsidRPr="007C7A52" w:rsidRDefault="007C7A52" w:rsidP="007C7A52">
      <w:pPr>
        <w:spacing w:after="0"/>
        <w:jc w:val="both"/>
        <w:rPr>
          <w:sz w:val="28"/>
          <w:szCs w:val="28"/>
        </w:rPr>
      </w:pPr>
    </w:p>
    <w:p w:rsidR="007C7A52" w:rsidRPr="007C7A52" w:rsidRDefault="007C7A52" w:rsidP="007C7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A52" w:rsidRPr="007C7A52" w:rsidRDefault="007C7A52" w:rsidP="007C7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A61" w:rsidRPr="007C7A52" w:rsidRDefault="008A0A61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ВСКРЫВАТЬ </w:t>
      </w:r>
      <w:proofErr w:type="gramStart"/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 _</w:t>
      </w:r>
      <w:proofErr w:type="gramEnd"/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часов  «____»_________ 20__ г.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НА УЧАСТИЕ В КОНКУРСНОМ ОТБОРЕ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конверта _______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 20___г. _____час_____ мин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Сдал__________________                                                  Принял_________________</w:t>
      </w:r>
    </w:p>
    <w:p w:rsidR="007C7A52" w:rsidRPr="007C7A52" w:rsidRDefault="007C7A52" w:rsidP="007C7A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7C7A52" w:rsidRPr="007C7A52" w:rsidRDefault="007C7A52" w:rsidP="007C7A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ФИО руководителя, Ф.И.О. индивидуального предпринимателя)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_______________________________, ОГРН ______________________,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выражаю своё желание участвовать в отборе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Нефтеюганска, победителю которого даётся право на заключение договора на</w:t>
      </w:r>
      <w:r w:rsidRPr="007C7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перемещения и хранения задержанных транспортных средств (маломерных судов) на специализированных стоянках на территории города Нефтеюганска.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проведения конкурсного отбора согласен.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C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(Ф.И.О.)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                            "___" ________ 20__ г.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A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 документов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C7A52" w:rsidRPr="007C7A52" w:rsidRDefault="007C7A52" w:rsidP="007C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индивидуального предпринимателя)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472"/>
        <w:gridCol w:w="1260"/>
        <w:gridCol w:w="3701"/>
      </w:tblGrid>
      <w:tr w:rsidR="007C7A52" w:rsidRPr="007C7A52" w:rsidTr="00BD4D47">
        <w:tc>
          <w:tcPr>
            <w:tcW w:w="639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72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3701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страницы, под которым находится прошитый документ</w:t>
            </w:r>
          </w:p>
        </w:tc>
      </w:tr>
      <w:tr w:rsidR="007C7A52" w:rsidRPr="007C7A52" w:rsidTr="00BD4D47">
        <w:tc>
          <w:tcPr>
            <w:tcW w:w="639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2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1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52" w:rsidRPr="007C7A52" w:rsidTr="00BD4D47">
        <w:tc>
          <w:tcPr>
            <w:tcW w:w="639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2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c>
          <w:tcPr>
            <w:tcW w:w="639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2" w:type="dxa"/>
          </w:tcPr>
          <w:p w:rsidR="007C7A52" w:rsidRPr="007C7A52" w:rsidRDefault="007C7A52" w:rsidP="007C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c>
          <w:tcPr>
            <w:tcW w:w="639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2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c>
          <w:tcPr>
            <w:tcW w:w="639" w:type="dxa"/>
          </w:tcPr>
          <w:p w:rsidR="007C7A52" w:rsidRPr="007C7A52" w:rsidRDefault="007C7A52" w:rsidP="007C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72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7C7A52" w:rsidRPr="007C7A52" w:rsidRDefault="007C7A52" w:rsidP="007C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 об ответственности за достоверность сведений, содержащихся в представленных документах.</w:t>
      </w: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____________________       ______________________</w:t>
      </w: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C7A52">
        <w:rPr>
          <w:rFonts w:ascii="Times New Roman" w:eastAsia="Times New Roman" w:hAnsi="Times New Roman" w:cs="Times New Roman"/>
          <w:lang w:eastAsia="ru-RU"/>
        </w:rPr>
        <w:t xml:space="preserve">       (</w:t>
      </w:r>
      <w:proofErr w:type="gramStart"/>
      <w:r w:rsidRPr="007C7A52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7C7A52">
        <w:rPr>
          <w:rFonts w:ascii="Times New Roman" w:eastAsia="Times New Roman" w:hAnsi="Times New Roman" w:cs="Times New Roman"/>
          <w:lang w:eastAsia="ru-RU"/>
        </w:rPr>
        <w:t xml:space="preserve">                          (Подпись)                              (ФИО)</w:t>
      </w: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C7A52" w:rsidRPr="007C7A52" w:rsidRDefault="007C7A52" w:rsidP="007C7A52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20__г.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Приложение № 4 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7C7A52" w:rsidRPr="007C7A52" w:rsidRDefault="007C7A52" w:rsidP="007C7A52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ЛИСТ 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участников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Нефтеюганска</w:t>
      </w:r>
    </w:p>
    <w:p w:rsidR="007C7A52" w:rsidRPr="007C7A52" w:rsidRDefault="007C7A52" w:rsidP="007C7A5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7A52" w:rsidRPr="007C7A52" w:rsidRDefault="007C7A52" w:rsidP="007C7A5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конкурсной комиссии (Ф.И.О.): ________________________________________</w:t>
      </w:r>
    </w:p>
    <w:p w:rsidR="007C7A52" w:rsidRPr="007C7A52" w:rsidRDefault="007C7A52" w:rsidP="007C7A5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участников конкурсного отбора:</w:t>
      </w:r>
    </w:p>
    <w:tbl>
      <w:tblPr>
        <w:tblW w:w="992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074"/>
        <w:gridCol w:w="1137"/>
      </w:tblGrid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баллов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комиссии</w:t>
            </w: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состояние специализированной стоянки (причалы, пирсы, боксы, переходные мостики, швартовые устройства и т.д., плоскостные стоянки</w:t>
            </w:r>
            <w:proofErr w:type="gramStart"/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),   </w:t>
            </w:r>
            <w:proofErr w:type="gramEnd"/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в том числе:                        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-техническое состояние береговых и плавучих сооружений (причалы, пирсы, боксы, переходные мостики, швартовые устройства и т.д.); 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-укомплектованность аварийно-спасательным имуществом и оборудованием.</w:t>
            </w:r>
          </w:p>
          <w:p w:rsidR="007C7A52" w:rsidRPr="007C7A52" w:rsidRDefault="007C7A52" w:rsidP="007C7A52">
            <w:pPr>
              <w:tabs>
                <w:tab w:val="left" w:pos="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7A52">
              <w:rPr>
                <w:rFonts w:ascii="Times New Roman" w:hAnsi="Times New Roman" w:cs="Times New Roman"/>
                <w:sz w:val="28"/>
                <w:szCs w:val="28"/>
              </w:rPr>
              <w:t>наличие покрытия по всей территории стоянки (асфальтобетонное покрытие, цементобетонное покрытие, плиты и т.д.);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hAnsi="Times New Roman" w:cs="Times New Roman"/>
                <w:sz w:val="28"/>
                <w:szCs w:val="28"/>
              </w:rPr>
              <w:t>-наличие искусственного освещения территории стоянки</w:t>
            </w:r>
            <w:r w:rsidRPr="007C7A52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30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Соответствие специализированной стоянки требованиям противопожарной и санитарной безопасности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2.1.Наличие первичных средств пожаротушения и пожарного инвентаря: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2.1.1.Пожарный щит: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пожарного щита с полным набором инвентаря (лом, багор, штыковая или совковая лопата, ведро, топор);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пожарного щита с неполным набором инвентаря;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пожарного щита.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2.1.2.Огнетушители: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-более 2-х огнетушителей;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огнетушителя;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огнетушитель;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огнетушителей.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2.1.3.Пожарный ящик с песком: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отсутствие.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2.2.Наличие туалета: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оформления документов и оплаты;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некапитального (деревянного либо биотуалета) туалета на территории специализированной стоянки;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туалета на территории специализированной стоянки.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2.3.Сбор мусора: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двух и более контейнеров для сбора мусора;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одного контейнера для сбора мусора;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контейнера для сбора мусора.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2.4.Вывоз ТБО: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договора со специализированной организацией на вывоз ТБО;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договора со специализированной организацией на вывоз ТБО.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универсальной транспортировочной тележки для транспортировки задержанных маломерных судов по суше, ее техническое состояние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Наличие контрольно-пропускного пункта и ограждений, обеспечивающих ограничение доступа на территорию специализированной стоянки посторонних лиц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4.1.КПП: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4.2.Ограждение, обеспечивающее ограничение доступа посторонних лиц: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ограждения всей территории специализированной стоянки;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ограждения всей территории специализированной стоянки.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Возможность размещения на специализированной стоянке не менее 10 транспортных средств (маломерных судов):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5.1.Наличие возможности размещения на </w:t>
            </w: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специализированной стоянке от 10 до 15 транспортных средств (маломерных судов).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5.2.Наличие возможности размещения на специализированной стоянке от 15 до 20 транспортных средств (маломерных судов).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5.3.Наличие возможности размещения на специализированной стоянке от 20 и более транспортных средств (маломерных судов).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6.1.Помещение с ККМ: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наличии;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-отсутствует.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Наличие круглосуточной квалифицированной охраны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7.1.Наличие круглосуточной квалифицированной охраны: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наличии;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-отсутствует.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7.2.Наличие камер видеонаблюдения, фиксирующих обзор территории специализированной стоянки: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камера видеонаблюдения;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камеры видеонаблюдения;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-более 2-х камер видеонаблюдения;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камер видеонаблюдения.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опыта работы Претендента в данном направлении деятельности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 10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8.1.Осуществление деятельности по перемещению и хранению задержанных транспортных средств на 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2 лет;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-более 2 лет;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 опыта.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52" w:rsidRPr="007C7A52" w:rsidTr="00BD4D47">
        <w:trPr>
          <w:trHeight w:val="360"/>
          <w:tblCellSpacing w:w="5" w:type="nil"/>
        </w:trPr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52" w:rsidRPr="007C7A52" w:rsidRDefault="007C7A52" w:rsidP="007C7A5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7A52" w:rsidRPr="007C7A52" w:rsidRDefault="007C7A52" w:rsidP="008A0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члена конкурсной комиссии: ___________________</w:t>
      </w:r>
      <w:r w:rsidR="008A0A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дата__________</w:t>
      </w: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7C7A52" w:rsidRPr="007C7A52" w:rsidRDefault="007C7A52" w:rsidP="007C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7C7A52" w:rsidRPr="007C7A52" w:rsidRDefault="007C7A52" w:rsidP="007C7A52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Примерный договор № ___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C7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перемещения и хранения задержанных транспортных средств (маломерных судов) на специализированных стоянках 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 </w:t>
      </w:r>
      <w:proofErr w:type="spellStart"/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г.Нефтеюганск</w:t>
      </w:r>
      <w:proofErr w:type="spellEnd"/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                                                                     </w:t>
      </w:r>
      <w:proofErr w:type="gramStart"/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«</w:t>
      </w:r>
      <w:proofErr w:type="gramEnd"/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__» ______ 20__год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5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Руководитель подразделения органа ___________________________ именуемый в дальнейшем «</w:t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Заказчик</w:t>
      </w:r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», в лице ____________________, действующего на основании ___________,  с одной стороны  и __________________________, именуемый(</w:t>
      </w:r>
      <w:proofErr w:type="spellStart"/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ое</w:t>
      </w:r>
      <w:proofErr w:type="spellEnd"/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) в дальнейшем «</w:t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Организация»</w:t>
      </w:r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в лице _________________________, действующего на основании ____________, с другой стороны, совместно именуемые </w:t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«Стороны»</w:t>
      </w:r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,  на основании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конкурсной комиссии</w:t>
      </w:r>
      <w:r w:rsidRPr="007C7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 от ________ № ______ </w:t>
      </w:r>
      <w:r w:rsidRPr="007C7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Pr="007C7A5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ключили настоящий договор  о нижеследующем: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Используемые в договоре термины: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Транспортное средство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судно, длина которого не должна превышать двадцать метров и общее количество людей, на котором не должно превышать двенадцать.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Владелец транспортного средства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собственник транспортного средства, а также лицо, владеющее транспортным средством на праве хозяйственного ведения или праве оперативного управления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средства). 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Перемещение транспортного средства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доставка задержанного транспортного средства, в том числе при помощи другого транспортного средства.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Специализированная стоянка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специально отведенное охраняемое место хранения задержанных транспортных средств (маломерных судов) с обеспечением круглосуточного приема (выдачи) транспортных средств.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Уполномоченное должностное лицо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должностное лицо, уполномоченное составлять протоколы о соответствующих административных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 в порядке, определенном Кодексом Российской Федерацией об административных правонарушениях.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1.Предмет договора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1.1.Предметом настоящего договора является установление порядка взаимоотношения Сторон по передаче и перемещению задержанных транспортных средств (маломерных судов), хранению их на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стоянках</w:t>
      </w:r>
      <w:r w:rsidRPr="007C7A5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 задержанных транспортных средств владельцам</w:t>
      </w:r>
      <w:r w:rsidRPr="007C7A5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соответствии с законодательством Российской Федерации, </w:t>
      </w:r>
      <w:hyperlink r:id="rId12" w:history="1">
        <w:r w:rsidRPr="007C7A52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Законом  Ханты-Мансийского автономного округа - Югры от 25.06.2012 № 84-оз «О перемещении транспортных средств на специализированную стоянку, их хранении, оплате расходов на перемещение и хранение, возврате транспортных средств»</w:t>
        </w:r>
      </w:hyperlink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Ханты-Мансийского автономного округа - Югры 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 (далее - Постановление).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C7A52">
        <w:rPr>
          <w:rFonts w:ascii="Times New Roman" w:eastAsia="Times New Roman" w:hAnsi="Times New Roman" w:cs="Courier New"/>
          <w:sz w:val="28"/>
          <w:szCs w:val="28"/>
          <w:lang w:eastAsia="ru-RU"/>
        </w:rPr>
        <w:t>1.2.Хранение задержанных транспортных средств осуществляется на специализированной стоянке, расположенной по адресу: ________________ (далее-специализированная стоянка).</w:t>
      </w:r>
      <w:r w:rsidRPr="007C7A52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2.Обязанности и права сторон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7C7A52">
        <w:rPr>
          <w:rFonts w:ascii="Times New Roman" w:eastAsia="Times New Roman" w:hAnsi="Times New Roman" w:cs="Courier New"/>
          <w:sz w:val="28"/>
          <w:szCs w:val="28"/>
          <w:lang w:eastAsia="ru-RU"/>
        </w:rPr>
        <w:t>2.1.Организация обязуется: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2.1.1.Осуществлять перемещение</w:t>
      </w:r>
      <w:r w:rsidRPr="007C7A5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задержанных транспортных средств кратчайшим путём</w:t>
      </w:r>
      <w:r w:rsidRPr="007C7A5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специализированную стоянку, указанную в </w:t>
      </w:r>
      <w:proofErr w:type="gramStart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договоре,  хранение</w:t>
      </w:r>
      <w:proofErr w:type="gramEnd"/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специализированной стоянке и возврат задержанных транспортных средств владельцам.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2.1.2.Обеспечить перемещение задержанного транспортного средства на специализированную стоянку и его хранение по тарифам, установленным в соответствии с действующим законодательством.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2.1.3.Круглосуточно производить прием и учет заявок на помещение задержанных транспортных средств на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специализированную стоянку</w:t>
      </w:r>
      <w:r w:rsidRPr="007C7A5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от, уполномоченных должностных лиц составлять протоколы о соответствующих административных правонарушениях.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2.1.4.Вести учёт задержанных транспортных средств.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52" w:rsidRPr="007C7A52" w:rsidRDefault="007C7A52" w:rsidP="007C7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 </w:t>
      </w: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2.1.5.Обеспечить сохранность задержанного транспорта на специализированной стоянке, принять меры, исключающие доступ к задержанному транспортному средству третьих лиц в процессе хранения задержанного транспортного средства на специализированной стоянке.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2.1.6.К</w:t>
      </w: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руглосуточно</w:t>
      </w: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проводить выдачу задержанного транспортного средства владельцу на основании письменного разрешения должностного лиц, определенных Заказчиком.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2.1.7.Представить организатору уполномоченных должностных лиц составлять протоколы о соответствующих административных правонарушениях. Конкурсного отбора копию подписанного Сторонами настоящего договора.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2.2.Заказчик обязуется: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2.2.1.Передавать заявку о задержанном транспортном средстве для помещения его на специализированную стоянку в Организацию, сообщая при этом диспетчеру или иному сотруднику Организации данные </w:t>
      </w:r>
      <w:r w:rsidRPr="007C7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уполномоченного должностного лица</w:t>
      </w: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 подавшего заявку, и номер нагрудного знака (при его наличии), а также место, время, причину задержания, данные о транспортном средстве.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2.2.2.Вручать копию протокола о задержании транспортного средства представителю Организации, осуществляющему транспортировку задержанного транспортного средства на специализированную стоянку.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2.2.3.Представить Организации перечень должностных лиц, уполномоченных давать письменное разрешение на выдачу </w:t>
      </w:r>
      <w:proofErr w:type="gramStart"/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задержанного транспортного средства</w:t>
      </w:r>
      <w:proofErr w:type="gramEnd"/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помещенного на специализированную стоянку (далее – Разрешение).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2.2.4.Разработать и направить в Организацию форму и порядок оформления Разрешения, а также порядок выдачи задержанных транспортных средств.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3.Срок действия договора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3.1.Настоящий договор вступает в силу с даты подписания и действует до ___________.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3.2.Организация осуществляет перемещение, хранение и выдачу задержанного транспортного средства с ________ до _________.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4.Ответственность Сторон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4.2.С момента приема Организацией задержанного транспортного средства (подписи в протоколе о задержании транспортного средства) от </w:t>
      </w:r>
      <w:r w:rsidRPr="007C7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уполномоченного должностного лица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передачи его владельцу ответственность за сохранность задержанного транспортного средства, находящегося в нем имущества, а также дополнительного оборудования несет Организация.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4.3.Вред, причиненный задержанному транспортному средству, находящемуся в нем имуществу, а также дополнительному оборудованию при перемещении задержанного транспортного средства на специализированную стоянку и его </w:t>
      </w:r>
      <w:r w:rsidRPr="007C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хранении, возмещается Организацией,</w:t>
      </w: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4.4</w:t>
      </w: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.Стороны освобождаются от ответственности за частичное или полное неисполнение обязательств по настоящему договору, если оно явилось следствием возникновения обстоятельств непреодолимой силы, возникшей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 (изменение законодательства, принятие решений и совершение действий органов государственной власти и местного самоуправления), если эти обстоятельства непосредственно повлияли на исполнение настоящего договора.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в трёхдневный срок письменно уведомить об этих обстоятельствах другую Сторону.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4.6.С момента наступления обстоятельств непреодолимой силы действие настоящего договора приостанавливается </w:t>
      </w:r>
      <w:proofErr w:type="gramStart"/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момента</w:t>
      </w:r>
      <w:proofErr w:type="gramEnd"/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определяемого Сторонами.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4.7.В случае, если обстоятельства, указанные в пункте 4.6 настоящего договора, длятся более 10 (десяти) календарных дней, Стороны совместно решают вопрос о возможности (невозможности) продолжения договорных отношений в рамках настоящего договора.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5. Иные условия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5.1.Споры (разногласия), которые могут возникнуть между Сторонами по вопросам исполнения настоящего договора, разрешаются путём переговоров.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5.2.В случае невозможности урегулирования споров (разногласий) путем переговоров, такие споры (разногласия) подлежат рассмотрению в Арбитражном суде Ханты-Мансийского автономного округа - Югры.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5.3.Любые изменения и дополнения к настоящему договору действительны, только если они заключены в письменной форме и подписаны уполномоченным представителями обеих Сторон.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5.4.Основаниями расторжения настоящего договора являются: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нарушение Сторонами положений настоящего договора;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 случае досрочного прекращения деятельности Организации;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иные случаи, предусмотренные законодательством Российской Федерации и настоящим договором.  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5.5.Настоящий договор и приложение к нему составлены в двух экземплярах, имеющих одинаковую юридическую силу, один из которых находится у Заказчика, второй у Организации.</w:t>
      </w:r>
    </w:p>
    <w:p w:rsidR="007C7A52" w:rsidRPr="007C7A52" w:rsidRDefault="007C7A52" w:rsidP="007C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 </w:t>
      </w:r>
    </w:p>
    <w:p w:rsidR="007C7A52" w:rsidRPr="007C7A52" w:rsidRDefault="007C7A52" w:rsidP="007C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6.Юридические адреса и подписи сторон</w:t>
      </w:r>
    </w:p>
    <w:p w:rsidR="007C7A52" w:rsidRPr="007C7A52" w:rsidRDefault="007C7A52" w:rsidP="007C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Заказчик</w:t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</w:r>
      <w:r w:rsidRPr="007C7A52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ab/>
        <w:t>Организация</w:t>
      </w:r>
    </w:p>
    <w:p w:rsidR="006C27E5" w:rsidRDefault="006C27E5"/>
    <w:sectPr w:rsidR="006C27E5" w:rsidSect="008A0A61">
      <w:head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41" w:rsidRDefault="004F1941" w:rsidP="008A0A61">
      <w:pPr>
        <w:spacing w:after="0" w:line="240" w:lineRule="auto"/>
      </w:pPr>
      <w:r>
        <w:separator/>
      </w:r>
    </w:p>
  </w:endnote>
  <w:endnote w:type="continuationSeparator" w:id="0">
    <w:p w:rsidR="004F1941" w:rsidRDefault="004F1941" w:rsidP="008A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41" w:rsidRDefault="004F1941" w:rsidP="008A0A61">
      <w:pPr>
        <w:spacing w:after="0" w:line="240" w:lineRule="auto"/>
      </w:pPr>
      <w:r>
        <w:separator/>
      </w:r>
    </w:p>
  </w:footnote>
  <w:footnote w:type="continuationSeparator" w:id="0">
    <w:p w:rsidR="004F1941" w:rsidRDefault="004F1941" w:rsidP="008A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044626"/>
      <w:docPartObj>
        <w:docPartGallery w:val="Page Numbers (Top of Page)"/>
        <w:docPartUnique/>
      </w:docPartObj>
    </w:sdtPr>
    <w:sdtContent>
      <w:p w:rsidR="008A0A61" w:rsidRDefault="008A0A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26">
          <w:rPr>
            <w:noProof/>
          </w:rPr>
          <w:t>2</w:t>
        </w:r>
        <w:r>
          <w:fldChar w:fldCharType="end"/>
        </w:r>
      </w:p>
    </w:sdtContent>
  </w:sdt>
  <w:p w:rsidR="008A0A61" w:rsidRDefault="008A0A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055"/>
    <w:multiLevelType w:val="hybridMultilevel"/>
    <w:tmpl w:val="7E4465C4"/>
    <w:lvl w:ilvl="0" w:tplc="A06AB3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9746DD5"/>
    <w:multiLevelType w:val="hybridMultilevel"/>
    <w:tmpl w:val="8CA4E92E"/>
    <w:lvl w:ilvl="0" w:tplc="573CF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39"/>
    <w:rsid w:val="004F1941"/>
    <w:rsid w:val="006C27E5"/>
    <w:rsid w:val="007C7A52"/>
    <w:rsid w:val="008856BA"/>
    <w:rsid w:val="008A0A61"/>
    <w:rsid w:val="00BF7E26"/>
    <w:rsid w:val="00D53FD9"/>
    <w:rsid w:val="00D66D45"/>
    <w:rsid w:val="00DF2339"/>
    <w:rsid w:val="00E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02136-6601-47C0-9F9A-80AE2B6E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A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52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7A52"/>
  </w:style>
  <w:style w:type="paragraph" w:styleId="a3">
    <w:name w:val="Body Text Indent"/>
    <w:basedOn w:val="a"/>
    <w:link w:val="a4"/>
    <w:rsid w:val="007C7A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C7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7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7C7A52"/>
    <w:rPr>
      <w:color w:val="0000FF"/>
      <w:u w:val="single"/>
    </w:rPr>
  </w:style>
  <w:style w:type="paragraph" w:customStyle="1" w:styleId="ConsPlusCell">
    <w:name w:val="ConsPlusCell"/>
    <w:uiPriority w:val="99"/>
    <w:rsid w:val="007C7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C7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C7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7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7A52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C7A5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558217B8EC9C7C2FEA9C7EC6E82C6B6A6759824B41484D07C763C365BBB506B11ACB71E43E9BFBFDD35F2l65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3462A8B8DF8CCF1A9BD08529B7CFF1E36913A19890B54B1CC79FE530C9ED15208DFB2BA5DBE2DA24463t2O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6763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8</cp:revision>
  <cp:lastPrinted>2020-08-10T11:30:00Z</cp:lastPrinted>
  <dcterms:created xsi:type="dcterms:W3CDTF">2020-08-10T11:17:00Z</dcterms:created>
  <dcterms:modified xsi:type="dcterms:W3CDTF">2020-08-10T11:33:00Z</dcterms:modified>
</cp:coreProperties>
</file>