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C563F7">
          <w:rPr>
            <w:rStyle w:val="ab"/>
            <w:b/>
            <w:i w:val="0"/>
            <w:color w:val="auto"/>
            <w:u w:val="none"/>
            <w:lang w:val="en-US"/>
          </w:rPr>
          <w:t>sp-ugansk@mail.ru</w:t>
        </w:r>
      </w:hyperlink>
      <w:r w:rsidRPr="00C563F7">
        <w:rPr>
          <w:b/>
          <w:i w:val="0"/>
          <w:lang w:val="en-US"/>
        </w:rPr>
        <w:t xml:space="preserve"> </w:t>
      </w:r>
      <w:hyperlink r:id="rId10" w:history="1">
        <w:r w:rsidR="00240616" w:rsidRPr="00C563F7">
          <w:rPr>
            <w:rStyle w:val="ab"/>
            <w:b/>
            <w:i w:val="0"/>
            <w:color w:val="auto"/>
            <w:u w:val="none"/>
            <w:lang w:val="en-US"/>
          </w:rPr>
          <w:t>www.adm</w:t>
        </w:r>
        <w:r w:rsidR="00240616" w:rsidRPr="00C563F7">
          <w:rPr>
            <w:rStyle w:val="ab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240616" w:rsidRPr="00C563F7">
          <w:rPr>
            <w:rStyle w:val="ab"/>
            <w:b/>
            <w:i w:val="0"/>
            <w:color w:val="auto"/>
            <w:sz w:val="18"/>
            <w:szCs w:val="18"/>
            <w:u w:val="none"/>
          </w:rPr>
          <w:t>.</w:t>
        </w:r>
        <w:r w:rsidR="00240616" w:rsidRPr="00C563F7">
          <w:rPr>
            <w:rStyle w:val="ab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3311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9C40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721A38" w:rsidRDefault="00FF58F8" w:rsidP="00721A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Исх.СП</w:t>
            </w:r>
            <w:r w:rsidR="007C0A97">
              <w:rPr>
                <w:sz w:val="26"/>
                <w:szCs w:val="26"/>
              </w:rPr>
              <w:t>-</w:t>
            </w:r>
            <w:r w:rsidR="00DA76DA">
              <w:rPr>
                <w:sz w:val="26"/>
                <w:szCs w:val="26"/>
              </w:rPr>
              <w:t>339</w:t>
            </w:r>
            <w:r w:rsidR="007C0A9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</w:t>
            </w:r>
          </w:p>
          <w:p w:rsidR="00FF58F8" w:rsidRPr="00BF322C" w:rsidRDefault="00B77311" w:rsidP="00ED46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ED464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.07</w:t>
            </w:r>
            <w:r w:rsidR="00FF58F8">
              <w:rPr>
                <w:sz w:val="26"/>
                <w:szCs w:val="26"/>
              </w:rPr>
              <w:t>.2020 г.</w:t>
            </w:r>
          </w:p>
        </w:tc>
        <w:tc>
          <w:tcPr>
            <w:tcW w:w="4820" w:type="dxa"/>
          </w:tcPr>
          <w:p w:rsidR="00721A38" w:rsidRDefault="00C563F7" w:rsidP="00E87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ди</w:t>
            </w:r>
            <w:r w:rsidR="00721A38">
              <w:rPr>
                <w:sz w:val="28"/>
                <w:szCs w:val="28"/>
              </w:rPr>
              <w:t>ректор</w:t>
            </w:r>
            <w:r>
              <w:rPr>
                <w:sz w:val="28"/>
                <w:szCs w:val="28"/>
              </w:rPr>
              <w:t>а</w:t>
            </w:r>
          </w:p>
          <w:p w:rsidR="00E875BE" w:rsidRDefault="00C563F7" w:rsidP="00E87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21A38">
              <w:rPr>
                <w:sz w:val="28"/>
                <w:szCs w:val="28"/>
              </w:rPr>
              <w:t xml:space="preserve">епартамента </w:t>
            </w:r>
            <w:r>
              <w:rPr>
                <w:sz w:val="28"/>
                <w:szCs w:val="28"/>
              </w:rPr>
              <w:t>жилищно-коммунального хозяйства</w:t>
            </w:r>
            <w:r w:rsidR="00E875BE">
              <w:rPr>
                <w:sz w:val="28"/>
                <w:szCs w:val="28"/>
              </w:rPr>
              <w:t xml:space="preserve"> администрации города Нефтеюганска</w:t>
            </w:r>
          </w:p>
          <w:p w:rsidR="00194162" w:rsidRPr="00C456A5" w:rsidRDefault="00C563F7" w:rsidP="00E87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В.Н.Абрагимовой</w:t>
            </w:r>
            <w:r w:rsidR="00E875BE">
              <w:rPr>
                <w:sz w:val="28"/>
                <w:szCs w:val="28"/>
              </w:rPr>
              <w:t xml:space="preserve"> </w:t>
            </w:r>
          </w:p>
        </w:tc>
      </w:tr>
    </w:tbl>
    <w:p w:rsidR="00646CA6" w:rsidRDefault="00646CA6" w:rsidP="00F0117D">
      <w:pPr>
        <w:rPr>
          <w:sz w:val="28"/>
          <w:szCs w:val="28"/>
        </w:rPr>
      </w:pPr>
    </w:p>
    <w:p w:rsidR="00E875BE" w:rsidRDefault="00E875BE" w:rsidP="00F0117D">
      <w:pPr>
        <w:rPr>
          <w:sz w:val="28"/>
          <w:szCs w:val="28"/>
        </w:rPr>
      </w:pPr>
    </w:p>
    <w:p w:rsidR="00DC4908" w:rsidRDefault="00DC4908" w:rsidP="00F0117D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F01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6D5004" w:rsidRDefault="00DC4908" w:rsidP="006D5004">
      <w:pPr>
        <w:jc w:val="center"/>
        <w:rPr>
          <w:sz w:val="28"/>
          <w:szCs w:val="28"/>
        </w:rPr>
      </w:pPr>
      <w:r w:rsidRPr="006D5004">
        <w:rPr>
          <w:sz w:val="28"/>
          <w:szCs w:val="28"/>
        </w:rPr>
        <w:t xml:space="preserve"> «</w:t>
      </w:r>
      <w:r w:rsidR="00457617">
        <w:rPr>
          <w:sz w:val="28"/>
        </w:rPr>
        <w:t>О порядк</w:t>
      </w:r>
      <w:r w:rsidR="00897F73">
        <w:rPr>
          <w:sz w:val="28"/>
        </w:rPr>
        <w:t>е</w:t>
      </w:r>
      <w:r w:rsidR="00457617">
        <w:rPr>
          <w:sz w:val="28"/>
        </w:rPr>
        <w:t xml:space="preserve"> предоставления </w:t>
      </w:r>
      <w:r w:rsidR="00C563F7">
        <w:rPr>
          <w:sz w:val="28"/>
        </w:rPr>
        <w:t>в 2020 году субсидии юридическим лицам в связи с предоставлением гражданам услуг по надлежащему содержанию общего имущества, связанных с профилактикой и устранением последствий распространения корон</w:t>
      </w:r>
      <w:r w:rsidR="00AF24C7">
        <w:rPr>
          <w:sz w:val="28"/>
        </w:rPr>
        <w:t>а</w:t>
      </w:r>
      <w:r w:rsidR="00C563F7">
        <w:rPr>
          <w:sz w:val="28"/>
        </w:rPr>
        <w:t>вирусной инфекции»</w:t>
      </w:r>
      <w:r w:rsidR="00432EFD" w:rsidRPr="006D5004">
        <w:rPr>
          <w:sz w:val="28"/>
          <w:szCs w:val="28"/>
        </w:rPr>
        <w:t xml:space="preserve"> </w:t>
      </w:r>
    </w:p>
    <w:p w:rsidR="009717C9" w:rsidRDefault="009717C9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Счётн</w:t>
      </w:r>
      <w:r w:rsidR="00A2677E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A2677E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>
        <w:rPr>
          <w:rFonts w:eastAsiaTheme="minorHAnsi"/>
          <w:sz w:val="28"/>
          <w:szCs w:val="28"/>
          <w:lang w:eastAsia="en-US"/>
        </w:rPr>
        <w:t>О</w:t>
      </w:r>
      <w:r w:rsidR="001D4507" w:rsidRPr="001D4507">
        <w:rPr>
          <w:rFonts w:eastAsiaTheme="minorHAnsi"/>
          <w:sz w:val="28"/>
          <w:szCs w:val="28"/>
          <w:lang w:eastAsia="en-US"/>
        </w:rPr>
        <w:t>б общих принципах организации и деятельности контрольно-сч</w:t>
      </w:r>
      <w:r w:rsidR="001D4507">
        <w:rPr>
          <w:rFonts w:eastAsiaTheme="minorHAnsi"/>
          <w:sz w:val="28"/>
          <w:szCs w:val="28"/>
          <w:lang w:eastAsia="en-US"/>
        </w:rPr>
        <w:t>ё</w:t>
      </w:r>
      <w:r w:rsidR="001D4507" w:rsidRPr="001D4507">
        <w:rPr>
          <w:rFonts w:eastAsiaTheme="minorHAnsi"/>
          <w:sz w:val="28"/>
          <w:szCs w:val="28"/>
          <w:lang w:eastAsia="en-US"/>
        </w:rPr>
        <w:t xml:space="preserve">тных органов субъектов </w:t>
      </w:r>
      <w:r w:rsidR="001D4507">
        <w:rPr>
          <w:rFonts w:eastAsiaTheme="minorHAnsi"/>
          <w:sz w:val="28"/>
          <w:szCs w:val="28"/>
          <w:lang w:eastAsia="en-US"/>
        </w:rPr>
        <w:t>Российской Ф</w:t>
      </w:r>
      <w:r w:rsidR="001D4507" w:rsidRPr="001D4507">
        <w:rPr>
          <w:rFonts w:eastAsiaTheme="minorHAnsi"/>
          <w:sz w:val="28"/>
          <w:szCs w:val="28"/>
          <w:lang w:eastAsia="en-US"/>
        </w:rPr>
        <w:t>едерации и муниципальных образований</w:t>
      </w:r>
      <w:r>
        <w:rPr>
          <w:sz w:val="28"/>
          <w:szCs w:val="28"/>
        </w:rPr>
        <w:t xml:space="preserve">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2F67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897F73" w:rsidRDefault="005F0975" w:rsidP="005F09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проведения экспертизы представлен проект </w:t>
      </w:r>
      <w:r w:rsidRPr="005F0975">
        <w:rPr>
          <w:rFonts w:eastAsiaTheme="minorHAnsi"/>
          <w:sz w:val="28"/>
          <w:szCs w:val="28"/>
          <w:lang w:eastAsia="en-US"/>
        </w:rPr>
        <w:t xml:space="preserve">постановления администрации города </w:t>
      </w:r>
      <w:r w:rsidR="00116607" w:rsidRPr="005F0975">
        <w:rPr>
          <w:rFonts w:eastAsiaTheme="minorHAnsi"/>
          <w:sz w:val="28"/>
          <w:szCs w:val="28"/>
          <w:lang w:eastAsia="en-US"/>
        </w:rPr>
        <w:t xml:space="preserve">Нефтеюганска </w:t>
      </w:r>
      <w:r w:rsidR="00116607" w:rsidRPr="00C563F7">
        <w:rPr>
          <w:rFonts w:eastAsiaTheme="minorHAnsi"/>
          <w:sz w:val="28"/>
          <w:szCs w:val="28"/>
          <w:lang w:eastAsia="en-US"/>
        </w:rPr>
        <w:t>«</w:t>
      </w:r>
      <w:r w:rsidR="00C563F7" w:rsidRPr="00C563F7">
        <w:rPr>
          <w:rFonts w:eastAsiaTheme="minorHAnsi"/>
          <w:sz w:val="28"/>
          <w:szCs w:val="28"/>
          <w:lang w:eastAsia="en-US"/>
        </w:rPr>
        <w:t>О порядке предоставления в 2020 году субсидии юридическим лицам в связи с предоставлением гражданам услуг по надлежащему содержанию общего имущества, связанных с профилактикой и устранением последствий распространения корон</w:t>
      </w:r>
      <w:r w:rsidR="00AF24C7">
        <w:rPr>
          <w:rFonts w:eastAsiaTheme="minorHAnsi"/>
          <w:sz w:val="28"/>
          <w:szCs w:val="28"/>
          <w:lang w:eastAsia="en-US"/>
        </w:rPr>
        <w:t>а</w:t>
      </w:r>
      <w:r w:rsidR="00C563F7" w:rsidRPr="00C563F7">
        <w:rPr>
          <w:rFonts w:eastAsiaTheme="minorHAnsi"/>
          <w:sz w:val="28"/>
          <w:szCs w:val="28"/>
          <w:lang w:eastAsia="en-US"/>
        </w:rPr>
        <w:t xml:space="preserve">вирусной инфекции» </w:t>
      </w:r>
      <w:r>
        <w:rPr>
          <w:rFonts w:eastAsiaTheme="minorHAnsi"/>
          <w:sz w:val="28"/>
          <w:szCs w:val="28"/>
          <w:lang w:eastAsia="en-US"/>
        </w:rPr>
        <w:t>(далее –</w:t>
      </w:r>
      <w:r w:rsidR="00721A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проект Порядка).</w:t>
      </w:r>
    </w:p>
    <w:p w:rsidR="009406CD" w:rsidRPr="00C563F7" w:rsidRDefault="009406CD" w:rsidP="009406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F7">
        <w:rPr>
          <w:rFonts w:eastAsiaTheme="minorHAnsi"/>
          <w:sz w:val="28"/>
          <w:szCs w:val="28"/>
          <w:lang w:eastAsia="en-US"/>
        </w:rPr>
        <w:t>По результатам экспертизы установлено:</w:t>
      </w:r>
    </w:p>
    <w:p w:rsidR="009406CD" w:rsidRDefault="009406CD" w:rsidP="009406CD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406CD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06.09.2016 № 887 утверждены общие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(далее по тексту – Общие требования).</w:t>
      </w:r>
    </w:p>
    <w:p w:rsidR="00DB483F" w:rsidRDefault="00DB483F" w:rsidP="00DB483F">
      <w:pPr>
        <w:pStyle w:val="ac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 этом проект постановления </w:t>
      </w:r>
      <w:r w:rsidRPr="00DB483F">
        <w:rPr>
          <w:rFonts w:eastAsiaTheme="minorHAnsi"/>
          <w:sz w:val="28"/>
          <w:szCs w:val="28"/>
          <w:lang w:eastAsia="en-US"/>
        </w:rPr>
        <w:t>администрации города Нефтеюганска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B483F">
        <w:rPr>
          <w:rFonts w:eastAsiaTheme="minorHAnsi"/>
          <w:sz w:val="28"/>
          <w:szCs w:val="28"/>
          <w:lang w:eastAsia="en-US"/>
        </w:rPr>
        <w:t>«О порядке предоставления в 2020 году субсидии юридическим лицам в связи с предоставлением гражданам услуг по надлежащему содержанию общего имущества, связанных с профилактикой и устранением последствий распространения корон</w:t>
      </w:r>
      <w:r w:rsidR="00AF24C7">
        <w:rPr>
          <w:rFonts w:eastAsiaTheme="minorHAnsi"/>
          <w:sz w:val="28"/>
          <w:szCs w:val="28"/>
          <w:lang w:eastAsia="en-US"/>
        </w:rPr>
        <w:t>а</w:t>
      </w:r>
      <w:r w:rsidRPr="00DB483F">
        <w:rPr>
          <w:rFonts w:eastAsiaTheme="minorHAnsi"/>
          <w:sz w:val="28"/>
          <w:szCs w:val="28"/>
          <w:lang w:eastAsia="en-US"/>
        </w:rPr>
        <w:t>вирусной инфекции»</w:t>
      </w:r>
      <w:r>
        <w:rPr>
          <w:rFonts w:eastAsiaTheme="minorHAnsi"/>
          <w:sz w:val="28"/>
          <w:szCs w:val="28"/>
          <w:lang w:eastAsia="en-US"/>
        </w:rPr>
        <w:t xml:space="preserve"> не содержит ссылку на Общие требования.</w:t>
      </w:r>
    </w:p>
    <w:p w:rsidR="00DB483F" w:rsidRDefault="00DB483F" w:rsidP="00DB483F">
      <w:pPr>
        <w:pStyle w:val="ac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0D60F1">
        <w:rPr>
          <w:rFonts w:eastAsiaTheme="minorHAnsi"/>
          <w:sz w:val="28"/>
          <w:szCs w:val="28"/>
          <w:lang w:eastAsia="en-US"/>
        </w:rPr>
        <w:t xml:space="preserve">проект правового акта о </w:t>
      </w:r>
      <w:r w:rsidR="00743628">
        <w:rPr>
          <w:rFonts w:eastAsiaTheme="minorHAnsi"/>
          <w:sz w:val="28"/>
          <w:szCs w:val="28"/>
          <w:lang w:eastAsia="en-US"/>
        </w:rPr>
        <w:t xml:space="preserve">порядке </w:t>
      </w:r>
      <w:r w:rsidR="000D60F1">
        <w:rPr>
          <w:rFonts w:eastAsiaTheme="minorHAnsi"/>
          <w:sz w:val="28"/>
          <w:szCs w:val="28"/>
          <w:lang w:eastAsia="en-US"/>
        </w:rPr>
        <w:t>предоставлении субсидии</w:t>
      </w:r>
      <w:r>
        <w:rPr>
          <w:rFonts w:eastAsiaTheme="minorHAnsi"/>
          <w:sz w:val="28"/>
          <w:szCs w:val="28"/>
          <w:lang w:eastAsia="en-US"/>
        </w:rPr>
        <w:t xml:space="preserve"> дополнить ссылкой </w:t>
      </w:r>
      <w:r w:rsidR="000D60F1">
        <w:rPr>
          <w:rFonts w:eastAsiaTheme="minorHAnsi"/>
          <w:sz w:val="28"/>
          <w:szCs w:val="28"/>
          <w:lang w:eastAsia="en-US"/>
        </w:rPr>
        <w:t>на соответствующий нормативно-правовой акт, в соответствии с которым разработан</w:t>
      </w:r>
      <w:r w:rsidR="00743628">
        <w:rPr>
          <w:rFonts w:eastAsiaTheme="minorHAnsi"/>
          <w:sz w:val="28"/>
          <w:szCs w:val="28"/>
          <w:lang w:eastAsia="en-US"/>
        </w:rPr>
        <w:t xml:space="preserve"> проект Порядка</w:t>
      </w:r>
      <w:r w:rsidR="000D60F1">
        <w:rPr>
          <w:rFonts w:eastAsiaTheme="minorHAnsi"/>
          <w:sz w:val="28"/>
          <w:szCs w:val="28"/>
          <w:lang w:eastAsia="en-US"/>
        </w:rPr>
        <w:t>.</w:t>
      </w:r>
    </w:p>
    <w:p w:rsidR="008229FF" w:rsidRPr="00E166DD" w:rsidRDefault="001A504E" w:rsidP="00E166DD">
      <w:pPr>
        <w:pStyle w:val="ac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A504E">
        <w:rPr>
          <w:rFonts w:eastAsiaTheme="minorHAnsi"/>
          <w:sz w:val="28"/>
          <w:szCs w:val="28"/>
          <w:lang w:eastAsia="en-US"/>
        </w:rPr>
        <w:t xml:space="preserve">Согласно </w:t>
      </w:r>
      <w:r w:rsidR="0035313D">
        <w:rPr>
          <w:rFonts w:eastAsiaTheme="minorHAnsi"/>
          <w:sz w:val="28"/>
          <w:szCs w:val="28"/>
          <w:lang w:eastAsia="en-US"/>
        </w:rPr>
        <w:t>наименованию</w:t>
      </w:r>
      <w:r w:rsidR="0035313D" w:rsidRPr="001A504E">
        <w:rPr>
          <w:rFonts w:eastAsiaTheme="minorHAnsi"/>
          <w:sz w:val="28"/>
          <w:szCs w:val="28"/>
          <w:lang w:eastAsia="en-US"/>
        </w:rPr>
        <w:t xml:space="preserve"> субсидии,</w:t>
      </w:r>
      <w:r w:rsidRPr="001A504E">
        <w:rPr>
          <w:rFonts w:eastAsiaTheme="minorHAnsi"/>
          <w:sz w:val="28"/>
          <w:szCs w:val="28"/>
          <w:lang w:eastAsia="en-US"/>
        </w:rPr>
        <w:t xml:space="preserve"> </w:t>
      </w:r>
      <w:r w:rsidR="0035313D">
        <w:rPr>
          <w:rFonts w:eastAsiaTheme="minorHAnsi"/>
          <w:sz w:val="28"/>
          <w:szCs w:val="28"/>
          <w:lang w:eastAsia="en-US"/>
        </w:rPr>
        <w:t>определённому проектом Порядка, субсидии</w:t>
      </w:r>
      <w:r w:rsidRPr="001A504E">
        <w:rPr>
          <w:rFonts w:eastAsiaTheme="minorHAnsi"/>
          <w:sz w:val="28"/>
          <w:szCs w:val="28"/>
          <w:lang w:eastAsia="en-US"/>
        </w:rPr>
        <w:t xml:space="preserve"> </w:t>
      </w:r>
      <w:r w:rsidR="0035313D">
        <w:rPr>
          <w:rFonts w:eastAsiaTheme="minorHAnsi"/>
          <w:sz w:val="28"/>
          <w:szCs w:val="28"/>
          <w:lang w:eastAsia="en-US"/>
        </w:rPr>
        <w:t>предоставляются</w:t>
      </w:r>
      <w:r w:rsidR="0035313D" w:rsidRPr="001A504E">
        <w:rPr>
          <w:rFonts w:eastAsiaTheme="minorHAnsi"/>
          <w:sz w:val="28"/>
          <w:szCs w:val="28"/>
          <w:lang w:eastAsia="en-US"/>
        </w:rPr>
        <w:t xml:space="preserve"> </w:t>
      </w:r>
      <w:r w:rsidRPr="001A504E">
        <w:rPr>
          <w:rFonts w:eastAsiaTheme="minorHAnsi"/>
          <w:sz w:val="28"/>
          <w:szCs w:val="28"/>
          <w:lang w:eastAsia="en-US"/>
        </w:rPr>
        <w:t>юридическим лицам в связи с предоставлением гражданам услуг по надлежащему содержанию общего имущества, связанных с профилактикой и устранением последствий распространения корон</w:t>
      </w:r>
      <w:r w:rsidR="00AF24C7">
        <w:rPr>
          <w:rFonts w:eastAsiaTheme="minorHAnsi"/>
          <w:sz w:val="28"/>
          <w:szCs w:val="28"/>
          <w:lang w:eastAsia="en-US"/>
        </w:rPr>
        <w:t>а</w:t>
      </w:r>
      <w:r w:rsidRPr="001A504E">
        <w:rPr>
          <w:rFonts w:eastAsiaTheme="minorHAnsi"/>
          <w:sz w:val="28"/>
          <w:szCs w:val="28"/>
          <w:lang w:eastAsia="en-US"/>
        </w:rPr>
        <w:t xml:space="preserve">вирусной инфекции. </w:t>
      </w:r>
      <w:r w:rsidR="000E6866">
        <w:rPr>
          <w:rFonts w:eastAsiaTheme="minorHAnsi"/>
          <w:sz w:val="28"/>
          <w:szCs w:val="28"/>
          <w:lang w:eastAsia="en-US"/>
        </w:rPr>
        <w:t>Однако</w:t>
      </w:r>
      <w:r w:rsidR="00D92F0C" w:rsidRPr="000E6866">
        <w:rPr>
          <w:rFonts w:eastAsiaTheme="minorHAnsi"/>
          <w:sz w:val="28"/>
          <w:szCs w:val="28"/>
          <w:lang w:eastAsia="en-US"/>
        </w:rPr>
        <w:t xml:space="preserve"> не определён чёткий вид предоставления субсидии</w:t>
      </w:r>
      <w:r w:rsidR="000E6866">
        <w:rPr>
          <w:rFonts w:eastAsiaTheme="minorHAnsi"/>
          <w:sz w:val="28"/>
          <w:szCs w:val="28"/>
          <w:lang w:eastAsia="en-US"/>
        </w:rPr>
        <w:t xml:space="preserve">, </w:t>
      </w:r>
      <w:r w:rsidR="0035313D">
        <w:rPr>
          <w:rFonts w:eastAsiaTheme="minorHAnsi"/>
          <w:sz w:val="28"/>
          <w:szCs w:val="28"/>
          <w:lang w:eastAsia="en-US"/>
        </w:rPr>
        <w:t xml:space="preserve">а именно </w:t>
      </w:r>
      <w:r w:rsidR="000E6866" w:rsidRPr="000E6866">
        <w:rPr>
          <w:rFonts w:eastAsiaTheme="minorHAnsi"/>
          <w:sz w:val="28"/>
          <w:szCs w:val="28"/>
          <w:lang w:eastAsia="en-US"/>
        </w:rPr>
        <w:t>не определено субсидия будет предоставляться на финансовое обеспечение затрат или финансовое возмещение затрат.</w:t>
      </w:r>
      <w:r w:rsidR="00E166DD">
        <w:rPr>
          <w:rFonts w:eastAsiaTheme="minorHAnsi"/>
          <w:sz w:val="28"/>
          <w:szCs w:val="28"/>
          <w:lang w:eastAsia="en-US"/>
        </w:rPr>
        <w:t xml:space="preserve"> Так</w:t>
      </w:r>
      <w:r w:rsidR="000E6866" w:rsidRPr="00E166DD">
        <w:rPr>
          <w:rFonts w:eastAsiaTheme="minorHAnsi"/>
          <w:sz w:val="28"/>
          <w:szCs w:val="28"/>
          <w:lang w:eastAsia="en-US"/>
        </w:rPr>
        <w:t xml:space="preserve">, </w:t>
      </w:r>
      <w:r w:rsidR="00D92F0C" w:rsidRPr="00E166DD">
        <w:rPr>
          <w:rFonts w:eastAsiaTheme="minorHAnsi"/>
          <w:sz w:val="28"/>
          <w:szCs w:val="28"/>
          <w:lang w:eastAsia="en-US"/>
        </w:rPr>
        <w:t xml:space="preserve">в нормах </w:t>
      </w:r>
      <w:r w:rsidR="00C939F7" w:rsidRPr="00E166DD">
        <w:rPr>
          <w:rFonts w:eastAsiaTheme="minorHAnsi"/>
          <w:sz w:val="28"/>
          <w:szCs w:val="28"/>
          <w:lang w:eastAsia="en-US"/>
        </w:rPr>
        <w:t xml:space="preserve">проекта </w:t>
      </w:r>
      <w:r w:rsidR="00D92F0C" w:rsidRPr="00E166DD">
        <w:rPr>
          <w:rFonts w:eastAsiaTheme="minorHAnsi"/>
          <w:sz w:val="28"/>
          <w:szCs w:val="28"/>
          <w:lang w:eastAsia="en-US"/>
        </w:rPr>
        <w:t>Порядка предоставления субсидии отсутствует единообразное толкование</w:t>
      </w:r>
      <w:r w:rsidR="000E6866" w:rsidRPr="00E166DD">
        <w:rPr>
          <w:rFonts w:eastAsiaTheme="minorHAnsi"/>
          <w:sz w:val="28"/>
          <w:szCs w:val="28"/>
          <w:lang w:eastAsia="en-US"/>
        </w:rPr>
        <w:t xml:space="preserve"> направления предоставления субсидии</w:t>
      </w:r>
      <w:r w:rsidR="00B77311" w:rsidRPr="00E166DD">
        <w:rPr>
          <w:rFonts w:eastAsiaTheme="minorHAnsi"/>
          <w:sz w:val="28"/>
          <w:szCs w:val="28"/>
          <w:lang w:eastAsia="en-US"/>
        </w:rPr>
        <w:t xml:space="preserve">, несогласованность механизма предоставления субсидии. </w:t>
      </w:r>
    </w:p>
    <w:p w:rsidR="001A504E" w:rsidRDefault="00B77311" w:rsidP="00B7731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Например</w:t>
      </w:r>
      <w:r w:rsidR="00D92F0C">
        <w:rPr>
          <w:rFonts w:eastAsiaTheme="minorHAnsi"/>
          <w:sz w:val="28"/>
          <w:szCs w:val="28"/>
          <w:lang w:eastAsia="en-US"/>
        </w:rPr>
        <w:t xml:space="preserve">, в пункте 2.6 проекта </w:t>
      </w:r>
      <w:r w:rsidR="00D92F0C" w:rsidRPr="001A504E">
        <w:rPr>
          <w:rFonts w:eastAsiaTheme="minorHAnsi"/>
          <w:sz w:val="28"/>
          <w:szCs w:val="28"/>
          <w:lang w:eastAsia="en-US"/>
        </w:rPr>
        <w:t>Порядка определено,</w:t>
      </w:r>
      <w:r w:rsidR="00D92F0C">
        <w:rPr>
          <w:rFonts w:eastAsiaTheme="minorHAnsi"/>
          <w:sz w:val="28"/>
          <w:szCs w:val="28"/>
          <w:lang w:eastAsia="en-US"/>
        </w:rPr>
        <w:t xml:space="preserve"> что соглашение о предоставлении субсидии заключается в соответствии с </w:t>
      </w:r>
      <w:r>
        <w:rPr>
          <w:sz w:val="28"/>
          <w:szCs w:val="28"/>
          <w:shd w:val="clear" w:color="auto" w:fill="FFFFFF"/>
        </w:rPr>
        <w:t xml:space="preserve">типовой формой, </w:t>
      </w:r>
      <w:r w:rsidR="00D92F0C">
        <w:rPr>
          <w:sz w:val="28"/>
          <w:szCs w:val="28"/>
          <w:shd w:val="clear" w:color="auto" w:fill="FFFFFF"/>
        </w:rPr>
        <w:t>утверждённой п</w:t>
      </w:r>
      <w:r w:rsidR="00D92F0C" w:rsidRPr="00D92F0C">
        <w:rPr>
          <w:sz w:val="28"/>
          <w:szCs w:val="28"/>
          <w:shd w:val="clear" w:color="auto" w:fill="FFFFFF"/>
        </w:rPr>
        <w:t>риказ</w:t>
      </w:r>
      <w:r w:rsidR="00D92F0C">
        <w:rPr>
          <w:sz w:val="28"/>
          <w:szCs w:val="28"/>
          <w:shd w:val="clear" w:color="auto" w:fill="FFFFFF"/>
        </w:rPr>
        <w:t>ом</w:t>
      </w:r>
      <w:r w:rsidR="00D92F0C" w:rsidRPr="00D92F0C">
        <w:rPr>
          <w:sz w:val="28"/>
          <w:szCs w:val="28"/>
          <w:shd w:val="clear" w:color="auto" w:fill="FFFFFF"/>
        </w:rPr>
        <w:t xml:space="preserve"> департамента финансов администрации города Нефтеюганска от 28.12.2016 №</w:t>
      </w:r>
      <w:r w:rsidR="00D92F0C">
        <w:rPr>
          <w:sz w:val="28"/>
          <w:szCs w:val="28"/>
          <w:shd w:val="clear" w:color="auto" w:fill="FFFFFF"/>
        </w:rPr>
        <w:t xml:space="preserve"> </w:t>
      </w:r>
      <w:r w:rsidR="000E6866">
        <w:rPr>
          <w:sz w:val="28"/>
          <w:szCs w:val="28"/>
          <w:shd w:val="clear" w:color="auto" w:fill="FFFFFF"/>
        </w:rPr>
        <w:t>205-нп «</w:t>
      </w:r>
      <w:r w:rsidR="000E6866" w:rsidRPr="000E6866">
        <w:rPr>
          <w:rFonts w:eastAsiaTheme="minorHAnsi"/>
          <w:sz w:val="28"/>
          <w:szCs w:val="28"/>
          <w:lang w:eastAsia="en-US"/>
        </w:rPr>
        <w:t xml:space="preserve">Об утверждении типовой формы соглашения (договора) между главным распорядителем средств бюджета города Нефтеюганска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</w:t>
      </w:r>
      <w:r w:rsidR="000E6866" w:rsidRPr="000D60F1">
        <w:rPr>
          <w:rFonts w:eastAsiaTheme="minorHAnsi"/>
          <w:sz w:val="28"/>
          <w:szCs w:val="28"/>
          <w:u w:val="single"/>
          <w:lang w:eastAsia="en-US"/>
        </w:rPr>
        <w:t xml:space="preserve">субсидии из местного бюджета на финансовое </w:t>
      </w:r>
      <w:r w:rsidR="000E6866" w:rsidRPr="000D60F1">
        <w:rPr>
          <w:rFonts w:eastAsiaTheme="minorHAnsi"/>
          <w:b/>
          <w:sz w:val="28"/>
          <w:szCs w:val="28"/>
          <w:u w:val="single"/>
          <w:lang w:eastAsia="en-US"/>
        </w:rPr>
        <w:t>обеспечение</w:t>
      </w:r>
      <w:r w:rsidR="000E6866" w:rsidRPr="000D60F1">
        <w:rPr>
          <w:rFonts w:eastAsiaTheme="minorHAnsi"/>
          <w:sz w:val="28"/>
          <w:szCs w:val="28"/>
          <w:u w:val="single"/>
          <w:lang w:eastAsia="en-US"/>
        </w:rPr>
        <w:t xml:space="preserve"> затрат</w:t>
      </w:r>
      <w:r w:rsidR="000E6866" w:rsidRPr="000E6866">
        <w:rPr>
          <w:rFonts w:eastAsiaTheme="minorHAnsi"/>
          <w:sz w:val="28"/>
          <w:szCs w:val="28"/>
          <w:lang w:eastAsia="en-US"/>
        </w:rPr>
        <w:t xml:space="preserve"> в связи с производством (реализацией) товаров, выполнением работ, оказанием услуг</w:t>
      </w:r>
      <w:r w:rsidR="000E6866">
        <w:rPr>
          <w:rFonts w:eastAsiaTheme="minorHAnsi"/>
          <w:sz w:val="28"/>
          <w:szCs w:val="28"/>
          <w:lang w:eastAsia="en-US"/>
        </w:rPr>
        <w:t>».</w:t>
      </w:r>
    </w:p>
    <w:p w:rsidR="000E6866" w:rsidRDefault="000E6866" w:rsidP="001A504E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 этом, </w:t>
      </w:r>
      <w:r w:rsidR="00B77311">
        <w:rPr>
          <w:rFonts w:eastAsiaTheme="minorHAnsi"/>
          <w:sz w:val="28"/>
          <w:szCs w:val="28"/>
          <w:lang w:eastAsia="en-US"/>
        </w:rPr>
        <w:t xml:space="preserve">также </w:t>
      </w:r>
      <w:r>
        <w:rPr>
          <w:rFonts w:eastAsiaTheme="minorHAnsi"/>
          <w:sz w:val="28"/>
          <w:szCs w:val="28"/>
          <w:lang w:eastAsia="en-US"/>
        </w:rPr>
        <w:t xml:space="preserve">данном пункте предусмотрено, что соглашение должно предусматривать </w:t>
      </w:r>
      <w:r w:rsidRPr="000D60F1">
        <w:rPr>
          <w:rFonts w:eastAsiaTheme="minorHAnsi"/>
          <w:sz w:val="28"/>
          <w:szCs w:val="28"/>
          <w:u w:val="single"/>
          <w:lang w:eastAsia="en-US"/>
        </w:rPr>
        <w:t xml:space="preserve">направление </w:t>
      </w:r>
      <w:r w:rsidR="00B77311" w:rsidRPr="000D60F1">
        <w:rPr>
          <w:rFonts w:eastAsiaTheme="minorHAnsi"/>
          <w:sz w:val="28"/>
          <w:szCs w:val="28"/>
          <w:u w:val="single"/>
          <w:lang w:eastAsia="en-US"/>
        </w:rPr>
        <w:t>затрат</w:t>
      </w:r>
      <w:r w:rsidRPr="000D60F1">
        <w:rPr>
          <w:rFonts w:eastAsiaTheme="minorHAnsi"/>
          <w:sz w:val="28"/>
          <w:szCs w:val="28"/>
          <w:u w:val="single"/>
          <w:lang w:eastAsia="en-US"/>
        </w:rPr>
        <w:t xml:space="preserve"> на </w:t>
      </w:r>
      <w:r w:rsidRPr="000D60F1">
        <w:rPr>
          <w:rFonts w:eastAsiaTheme="minorHAnsi"/>
          <w:b/>
          <w:sz w:val="28"/>
          <w:szCs w:val="28"/>
          <w:u w:val="single"/>
          <w:lang w:eastAsia="en-US"/>
        </w:rPr>
        <w:t>возмещение</w:t>
      </w:r>
      <w:r w:rsidR="00B77311" w:rsidRPr="000D60F1">
        <w:rPr>
          <w:rFonts w:eastAsiaTheme="minorHAnsi"/>
          <w:sz w:val="28"/>
          <w:szCs w:val="28"/>
          <w:u w:val="single"/>
          <w:lang w:eastAsia="en-US"/>
        </w:rPr>
        <w:t>,</w:t>
      </w:r>
      <w:r w:rsidRPr="000D60F1">
        <w:rPr>
          <w:rFonts w:eastAsiaTheme="minorHAnsi"/>
          <w:sz w:val="28"/>
          <w:szCs w:val="28"/>
          <w:u w:val="single"/>
          <w:lang w:eastAsia="en-US"/>
        </w:rPr>
        <w:t xml:space="preserve"> которых предоставляется субсидия</w:t>
      </w:r>
      <w:r>
        <w:rPr>
          <w:rFonts w:eastAsiaTheme="minorHAnsi"/>
          <w:sz w:val="28"/>
          <w:szCs w:val="28"/>
          <w:lang w:eastAsia="en-US"/>
        </w:rPr>
        <w:t>.</w:t>
      </w:r>
      <w:r w:rsidR="002300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Кроме того, согласно пункта 2.2 проекта Порядка в перечне документов, предоставляемых получателем субсидии предусмотрен</w:t>
      </w:r>
      <w:r w:rsidR="0023003B">
        <w:rPr>
          <w:rFonts w:eastAsiaTheme="minorHAnsi"/>
          <w:sz w:val="28"/>
          <w:szCs w:val="28"/>
          <w:lang w:eastAsia="en-US"/>
        </w:rPr>
        <w:t xml:space="preserve">о предоставление копий документов, подтверждающих </w:t>
      </w:r>
      <w:r w:rsidR="0023003B" w:rsidRPr="000D60F1">
        <w:rPr>
          <w:rFonts w:eastAsiaTheme="minorHAnsi"/>
          <w:b/>
          <w:sz w:val="28"/>
          <w:szCs w:val="28"/>
          <w:u w:val="single"/>
          <w:lang w:eastAsia="en-US"/>
        </w:rPr>
        <w:t>фактические</w:t>
      </w:r>
      <w:r w:rsidR="0023003B" w:rsidRPr="0023003B">
        <w:rPr>
          <w:rFonts w:eastAsiaTheme="minorHAnsi"/>
          <w:sz w:val="28"/>
          <w:szCs w:val="28"/>
          <w:u w:val="single"/>
          <w:lang w:eastAsia="en-US"/>
        </w:rPr>
        <w:t xml:space="preserve"> затраты</w:t>
      </w:r>
      <w:r w:rsidR="0023003B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 xml:space="preserve">платёжные документы, подтверждающие </w:t>
      </w:r>
      <w:r w:rsidR="0023003B">
        <w:rPr>
          <w:rFonts w:eastAsiaTheme="minorHAnsi"/>
          <w:sz w:val="28"/>
          <w:szCs w:val="28"/>
          <w:lang w:eastAsia="en-US"/>
        </w:rPr>
        <w:t>приобретение дезинфицирующих средств и средств индивидуальной защиты, акты выполненных работ).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77311" w:rsidRDefault="00B77311" w:rsidP="001A504E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44561">
        <w:rPr>
          <w:rFonts w:eastAsiaTheme="minorHAnsi"/>
          <w:sz w:val="28"/>
          <w:szCs w:val="28"/>
          <w:lang w:eastAsia="en-US"/>
        </w:rPr>
        <w:t>В ходе проведения финансово-экономической экспертизы невозможно определить соответствие положений проекта Порядка положениям, установленным Общими требованиям в</w:t>
      </w:r>
      <w:r>
        <w:rPr>
          <w:rFonts w:eastAsiaTheme="minorHAnsi"/>
          <w:sz w:val="28"/>
          <w:szCs w:val="28"/>
          <w:lang w:eastAsia="en-US"/>
        </w:rPr>
        <w:t xml:space="preserve"> связи с отсутствием </w:t>
      </w:r>
      <w:r w:rsidR="00E44561">
        <w:rPr>
          <w:rFonts w:eastAsiaTheme="minorHAnsi"/>
          <w:sz w:val="28"/>
          <w:szCs w:val="28"/>
          <w:lang w:eastAsia="en-US"/>
        </w:rPr>
        <w:t xml:space="preserve">установленного </w:t>
      </w:r>
      <w:r>
        <w:rPr>
          <w:rFonts w:eastAsiaTheme="minorHAnsi"/>
          <w:sz w:val="28"/>
          <w:szCs w:val="28"/>
          <w:lang w:eastAsia="en-US"/>
        </w:rPr>
        <w:t>направления субсидии</w:t>
      </w:r>
      <w:r w:rsidR="00E44561">
        <w:rPr>
          <w:rFonts w:eastAsiaTheme="minorHAnsi"/>
          <w:sz w:val="28"/>
          <w:szCs w:val="28"/>
          <w:lang w:eastAsia="en-US"/>
        </w:rPr>
        <w:t xml:space="preserve">. А именно </w:t>
      </w:r>
      <w:r>
        <w:rPr>
          <w:rFonts w:eastAsiaTheme="minorHAnsi"/>
          <w:sz w:val="28"/>
          <w:szCs w:val="28"/>
          <w:lang w:eastAsia="en-US"/>
        </w:rPr>
        <w:t xml:space="preserve">от направления </w:t>
      </w:r>
      <w:r w:rsidRPr="006D6F22">
        <w:rPr>
          <w:rFonts w:eastAsiaTheme="minorHAnsi"/>
          <w:sz w:val="28"/>
          <w:szCs w:val="28"/>
          <w:lang w:eastAsia="en-US"/>
        </w:rPr>
        <w:t>предоставления субсидии</w:t>
      </w:r>
      <w:r>
        <w:rPr>
          <w:rFonts w:eastAsiaTheme="minorHAnsi"/>
          <w:sz w:val="28"/>
          <w:szCs w:val="28"/>
          <w:lang w:eastAsia="en-US"/>
        </w:rPr>
        <w:t xml:space="preserve"> зависит перечень дополнительных положений, которые предъявляются к правовому акту </w:t>
      </w:r>
      <w:r w:rsidRPr="00FE75D5">
        <w:rPr>
          <w:rFonts w:eastAsiaTheme="minorHAnsi"/>
          <w:sz w:val="28"/>
          <w:szCs w:val="28"/>
          <w:lang w:eastAsia="en-US"/>
        </w:rPr>
        <w:t>регулирующ</w:t>
      </w:r>
      <w:r w:rsidR="00A935F5">
        <w:rPr>
          <w:rFonts w:eastAsiaTheme="minorHAnsi"/>
          <w:sz w:val="28"/>
          <w:szCs w:val="28"/>
          <w:lang w:eastAsia="en-US"/>
        </w:rPr>
        <w:t>ему</w:t>
      </w:r>
      <w:r w:rsidRPr="00FE75D5">
        <w:rPr>
          <w:rFonts w:eastAsiaTheme="minorHAnsi"/>
          <w:sz w:val="28"/>
          <w:szCs w:val="28"/>
          <w:lang w:eastAsia="en-US"/>
        </w:rPr>
        <w:t xml:space="preserve"> предоставление из соответствующего бюджета субсидии</w:t>
      </w:r>
      <w:r>
        <w:rPr>
          <w:rFonts w:eastAsiaTheme="minorHAnsi"/>
          <w:sz w:val="28"/>
          <w:szCs w:val="28"/>
          <w:lang w:eastAsia="en-US"/>
        </w:rPr>
        <w:t xml:space="preserve"> (дополнительные положения</w:t>
      </w:r>
      <w:r w:rsidR="00E44561">
        <w:rPr>
          <w:rFonts w:eastAsiaTheme="minorHAnsi"/>
          <w:sz w:val="28"/>
          <w:szCs w:val="28"/>
          <w:lang w:eastAsia="en-US"/>
        </w:rPr>
        <w:t xml:space="preserve"> к положениям</w:t>
      </w:r>
      <w:r>
        <w:rPr>
          <w:rFonts w:eastAsiaTheme="minorHAnsi"/>
          <w:sz w:val="28"/>
          <w:szCs w:val="28"/>
          <w:lang w:eastAsia="en-US"/>
        </w:rPr>
        <w:t xml:space="preserve">, указанным в пунктах 2-6 Общих требований). Перечни дополнительных положений установлены пунктами 7 и 9 </w:t>
      </w:r>
      <w:r w:rsidRPr="00FE75D5">
        <w:rPr>
          <w:rFonts w:eastAsiaTheme="minorHAnsi"/>
          <w:sz w:val="28"/>
          <w:szCs w:val="28"/>
          <w:lang w:eastAsia="en-US"/>
        </w:rPr>
        <w:t>Общих требований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3003B" w:rsidRDefault="00E44561" w:rsidP="002300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На основании вышеизложенного,</w:t>
      </w:r>
      <w:r w:rsidR="0023003B">
        <w:rPr>
          <w:rFonts w:eastAsiaTheme="minorHAnsi"/>
          <w:sz w:val="28"/>
          <w:szCs w:val="28"/>
          <w:lang w:eastAsia="en-US"/>
        </w:rPr>
        <w:t xml:space="preserve"> </w:t>
      </w:r>
      <w:r w:rsidR="006D6F22"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23003B">
        <w:rPr>
          <w:rFonts w:eastAsiaTheme="minorHAnsi"/>
          <w:sz w:val="28"/>
          <w:szCs w:val="28"/>
          <w:lang w:eastAsia="en-US"/>
        </w:rPr>
        <w:t>разработчику определить направление предоставления субсидии</w:t>
      </w:r>
      <w:r w:rsidR="006D6F22">
        <w:rPr>
          <w:rFonts w:eastAsiaTheme="minorHAnsi"/>
          <w:sz w:val="28"/>
          <w:szCs w:val="28"/>
          <w:lang w:eastAsia="en-US"/>
        </w:rPr>
        <w:t xml:space="preserve">. </w:t>
      </w:r>
    </w:p>
    <w:p w:rsidR="00B47CA4" w:rsidRDefault="00E44561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41B23">
        <w:rPr>
          <w:rFonts w:eastAsiaTheme="minorHAnsi"/>
          <w:sz w:val="28"/>
          <w:szCs w:val="28"/>
          <w:lang w:eastAsia="en-US"/>
        </w:rPr>
        <w:t>3.</w:t>
      </w:r>
      <w:r w:rsidR="000841DC">
        <w:rPr>
          <w:rFonts w:eastAsiaTheme="minorHAnsi"/>
          <w:sz w:val="28"/>
          <w:szCs w:val="28"/>
          <w:lang w:eastAsia="en-US"/>
        </w:rPr>
        <w:t xml:space="preserve"> </w:t>
      </w:r>
      <w:r w:rsidR="00D41B23">
        <w:rPr>
          <w:rFonts w:eastAsiaTheme="minorHAnsi"/>
          <w:sz w:val="28"/>
          <w:szCs w:val="28"/>
          <w:lang w:eastAsia="en-US"/>
        </w:rPr>
        <w:t>В</w:t>
      </w:r>
      <w:r w:rsidR="000841DC">
        <w:rPr>
          <w:rFonts w:eastAsiaTheme="minorHAnsi"/>
          <w:sz w:val="28"/>
          <w:szCs w:val="28"/>
          <w:lang w:eastAsia="en-US"/>
        </w:rPr>
        <w:t xml:space="preserve"> отсутствии чёткого механизма предоставления субсидии невозможно определить правильность порядка расчёта плановой суммы субсидии, определённого пунктом 2.4 проекта Порядка. Поскольку отраженные положения данного пункта противоречат друг другу</w:t>
      </w:r>
      <w:r w:rsidR="00B47CA4">
        <w:rPr>
          <w:rFonts w:eastAsiaTheme="minorHAnsi"/>
          <w:sz w:val="28"/>
          <w:szCs w:val="28"/>
          <w:lang w:eastAsia="en-US"/>
        </w:rPr>
        <w:t>, так как:</w:t>
      </w:r>
    </w:p>
    <w:p w:rsidR="000841DC" w:rsidRDefault="00B47CA4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0841DC">
        <w:rPr>
          <w:rFonts w:eastAsiaTheme="minorHAnsi"/>
          <w:sz w:val="28"/>
          <w:szCs w:val="28"/>
          <w:lang w:eastAsia="en-US"/>
        </w:rPr>
        <w:t xml:space="preserve">предлагается оформлять расчёт планового размера субсидии в соответствии с приложением № 2 к проекту Порядка, который </w:t>
      </w:r>
      <w:r>
        <w:rPr>
          <w:rFonts w:eastAsiaTheme="minorHAnsi"/>
          <w:sz w:val="28"/>
          <w:szCs w:val="28"/>
          <w:lang w:eastAsia="en-US"/>
        </w:rPr>
        <w:t>предполагает возмещение фактических затрат (П</w:t>
      </w:r>
      <w:r w:rsidR="000841DC" w:rsidRPr="000841DC">
        <w:rPr>
          <w:rFonts w:eastAsiaTheme="minorHAnsi"/>
          <w:sz w:val="28"/>
          <w:szCs w:val="28"/>
          <w:lang w:eastAsia="en-US"/>
        </w:rPr>
        <w:t>риложени</w:t>
      </w:r>
      <w:r>
        <w:rPr>
          <w:rFonts w:eastAsiaTheme="minorHAnsi"/>
          <w:sz w:val="28"/>
          <w:szCs w:val="28"/>
          <w:lang w:eastAsia="en-US"/>
        </w:rPr>
        <w:t xml:space="preserve">е № 2 к порядку </w:t>
      </w:r>
      <w:r w:rsidR="000841DC" w:rsidRPr="000841DC">
        <w:rPr>
          <w:rFonts w:eastAsiaTheme="minorHAnsi"/>
          <w:sz w:val="28"/>
          <w:szCs w:val="28"/>
          <w:lang w:eastAsia="en-US"/>
        </w:rPr>
        <w:t xml:space="preserve">субсидии юридическим лицам всех форм собственности в связи с предоставлением гражданам услуги по надлежащему содержанию общего имущества </w:t>
      </w:r>
      <w:r w:rsidR="000841DC" w:rsidRPr="00B47CA4">
        <w:rPr>
          <w:rFonts w:eastAsiaTheme="minorHAnsi"/>
          <w:sz w:val="28"/>
          <w:szCs w:val="28"/>
          <w:u w:val="single"/>
          <w:lang w:eastAsia="en-US"/>
        </w:rPr>
        <w:t xml:space="preserve">на </w:t>
      </w:r>
      <w:r w:rsidR="000841DC" w:rsidRPr="000D60F1">
        <w:rPr>
          <w:rFonts w:eastAsiaTheme="minorHAnsi"/>
          <w:b/>
          <w:sz w:val="28"/>
          <w:szCs w:val="28"/>
          <w:u w:val="single"/>
          <w:lang w:eastAsia="en-US"/>
        </w:rPr>
        <w:t>возмещение</w:t>
      </w:r>
      <w:r w:rsidR="000841DC" w:rsidRPr="00B47CA4">
        <w:rPr>
          <w:rFonts w:eastAsiaTheme="minorHAnsi"/>
          <w:sz w:val="28"/>
          <w:szCs w:val="28"/>
          <w:u w:val="single"/>
          <w:lang w:eastAsia="en-US"/>
        </w:rPr>
        <w:t xml:space="preserve"> затрат</w:t>
      </w:r>
      <w:r w:rsidR="000841DC" w:rsidRPr="000841DC">
        <w:rPr>
          <w:rFonts w:eastAsiaTheme="minorHAnsi"/>
          <w:sz w:val="28"/>
          <w:szCs w:val="28"/>
          <w:lang w:eastAsia="en-US"/>
        </w:rPr>
        <w:t>, связанных с профилактикой и устранением последствий распространения корон</w:t>
      </w:r>
      <w:r w:rsidR="007A61A8">
        <w:rPr>
          <w:rFonts w:eastAsiaTheme="minorHAnsi"/>
          <w:sz w:val="28"/>
          <w:szCs w:val="28"/>
          <w:lang w:eastAsia="en-US"/>
        </w:rPr>
        <w:t>а</w:t>
      </w:r>
      <w:r w:rsidR="000841DC" w:rsidRPr="000841DC">
        <w:rPr>
          <w:rFonts w:eastAsiaTheme="minorHAnsi"/>
          <w:sz w:val="28"/>
          <w:szCs w:val="28"/>
          <w:lang w:eastAsia="en-US"/>
        </w:rPr>
        <w:t>вирусной инфекции</w:t>
      </w:r>
      <w:r>
        <w:rPr>
          <w:rFonts w:eastAsiaTheme="minorHAnsi"/>
          <w:sz w:val="28"/>
          <w:szCs w:val="28"/>
          <w:lang w:eastAsia="en-US"/>
        </w:rPr>
        <w:t>)</w:t>
      </w:r>
      <w:r w:rsidR="000841DC" w:rsidRPr="000841DC">
        <w:rPr>
          <w:rFonts w:eastAsiaTheme="minorHAnsi"/>
          <w:sz w:val="28"/>
          <w:szCs w:val="28"/>
          <w:lang w:eastAsia="en-US"/>
        </w:rPr>
        <w:t>.</w:t>
      </w:r>
      <w:r w:rsidR="00F20FBD">
        <w:rPr>
          <w:rFonts w:eastAsiaTheme="minorHAnsi"/>
          <w:sz w:val="28"/>
          <w:szCs w:val="28"/>
          <w:lang w:eastAsia="en-US"/>
        </w:rPr>
        <w:t xml:space="preserve"> Возмещение затрат – это компенсация фактически произведённых расходов, осуществлени</w:t>
      </w:r>
      <w:r w:rsidR="00A441B3">
        <w:rPr>
          <w:rFonts w:eastAsiaTheme="minorHAnsi"/>
          <w:sz w:val="28"/>
          <w:szCs w:val="28"/>
          <w:lang w:eastAsia="en-US"/>
        </w:rPr>
        <w:t>е</w:t>
      </w:r>
      <w:r w:rsidR="00F20FBD">
        <w:rPr>
          <w:rFonts w:eastAsiaTheme="minorHAnsi"/>
          <w:sz w:val="28"/>
          <w:szCs w:val="28"/>
          <w:lang w:eastAsia="en-US"/>
        </w:rPr>
        <w:t xml:space="preserve"> которых, подтверждается доку</w:t>
      </w:r>
      <w:r w:rsidR="00A441B3">
        <w:rPr>
          <w:rFonts w:eastAsiaTheme="minorHAnsi"/>
          <w:sz w:val="28"/>
          <w:szCs w:val="28"/>
          <w:lang w:eastAsia="en-US"/>
        </w:rPr>
        <w:t>ментами (договоры, платёжные поручения, акты выполненных работ и другие).</w:t>
      </w:r>
    </w:p>
    <w:p w:rsidR="008229FF" w:rsidRDefault="00A441B3" w:rsidP="002629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формула расчёта субсидии определяется из расчёта стоимости профилактических работ по</w:t>
      </w:r>
      <w:r w:rsidR="007D266A">
        <w:rPr>
          <w:rFonts w:eastAsiaTheme="minorHAnsi"/>
          <w:sz w:val="28"/>
          <w:szCs w:val="28"/>
          <w:lang w:eastAsia="en-US"/>
        </w:rPr>
        <w:t xml:space="preserve"> уборке мест общего пользования, при этом расчёт цены </w:t>
      </w:r>
      <w:r w:rsidR="00E3159F">
        <w:rPr>
          <w:rFonts w:eastAsiaTheme="minorHAnsi"/>
          <w:sz w:val="28"/>
          <w:szCs w:val="28"/>
          <w:lang w:eastAsia="en-US"/>
        </w:rPr>
        <w:t>за единицу работы (1 кв.м),</w:t>
      </w:r>
      <w:r w:rsidR="00E3159F" w:rsidRPr="00E3159F">
        <w:rPr>
          <w:rFonts w:eastAsiaTheme="minorHAnsi"/>
          <w:sz w:val="28"/>
          <w:szCs w:val="28"/>
          <w:lang w:eastAsia="en-US"/>
        </w:rPr>
        <w:t xml:space="preserve"> проводимой специализированной организацией </w:t>
      </w:r>
      <w:r w:rsidR="007D266A">
        <w:rPr>
          <w:rFonts w:eastAsiaTheme="minorHAnsi"/>
          <w:sz w:val="28"/>
          <w:szCs w:val="28"/>
          <w:lang w:eastAsia="en-US"/>
        </w:rPr>
        <w:t>предлагается рассчитать методом сопоставимости рыночных цен. Необходимо отметить, м</w:t>
      </w:r>
      <w:r w:rsidR="007D266A" w:rsidRPr="007D266A">
        <w:rPr>
          <w:rFonts w:eastAsiaTheme="minorHAnsi"/>
          <w:sz w:val="28"/>
          <w:szCs w:val="28"/>
          <w:lang w:eastAsia="en-US"/>
        </w:rPr>
        <w:t xml:space="preserve">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</w:t>
      </w:r>
      <w:r w:rsidR="007D266A" w:rsidRPr="008229FF">
        <w:rPr>
          <w:rFonts w:eastAsiaTheme="minorHAnsi"/>
          <w:sz w:val="28"/>
          <w:szCs w:val="28"/>
          <w:lang w:eastAsia="en-US"/>
        </w:rPr>
        <w:t xml:space="preserve">рыночных ценах идентичных товаров, работ, услуг, </w:t>
      </w:r>
      <w:r w:rsidR="007D266A" w:rsidRPr="000D60F1">
        <w:rPr>
          <w:rFonts w:eastAsiaTheme="minorHAnsi"/>
          <w:b/>
          <w:sz w:val="28"/>
          <w:szCs w:val="28"/>
          <w:u w:val="single"/>
          <w:lang w:eastAsia="en-US"/>
        </w:rPr>
        <w:t>планируемых к закупкам</w:t>
      </w:r>
      <w:r w:rsidR="007D266A" w:rsidRPr="008229FF">
        <w:rPr>
          <w:rFonts w:eastAsiaTheme="minorHAnsi"/>
          <w:sz w:val="28"/>
          <w:szCs w:val="28"/>
          <w:lang w:eastAsia="en-US"/>
        </w:rPr>
        <w:t xml:space="preserve"> (</w:t>
      </w:r>
      <w:r w:rsidR="008229FF" w:rsidRPr="008229FF">
        <w:rPr>
          <w:rFonts w:eastAsiaTheme="minorHAnsi"/>
          <w:sz w:val="28"/>
          <w:szCs w:val="28"/>
          <w:lang w:eastAsia="en-US"/>
        </w:rPr>
        <w:t>Часть 2 статьи 22 Закона о контрактной системе</w:t>
      </w:r>
      <w:r w:rsidR="008229FF">
        <w:rPr>
          <w:rFonts w:eastAsiaTheme="minorHAnsi"/>
          <w:sz w:val="28"/>
          <w:szCs w:val="28"/>
          <w:lang w:eastAsia="en-US"/>
        </w:rPr>
        <w:t>).</w:t>
      </w:r>
      <w:r w:rsidR="00E3159F">
        <w:rPr>
          <w:rFonts w:eastAsiaTheme="minorHAnsi"/>
          <w:sz w:val="28"/>
          <w:szCs w:val="28"/>
          <w:lang w:eastAsia="en-US"/>
        </w:rPr>
        <w:t xml:space="preserve"> </w:t>
      </w:r>
      <w:r w:rsidR="005B3322">
        <w:rPr>
          <w:rFonts w:eastAsiaTheme="minorHAnsi"/>
          <w:sz w:val="28"/>
          <w:szCs w:val="28"/>
          <w:lang w:eastAsia="en-US"/>
        </w:rPr>
        <w:t>Кроме того,</w:t>
      </w:r>
      <w:r w:rsidR="008229FF">
        <w:rPr>
          <w:rFonts w:eastAsiaTheme="minorHAnsi"/>
          <w:sz w:val="28"/>
          <w:szCs w:val="28"/>
          <w:lang w:eastAsia="en-US"/>
        </w:rPr>
        <w:t xml:space="preserve"> </w:t>
      </w:r>
      <w:r w:rsidR="00CF2B92">
        <w:rPr>
          <w:rFonts w:eastAsiaTheme="minorHAnsi"/>
          <w:sz w:val="28"/>
          <w:szCs w:val="28"/>
          <w:lang w:eastAsia="en-US"/>
        </w:rPr>
        <w:t xml:space="preserve">предлагаемая формула расчёта субсидии </w:t>
      </w:r>
      <w:r w:rsidR="00E3159F">
        <w:rPr>
          <w:rFonts w:eastAsiaTheme="minorHAnsi"/>
          <w:sz w:val="28"/>
          <w:szCs w:val="28"/>
          <w:lang w:eastAsia="en-US"/>
        </w:rPr>
        <w:t xml:space="preserve">не предполагает </w:t>
      </w:r>
      <w:r w:rsidR="00CF2B92">
        <w:rPr>
          <w:rFonts w:eastAsiaTheme="minorHAnsi"/>
          <w:sz w:val="28"/>
          <w:szCs w:val="28"/>
          <w:lang w:eastAsia="en-US"/>
        </w:rPr>
        <w:t>компенсаци</w:t>
      </w:r>
      <w:r w:rsidR="00262958">
        <w:rPr>
          <w:rFonts w:eastAsiaTheme="minorHAnsi"/>
          <w:sz w:val="28"/>
          <w:szCs w:val="28"/>
          <w:lang w:eastAsia="en-US"/>
        </w:rPr>
        <w:t>и</w:t>
      </w:r>
      <w:r w:rsidR="00CF2B92">
        <w:rPr>
          <w:rFonts w:eastAsiaTheme="minorHAnsi"/>
          <w:sz w:val="28"/>
          <w:szCs w:val="28"/>
          <w:lang w:eastAsia="en-US"/>
        </w:rPr>
        <w:t xml:space="preserve"> </w:t>
      </w:r>
      <w:r w:rsidR="00E3159F">
        <w:rPr>
          <w:rFonts w:eastAsiaTheme="minorHAnsi"/>
          <w:sz w:val="28"/>
          <w:szCs w:val="28"/>
          <w:lang w:eastAsia="en-US"/>
        </w:rPr>
        <w:t>расходов, осуществляемых юридическими лицами самостоятельно</w:t>
      </w:r>
      <w:r w:rsidR="005B3322">
        <w:rPr>
          <w:rFonts w:eastAsiaTheme="minorHAnsi"/>
          <w:sz w:val="28"/>
          <w:szCs w:val="28"/>
          <w:lang w:eastAsia="en-US"/>
        </w:rPr>
        <w:t xml:space="preserve"> без привлечения специализированных организаций</w:t>
      </w:r>
      <w:r w:rsidR="00262958">
        <w:rPr>
          <w:rFonts w:eastAsiaTheme="minorHAnsi"/>
          <w:sz w:val="28"/>
          <w:szCs w:val="28"/>
          <w:lang w:eastAsia="en-US"/>
        </w:rPr>
        <w:t xml:space="preserve">. Необходимо отметить, что в соответствии с пунктом 2.2. проекта Порядка получатель для получения субсидии </w:t>
      </w:r>
      <w:r w:rsidR="00262958" w:rsidRPr="00E166DD">
        <w:rPr>
          <w:rFonts w:eastAsiaTheme="minorHAnsi"/>
          <w:b/>
          <w:sz w:val="28"/>
          <w:szCs w:val="28"/>
          <w:lang w:eastAsia="en-US"/>
        </w:rPr>
        <w:t xml:space="preserve">предоставляет </w:t>
      </w:r>
      <w:r w:rsidR="00E166DD" w:rsidRPr="00E166DD">
        <w:rPr>
          <w:rFonts w:eastAsiaTheme="minorHAnsi"/>
          <w:b/>
          <w:sz w:val="28"/>
          <w:szCs w:val="28"/>
          <w:lang w:eastAsia="en-US"/>
        </w:rPr>
        <w:t>документы, подтверждающие фактические расходы</w:t>
      </w:r>
      <w:r w:rsidR="00E166DD">
        <w:rPr>
          <w:rFonts w:eastAsiaTheme="minorHAnsi"/>
          <w:sz w:val="28"/>
          <w:szCs w:val="28"/>
          <w:lang w:eastAsia="en-US"/>
        </w:rPr>
        <w:t xml:space="preserve">, а именно </w:t>
      </w:r>
      <w:r w:rsidR="00262958" w:rsidRPr="00262958">
        <w:rPr>
          <w:rFonts w:eastAsiaTheme="minorHAnsi"/>
          <w:sz w:val="28"/>
          <w:szCs w:val="28"/>
          <w:lang w:eastAsia="en-US"/>
        </w:rPr>
        <w:t>копи</w:t>
      </w:r>
      <w:r w:rsidR="00E166DD">
        <w:rPr>
          <w:rFonts w:eastAsiaTheme="minorHAnsi"/>
          <w:sz w:val="28"/>
          <w:szCs w:val="28"/>
          <w:lang w:eastAsia="en-US"/>
        </w:rPr>
        <w:t>и</w:t>
      </w:r>
      <w:r w:rsidR="00262958" w:rsidRPr="00262958">
        <w:rPr>
          <w:rFonts w:eastAsiaTheme="minorHAnsi"/>
          <w:sz w:val="28"/>
          <w:szCs w:val="28"/>
          <w:lang w:eastAsia="en-US"/>
        </w:rPr>
        <w:t xml:space="preserve"> платёжны</w:t>
      </w:r>
      <w:r w:rsidR="00262958">
        <w:rPr>
          <w:rFonts w:eastAsiaTheme="minorHAnsi"/>
          <w:sz w:val="28"/>
          <w:szCs w:val="28"/>
          <w:lang w:eastAsia="en-US"/>
        </w:rPr>
        <w:t>х</w:t>
      </w:r>
      <w:r w:rsidR="00262958" w:rsidRPr="00262958">
        <w:rPr>
          <w:rFonts w:eastAsiaTheme="minorHAnsi"/>
          <w:sz w:val="28"/>
          <w:szCs w:val="28"/>
          <w:lang w:eastAsia="en-US"/>
        </w:rPr>
        <w:t xml:space="preserve"> </w:t>
      </w:r>
      <w:r w:rsidR="00262958" w:rsidRPr="00044E59">
        <w:rPr>
          <w:rFonts w:eastAsiaTheme="minorHAnsi"/>
          <w:b/>
          <w:sz w:val="28"/>
          <w:szCs w:val="28"/>
          <w:lang w:eastAsia="en-US"/>
        </w:rPr>
        <w:t>документов, подтверждающи</w:t>
      </w:r>
      <w:r w:rsidR="005B3322" w:rsidRPr="00044E59">
        <w:rPr>
          <w:rFonts w:eastAsiaTheme="minorHAnsi"/>
          <w:b/>
          <w:sz w:val="28"/>
          <w:szCs w:val="28"/>
          <w:lang w:eastAsia="en-US"/>
        </w:rPr>
        <w:t>х</w:t>
      </w:r>
      <w:r w:rsidR="00262958" w:rsidRPr="00044E59">
        <w:rPr>
          <w:rFonts w:eastAsiaTheme="minorHAnsi"/>
          <w:b/>
          <w:sz w:val="28"/>
          <w:szCs w:val="28"/>
          <w:lang w:eastAsia="en-US"/>
        </w:rPr>
        <w:t xml:space="preserve"> приобретение</w:t>
      </w:r>
      <w:r w:rsidR="00262958" w:rsidRPr="00262958">
        <w:rPr>
          <w:rFonts w:eastAsiaTheme="minorHAnsi"/>
          <w:sz w:val="28"/>
          <w:szCs w:val="28"/>
          <w:lang w:eastAsia="en-US"/>
        </w:rPr>
        <w:t xml:space="preserve"> дезинфицирующих средств и</w:t>
      </w:r>
      <w:r w:rsidR="005B3322">
        <w:rPr>
          <w:rFonts w:eastAsiaTheme="minorHAnsi"/>
          <w:sz w:val="28"/>
          <w:szCs w:val="28"/>
          <w:lang w:eastAsia="en-US"/>
        </w:rPr>
        <w:t xml:space="preserve"> средств индивидуальной защиты.</w:t>
      </w:r>
    </w:p>
    <w:p w:rsidR="00577610" w:rsidRDefault="00262958" w:rsidP="00560E0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577610" w:rsidRPr="00577610">
        <w:rPr>
          <w:rFonts w:eastAsiaTheme="minorHAnsi"/>
          <w:sz w:val="28"/>
          <w:szCs w:val="28"/>
          <w:lang w:eastAsia="en-US"/>
        </w:rPr>
        <w:t>Таким образом, рекомендуем пересмотреть положения Порядка в части порядка расчёта плановой суммы субсидии.</w:t>
      </w:r>
    </w:p>
    <w:p w:rsidR="00FE75D5" w:rsidRPr="00FE75D5" w:rsidRDefault="00560E0A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41B23">
        <w:rPr>
          <w:rFonts w:eastAsiaTheme="minorHAnsi"/>
          <w:sz w:val="28"/>
          <w:szCs w:val="28"/>
          <w:lang w:eastAsia="en-US"/>
        </w:rPr>
        <w:t>4</w:t>
      </w:r>
      <w:r w:rsidR="00FE75D5">
        <w:rPr>
          <w:rFonts w:eastAsiaTheme="minorHAnsi"/>
          <w:sz w:val="28"/>
          <w:szCs w:val="28"/>
          <w:lang w:eastAsia="en-US"/>
        </w:rPr>
        <w:t xml:space="preserve">. </w:t>
      </w:r>
      <w:r w:rsidR="008778CB">
        <w:rPr>
          <w:rFonts w:eastAsiaTheme="minorHAnsi"/>
          <w:sz w:val="28"/>
          <w:szCs w:val="28"/>
          <w:lang w:eastAsia="en-US"/>
        </w:rPr>
        <w:t>В п</w:t>
      </w:r>
      <w:r w:rsidR="00FE75D5">
        <w:rPr>
          <w:rFonts w:eastAsiaTheme="minorHAnsi"/>
          <w:sz w:val="28"/>
          <w:szCs w:val="28"/>
          <w:lang w:eastAsia="en-US"/>
        </w:rPr>
        <w:t>ункт</w:t>
      </w:r>
      <w:r w:rsidR="008778CB">
        <w:rPr>
          <w:rFonts w:eastAsiaTheme="minorHAnsi"/>
          <w:sz w:val="28"/>
          <w:szCs w:val="28"/>
          <w:lang w:eastAsia="en-US"/>
        </w:rPr>
        <w:t>е</w:t>
      </w:r>
      <w:r w:rsidR="00FE75D5">
        <w:rPr>
          <w:rFonts w:eastAsiaTheme="minorHAnsi"/>
          <w:sz w:val="28"/>
          <w:szCs w:val="28"/>
          <w:lang w:eastAsia="en-US"/>
        </w:rPr>
        <w:t xml:space="preserve"> 2.2. п</w:t>
      </w:r>
      <w:r w:rsidR="00FE75D5" w:rsidRPr="00FE75D5">
        <w:rPr>
          <w:rFonts w:eastAsiaTheme="minorHAnsi"/>
          <w:sz w:val="28"/>
          <w:szCs w:val="28"/>
          <w:lang w:eastAsia="en-US"/>
        </w:rPr>
        <w:t>роект</w:t>
      </w:r>
      <w:r w:rsidR="00FE75D5">
        <w:rPr>
          <w:rFonts w:eastAsiaTheme="minorHAnsi"/>
          <w:sz w:val="28"/>
          <w:szCs w:val="28"/>
          <w:lang w:eastAsia="en-US"/>
        </w:rPr>
        <w:t>а</w:t>
      </w:r>
      <w:r w:rsidR="00FE75D5" w:rsidRPr="00FE75D5">
        <w:rPr>
          <w:rFonts w:eastAsiaTheme="minorHAnsi"/>
          <w:sz w:val="28"/>
          <w:szCs w:val="28"/>
          <w:lang w:eastAsia="en-US"/>
        </w:rPr>
        <w:t xml:space="preserve"> </w:t>
      </w:r>
      <w:r w:rsidR="00FE75D5">
        <w:rPr>
          <w:rFonts w:eastAsiaTheme="minorHAnsi"/>
          <w:sz w:val="28"/>
          <w:szCs w:val="28"/>
          <w:lang w:eastAsia="en-US"/>
        </w:rPr>
        <w:t>П</w:t>
      </w:r>
      <w:r w:rsidR="00FE75D5" w:rsidRPr="00FE75D5">
        <w:rPr>
          <w:rFonts w:eastAsiaTheme="minorHAnsi"/>
          <w:sz w:val="28"/>
          <w:szCs w:val="28"/>
          <w:lang w:eastAsia="en-US"/>
        </w:rPr>
        <w:t xml:space="preserve">орядка </w:t>
      </w:r>
      <w:r w:rsidR="008778CB">
        <w:rPr>
          <w:rFonts w:eastAsiaTheme="minorHAnsi"/>
          <w:sz w:val="28"/>
          <w:szCs w:val="28"/>
          <w:lang w:eastAsia="en-US"/>
        </w:rPr>
        <w:t>в перечне документов содержатся следующие документы:</w:t>
      </w:r>
    </w:p>
    <w:p w:rsidR="008778CB" w:rsidRDefault="00C939F7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E75D5" w:rsidRPr="00FE75D5">
        <w:rPr>
          <w:rFonts w:eastAsiaTheme="minorHAnsi"/>
          <w:sz w:val="28"/>
          <w:szCs w:val="28"/>
          <w:lang w:eastAsia="en-US"/>
        </w:rPr>
        <w:t xml:space="preserve">- </w:t>
      </w:r>
      <w:r w:rsidR="008778CB">
        <w:rPr>
          <w:rFonts w:eastAsiaTheme="minorHAnsi"/>
          <w:sz w:val="28"/>
          <w:szCs w:val="28"/>
          <w:lang w:eastAsia="en-US"/>
        </w:rPr>
        <w:t xml:space="preserve">декларация о соответствии требованиям, установленным пунктом 2.1 настоящего </w:t>
      </w:r>
      <w:r w:rsidR="00E42227">
        <w:rPr>
          <w:rFonts w:eastAsiaTheme="minorHAnsi"/>
          <w:sz w:val="28"/>
          <w:szCs w:val="28"/>
          <w:lang w:eastAsia="en-US"/>
        </w:rPr>
        <w:t>П</w:t>
      </w:r>
      <w:r w:rsidR="008778CB">
        <w:rPr>
          <w:rFonts w:eastAsiaTheme="minorHAnsi"/>
          <w:sz w:val="28"/>
          <w:szCs w:val="28"/>
          <w:lang w:eastAsia="en-US"/>
        </w:rPr>
        <w:t>орядка;</w:t>
      </w:r>
    </w:p>
    <w:p w:rsidR="008778CB" w:rsidRDefault="008778CB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</w:t>
      </w:r>
      <w:r w:rsidR="00C83C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чек-листы.</w:t>
      </w:r>
    </w:p>
    <w:p w:rsidR="00DA22DC" w:rsidRDefault="008778CB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A22DC">
        <w:rPr>
          <w:rFonts w:eastAsiaTheme="minorHAnsi"/>
          <w:sz w:val="28"/>
          <w:szCs w:val="28"/>
          <w:lang w:eastAsia="en-US"/>
        </w:rPr>
        <w:t>Кроме того, предоставление чек листа является обязательной формой предоставления отчётности, установленной пунктом 3.1 проекта Порядка.</w:t>
      </w:r>
    </w:p>
    <w:p w:rsidR="00DA22DC" w:rsidRDefault="00DA22DC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778CB">
        <w:rPr>
          <w:rFonts w:eastAsiaTheme="minorHAnsi"/>
          <w:sz w:val="28"/>
          <w:szCs w:val="28"/>
          <w:lang w:eastAsia="en-US"/>
        </w:rPr>
        <w:t>У</w:t>
      </w:r>
      <w:r w:rsidR="00FE75D5" w:rsidRPr="00FE75D5">
        <w:rPr>
          <w:rFonts w:eastAsiaTheme="minorHAnsi"/>
          <w:sz w:val="28"/>
          <w:szCs w:val="28"/>
          <w:lang w:eastAsia="en-US"/>
        </w:rPr>
        <w:t xml:space="preserve">читывая, что </w:t>
      </w:r>
      <w:r w:rsidR="008778CB">
        <w:rPr>
          <w:rFonts w:eastAsiaTheme="minorHAnsi"/>
          <w:sz w:val="28"/>
          <w:szCs w:val="28"/>
          <w:lang w:eastAsia="en-US"/>
        </w:rPr>
        <w:t xml:space="preserve">данные документы не </w:t>
      </w:r>
      <w:r w:rsidR="00FE75D5" w:rsidRPr="00FE75D5">
        <w:rPr>
          <w:rFonts w:eastAsiaTheme="minorHAnsi"/>
          <w:sz w:val="28"/>
          <w:szCs w:val="28"/>
          <w:lang w:eastAsia="en-US"/>
        </w:rPr>
        <w:t>явля</w:t>
      </w:r>
      <w:r w:rsidR="008778CB">
        <w:rPr>
          <w:rFonts w:eastAsiaTheme="minorHAnsi"/>
          <w:sz w:val="28"/>
          <w:szCs w:val="28"/>
          <w:lang w:eastAsia="en-US"/>
        </w:rPr>
        <w:t>ются</w:t>
      </w:r>
      <w:r w:rsidR="00FE75D5" w:rsidRPr="00FE75D5">
        <w:rPr>
          <w:rFonts w:eastAsiaTheme="minorHAnsi"/>
          <w:sz w:val="28"/>
          <w:szCs w:val="28"/>
          <w:lang w:eastAsia="en-US"/>
        </w:rPr>
        <w:t xml:space="preserve"> унифицированной формой, обязате</w:t>
      </w:r>
      <w:r w:rsidR="00C83C68">
        <w:rPr>
          <w:rFonts w:eastAsiaTheme="minorHAnsi"/>
          <w:sz w:val="28"/>
          <w:szCs w:val="28"/>
          <w:lang w:eastAsia="en-US"/>
        </w:rPr>
        <w:t>льной для ведения и заполнения</w:t>
      </w:r>
      <w:r w:rsidR="00FE75D5" w:rsidRPr="00FE75D5">
        <w:rPr>
          <w:rFonts w:eastAsiaTheme="minorHAnsi"/>
          <w:sz w:val="28"/>
          <w:szCs w:val="28"/>
          <w:lang w:eastAsia="en-US"/>
        </w:rPr>
        <w:t>, рекомендуем уста</w:t>
      </w:r>
      <w:r w:rsidR="008778CB">
        <w:rPr>
          <w:rFonts w:eastAsiaTheme="minorHAnsi"/>
          <w:sz w:val="28"/>
          <w:szCs w:val="28"/>
          <w:lang w:eastAsia="en-US"/>
        </w:rPr>
        <w:t>новить требования к указанн</w:t>
      </w:r>
      <w:r w:rsidR="00C83C68">
        <w:rPr>
          <w:rFonts w:eastAsiaTheme="minorHAnsi"/>
          <w:sz w:val="28"/>
          <w:szCs w:val="28"/>
          <w:lang w:eastAsia="en-US"/>
        </w:rPr>
        <w:t>ым</w:t>
      </w:r>
      <w:r w:rsidR="008778CB">
        <w:rPr>
          <w:rFonts w:eastAsiaTheme="minorHAnsi"/>
          <w:sz w:val="28"/>
          <w:szCs w:val="28"/>
          <w:lang w:eastAsia="en-US"/>
        </w:rPr>
        <w:t xml:space="preserve"> </w:t>
      </w:r>
      <w:r w:rsidR="00FE75D5" w:rsidRPr="00FE75D5">
        <w:rPr>
          <w:rFonts w:eastAsiaTheme="minorHAnsi"/>
          <w:sz w:val="28"/>
          <w:szCs w:val="28"/>
          <w:lang w:eastAsia="en-US"/>
        </w:rPr>
        <w:t>документ</w:t>
      </w:r>
      <w:r w:rsidR="00C83C68">
        <w:rPr>
          <w:rFonts w:eastAsiaTheme="minorHAnsi"/>
          <w:sz w:val="28"/>
          <w:szCs w:val="28"/>
          <w:lang w:eastAsia="en-US"/>
        </w:rPr>
        <w:t>ам</w:t>
      </w:r>
      <w:r w:rsidR="00FE75D5" w:rsidRPr="00FE75D5">
        <w:rPr>
          <w:rFonts w:eastAsiaTheme="minorHAnsi"/>
          <w:sz w:val="28"/>
          <w:szCs w:val="28"/>
          <w:lang w:eastAsia="en-US"/>
        </w:rPr>
        <w:t xml:space="preserve"> (</w:t>
      </w:r>
      <w:r w:rsidR="00C83C68">
        <w:rPr>
          <w:rFonts w:eastAsiaTheme="minorHAnsi"/>
          <w:sz w:val="28"/>
          <w:szCs w:val="28"/>
          <w:lang w:eastAsia="en-US"/>
        </w:rPr>
        <w:t xml:space="preserve">форму и </w:t>
      </w:r>
      <w:r w:rsidR="00FE75D5" w:rsidRPr="00FE75D5">
        <w:rPr>
          <w:rFonts w:eastAsiaTheme="minorHAnsi"/>
          <w:sz w:val="28"/>
          <w:szCs w:val="28"/>
          <w:lang w:eastAsia="en-US"/>
        </w:rPr>
        <w:t>содержани</w:t>
      </w:r>
      <w:r w:rsidR="00C83C68">
        <w:rPr>
          <w:rFonts w:eastAsiaTheme="minorHAnsi"/>
          <w:sz w:val="28"/>
          <w:szCs w:val="28"/>
          <w:lang w:eastAsia="en-US"/>
        </w:rPr>
        <w:t>е документа)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44E59" w:rsidRDefault="00DA22DC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B47CA4">
        <w:rPr>
          <w:rFonts w:eastAsiaTheme="minorHAnsi"/>
          <w:sz w:val="28"/>
          <w:szCs w:val="28"/>
          <w:lang w:eastAsia="en-US"/>
        </w:rPr>
        <w:t>Вместе с тем, в пункте 2.2. проекта Порядка установлен</w:t>
      </w:r>
      <w:r w:rsidR="00743628">
        <w:rPr>
          <w:rFonts w:eastAsiaTheme="minorHAnsi"/>
          <w:sz w:val="28"/>
          <w:szCs w:val="28"/>
          <w:lang w:eastAsia="en-US"/>
        </w:rPr>
        <w:t>ы</w:t>
      </w:r>
      <w:r w:rsidR="00B47CA4">
        <w:rPr>
          <w:rFonts w:eastAsiaTheme="minorHAnsi"/>
          <w:sz w:val="28"/>
          <w:szCs w:val="28"/>
          <w:lang w:eastAsia="en-US"/>
        </w:rPr>
        <w:t xml:space="preserve"> следующи</w:t>
      </w:r>
      <w:r w:rsidR="00044E59">
        <w:rPr>
          <w:rFonts w:eastAsiaTheme="minorHAnsi"/>
          <w:sz w:val="28"/>
          <w:szCs w:val="28"/>
          <w:lang w:eastAsia="en-US"/>
        </w:rPr>
        <w:t>е</w:t>
      </w:r>
      <w:r w:rsidR="00B47CA4">
        <w:rPr>
          <w:rFonts w:eastAsiaTheme="minorHAnsi"/>
          <w:sz w:val="28"/>
          <w:szCs w:val="28"/>
          <w:lang w:eastAsia="en-US"/>
        </w:rPr>
        <w:t xml:space="preserve"> недостатк</w:t>
      </w:r>
      <w:r w:rsidR="00044E59">
        <w:rPr>
          <w:rFonts w:eastAsiaTheme="minorHAnsi"/>
          <w:sz w:val="28"/>
          <w:szCs w:val="28"/>
          <w:lang w:eastAsia="en-US"/>
        </w:rPr>
        <w:t>и:</w:t>
      </w:r>
    </w:p>
    <w:p w:rsidR="00B47CA4" w:rsidRDefault="00044E59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B47CA4">
        <w:rPr>
          <w:rFonts w:eastAsiaTheme="minorHAnsi"/>
          <w:sz w:val="28"/>
          <w:szCs w:val="28"/>
          <w:lang w:eastAsia="en-US"/>
        </w:rPr>
        <w:t xml:space="preserve">отражено, что расчёт планового размера бюджетной субсидии предоставляется по форме согласно приложению 3 Порядка, тогда как приложение № 3 к проекту Порядка </w:t>
      </w:r>
      <w:r w:rsidR="00F20FBD">
        <w:rPr>
          <w:rFonts w:eastAsiaTheme="minorHAnsi"/>
          <w:sz w:val="28"/>
          <w:szCs w:val="28"/>
          <w:lang w:eastAsia="en-US"/>
        </w:rPr>
        <w:t>предполагает форму отчёта о достижении результатов предоставления субсидии, расчёт планового размера субсидии оформлен в приложении № 2 к проекту Порядка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00753" w:rsidRDefault="00743628" w:rsidP="00800753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представлен не полный перечень копий документов</w:t>
      </w:r>
      <w:r w:rsidR="00044E59" w:rsidRPr="00E166DD">
        <w:rPr>
          <w:rFonts w:eastAsiaTheme="minorHAnsi"/>
          <w:sz w:val="28"/>
          <w:szCs w:val="28"/>
          <w:lang w:eastAsia="en-US"/>
        </w:rPr>
        <w:t>,</w:t>
      </w:r>
      <w:r w:rsidR="00044E59" w:rsidRPr="00044E59">
        <w:rPr>
          <w:rFonts w:eastAsiaTheme="minorHAnsi"/>
          <w:b/>
          <w:sz w:val="28"/>
          <w:szCs w:val="28"/>
          <w:lang w:eastAsia="en-US"/>
        </w:rPr>
        <w:t xml:space="preserve"> подтверждающих </w:t>
      </w:r>
      <w:r w:rsidR="00044E59" w:rsidRPr="00044E59">
        <w:rPr>
          <w:rFonts w:eastAsiaTheme="minorHAnsi"/>
          <w:b/>
          <w:sz w:val="28"/>
          <w:szCs w:val="28"/>
          <w:u w:val="single"/>
          <w:lang w:eastAsia="en-US"/>
        </w:rPr>
        <w:t>фактические затраты</w:t>
      </w:r>
      <w:r>
        <w:rPr>
          <w:rFonts w:eastAsiaTheme="minorHAnsi"/>
          <w:b/>
          <w:sz w:val="28"/>
          <w:szCs w:val="28"/>
          <w:u w:val="single"/>
          <w:lang w:eastAsia="en-US"/>
        </w:rPr>
        <w:t>, связанные с профилактикой и устранением последствий распространения корон</w:t>
      </w:r>
      <w:r w:rsidR="007A61A8">
        <w:rPr>
          <w:rFonts w:eastAsiaTheme="minorHAnsi"/>
          <w:b/>
          <w:sz w:val="28"/>
          <w:szCs w:val="28"/>
          <w:u w:val="single"/>
          <w:lang w:eastAsia="en-US"/>
        </w:rPr>
        <w:t>а</w:t>
      </w:r>
      <w:r>
        <w:rPr>
          <w:rFonts w:eastAsiaTheme="minorHAnsi"/>
          <w:b/>
          <w:sz w:val="28"/>
          <w:szCs w:val="28"/>
          <w:u w:val="single"/>
          <w:lang w:eastAsia="en-US"/>
        </w:rPr>
        <w:t>вирусной инфекции.</w:t>
      </w:r>
      <w:r w:rsidRPr="007436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Например, в указанном перечне отсутствуют ссылки на документы, подтверждающие </w:t>
      </w:r>
      <w:r w:rsidR="00800753">
        <w:rPr>
          <w:rFonts w:eastAsiaTheme="minorHAnsi"/>
          <w:sz w:val="28"/>
          <w:szCs w:val="28"/>
          <w:lang w:eastAsia="en-US"/>
        </w:rPr>
        <w:t>оплату труда работникам юридических лиц, в чьи обязанности входит проведение ежедневной уборки первых «этажей»</w:t>
      </w:r>
      <w:r w:rsidR="00D41B23">
        <w:rPr>
          <w:rFonts w:eastAsiaTheme="minorHAnsi"/>
          <w:sz w:val="28"/>
          <w:szCs w:val="28"/>
          <w:lang w:eastAsia="en-US"/>
        </w:rPr>
        <w:t>, при этом юридические лица несут бремя расходов на выплату заработной платы и отчисление выплат на оплату труда, указанным работникам.</w:t>
      </w:r>
    </w:p>
    <w:p w:rsidR="00800753" w:rsidRDefault="00800753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целях прозрачности раскрытия информации о направлении </w:t>
      </w:r>
      <w:r w:rsidR="00D41B23">
        <w:rPr>
          <w:rFonts w:eastAsiaTheme="minorHAnsi"/>
          <w:sz w:val="28"/>
          <w:szCs w:val="28"/>
          <w:lang w:eastAsia="en-US"/>
        </w:rPr>
        <w:t xml:space="preserve">фактических </w:t>
      </w:r>
      <w:r>
        <w:rPr>
          <w:rFonts w:eastAsiaTheme="minorHAnsi"/>
          <w:sz w:val="28"/>
          <w:szCs w:val="28"/>
          <w:lang w:eastAsia="en-US"/>
        </w:rPr>
        <w:t>затрат, рекомендуем определить вид</w:t>
      </w:r>
      <w:r w:rsidR="00D41B23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затрат</w:t>
      </w:r>
      <w:r w:rsidRPr="00800753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пересмотреть</w:t>
      </w:r>
      <w:r w:rsidRPr="00800753">
        <w:rPr>
          <w:rFonts w:eastAsiaTheme="minorHAnsi"/>
          <w:sz w:val="28"/>
          <w:szCs w:val="28"/>
          <w:lang w:eastAsia="en-US"/>
        </w:rPr>
        <w:t xml:space="preserve"> перечень документов, предоставляемых получателем </w:t>
      </w:r>
      <w:r>
        <w:rPr>
          <w:rFonts w:eastAsiaTheme="minorHAnsi"/>
          <w:sz w:val="28"/>
          <w:szCs w:val="28"/>
          <w:lang w:eastAsia="en-US"/>
        </w:rPr>
        <w:t xml:space="preserve">для предоставления </w:t>
      </w:r>
      <w:r w:rsidRPr="00800753">
        <w:rPr>
          <w:rFonts w:eastAsiaTheme="minorHAnsi"/>
          <w:sz w:val="28"/>
          <w:szCs w:val="28"/>
          <w:lang w:eastAsia="en-US"/>
        </w:rPr>
        <w:t>субсидии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778CB" w:rsidRDefault="00D41B23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</w:t>
      </w:r>
      <w:r w:rsidR="00C83C68">
        <w:rPr>
          <w:rFonts w:eastAsiaTheme="minorHAnsi"/>
          <w:sz w:val="28"/>
          <w:szCs w:val="28"/>
          <w:lang w:eastAsia="en-US"/>
        </w:rPr>
        <w:t xml:space="preserve">. </w:t>
      </w:r>
      <w:r w:rsidR="001C5FC7">
        <w:rPr>
          <w:rFonts w:eastAsiaTheme="minorHAnsi"/>
          <w:sz w:val="28"/>
          <w:szCs w:val="28"/>
          <w:lang w:eastAsia="en-US"/>
        </w:rPr>
        <w:t>Несоответствие и несогласованность отдельных частей проекта постановления и проекта Порядка:</w:t>
      </w:r>
    </w:p>
    <w:p w:rsidR="000841DC" w:rsidRDefault="001C5FC7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несоответствие наименования субсидии в приложениях № 1, 2, 3 к проекту Порядка наименованию, отражённому в проекте постановления</w:t>
      </w:r>
      <w:r w:rsidR="000841DC">
        <w:rPr>
          <w:rFonts w:eastAsiaTheme="minorHAnsi"/>
          <w:sz w:val="28"/>
          <w:szCs w:val="28"/>
          <w:lang w:eastAsia="en-US"/>
        </w:rPr>
        <w:t>;</w:t>
      </w:r>
    </w:p>
    <w:p w:rsidR="004D3535" w:rsidRDefault="00907F6D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несоответствие временных промежутков, установленных для начала реализации предоставления субсидии, а именно: в пункте 4 проекта постановления определено, что постановление вступает в силу после его официального опубликования и распространяет свое действие на правоотношения возникшие с 01.06.2020 года, тогда как по пункту 2.2 проекта Порядка получатель субсидии должен предоставить надлеж</w:t>
      </w:r>
      <w:r w:rsidR="007427D2">
        <w:rPr>
          <w:rFonts w:eastAsiaTheme="minorHAnsi"/>
          <w:sz w:val="28"/>
          <w:szCs w:val="28"/>
          <w:lang w:eastAsia="en-US"/>
        </w:rPr>
        <w:t>аще заверенные копии документов, подтверждающих фактические затраты</w:t>
      </w:r>
      <w:r w:rsidR="00CA07A5">
        <w:rPr>
          <w:rFonts w:eastAsiaTheme="minorHAnsi"/>
          <w:sz w:val="28"/>
          <w:szCs w:val="28"/>
          <w:lang w:eastAsia="en-US"/>
        </w:rPr>
        <w:t>, связанные с профилактикой и устранением последствий распространения корон</w:t>
      </w:r>
      <w:r w:rsidR="007A61A8">
        <w:rPr>
          <w:rFonts w:eastAsiaTheme="minorHAnsi"/>
          <w:sz w:val="28"/>
          <w:szCs w:val="28"/>
          <w:lang w:eastAsia="en-US"/>
        </w:rPr>
        <w:t>а</w:t>
      </w:r>
      <w:bookmarkStart w:id="0" w:name="_GoBack"/>
      <w:bookmarkEnd w:id="0"/>
      <w:r w:rsidR="00CA07A5">
        <w:rPr>
          <w:rFonts w:eastAsiaTheme="minorHAnsi"/>
          <w:sz w:val="28"/>
          <w:szCs w:val="28"/>
          <w:lang w:eastAsia="en-US"/>
        </w:rPr>
        <w:t>вируснуй инфекции в период времени, начиная с 01.07.2020 года</w:t>
      </w:r>
      <w:r w:rsidR="004D3535">
        <w:rPr>
          <w:rFonts w:eastAsiaTheme="minorHAnsi"/>
          <w:sz w:val="28"/>
          <w:szCs w:val="28"/>
          <w:lang w:eastAsia="en-US"/>
        </w:rPr>
        <w:t>;</w:t>
      </w:r>
    </w:p>
    <w:p w:rsidR="008778CB" w:rsidRDefault="004D3535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несоотве</w:t>
      </w:r>
      <w:r w:rsidR="00E42227">
        <w:rPr>
          <w:rFonts w:eastAsiaTheme="minorHAnsi"/>
          <w:sz w:val="28"/>
          <w:szCs w:val="28"/>
          <w:lang w:eastAsia="en-US"/>
        </w:rPr>
        <w:t>тствие терминов и понятий</w:t>
      </w:r>
      <w:r w:rsidR="00313E6F">
        <w:rPr>
          <w:rFonts w:eastAsiaTheme="minorHAnsi"/>
          <w:sz w:val="28"/>
          <w:szCs w:val="28"/>
          <w:lang w:eastAsia="en-US"/>
        </w:rPr>
        <w:t>,</w:t>
      </w:r>
      <w:r w:rsidR="00E42227">
        <w:rPr>
          <w:rFonts w:eastAsiaTheme="minorHAnsi"/>
          <w:sz w:val="28"/>
          <w:szCs w:val="28"/>
          <w:lang w:eastAsia="en-US"/>
        </w:rPr>
        <w:t xml:space="preserve"> связанных с</w:t>
      </w:r>
      <w:r w:rsidR="00987370">
        <w:rPr>
          <w:rFonts w:eastAsiaTheme="minorHAnsi"/>
          <w:sz w:val="28"/>
          <w:szCs w:val="28"/>
          <w:lang w:eastAsia="en-US"/>
        </w:rPr>
        <w:t xml:space="preserve"> формированием </w:t>
      </w:r>
      <w:r w:rsidR="00E42227">
        <w:rPr>
          <w:rFonts w:eastAsiaTheme="minorHAnsi"/>
          <w:sz w:val="28"/>
          <w:szCs w:val="28"/>
          <w:lang w:eastAsia="en-US"/>
        </w:rPr>
        <w:t>отчётност</w:t>
      </w:r>
      <w:r w:rsidR="00987370">
        <w:rPr>
          <w:rFonts w:eastAsiaTheme="minorHAnsi"/>
          <w:sz w:val="28"/>
          <w:szCs w:val="28"/>
          <w:lang w:eastAsia="en-US"/>
        </w:rPr>
        <w:t>и</w:t>
      </w:r>
      <w:r w:rsidR="00E42227">
        <w:rPr>
          <w:rFonts w:eastAsiaTheme="minorHAnsi"/>
          <w:sz w:val="28"/>
          <w:szCs w:val="28"/>
          <w:lang w:eastAsia="en-US"/>
        </w:rPr>
        <w:t>, так в пункте 3.1 проекта Порядка определено, что отчёт о достижении результатов предоставления субсидии по форме согласно приложению 3 к настоящему Порядку, тогда как в пункте 4.7. проекта Порядка остаток субсидии, неиспользованной на цели, подлежат возврату после предоставления отчёта о целевом использовании средств субсидии для финансового обеспечения затрат.</w:t>
      </w:r>
    </w:p>
    <w:p w:rsidR="000E6866" w:rsidRDefault="00DA22DC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E75D5" w:rsidRPr="00FE75D5">
        <w:rPr>
          <w:rFonts w:eastAsiaTheme="minorHAnsi"/>
          <w:sz w:val="28"/>
          <w:szCs w:val="28"/>
          <w:lang w:eastAsia="en-US"/>
        </w:rPr>
        <w:t>Рекомендуем устранить выявленные недостатки.</w:t>
      </w:r>
    </w:p>
    <w:p w:rsidR="00BA4C1B" w:rsidRPr="00DA22DC" w:rsidRDefault="00DA22DC" w:rsidP="00DA22DC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41B2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BA4C1B" w:rsidRPr="00DA22DC">
        <w:rPr>
          <w:rFonts w:eastAsiaTheme="minorHAnsi"/>
          <w:sz w:val="28"/>
          <w:szCs w:val="28"/>
          <w:lang w:eastAsia="en-US"/>
        </w:rPr>
        <w:t>Согласно пункту 2.</w:t>
      </w:r>
      <w:r w:rsidRPr="00DA22DC">
        <w:rPr>
          <w:rFonts w:eastAsiaTheme="minorHAnsi"/>
          <w:sz w:val="28"/>
          <w:szCs w:val="28"/>
          <w:lang w:eastAsia="en-US"/>
        </w:rPr>
        <w:t>7</w:t>
      </w:r>
      <w:r w:rsidR="00BA4C1B" w:rsidRPr="00DA22DC">
        <w:rPr>
          <w:rFonts w:eastAsiaTheme="minorHAnsi"/>
          <w:sz w:val="28"/>
          <w:szCs w:val="28"/>
          <w:lang w:eastAsia="en-US"/>
        </w:rPr>
        <w:t xml:space="preserve"> проекта Порядка в случае изменения условий предоставления субсидии, определенных в разделе 2 проекта Порядка, или возникновения обстоятельств, влекущих расторжение соглашения, указанных в пункте 2.</w:t>
      </w:r>
      <w:r w:rsidRPr="00DA22DC">
        <w:rPr>
          <w:rFonts w:eastAsiaTheme="minorHAnsi"/>
          <w:sz w:val="28"/>
          <w:szCs w:val="28"/>
          <w:lang w:eastAsia="en-US"/>
        </w:rPr>
        <w:t xml:space="preserve">5 </w:t>
      </w:r>
      <w:r w:rsidR="00BA4C1B" w:rsidRPr="00DA22DC">
        <w:rPr>
          <w:rFonts w:eastAsiaTheme="minorHAnsi"/>
          <w:sz w:val="28"/>
          <w:szCs w:val="28"/>
          <w:lang w:eastAsia="en-US"/>
        </w:rPr>
        <w:t xml:space="preserve">проекта Порядка, между департаментом жилищно-коммунального хозяйства администрации города Нефтеюганска и получателем субсидии заключается дополнительное соглашение или дополнительное соглашение о </w:t>
      </w:r>
      <w:r w:rsidR="00BA4C1B" w:rsidRPr="00DA22DC">
        <w:rPr>
          <w:rFonts w:eastAsiaTheme="minorHAnsi"/>
          <w:sz w:val="28"/>
          <w:szCs w:val="28"/>
          <w:lang w:eastAsia="en-US"/>
        </w:rPr>
        <w:lastRenderedPageBreak/>
        <w:t>расторжении соглашения в течение 3-х рабочих дней с момента возникновения соответствующих оснований.</w:t>
      </w:r>
    </w:p>
    <w:p w:rsidR="00C563F7" w:rsidRPr="00BA4C1B" w:rsidRDefault="00BA4C1B" w:rsidP="00BA4C1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A4C1B"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455570">
        <w:rPr>
          <w:rFonts w:eastAsiaTheme="minorHAnsi"/>
          <w:sz w:val="28"/>
          <w:szCs w:val="28"/>
          <w:lang w:eastAsia="en-US"/>
        </w:rPr>
        <w:t xml:space="preserve">пересмотреть положения указанного пункта, поскольку </w:t>
      </w:r>
      <w:r w:rsidRPr="00BA4C1B">
        <w:rPr>
          <w:rFonts w:eastAsiaTheme="minorHAnsi"/>
          <w:sz w:val="28"/>
          <w:szCs w:val="28"/>
          <w:lang w:eastAsia="en-US"/>
        </w:rPr>
        <w:t>в пункте 2.</w:t>
      </w:r>
      <w:r w:rsidR="00DA22DC">
        <w:rPr>
          <w:rFonts w:eastAsiaTheme="minorHAnsi"/>
          <w:sz w:val="28"/>
          <w:szCs w:val="28"/>
          <w:lang w:eastAsia="en-US"/>
        </w:rPr>
        <w:t>5</w:t>
      </w:r>
      <w:r w:rsidRPr="00BA4C1B">
        <w:rPr>
          <w:rFonts w:eastAsiaTheme="minorHAnsi"/>
          <w:sz w:val="28"/>
          <w:szCs w:val="28"/>
          <w:lang w:eastAsia="en-US"/>
        </w:rPr>
        <w:t xml:space="preserve"> проекта Порядка отсутствуют обстоятельства, которые могут служить основанием для расторжения соглашения</w:t>
      </w:r>
      <w:r w:rsidR="00455570">
        <w:rPr>
          <w:rFonts w:eastAsiaTheme="minorHAnsi"/>
          <w:sz w:val="28"/>
          <w:szCs w:val="28"/>
          <w:lang w:eastAsia="en-US"/>
        </w:rPr>
        <w:t>,</w:t>
      </w:r>
      <w:r w:rsidR="00DA22DC">
        <w:rPr>
          <w:rFonts w:eastAsiaTheme="minorHAnsi"/>
          <w:sz w:val="28"/>
          <w:szCs w:val="28"/>
          <w:lang w:eastAsia="en-US"/>
        </w:rPr>
        <w:t xml:space="preserve"> данный пункт </w:t>
      </w:r>
      <w:r w:rsidR="00455570">
        <w:rPr>
          <w:rFonts w:eastAsiaTheme="minorHAnsi"/>
          <w:sz w:val="28"/>
          <w:szCs w:val="28"/>
          <w:lang w:eastAsia="en-US"/>
        </w:rPr>
        <w:t xml:space="preserve">регулирует </w:t>
      </w:r>
      <w:r w:rsidR="00DA22DC">
        <w:rPr>
          <w:rFonts w:eastAsiaTheme="minorHAnsi"/>
          <w:sz w:val="28"/>
          <w:szCs w:val="28"/>
          <w:lang w:eastAsia="en-US"/>
        </w:rPr>
        <w:t xml:space="preserve">процедуру отказа </w:t>
      </w:r>
      <w:r w:rsidR="00455570">
        <w:rPr>
          <w:rFonts w:eastAsiaTheme="minorHAnsi"/>
          <w:sz w:val="28"/>
          <w:szCs w:val="28"/>
          <w:lang w:eastAsia="en-US"/>
        </w:rPr>
        <w:t xml:space="preserve">получателю </w:t>
      </w:r>
      <w:r w:rsidR="00DA22DC">
        <w:rPr>
          <w:rFonts w:eastAsiaTheme="minorHAnsi"/>
          <w:sz w:val="28"/>
          <w:szCs w:val="28"/>
          <w:lang w:eastAsia="en-US"/>
        </w:rPr>
        <w:t>в предоставлении субсидии.</w:t>
      </w:r>
      <w:r w:rsidRPr="00BA4C1B">
        <w:rPr>
          <w:rFonts w:eastAsiaTheme="minorHAnsi"/>
          <w:sz w:val="28"/>
          <w:szCs w:val="28"/>
          <w:lang w:eastAsia="en-US"/>
        </w:rPr>
        <w:t xml:space="preserve"> </w:t>
      </w:r>
    </w:p>
    <w:p w:rsidR="00C563F7" w:rsidRDefault="00C563F7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35313D" w:rsidRPr="0035313D" w:rsidRDefault="0035313D" w:rsidP="0035313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5313D">
        <w:rPr>
          <w:rFonts w:eastAsiaTheme="minorHAnsi"/>
          <w:bCs/>
          <w:sz w:val="28"/>
          <w:szCs w:val="28"/>
          <w:lang w:eastAsia="en-US"/>
        </w:rPr>
        <w:t>На основании вышеуказанных замечаний, в проект постановления и проект Порядка необходимо внести изменения в соответствии с рекомендациями, содержащимися в настоящем заключении.</w:t>
      </w:r>
    </w:p>
    <w:p w:rsidR="00F11247" w:rsidRPr="00CC0296" w:rsidRDefault="0035313D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5313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57EE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</w:t>
      </w:r>
      <w:r w:rsidR="009A1ABC">
        <w:rPr>
          <w:rFonts w:eastAsiaTheme="minorHAnsi"/>
          <w:bCs/>
          <w:sz w:val="28"/>
          <w:szCs w:val="28"/>
          <w:lang w:eastAsia="en-US"/>
        </w:rPr>
        <w:t>росим рассмотреть рекомендации, содержащиеся в настоящем заключении и направить в наш адрес и</w:t>
      </w:r>
      <w:r w:rsidR="008157EE" w:rsidRPr="008157EE">
        <w:rPr>
          <w:rFonts w:eastAsiaTheme="minorHAnsi"/>
          <w:bCs/>
          <w:sz w:val="28"/>
          <w:szCs w:val="28"/>
          <w:lang w:eastAsia="en-US"/>
        </w:rPr>
        <w:t xml:space="preserve">нформацию о </w:t>
      </w:r>
      <w:r w:rsidR="009A1ABC">
        <w:rPr>
          <w:rFonts w:eastAsiaTheme="minorHAnsi"/>
          <w:bCs/>
          <w:sz w:val="28"/>
          <w:szCs w:val="28"/>
          <w:lang w:eastAsia="en-US"/>
        </w:rPr>
        <w:t>принятых решениях</w:t>
      </w:r>
      <w:r w:rsidR="008157EE" w:rsidRPr="008157EE">
        <w:rPr>
          <w:rFonts w:eastAsiaTheme="minorHAnsi"/>
          <w:bCs/>
          <w:sz w:val="28"/>
          <w:szCs w:val="28"/>
          <w:lang w:eastAsia="en-US"/>
        </w:rPr>
        <w:t xml:space="preserve"> в срок до </w:t>
      </w:r>
      <w:r>
        <w:rPr>
          <w:rFonts w:eastAsiaTheme="minorHAnsi"/>
          <w:bCs/>
          <w:sz w:val="28"/>
          <w:szCs w:val="28"/>
          <w:lang w:eastAsia="en-US"/>
        </w:rPr>
        <w:t>20.</w:t>
      </w:r>
      <w:r w:rsidR="008157EE" w:rsidRPr="008157EE">
        <w:rPr>
          <w:rFonts w:eastAsiaTheme="minorHAnsi"/>
          <w:bCs/>
          <w:sz w:val="28"/>
          <w:szCs w:val="28"/>
          <w:lang w:eastAsia="en-US"/>
        </w:rPr>
        <w:t>0</w:t>
      </w:r>
      <w:r w:rsidR="008157EE">
        <w:rPr>
          <w:rFonts w:eastAsiaTheme="minorHAnsi"/>
          <w:bCs/>
          <w:sz w:val="28"/>
          <w:szCs w:val="28"/>
          <w:lang w:eastAsia="en-US"/>
        </w:rPr>
        <w:t>7</w:t>
      </w:r>
      <w:r w:rsidR="008157EE" w:rsidRPr="008157EE">
        <w:rPr>
          <w:rFonts w:eastAsiaTheme="minorHAnsi"/>
          <w:bCs/>
          <w:sz w:val="28"/>
          <w:szCs w:val="28"/>
          <w:lang w:eastAsia="en-US"/>
        </w:rPr>
        <w:t>.2020 года.</w:t>
      </w:r>
      <w:r w:rsidR="008157E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332C6D" w:rsidRDefault="00332C6D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35313D" w:rsidRDefault="0035313D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8157EE" w:rsidRPr="00774FB8" w:rsidRDefault="008157EE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E80AFC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E875BE" w:rsidRDefault="00E875B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157EE" w:rsidRDefault="008157EE" w:rsidP="00F0117D">
      <w:pPr>
        <w:jc w:val="both"/>
        <w:rPr>
          <w:sz w:val="20"/>
          <w:szCs w:val="20"/>
        </w:rPr>
      </w:pPr>
    </w:p>
    <w:p w:rsidR="00191AE0" w:rsidRPr="00E875BE" w:rsidRDefault="00E875BE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E875BE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начальник</w:t>
      </w:r>
      <w:r w:rsidR="00854B8C" w:rsidRPr="00E875BE">
        <w:rPr>
          <w:sz w:val="16"/>
          <w:szCs w:val="16"/>
        </w:rPr>
        <w:t xml:space="preserve"> </w:t>
      </w:r>
      <w:r w:rsidR="00191AE0" w:rsidRPr="00E875BE">
        <w:rPr>
          <w:sz w:val="16"/>
          <w:szCs w:val="16"/>
        </w:rPr>
        <w:t xml:space="preserve">инспекторского отдела № </w:t>
      </w:r>
      <w:r w:rsidR="0035313D">
        <w:rPr>
          <w:sz w:val="16"/>
          <w:szCs w:val="16"/>
        </w:rPr>
        <w:t>2</w:t>
      </w:r>
    </w:p>
    <w:p w:rsidR="00191AE0" w:rsidRPr="00E875BE" w:rsidRDefault="00D91FDC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191AE0" w:rsidRPr="00E875BE" w:rsidRDefault="0035313D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Салахова Дина Ирековна</w:t>
      </w:r>
    </w:p>
    <w:p w:rsidR="00CB12EA" w:rsidRPr="00E875BE" w:rsidRDefault="00191AE0" w:rsidP="00F0117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203</w:t>
      </w:r>
      <w:r w:rsidR="00854B8C" w:rsidRPr="00E875BE">
        <w:rPr>
          <w:sz w:val="16"/>
          <w:szCs w:val="16"/>
        </w:rPr>
        <w:t>0</w:t>
      </w:r>
      <w:r w:rsidR="0035313D">
        <w:rPr>
          <w:sz w:val="16"/>
          <w:szCs w:val="16"/>
        </w:rPr>
        <w:t>65</w:t>
      </w:r>
    </w:p>
    <w:sectPr w:rsidR="00CB12EA" w:rsidRPr="00E875BE" w:rsidSect="001A504E">
      <w:headerReference w:type="default" r:id="rId11"/>
      <w:pgSz w:w="11906" w:h="16838"/>
      <w:pgMar w:top="680" w:right="566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A6" w:rsidRDefault="005257A6" w:rsidP="00C456A5">
      <w:r>
        <w:separator/>
      </w:r>
    </w:p>
  </w:endnote>
  <w:endnote w:type="continuationSeparator" w:id="0">
    <w:p w:rsidR="005257A6" w:rsidRDefault="005257A6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A6" w:rsidRDefault="005257A6" w:rsidP="00C456A5">
      <w:r>
        <w:separator/>
      </w:r>
    </w:p>
  </w:footnote>
  <w:footnote w:type="continuationSeparator" w:id="0">
    <w:p w:rsidR="005257A6" w:rsidRDefault="005257A6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1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BF3"/>
    <w:multiLevelType w:val="hybridMultilevel"/>
    <w:tmpl w:val="9EEE794A"/>
    <w:lvl w:ilvl="0" w:tplc="6D92D8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1883"/>
    <w:rsid w:val="00002A84"/>
    <w:rsid w:val="00003484"/>
    <w:rsid w:val="000041A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708"/>
    <w:rsid w:val="00032AC9"/>
    <w:rsid w:val="00041D91"/>
    <w:rsid w:val="00044E59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71134"/>
    <w:rsid w:val="00077A5E"/>
    <w:rsid w:val="00080FA8"/>
    <w:rsid w:val="00082E1A"/>
    <w:rsid w:val="000841DC"/>
    <w:rsid w:val="0008456F"/>
    <w:rsid w:val="0008621C"/>
    <w:rsid w:val="000869CA"/>
    <w:rsid w:val="00090F6B"/>
    <w:rsid w:val="000A0D68"/>
    <w:rsid w:val="000B1D28"/>
    <w:rsid w:val="000B42B1"/>
    <w:rsid w:val="000C0105"/>
    <w:rsid w:val="000C02A8"/>
    <w:rsid w:val="000C1C8F"/>
    <w:rsid w:val="000C3BF0"/>
    <w:rsid w:val="000C5072"/>
    <w:rsid w:val="000D15F8"/>
    <w:rsid w:val="000D60F1"/>
    <w:rsid w:val="000E367F"/>
    <w:rsid w:val="000E4C4B"/>
    <w:rsid w:val="000E5509"/>
    <w:rsid w:val="000E5AC8"/>
    <w:rsid w:val="000E6866"/>
    <w:rsid w:val="000E7C30"/>
    <w:rsid w:val="000F16DD"/>
    <w:rsid w:val="000F5659"/>
    <w:rsid w:val="000F61BE"/>
    <w:rsid w:val="000F7C2D"/>
    <w:rsid w:val="00101F98"/>
    <w:rsid w:val="00106A8D"/>
    <w:rsid w:val="00110D66"/>
    <w:rsid w:val="001114D5"/>
    <w:rsid w:val="00112A80"/>
    <w:rsid w:val="0011518E"/>
    <w:rsid w:val="00115EC5"/>
    <w:rsid w:val="00116607"/>
    <w:rsid w:val="00122419"/>
    <w:rsid w:val="00122C23"/>
    <w:rsid w:val="00123BCA"/>
    <w:rsid w:val="00127D0B"/>
    <w:rsid w:val="00130424"/>
    <w:rsid w:val="0013082E"/>
    <w:rsid w:val="001319A8"/>
    <w:rsid w:val="00133582"/>
    <w:rsid w:val="00133EB5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504E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5FC7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667B"/>
    <w:rsid w:val="001F6958"/>
    <w:rsid w:val="00200C89"/>
    <w:rsid w:val="00206133"/>
    <w:rsid w:val="00206DC5"/>
    <w:rsid w:val="002116C8"/>
    <w:rsid w:val="0021745E"/>
    <w:rsid w:val="00222883"/>
    <w:rsid w:val="00225EA4"/>
    <w:rsid w:val="00225F74"/>
    <w:rsid w:val="0022650F"/>
    <w:rsid w:val="0023003B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470C3"/>
    <w:rsid w:val="00251B3F"/>
    <w:rsid w:val="00251B6C"/>
    <w:rsid w:val="00254525"/>
    <w:rsid w:val="002545CE"/>
    <w:rsid w:val="002549D2"/>
    <w:rsid w:val="0025763F"/>
    <w:rsid w:val="00262958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2F51"/>
    <w:rsid w:val="002C3A45"/>
    <w:rsid w:val="002C4679"/>
    <w:rsid w:val="002C5A5D"/>
    <w:rsid w:val="002C6521"/>
    <w:rsid w:val="002D015E"/>
    <w:rsid w:val="002D114F"/>
    <w:rsid w:val="002D1B76"/>
    <w:rsid w:val="002D55F9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3E6F"/>
    <w:rsid w:val="003157D7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445E7"/>
    <w:rsid w:val="003447EE"/>
    <w:rsid w:val="00346476"/>
    <w:rsid w:val="003475BD"/>
    <w:rsid w:val="003503AD"/>
    <w:rsid w:val="003528C1"/>
    <w:rsid w:val="0035313D"/>
    <w:rsid w:val="00353CF2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1484"/>
    <w:rsid w:val="00455570"/>
    <w:rsid w:val="00455E9E"/>
    <w:rsid w:val="00456C5E"/>
    <w:rsid w:val="00457617"/>
    <w:rsid w:val="0046351F"/>
    <w:rsid w:val="00474768"/>
    <w:rsid w:val="004752ED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3535"/>
    <w:rsid w:val="004D6663"/>
    <w:rsid w:val="004D6CAE"/>
    <w:rsid w:val="004D77B3"/>
    <w:rsid w:val="004E5F3A"/>
    <w:rsid w:val="004E67B3"/>
    <w:rsid w:val="004F05C2"/>
    <w:rsid w:val="004F0838"/>
    <w:rsid w:val="004F4288"/>
    <w:rsid w:val="0050127F"/>
    <w:rsid w:val="00501C67"/>
    <w:rsid w:val="00502CCA"/>
    <w:rsid w:val="00502E7D"/>
    <w:rsid w:val="005033A2"/>
    <w:rsid w:val="00503597"/>
    <w:rsid w:val="00507E96"/>
    <w:rsid w:val="00510A44"/>
    <w:rsid w:val="00510F18"/>
    <w:rsid w:val="00513D07"/>
    <w:rsid w:val="0051437D"/>
    <w:rsid w:val="00515163"/>
    <w:rsid w:val="00516A70"/>
    <w:rsid w:val="0052228B"/>
    <w:rsid w:val="005257A6"/>
    <w:rsid w:val="0052594C"/>
    <w:rsid w:val="00527E26"/>
    <w:rsid w:val="005307CF"/>
    <w:rsid w:val="00532035"/>
    <w:rsid w:val="0053441F"/>
    <w:rsid w:val="005354D3"/>
    <w:rsid w:val="0053575C"/>
    <w:rsid w:val="005360E6"/>
    <w:rsid w:val="00540EAF"/>
    <w:rsid w:val="005419DC"/>
    <w:rsid w:val="00543986"/>
    <w:rsid w:val="00551355"/>
    <w:rsid w:val="00551377"/>
    <w:rsid w:val="0055155F"/>
    <w:rsid w:val="005524EE"/>
    <w:rsid w:val="005527C7"/>
    <w:rsid w:val="0055284F"/>
    <w:rsid w:val="00552A9E"/>
    <w:rsid w:val="00555093"/>
    <w:rsid w:val="00560E0A"/>
    <w:rsid w:val="00561222"/>
    <w:rsid w:val="00564C78"/>
    <w:rsid w:val="00565739"/>
    <w:rsid w:val="0056602B"/>
    <w:rsid w:val="005670A0"/>
    <w:rsid w:val="0056748E"/>
    <w:rsid w:val="005708F3"/>
    <w:rsid w:val="00572B5A"/>
    <w:rsid w:val="00574D10"/>
    <w:rsid w:val="00575FC4"/>
    <w:rsid w:val="00576580"/>
    <w:rsid w:val="0057761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322"/>
    <w:rsid w:val="005B3A1C"/>
    <w:rsid w:val="005B3F24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D6E21"/>
    <w:rsid w:val="005E1911"/>
    <w:rsid w:val="005E327B"/>
    <w:rsid w:val="005E3FC7"/>
    <w:rsid w:val="005E4080"/>
    <w:rsid w:val="005E62CB"/>
    <w:rsid w:val="005E6BC0"/>
    <w:rsid w:val="005F0975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2A43"/>
    <w:rsid w:val="006D5004"/>
    <w:rsid w:val="006D64B0"/>
    <w:rsid w:val="006D6A7F"/>
    <w:rsid w:val="006D6F22"/>
    <w:rsid w:val="006D733C"/>
    <w:rsid w:val="006D7702"/>
    <w:rsid w:val="006E01AD"/>
    <w:rsid w:val="006E359C"/>
    <w:rsid w:val="006E41DF"/>
    <w:rsid w:val="006E442B"/>
    <w:rsid w:val="006E6C8B"/>
    <w:rsid w:val="006F0141"/>
    <w:rsid w:val="006F3717"/>
    <w:rsid w:val="006F7E66"/>
    <w:rsid w:val="00700FC4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1A38"/>
    <w:rsid w:val="00723FC5"/>
    <w:rsid w:val="00727C34"/>
    <w:rsid w:val="00736258"/>
    <w:rsid w:val="00736B87"/>
    <w:rsid w:val="007377C6"/>
    <w:rsid w:val="007427D2"/>
    <w:rsid w:val="00743628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474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61A8"/>
    <w:rsid w:val="007A7F88"/>
    <w:rsid w:val="007B2789"/>
    <w:rsid w:val="007B50C0"/>
    <w:rsid w:val="007B5270"/>
    <w:rsid w:val="007B7756"/>
    <w:rsid w:val="007C0A97"/>
    <w:rsid w:val="007C3419"/>
    <w:rsid w:val="007C4792"/>
    <w:rsid w:val="007C7AF3"/>
    <w:rsid w:val="007D266A"/>
    <w:rsid w:val="007D2C52"/>
    <w:rsid w:val="007D301C"/>
    <w:rsid w:val="007D39C7"/>
    <w:rsid w:val="007D57DF"/>
    <w:rsid w:val="007D5EEA"/>
    <w:rsid w:val="007E0739"/>
    <w:rsid w:val="007E3C7F"/>
    <w:rsid w:val="007E456A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753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157EE"/>
    <w:rsid w:val="00820A1B"/>
    <w:rsid w:val="008229FF"/>
    <w:rsid w:val="00823470"/>
    <w:rsid w:val="00824C90"/>
    <w:rsid w:val="00825A35"/>
    <w:rsid w:val="008261E6"/>
    <w:rsid w:val="008262A8"/>
    <w:rsid w:val="0083085B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4D01"/>
    <w:rsid w:val="0086692F"/>
    <w:rsid w:val="00867517"/>
    <w:rsid w:val="00871D7D"/>
    <w:rsid w:val="008725F8"/>
    <w:rsid w:val="00873383"/>
    <w:rsid w:val="00873F7A"/>
    <w:rsid w:val="008772A6"/>
    <w:rsid w:val="008778CB"/>
    <w:rsid w:val="0088094F"/>
    <w:rsid w:val="008810DE"/>
    <w:rsid w:val="00882DE5"/>
    <w:rsid w:val="00882FE4"/>
    <w:rsid w:val="00882FFF"/>
    <w:rsid w:val="008844CD"/>
    <w:rsid w:val="0089404E"/>
    <w:rsid w:val="00894498"/>
    <w:rsid w:val="00897F73"/>
    <w:rsid w:val="008A0C06"/>
    <w:rsid w:val="008A508E"/>
    <w:rsid w:val="008A5173"/>
    <w:rsid w:val="008A70F7"/>
    <w:rsid w:val="008A72B5"/>
    <w:rsid w:val="008B382F"/>
    <w:rsid w:val="008B62C5"/>
    <w:rsid w:val="008B6440"/>
    <w:rsid w:val="008C345D"/>
    <w:rsid w:val="008C7E50"/>
    <w:rsid w:val="008D5466"/>
    <w:rsid w:val="008D5965"/>
    <w:rsid w:val="008D6696"/>
    <w:rsid w:val="008D671B"/>
    <w:rsid w:val="008E251F"/>
    <w:rsid w:val="008E27E5"/>
    <w:rsid w:val="008E40CC"/>
    <w:rsid w:val="008E7027"/>
    <w:rsid w:val="008F5D64"/>
    <w:rsid w:val="008F6942"/>
    <w:rsid w:val="008F71CE"/>
    <w:rsid w:val="00900D1E"/>
    <w:rsid w:val="00901376"/>
    <w:rsid w:val="009029FE"/>
    <w:rsid w:val="00905A78"/>
    <w:rsid w:val="00907F6D"/>
    <w:rsid w:val="00910265"/>
    <w:rsid w:val="00910621"/>
    <w:rsid w:val="00913E5D"/>
    <w:rsid w:val="0091411E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3DDE"/>
    <w:rsid w:val="009345B7"/>
    <w:rsid w:val="0093668F"/>
    <w:rsid w:val="00937C91"/>
    <w:rsid w:val="009406CD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4C3B"/>
    <w:rsid w:val="009772EA"/>
    <w:rsid w:val="00980598"/>
    <w:rsid w:val="00980786"/>
    <w:rsid w:val="0098247E"/>
    <w:rsid w:val="00987370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ABC"/>
    <w:rsid w:val="009A4BAC"/>
    <w:rsid w:val="009A6968"/>
    <w:rsid w:val="009B168D"/>
    <w:rsid w:val="009B2ED1"/>
    <w:rsid w:val="009B5278"/>
    <w:rsid w:val="009B528C"/>
    <w:rsid w:val="009C0037"/>
    <w:rsid w:val="009C4042"/>
    <w:rsid w:val="009C6A39"/>
    <w:rsid w:val="009C710B"/>
    <w:rsid w:val="009D0BEE"/>
    <w:rsid w:val="009D185A"/>
    <w:rsid w:val="009D22F9"/>
    <w:rsid w:val="009D2D90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4907"/>
    <w:rsid w:val="00A365FA"/>
    <w:rsid w:val="00A441B3"/>
    <w:rsid w:val="00A45456"/>
    <w:rsid w:val="00A506F5"/>
    <w:rsid w:val="00A51D79"/>
    <w:rsid w:val="00A548A7"/>
    <w:rsid w:val="00A567F3"/>
    <w:rsid w:val="00A613E9"/>
    <w:rsid w:val="00A62143"/>
    <w:rsid w:val="00A635CB"/>
    <w:rsid w:val="00A665E9"/>
    <w:rsid w:val="00A737AF"/>
    <w:rsid w:val="00A818F9"/>
    <w:rsid w:val="00A83395"/>
    <w:rsid w:val="00A84761"/>
    <w:rsid w:val="00A847A4"/>
    <w:rsid w:val="00A935F5"/>
    <w:rsid w:val="00A93C84"/>
    <w:rsid w:val="00A958C2"/>
    <w:rsid w:val="00A960A8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B7E81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5B84"/>
    <w:rsid w:val="00AE1CDA"/>
    <w:rsid w:val="00AE30D2"/>
    <w:rsid w:val="00AE64CD"/>
    <w:rsid w:val="00AF02C2"/>
    <w:rsid w:val="00AF16DE"/>
    <w:rsid w:val="00AF24C7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7E7"/>
    <w:rsid w:val="00B20BE4"/>
    <w:rsid w:val="00B26789"/>
    <w:rsid w:val="00B30194"/>
    <w:rsid w:val="00B307BC"/>
    <w:rsid w:val="00B31626"/>
    <w:rsid w:val="00B32966"/>
    <w:rsid w:val="00B3319C"/>
    <w:rsid w:val="00B37CC1"/>
    <w:rsid w:val="00B41458"/>
    <w:rsid w:val="00B415B2"/>
    <w:rsid w:val="00B444A7"/>
    <w:rsid w:val="00B44972"/>
    <w:rsid w:val="00B45004"/>
    <w:rsid w:val="00B45AE2"/>
    <w:rsid w:val="00B47CA4"/>
    <w:rsid w:val="00B50545"/>
    <w:rsid w:val="00B546D7"/>
    <w:rsid w:val="00B55D5F"/>
    <w:rsid w:val="00B57C0A"/>
    <w:rsid w:val="00B606D2"/>
    <w:rsid w:val="00B60A7B"/>
    <w:rsid w:val="00B62EAA"/>
    <w:rsid w:val="00B64B56"/>
    <w:rsid w:val="00B65AD7"/>
    <w:rsid w:val="00B704AA"/>
    <w:rsid w:val="00B713A7"/>
    <w:rsid w:val="00B740ED"/>
    <w:rsid w:val="00B74B06"/>
    <w:rsid w:val="00B74EBE"/>
    <w:rsid w:val="00B76DCA"/>
    <w:rsid w:val="00B77311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4C1B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3F2"/>
    <w:rsid w:val="00BE5E3D"/>
    <w:rsid w:val="00BE6C9E"/>
    <w:rsid w:val="00BE712C"/>
    <w:rsid w:val="00BF00AA"/>
    <w:rsid w:val="00BF25D7"/>
    <w:rsid w:val="00BF34B0"/>
    <w:rsid w:val="00BF5ED7"/>
    <w:rsid w:val="00BF7CD4"/>
    <w:rsid w:val="00C0090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2193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7F09"/>
    <w:rsid w:val="00C5046D"/>
    <w:rsid w:val="00C53979"/>
    <w:rsid w:val="00C563F7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594F"/>
    <w:rsid w:val="00C77EAE"/>
    <w:rsid w:val="00C77F53"/>
    <w:rsid w:val="00C83C68"/>
    <w:rsid w:val="00C846D4"/>
    <w:rsid w:val="00C86CCE"/>
    <w:rsid w:val="00C910FF"/>
    <w:rsid w:val="00C92A71"/>
    <w:rsid w:val="00C93263"/>
    <w:rsid w:val="00C93815"/>
    <w:rsid w:val="00C939F7"/>
    <w:rsid w:val="00C9415C"/>
    <w:rsid w:val="00CA072B"/>
    <w:rsid w:val="00CA07A5"/>
    <w:rsid w:val="00CA2633"/>
    <w:rsid w:val="00CA3139"/>
    <w:rsid w:val="00CA3584"/>
    <w:rsid w:val="00CA51FB"/>
    <w:rsid w:val="00CB0636"/>
    <w:rsid w:val="00CB12EA"/>
    <w:rsid w:val="00CC029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1372"/>
    <w:rsid w:val="00CF2B92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1B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5032"/>
    <w:rsid w:val="00D67DC4"/>
    <w:rsid w:val="00D71EE7"/>
    <w:rsid w:val="00D734E1"/>
    <w:rsid w:val="00D73938"/>
    <w:rsid w:val="00D74633"/>
    <w:rsid w:val="00D7542A"/>
    <w:rsid w:val="00D75A0B"/>
    <w:rsid w:val="00D75AB1"/>
    <w:rsid w:val="00D75E0C"/>
    <w:rsid w:val="00D83075"/>
    <w:rsid w:val="00D84D31"/>
    <w:rsid w:val="00D85013"/>
    <w:rsid w:val="00D91FC3"/>
    <w:rsid w:val="00D91FDC"/>
    <w:rsid w:val="00D92F0C"/>
    <w:rsid w:val="00D93DF4"/>
    <w:rsid w:val="00D95601"/>
    <w:rsid w:val="00D97DFE"/>
    <w:rsid w:val="00DA081B"/>
    <w:rsid w:val="00DA22DC"/>
    <w:rsid w:val="00DA293F"/>
    <w:rsid w:val="00DA69D6"/>
    <w:rsid w:val="00DA75D1"/>
    <w:rsid w:val="00DA76DA"/>
    <w:rsid w:val="00DA7CEB"/>
    <w:rsid w:val="00DB1041"/>
    <w:rsid w:val="00DB483F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5F5F"/>
    <w:rsid w:val="00E106ED"/>
    <w:rsid w:val="00E10941"/>
    <w:rsid w:val="00E10A98"/>
    <w:rsid w:val="00E10D60"/>
    <w:rsid w:val="00E13056"/>
    <w:rsid w:val="00E14862"/>
    <w:rsid w:val="00E14997"/>
    <w:rsid w:val="00E166DD"/>
    <w:rsid w:val="00E16D90"/>
    <w:rsid w:val="00E22F7B"/>
    <w:rsid w:val="00E2438F"/>
    <w:rsid w:val="00E27B14"/>
    <w:rsid w:val="00E3159F"/>
    <w:rsid w:val="00E31687"/>
    <w:rsid w:val="00E33F0E"/>
    <w:rsid w:val="00E355A9"/>
    <w:rsid w:val="00E35F63"/>
    <w:rsid w:val="00E372BE"/>
    <w:rsid w:val="00E407FB"/>
    <w:rsid w:val="00E41481"/>
    <w:rsid w:val="00E42227"/>
    <w:rsid w:val="00E42D1B"/>
    <w:rsid w:val="00E44561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17B2"/>
    <w:rsid w:val="00E82723"/>
    <w:rsid w:val="00E865D5"/>
    <w:rsid w:val="00E869DD"/>
    <w:rsid w:val="00E875BE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A91"/>
    <w:rsid w:val="00EB30A2"/>
    <w:rsid w:val="00EB6C89"/>
    <w:rsid w:val="00EB7A64"/>
    <w:rsid w:val="00EC01A6"/>
    <w:rsid w:val="00EC172B"/>
    <w:rsid w:val="00EC39E1"/>
    <w:rsid w:val="00EC6443"/>
    <w:rsid w:val="00EC70B3"/>
    <w:rsid w:val="00ED1848"/>
    <w:rsid w:val="00ED252A"/>
    <w:rsid w:val="00ED4645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33D3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1247"/>
    <w:rsid w:val="00F1379A"/>
    <w:rsid w:val="00F14594"/>
    <w:rsid w:val="00F17070"/>
    <w:rsid w:val="00F179E8"/>
    <w:rsid w:val="00F17F70"/>
    <w:rsid w:val="00F20FBD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643F"/>
    <w:rsid w:val="00F50D14"/>
    <w:rsid w:val="00F51D3C"/>
    <w:rsid w:val="00F54E55"/>
    <w:rsid w:val="00F60346"/>
    <w:rsid w:val="00F60A18"/>
    <w:rsid w:val="00F60E65"/>
    <w:rsid w:val="00F616D8"/>
    <w:rsid w:val="00F62ED0"/>
    <w:rsid w:val="00F62EEF"/>
    <w:rsid w:val="00F649C3"/>
    <w:rsid w:val="00F719D6"/>
    <w:rsid w:val="00F72A7C"/>
    <w:rsid w:val="00F7378B"/>
    <w:rsid w:val="00F7386F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1B8A"/>
    <w:rsid w:val="00FA2473"/>
    <w:rsid w:val="00FA644E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E75D5"/>
    <w:rsid w:val="00FF2A0D"/>
    <w:rsid w:val="00FF4541"/>
    <w:rsid w:val="00FF58F8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956C"/>
  <w15:docId w15:val="{2633E9FD-26DE-4AC1-B26B-3695A952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776F6-4FB4-40FC-B727-CAC39220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5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48</cp:revision>
  <cp:lastPrinted>2020-07-09T05:36:00Z</cp:lastPrinted>
  <dcterms:created xsi:type="dcterms:W3CDTF">2019-11-19T08:20:00Z</dcterms:created>
  <dcterms:modified xsi:type="dcterms:W3CDTF">2020-07-16T10:26:00Z</dcterms:modified>
</cp:coreProperties>
</file>