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E6" w:rsidRDefault="00117515"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27024A40" wp14:editId="1DE72E14">
            <wp:simplePos x="0" y="0"/>
            <wp:positionH relativeFrom="column">
              <wp:posOffset>2729865</wp:posOffset>
            </wp:positionH>
            <wp:positionV relativeFrom="paragraph">
              <wp:posOffset>-295910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604BDE" w:rsidRPr="00847D00" w:rsidRDefault="00604BDE" w:rsidP="00E8550B">
      <w:pPr>
        <w:pStyle w:val="ConsPlusTitle"/>
        <w:widowControl/>
        <w:jc w:val="center"/>
        <w:outlineLvl w:val="0"/>
        <w:rPr>
          <w:rFonts w:ascii="Times New Roman" w:hAnsi="Times New Roman" w:cs="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604BDE" w:rsidRPr="00847D00" w:rsidRDefault="00B16146" w:rsidP="00A4024F">
      <w:pPr>
        <w:pStyle w:val="14"/>
        <w:jc w:val="both"/>
        <w:rPr>
          <w:rFonts w:ascii="Times New Roman" w:hAnsi="Times New Roman"/>
          <w:sz w:val="28"/>
          <w:szCs w:val="28"/>
        </w:rPr>
      </w:pPr>
      <w:r w:rsidRPr="00B16146">
        <w:rPr>
          <w:rFonts w:ascii="Times New Roman" w:hAnsi="Times New Roman"/>
          <w:sz w:val="28"/>
          <w:szCs w:val="28"/>
        </w:rPr>
        <w:t xml:space="preserve">07.05.2020 </w:t>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r>
      <w:r w:rsidRPr="00B16146">
        <w:rPr>
          <w:rFonts w:ascii="Times New Roman" w:hAnsi="Times New Roman"/>
          <w:sz w:val="28"/>
          <w:szCs w:val="28"/>
        </w:rPr>
        <w:tab/>
        <w:t>№ 69</w:t>
      </w:r>
      <w:r>
        <w:rPr>
          <w:rFonts w:ascii="Times New Roman" w:hAnsi="Times New Roman"/>
          <w:sz w:val="28"/>
          <w:szCs w:val="28"/>
        </w:rPr>
        <w:t>5</w:t>
      </w:r>
      <w:r w:rsidRPr="00B16146">
        <w:rPr>
          <w:rFonts w:ascii="Times New Roman" w:hAnsi="Times New Roman"/>
          <w:sz w:val="28"/>
          <w:szCs w:val="28"/>
        </w:rPr>
        <w:t>-п</w:t>
      </w:r>
    </w:p>
    <w:p w:rsidR="00604BDE" w:rsidRPr="00847D00" w:rsidRDefault="00604BDE" w:rsidP="002A69F7">
      <w:pPr>
        <w:pStyle w:val="14"/>
        <w:jc w:val="center"/>
        <w:rPr>
          <w:rFonts w:ascii="Times New Roman" w:hAnsi="Times New Roman"/>
          <w:sz w:val="28"/>
          <w:szCs w:val="28"/>
        </w:rPr>
      </w:pPr>
      <w:proofErr w:type="spellStart"/>
      <w:r w:rsidRPr="00847D00">
        <w:rPr>
          <w:rFonts w:ascii="Times New Roman" w:hAnsi="Times New Roman"/>
          <w:sz w:val="24"/>
          <w:szCs w:val="24"/>
        </w:rPr>
        <w:t>г</w:t>
      </w:r>
      <w:proofErr w:type="gramStart"/>
      <w:r w:rsidRPr="00847D00">
        <w:rPr>
          <w:rFonts w:ascii="Times New Roman" w:hAnsi="Times New Roman"/>
          <w:sz w:val="24"/>
          <w:szCs w:val="24"/>
        </w:rPr>
        <w:t>.Н</w:t>
      </w:r>
      <w:proofErr w:type="gramEnd"/>
      <w:r w:rsidRPr="00847D00">
        <w:rPr>
          <w:rFonts w:ascii="Times New Roman" w:hAnsi="Times New Roman"/>
          <w:sz w:val="24"/>
          <w:szCs w:val="24"/>
        </w:rPr>
        <w:t>ефтеюганск</w:t>
      </w:r>
      <w:proofErr w:type="spellEnd"/>
    </w:p>
    <w:p w:rsidR="00604BDE" w:rsidRDefault="00604BDE" w:rsidP="002A69F7">
      <w:pPr>
        <w:pStyle w:val="14"/>
        <w:jc w:val="both"/>
        <w:rPr>
          <w:rFonts w:ascii="Times New Roman" w:hAnsi="Times New Roman"/>
          <w:sz w:val="28"/>
          <w:szCs w:val="28"/>
        </w:rPr>
      </w:pPr>
    </w:p>
    <w:p w:rsidR="0069715C" w:rsidRPr="00847D00" w:rsidRDefault="0069715C" w:rsidP="002A69F7">
      <w:pPr>
        <w:pStyle w:val="14"/>
        <w:jc w:val="both"/>
        <w:rPr>
          <w:rFonts w:ascii="Times New Roman" w:hAnsi="Times New Roman"/>
          <w:sz w:val="28"/>
          <w:szCs w:val="28"/>
        </w:rPr>
      </w:pPr>
    </w:p>
    <w:p w:rsidR="0017405A" w:rsidRDefault="00604BDE" w:rsidP="00820FF4">
      <w:pPr>
        <w:autoSpaceDE w:val="0"/>
        <w:autoSpaceDN w:val="0"/>
        <w:adjustRightInd w:val="0"/>
        <w:jc w:val="center"/>
        <w:rPr>
          <w:b/>
          <w:sz w:val="28"/>
          <w:szCs w:val="28"/>
        </w:rPr>
      </w:pPr>
      <w:r w:rsidRPr="00847D00">
        <w:rPr>
          <w:b/>
          <w:sz w:val="28"/>
          <w:szCs w:val="28"/>
        </w:rPr>
        <w:t xml:space="preserve">О </w:t>
      </w:r>
      <w:r w:rsidR="00E26AD8">
        <w:rPr>
          <w:b/>
          <w:sz w:val="28"/>
          <w:szCs w:val="28"/>
        </w:rPr>
        <w:t xml:space="preserve">подготовке объектов жилищно-коммунального хозяйства и социальной сферы города Нефтеюганска к работе в осенне-зимний период </w:t>
      </w:r>
    </w:p>
    <w:p w:rsidR="00604BDE" w:rsidRPr="00BA2046" w:rsidRDefault="00E26AD8" w:rsidP="00820FF4">
      <w:pPr>
        <w:autoSpaceDE w:val="0"/>
        <w:autoSpaceDN w:val="0"/>
        <w:adjustRightInd w:val="0"/>
        <w:jc w:val="center"/>
        <w:rPr>
          <w:b/>
          <w:sz w:val="28"/>
          <w:szCs w:val="28"/>
        </w:rPr>
      </w:pPr>
      <w:r w:rsidRPr="00BA2046">
        <w:rPr>
          <w:b/>
          <w:sz w:val="28"/>
          <w:szCs w:val="28"/>
        </w:rPr>
        <w:t>20</w:t>
      </w:r>
      <w:r w:rsidR="00034525">
        <w:rPr>
          <w:b/>
          <w:sz w:val="28"/>
          <w:szCs w:val="28"/>
        </w:rPr>
        <w:t>20</w:t>
      </w:r>
      <w:r w:rsidR="005A574A" w:rsidRPr="00BA2046">
        <w:rPr>
          <w:b/>
          <w:sz w:val="28"/>
          <w:szCs w:val="28"/>
        </w:rPr>
        <w:t>-20</w:t>
      </w:r>
      <w:r w:rsidR="007C47C5">
        <w:rPr>
          <w:b/>
          <w:sz w:val="28"/>
          <w:szCs w:val="28"/>
        </w:rPr>
        <w:t>2</w:t>
      </w:r>
      <w:r w:rsidR="00034525">
        <w:rPr>
          <w:b/>
          <w:sz w:val="28"/>
          <w:szCs w:val="28"/>
        </w:rPr>
        <w:t>1</w:t>
      </w:r>
      <w:r w:rsidRPr="00BA2046">
        <w:rPr>
          <w:b/>
          <w:sz w:val="28"/>
          <w:szCs w:val="28"/>
        </w:rPr>
        <w:t xml:space="preserve"> год</w:t>
      </w:r>
      <w:r w:rsidR="00851546">
        <w:rPr>
          <w:b/>
          <w:sz w:val="28"/>
          <w:szCs w:val="28"/>
        </w:rPr>
        <w:t>а</w:t>
      </w:r>
    </w:p>
    <w:p w:rsidR="00604BDE" w:rsidRPr="00BA2046" w:rsidRDefault="00604BDE" w:rsidP="002A69F7">
      <w:pPr>
        <w:autoSpaceDE w:val="0"/>
        <w:autoSpaceDN w:val="0"/>
        <w:adjustRightInd w:val="0"/>
        <w:rPr>
          <w:sz w:val="28"/>
          <w:szCs w:val="28"/>
        </w:rPr>
      </w:pPr>
    </w:p>
    <w:p w:rsidR="008B0C58" w:rsidRPr="00BA2046" w:rsidRDefault="003C7EF8" w:rsidP="008B0C58">
      <w:pPr>
        <w:tabs>
          <w:tab w:val="left" w:pos="709"/>
        </w:tabs>
        <w:jc w:val="both"/>
        <w:rPr>
          <w:bCs/>
          <w:sz w:val="28"/>
          <w:szCs w:val="28"/>
        </w:rPr>
      </w:pPr>
      <w:r w:rsidRPr="00BA2046">
        <w:rPr>
          <w:bCs/>
          <w:sz w:val="28"/>
          <w:szCs w:val="28"/>
        </w:rPr>
        <w:tab/>
        <w:t xml:space="preserve">В </w:t>
      </w:r>
      <w:r w:rsidR="00820FF4" w:rsidRPr="00BA2046">
        <w:rPr>
          <w:bCs/>
          <w:sz w:val="28"/>
          <w:szCs w:val="28"/>
        </w:rPr>
        <w:t>соответствии с</w:t>
      </w:r>
      <w:r w:rsidR="008B0C58" w:rsidRPr="00BA2046">
        <w:rPr>
          <w:bCs/>
          <w:sz w:val="28"/>
          <w:szCs w:val="28"/>
        </w:rPr>
        <w:t xml:space="preserve"> </w:t>
      </w:r>
      <w:r w:rsidR="007C47C5">
        <w:rPr>
          <w:bCs/>
          <w:sz w:val="28"/>
          <w:szCs w:val="28"/>
        </w:rPr>
        <w:t>приложением 11</w:t>
      </w:r>
      <w:r w:rsidR="00FE707B">
        <w:rPr>
          <w:bCs/>
          <w:sz w:val="28"/>
          <w:szCs w:val="28"/>
        </w:rPr>
        <w:t xml:space="preserve"> к </w:t>
      </w:r>
      <w:r w:rsidR="00920AB1">
        <w:rPr>
          <w:bCs/>
          <w:sz w:val="28"/>
          <w:szCs w:val="28"/>
        </w:rPr>
        <w:t xml:space="preserve">Государственной программе Ханты-Мансийского автономного округа – Югры от 05.10.2018 № 347-п </w:t>
      </w:r>
      <w:r w:rsidR="006906CD">
        <w:rPr>
          <w:bCs/>
          <w:sz w:val="28"/>
          <w:szCs w:val="28"/>
        </w:rPr>
        <w:t>«</w:t>
      </w:r>
      <w:r w:rsidR="007C47C5">
        <w:rPr>
          <w:bCs/>
          <w:sz w:val="28"/>
          <w:szCs w:val="28"/>
        </w:rPr>
        <w:t>Ж</w:t>
      </w:r>
      <w:r w:rsidR="006906CD">
        <w:rPr>
          <w:bCs/>
          <w:sz w:val="28"/>
          <w:szCs w:val="28"/>
        </w:rPr>
        <w:t>илищно-коммунальн</w:t>
      </w:r>
      <w:r w:rsidR="007C47C5">
        <w:rPr>
          <w:bCs/>
          <w:sz w:val="28"/>
          <w:szCs w:val="28"/>
        </w:rPr>
        <w:t>ый комплекс</w:t>
      </w:r>
      <w:r w:rsidR="006906CD">
        <w:rPr>
          <w:bCs/>
          <w:sz w:val="28"/>
          <w:szCs w:val="28"/>
        </w:rPr>
        <w:t xml:space="preserve"> и </w:t>
      </w:r>
      <w:r w:rsidR="007C47C5">
        <w:rPr>
          <w:bCs/>
          <w:sz w:val="28"/>
          <w:szCs w:val="28"/>
        </w:rPr>
        <w:t>городская среда</w:t>
      </w:r>
      <w:r w:rsidR="008B0C58" w:rsidRPr="00BA2046">
        <w:rPr>
          <w:bCs/>
          <w:sz w:val="28"/>
          <w:szCs w:val="28"/>
        </w:rPr>
        <w:t xml:space="preserve">», в целях </w:t>
      </w:r>
      <w:r w:rsidR="00C66CDC" w:rsidRPr="00BA2046">
        <w:rPr>
          <w:bCs/>
          <w:sz w:val="28"/>
          <w:szCs w:val="28"/>
        </w:rPr>
        <w:t xml:space="preserve">своевременной </w:t>
      </w:r>
      <w:r w:rsidRPr="00BA2046">
        <w:rPr>
          <w:bCs/>
          <w:sz w:val="28"/>
          <w:szCs w:val="28"/>
        </w:rPr>
        <w:t>подготовки объектов жилищно-</w:t>
      </w:r>
      <w:r w:rsidR="00C66CDC" w:rsidRPr="00BA2046">
        <w:rPr>
          <w:bCs/>
          <w:sz w:val="28"/>
          <w:szCs w:val="28"/>
        </w:rPr>
        <w:t xml:space="preserve">коммунального </w:t>
      </w:r>
      <w:r w:rsidR="008B0C58" w:rsidRPr="00BA2046">
        <w:rPr>
          <w:bCs/>
          <w:sz w:val="28"/>
          <w:szCs w:val="28"/>
        </w:rPr>
        <w:t>комплекса</w:t>
      </w:r>
      <w:r w:rsidR="00C66CDC" w:rsidRPr="00BA2046">
        <w:rPr>
          <w:bCs/>
          <w:sz w:val="28"/>
          <w:szCs w:val="28"/>
        </w:rPr>
        <w:t xml:space="preserve"> и социальной сферы муниципального образования город Нефтеюганск к работе в</w:t>
      </w:r>
      <w:r w:rsidR="008B0C58" w:rsidRPr="00BA2046">
        <w:rPr>
          <w:bCs/>
          <w:sz w:val="28"/>
          <w:szCs w:val="28"/>
        </w:rPr>
        <w:t xml:space="preserve"> осенне-зимн</w:t>
      </w:r>
      <w:r w:rsidR="00C66CDC" w:rsidRPr="00BA2046">
        <w:rPr>
          <w:bCs/>
          <w:sz w:val="28"/>
          <w:szCs w:val="28"/>
        </w:rPr>
        <w:t>ий период</w:t>
      </w:r>
      <w:r w:rsidR="008B0C58" w:rsidRPr="00BA2046">
        <w:rPr>
          <w:bCs/>
          <w:sz w:val="28"/>
          <w:szCs w:val="28"/>
        </w:rPr>
        <w:t xml:space="preserve"> 20</w:t>
      </w:r>
      <w:r w:rsidR="00034525">
        <w:rPr>
          <w:bCs/>
          <w:sz w:val="28"/>
          <w:szCs w:val="28"/>
        </w:rPr>
        <w:t>20</w:t>
      </w:r>
      <w:r w:rsidR="005A574A" w:rsidRPr="00BA2046">
        <w:rPr>
          <w:bCs/>
          <w:sz w:val="28"/>
          <w:szCs w:val="28"/>
        </w:rPr>
        <w:t>-20</w:t>
      </w:r>
      <w:r w:rsidR="00327143">
        <w:rPr>
          <w:bCs/>
          <w:sz w:val="28"/>
          <w:szCs w:val="28"/>
        </w:rPr>
        <w:t>2</w:t>
      </w:r>
      <w:r w:rsidR="00034525">
        <w:rPr>
          <w:bCs/>
          <w:sz w:val="28"/>
          <w:szCs w:val="28"/>
        </w:rPr>
        <w:t>1</w:t>
      </w:r>
      <w:r w:rsidR="00C66CDC" w:rsidRPr="00BA2046">
        <w:rPr>
          <w:bCs/>
          <w:sz w:val="28"/>
          <w:szCs w:val="28"/>
        </w:rPr>
        <w:t xml:space="preserve"> год</w:t>
      </w:r>
      <w:r w:rsidR="00851546">
        <w:rPr>
          <w:bCs/>
          <w:sz w:val="28"/>
          <w:szCs w:val="28"/>
        </w:rPr>
        <w:t>а</w:t>
      </w:r>
      <w:r w:rsidR="00C66CDC" w:rsidRPr="00BA2046">
        <w:rPr>
          <w:bCs/>
          <w:sz w:val="28"/>
          <w:szCs w:val="28"/>
        </w:rPr>
        <w:t xml:space="preserve"> администрация города </w:t>
      </w:r>
      <w:r w:rsidR="00117515">
        <w:rPr>
          <w:bCs/>
          <w:sz w:val="28"/>
          <w:szCs w:val="28"/>
        </w:rPr>
        <w:t xml:space="preserve">Нефтеюганска </w:t>
      </w:r>
      <w:r w:rsidR="008B0C58" w:rsidRPr="00BA2046">
        <w:rPr>
          <w:bCs/>
          <w:sz w:val="28"/>
          <w:szCs w:val="28"/>
        </w:rPr>
        <w:t>постановля</w:t>
      </w:r>
      <w:r w:rsidR="00C66CDC" w:rsidRPr="00BA2046">
        <w:rPr>
          <w:bCs/>
          <w:sz w:val="28"/>
          <w:szCs w:val="28"/>
        </w:rPr>
        <w:t>ет</w:t>
      </w:r>
      <w:r w:rsidR="008B0C58" w:rsidRPr="00BA2046">
        <w:rPr>
          <w:bCs/>
          <w:sz w:val="28"/>
          <w:szCs w:val="28"/>
        </w:rPr>
        <w:t>:</w:t>
      </w:r>
    </w:p>
    <w:p w:rsidR="008B0C58" w:rsidRPr="00BA2046" w:rsidRDefault="008B0C58" w:rsidP="008B0C58">
      <w:pPr>
        <w:tabs>
          <w:tab w:val="left" w:pos="709"/>
        </w:tabs>
        <w:jc w:val="both"/>
        <w:rPr>
          <w:bCs/>
          <w:sz w:val="28"/>
          <w:szCs w:val="28"/>
        </w:rPr>
      </w:pPr>
      <w:r w:rsidRPr="00BA2046">
        <w:rPr>
          <w:bCs/>
          <w:sz w:val="28"/>
          <w:szCs w:val="28"/>
        </w:rPr>
        <w:tab/>
        <w:t xml:space="preserve">1.Утвердить план мероприятий по подготовке объектов жилищно-коммунального комплекса и социальной </w:t>
      </w:r>
      <w:r w:rsidR="00A67BE3" w:rsidRPr="00BA2046">
        <w:rPr>
          <w:bCs/>
          <w:sz w:val="28"/>
          <w:szCs w:val="28"/>
        </w:rPr>
        <w:t>сферы города Нефтеюганск</w:t>
      </w:r>
      <w:r w:rsidR="003C7EF8" w:rsidRPr="00BA2046">
        <w:rPr>
          <w:bCs/>
          <w:sz w:val="28"/>
          <w:szCs w:val="28"/>
        </w:rPr>
        <w:t>а</w:t>
      </w:r>
      <w:r w:rsidRPr="00BA2046">
        <w:rPr>
          <w:bCs/>
          <w:sz w:val="28"/>
          <w:szCs w:val="28"/>
        </w:rPr>
        <w:t xml:space="preserve"> к ра</w:t>
      </w:r>
      <w:r w:rsidR="005A574A" w:rsidRPr="00BA2046">
        <w:rPr>
          <w:bCs/>
          <w:sz w:val="28"/>
          <w:szCs w:val="28"/>
        </w:rPr>
        <w:t>боте в осенне-зимний период 20</w:t>
      </w:r>
      <w:r w:rsidR="00034525">
        <w:rPr>
          <w:bCs/>
          <w:sz w:val="28"/>
          <w:szCs w:val="28"/>
        </w:rPr>
        <w:t>20</w:t>
      </w:r>
      <w:r w:rsidRPr="00BA2046">
        <w:rPr>
          <w:bCs/>
          <w:sz w:val="28"/>
          <w:szCs w:val="28"/>
        </w:rPr>
        <w:t>-20</w:t>
      </w:r>
      <w:r w:rsidR="00327143">
        <w:rPr>
          <w:bCs/>
          <w:sz w:val="28"/>
          <w:szCs w:val="28"/>
        </w:rPr>
        <w:t>2</w:t>
      </w:r>
      <w:r w:rsidR="00034525">
        <w:rPr>
          <w:bCs/>
          <w:sz w:val="28"/>
          <w:szCs w:val="28"/>
        </w:rPr>
        <w:t>1</w:t>
      </w:r>
      <w:r w:rsidRPr="00BA2046">
        <w:rPr>
          <w:bCs/>
          <w:sz w:val="28"/>
          <w:szCs w:val="28"/>
        </w:rPr>
        <w:t xml:space="preserve"> год</w:t>
      </w:r>
      <w:r w:rsidR="00851546">
        <w:rPr>
          <w:bCs/>
          <w:sz w:val="28"/>
          <w:szCs w:val="28"/>
        </w:rPr>
        <w:t>а</w:t>
      </w:r>
      <w:r w:rsidRPr="00BA2046">
        <w:rPr>
          <w:bCs/>
          <w:sz w:val="28"/>
          <w:szCs w:val="28"/>
        </w:rPr>
        <w:t xml:space="preserve"> согласно приложению.</w:t>
      </w:r>
    </w:p>
    <w:p w:rsidR="00B95872" w:rsidRDefault="008B0C58" w:rsidP="008B0C58">
      <w:pPr>
        <w:tabs>
          <w:tab w:val="left" w:pos="709"/>
        </w:tabs>
        <w:jc w:val="both"/>
      </w:pPr>
      <w:r w:rsidRPr="00BA2046">
        <w:rPr>
          <w:bCs/>
          <w:sz w:val="28"/>
          <w:szCs w:val="28"/>
        </w:rPr>
        <w:tab/>
        <w:t>2.Руководителям учреждений социальной сферы</w:t>
      </w:r>
      <w:r w:rsidR="00B95872">
        <w:rPr>
          <w:bCs/>
          <w:sz w:val="28"/>
          <w:szCs w:val="28"/>
        </w:rPr>
        <w:t xml:space="preserve"> и </w:t>
      </w:r>
      <w:r w:rsidRPr="00BA2046">
        <w:rPr>
          <w:bCs/>
          <w:sz w:val="28"/>
          <w:szCs w:val="28"/>
        </w:rPr>
        <w:t>организаций коммунального комплекса</w:t>
      </w:r>
      <w:r>
        <w:rPr>
          <w:bCs/>
          <w:sz w:val="28"/>
          <w:szCs w:val="28"/>
        </w:rPr>
        <w:t xml:space="preserve">, управляющих организаций, </w:t>
      </w:r>
      <w:r w:rsidR="00813811">
        <w:rPr>
          <w:bCs/>
          <w:sz w:val="28"/>
          <w:szCs w:val="28"/>
        </w:rPr>
        <w:t xml:space="preserve">товариществ собственников жилья, </w:t>
      </w:r>
      <w:r>
        <w:rPr>
          <w:bCs/>
          <w:sz w:val="28"/>
          <w:szCs w:val="28"/>
        </w:rPr>
        <w:t xml:space="preserve">а также лицам, </w:t>
      </w:r>
      <w:r w:rsidR="00B95872" w:rsidRPr="00B95872">
        <w:rPr>
          <w:bCs/>
          <w:sz w:val="28"/>
          <w:szCs w:val="28"/>
        </w:rPr>
        <w:t>ответственны</w:t>
      </w:r>
      <w:r w:rsidR="00B95872">
        <w:rPr>
          <w:bCs/>
          <w:sz w:val="28"/>
          <w:szCs w:val="28"/>
        </w:rPr>
        <w:t>м</w:t>
      </w:r>
      <w:r w:rsidR="00B95872" w:rsidRPr="00B95872">
        <w:rPr>
          <w:bCs/>
          <w:sz w:val="28"/>
          <w:szCs w:val="28"/>
        </w:rPr>
        <w:t xml:space="preserve"> за содержание </w:t>
      </w:r>
      <w:r w:rsidR="000F4C4C">
        <w:rPr>
          <w:bCs/>
          <w:sz w:val="28"/>
          <w:szCs w:val="28"/>
        </w:rPr>
        <w:t xml:space="preserve">и эксплуатацию </w:t>
      </w:r>
      <w:proofErr w:type="spellStart"/>
      <w:r w:rsidR="00B95872" w:rsidRPr="00B95872">
        <w:rPr>
          <w:bCs/>
          <w:sz w:val="28"/>
          <w:szCs w:val="28"/>
        </w:rPr>
        <w:t>теплопотребляющих</w:t>
      </w:r>
      <w:proofErr w:type="spellEnd"/>
      <w:r w:rsidR="00B95872" w:rsidRPr="00B95872">
        <w:rPr>
          <w:bCs/>
          <w:sz w:val="28"/>
          <w:szCs w:val="28"/>
        </w:rPr>
        <w:t xml:space="preserve"> установок </w:t>
      </w:r>
      <w:r w:rsidR="00555819">
        <w:rPr>
          <w:bCs/>
          <w:sz w:val="28"/>
          <w:szCs w:val="28"/>
        </w:rPr>
        <w:t xml:space="preserve">потребителей </w:t>
      </w:r>
      <w:r w:rsidR="00B95872" w:rsidRPr="00B95872">
        <w:rPr>
          <w:bCs/>
          <w:sz w:val="28"/>
          <w:szCs w:val="28"/>
        </w:rPr>
        <w:t xml:space="preserve">в индивидуальной застройке, </w:t>
      </w:r>
      <w:proofErr w:type="spellStart"/>
      <w:r w:rsidR="00B95872" w:rsidRPr="00B95872">
        <w:rPr>
          <w:bCs/>
          <w:sz w:val="28"/>
          <w:szCs w:val="28"/>
        </w:rPr>
        <w:t>теплопотребляющие</w:t>
      </w:r>
      <w:proofErr w:type="spellEnd"/>
      <w:r w:rsidR="00B95872" w:rsidRPr="00B95872">
        <w:rPr>
          <w:bCs/>
          <w:sz w:val="28"/>
          <w:szCs w:val="28"/>
        </w:rPr>
        <w:t xml:space="preserve"> установки которых подключены к </w:t>
      </w:r>
      <w:r w:rsidR="00555819">
        <w:rPr>
          <w:bCs/>
          <w:sz w:val="28"/>
          <w:szCs w:val="28"/>
        </w:rPr>
        <w:t xml:space="preserve">централизованной </w:t>
      </w:r>
      <w:r w:rsidR="00B95872" w:rsidRPr="00B95872">
        <w:rPr>
          <w:bCs/>
          <w:sz w:val="28"/>
          <w:szCs w:val="28"/>
        </w:rPr>
        <w:t>системе теплоснабжения</w:t>
      </w:r>
      <w:r w:rsidR="00B95872">
        <w:rPr>
          <w:bCs/>
          <w:sz w:val="28"/>
          <w:szCs w:val="28"/>
        </w:rPr>
        <w:t>,</w:t>
      </w:r>
      <w:r w:rsidR="00B95872" w:rsidRPr="00B95872">
        <w:rPr>
          <w:bCs/>
          <w:sz w:val="28"/>
          <w:szCs w:val="28"/>
        </w:rPr>
        <w:t xml:space="preserve"> собственник</w:t>
      </w:r>
      <w:r w:rsidR="00B95872">
        <w:rPr>
          <w:bCs/>
          <w:sz w:val="28"/>
          <w:szCs w:val="28"/>
        </w:rPr>
        <w:t>ам</w:t>
      </w:r>
      <w:r w:rsidR="00B95872" w:rsidRPr="00B95872">
        <w:rPr>
          <w:bCs/>
          <w:sz w:val="28"/>
          <w:szCs w:val="28"/>
        </w:rPr>
        <w:t xml:space="preserve"> жилых и нежилых помещений</w:t>
      </w:r>
      <w:r>
        <w:rPr>
          <w:bCs/>
          <w:sz w:val="28"/>
          <w:szCs w:val="28"/>
        </w:rPr>
        <w:t>:</w:t>
      </w:r>
      <w:r w:rsidR="00B95872" w:rsidRPr="00B95872">
        <w:t xml:space="preserve"> </w:t>
      </w:r>
    </w:p>
    <w:p w:rsidR="008B0C58" w:rsidRPr="005A574A" w:rsidRDefault="008B0C58" w:rsidP="008B0C58">
      <w:pPr>
        <w:tabs>
          <w:tab w:val="left" w:pos="709"/>
        </w:tabs>
        <w:jc w:val="both"/>
        <w:rPr>
          <w:bCs/>
          <w:color w:val="FF0000"/>
          <w:sz w:val="28"/>
          <w:szCs w:val="28"/>
        </w:rPr>
      </w:pPr>
      <w:r>
        <w:rPr>
          <w:bCs/>
          <w:sz w:val="28"/>
          <w:szCs w:val="28"/>
        </w:rPr>
        <w:tab/>
        <w:t>2.1.Обеспечить проведение ремонта систем тепл</w:t>
      </w:r>
      <w:proofErr w:type="gramStart"/>
      <w:r>
        <w:rPr>
          <w:bCs/>
          <w:sz w:val="28"/>
          <w:szCs w:val="28"/>
        </w:rPr>
        <w:t>о-</w:t>
      </w:r>
      <w:proofErr w:type="gramEnd"/>
      <w:r>
        <w:rPr>
          <w:bCs/>
          <w:sz w:val="28"/>
          <w:szCs w:val="28"/>
        </w:rPr>
        <w:t>, водо-, электро-, газоснабжения и водоотведения, готовность оборудования, инженерных сетей, основных и резервных топливных хозяйств</w:t>
      </w:r>
      <w:r w:rsidR="00A67BE3">
        <w:rPr>
          <w:bCs/>
          <w:sz w:val="28"/>
          <w:szCs w:val="28"/>
        </w:rPr>
        <w:t xml:space="preserve">, </w:t>
      </w:r>
      <w:r w:rsidR="00A67BE3" w:rsidRPr="00CB27D2">
        <w:rPr>
          <w:bCs/>
          <w:sz w:val="28"/>
          <w:szCs w:val="28"/>
        </w:rPr>
        <w:t>установку приборов учёта.</w:t>
      </w:r>
    </w:p>
    <w:p w:rsidR="008B0C58" w:rsidRPr="00D00268" w:rsidRDefault="008B0C58" w:rsidP="008B0C58">
      <w:pPr>
        <w:tabs>
          <w:tab w:val="left" w:pos="709"/>
        </w:tabs>
        <w:jc w:val="both"/>
        <w:rPr>
          <w:bCs/>
          <w:sz w:val="28"/>
          <w:szCs w:val="28"/>
        </w:rPr>
      </w:pPr>
      <w:r>
        <w:rPr>
          <w:bCs/>
          <w:sz w:val="28"/>
          <w:szCs w:val="28"/>
        </w:rPr>
        <w:tab/>
      </w:r>
      <w:r w:rsidRPr="00D00268">
        <w:rPr>
          <w:bCs/>
          <w:sz w:val="28"/>
          <w:szCs w:val="28"/>
        </w:rPr>
        <w:t xml:space="preserve">2.2.Обеспечить своевременные расчёты за потребляемые топливно-энергетические ресурсы, а также энергетические ресурсы, приобретаемые для предоставления коммунальных услуг потребителям. </w:t>
      </w:r>
    </w:p>
    <w:p w:rsidR="0069715C" w:rsidRDefault="008B0C58" w:rsidP="008B0C58">
      <w:pPr>
        <w:tabs>
          <w:tab w:val="left" w:pos="709"/>
        </w:tabs>
        <w:jc w:val="both"/>
        <w:rPr>
          <w:bCs/>
          <w:sz w:val="28"/>
          <w:szCs w:val="28"/>
        </w:rPr>
      </w:pPr>
      <w:r>
        <w:rPr>
          <w:bCs/>
          <w:sz w:val="28"/>
          <w:szCs w:val="28"/>
        </w:rPr>
        <w:tab/>
        <w:t>2.3.Создать в необходимых объёмах и номенклатуре резерв материально-технических ресурсов для устранения неисправностей и аварий на объектах жилищно-коммуналь</w:t>
      </w:r>
      <w:r w:rsidR="00D00268">
        <w:rPr>
          <w:bCs/>
          <w:sz w:val="28"/>
          <w:szCs w:val="28"/>
        </w:rPr>
        <w:t>ного комплекса в зимний период.</w:t>
      </w:r>
    </w:p>
    <w:p w:rsidR="008B0C58" w:rsidRPr="00D00268" w:rsidRDefault="0017405A" w:rsidP="0069715C">
      <w:pPr>
        <w:tabs>
          <w:tab w:val="left" w:pos="709"/>
        </w:tabs>
        <w:ind w:firstLine="709"/>
        <w:jc w:val="both"/>
        <w:rPr>
          <w:bCs/>
          <w:sz w:val="28"/>
          <w:szCs w:val="28"/>
        </w:rPr>
      </w:pPr>
      <w:r>
        <w:rPr>
          <w:bCs/>
          <w:sz w:val="28"/>
          <w:szCs w:val="28"/>
        </w:rPr>
        <w:t>2.4.</w:t>
      </w:r>
      <w:r w:rsidR="00CB27D2" w:rsidRPr="00D00268">
        <w:rPr>
          <w:bCs/>
          <w:sz w:val="28"/>
          <w:szCs w:val="28"/>
        </w:rPr>
        <w:t xml:space="preserve">Создать </w:t>
      </w:r>
      <w:r w:rsidR="008B0C58" w:rsidRPr="00D00268">
        <w:rPr>
          <w:bCs/>
          <w:sz w:val="28"/>
          <w:szCs w:val="28"/>
        </w:rPr>
        <w:t>неснижаемые запасы материально-технических средств на объектах жилищно-коммунального комплекса для ликвидации чрезвычайных ситуаций природного и техногенного характера.</w:t>
      </w:r>
    </w:p>
    <w:p w:rsidR="0069715C" w:rsidRPr="0069715C" w:rsidRDefault="00CB27D2" w:rsidP="008B0C58">
      <w:pPr>
        <w:tabs>
          <w:tab w:val="left" w:pos="709"/>
        </w:tabs>
        <w:jc w:val="both"/>
        <w:rPr>
          <w:bCs/>
          <w:sz w:val="28"/>
          <w:szCs w:val="28"/>
        </w:rPr>
      </w:pPr>
      <w:r>
        <w:rPr>
          <w:bCs/>
          <w:sz w:val="28"/>
          <w:szCs w:val="28"/>
        </w:rPr>
        <w:tab/>
        <w:t>2.5</w:t>
      </w:r>
      <w:r w:rsidR="00A67BE3">
        <w:rPr>
          <w:bCs/>
          <w:sz w:val="28"/>
          <w:szCs w:val="28"/>
        </w:rPr>
        <w:t xml:space="preserve">.Доукомплектовать аварийно-восстановительные бригады необходимыми </w:t>
      </w:r>
      <w:r w:rsidR="00E146F8">
        <w:rPr>
          <w:bCs/>
          <w:sz w:val="28"/>
          <w:szCs w:val="28"/>
        </w:rPr>
        <w:t>кадровыми</w:t>
      </w:r>
      <w:r w:rsidR="00A67BE3">
        <w:rPr>
          <w:bCs/>
          <w:sz w:val="28"/>
          <w:szCs w:val="28"/>
        </w:rPr>
        <w:t xml:space="preserve"> и материально-техническими ресурсами и </w:t>
      </w:r>
      <w:r w:rsidR="00A67BE3">
        <w:rPr>
          <w:bCs/>
          <w:sz w:val="28"/>
          <w:szCs w:val="28"/>
        </w:rPr>
        <w:lastRenderedPageBreak/>
        <w:t>обеспечить проведение противоаварийных тренировок на объектах коммунальной сферы.</w:t>
      </w:r>
    </w:p>
    <w:p w:rsidR="008B0C58" w:rsidRPr="00D00268" w:rsidRDefault="00CB27D2" w:rsidP="0069715C">
      <w:pPr>
        <w:tabs>
          <w:tab w:val="left" w:pos="709"/>
        </w:tabs>
        <w:ind w:firstLine="709"/>
        <w:jc w:val="both"/>
        <w:rPr>
          <w:bCs/>
          <w:sz w:val="28"/>
          <w:szCs w:val="28"/>
        </w:rPr>
      </w:pPr>
      <w:proofErr w:type="gramStart"/>
      <w:r>
        <w:rPr>
          <w:bCs/>
          <w:sz w:val="28"/>
          <w:szCs w:val="28"/>
        </w:rPr>
        <w:t>2.6</w:t>
      </w:r>
      <w:r w:rsidR="008B0C58">
        <w:rPr>
          <w:bCs/>
          <w:sz w:val="28"/>
          <w:szCs w:val="28"/>
        </w:rPr>
        <w:t>.Обеспечить предоставление ежедекадной информации о выполнении утв</w:t>
      </w:r>
      <w:r w:rsidR="001D04FF">
        <w:rPr>
          <w:bCs/>
          <w:sz w:val="28"/>
          <w:szCs w:val="28"/>
        </w:rPr>
        <w:t xml:space="preserve">ерждённого перечня мероприятий </w:t>
      </w:r>
      <w:r w:rsidR="008B0C58">
        <w:rPr>
          <w:bCs/>
          <w:sz w:val="28"/>
          <w:szCs w:val="28"/>
        </w:rPr>
        <w:t>по подготовке к осенне-зимнему периоду 20</w:t>
      </w:r>
      <w:r w:rsidR="00034525">
        <w:rPr>
          <w:bCs/>
          <w:sz w:val="28"/>
          <w:szCs w:val="28"/>
        </w:rPr>
        <w:t>20</w:t>
      </w:r>
      <w:r>
        <w:rPr>
          <w:bCs/>
          <w:sz w:val="28"/>
          <w:szCs w:val="28"/>
        </w:rPr>
        <w:t>-20</w:t>
      </w:r>
      <w:r w:rsidR="00327143">
        <w:rPr>
          <w:bCs/>
          <w:sz w:val="28"/>
          <w:szCs w:val="28"/>
        </w:rPr>
        <w:t>2</w:t>
      </w:r>
      <w:r w:rsidR="00034525">
        <w:rPr>
          <w:bCs/>
          <w:sz w:val="28"/>
          <w:szCs w:val="28"/>
        </w:rPr>
        <w:t>1</w:t>
      </w:r>
      <w:r w:rsidR="008B0C58">
        <w:rPr>
          <w:bCs/>
          <w:sz w:val="28"/>
          <w:szCs w:val="28"/>
        </w:rPr>
        <w:t xml:space="preserve"> год</w:t>
      </w:r>
      <w:r w:rsidR="009730E5">
        <w:rPr>
          <w:bCs/>
          <w:sz w:val="28"/>
          <w:szCs w:val="28"/>
        </w:rPr>
        <w:t>а</w:t>
      </w:r>
      <w:r w:rsidR="008B0C58">
        <w:rPr>
          <w:bCs/>
          <w:sz w:val="28"/>
          <w:szCs w:val="28"/>
        </w:rPr>
        <w:t xml:space="preserve"> и статистического отчёта по форме федерального государственного статистического наблюдения № 1-жкх (зима) </w:t>
      </w:r>
      <w:r w:rsidR="008B0C58" w:rsidRPr="00D00268">
        <w:rPr>
          <w:bCs/>
          <w:sz w:val="28"/>
          <w:szCs w:val="28"/>
        </w:rPr>
        <w:t>срочная «Сведения о подготовке  жилищно-коммунального хозяйства к работе в зимних условиях», утверждённой Постановлением Росстата от  27.02.2006 № 7 «</w:t>
      </w:r>
      <w:r w:rsidR="000246FF" w:rsidRPr="00D00268">
        <w:rPr>
          <w:sz w:val="28"/>
          <w:szCs w:val="28"/>
          <w:lang w:eastAsia="ru-RU"/>
        </w:rPr>
        <w:t xml:space="preserve">Об утверждении статистического инструментария для организации </w:t>
      </w:r>
      <w:proofErr w:type="spellStart"/>
      <w:r w:rsidR="000246FF" w:rsidRPr="00D00268">
        <w:rPr>
          <w:sz w:val="28"/>
          <w:szCs w:val="28"/>
          <w:lang w:eastAsia="ru-RU"/>
        </w:rPr>
        <w:t>Росстроем</w:t>
      </w:r>
      <w:proofErr w:type="spellEnd"/>
      <w:r w:rsidR="000246FF" w:rsidRPr="00D00268">
        <w:rPr>
          <w:sz w:val="28"/>
          <w:szCs w:val="28"/>
          <w:lang w:eastAsia="ru-RU"/>
        </w:rPr>
        <w:t xml:space="preserve"> статистического наблюдения за подготовкой жилищно-коммунального хозяйства к работе</w:t>
      </w:r>
      <w:proofErr w:type="gramEnd"/>
      <w:r w:rsidR="000246FF" w:rsidRPr="00D00268">
        <w:rPr>
          <w:sz w:val="28"/>
          <w:szCs w:val="28"/>
          <w:lang w:eastAsia="ru-RU"/>
        </w:rPr>
        <w:t xml:space="preserve"> в зимних условиях</w:t>
      </w:r>
      <w:r w:rsidR="008B0C58" w:rsidRPr="00D00268">
        <w:rPr>
          <w:bCs/>
          <w:sz w:val="28"/>
          <w:szCs w:val="28"/>
        </w:rPr>
        <w:t>».</w:t>
      </w:r>
    </w:p>
    <w:p w:rsidR="008B0C58" w:rsidRPr="005F4BCA" w:rsidRDefault="008B0C58" w:rsidP="008B0C58">
      <w:pPr>
        <w:tabs>
          <w:tab w:val="left" w:pos="709"/>
        </w:tabs>
        <w:jc w:val="both"/>
        <w:rPr>
          <w:bCs/>
          <w:sz w:val="28"/>
          <w:szCs w:val="28"/>
        </w:rPr>
      </w:pPr>
      <w:r>
        <w:rPr>
          <w:bCs/>
          <w:sz w:val="28"/>
          <w:szCs w:val="28"/>
        </w:rPr>
        <w:tab/>
        <w:t>3.</w:t>
      </w:r>
      <w:r w:rsidR="001D04FF">
        <w:rPr>
          <w:bCs/>
          <w:sz w:val="28"/>
          <w:szCs w:val="28"/>
        </w:rPr>
        <w:t>Определить</w:t>
      </w:r>
      <w:r>
        <w:rPr>
          <w:bCs/>
          <w:sz w:val="28"/>
          <w:szCs w:val="28"/>
        </w:rPr>
        <w:t xml:space="preserve"> департамент жилищно-коммунального хозяйства админи</w:t>
      </w:r>
      <w:r w:rsidR="00873F5F">
        <w:rPr>
          <w:bCs/>
          <w:sz w:val="28"/>
          <w:szCs w:val="28"/>
        </w:rPr>
        <w:t xml:space="preserve">страции </w:t>
      </w:r>
      <w:r w:rsidR="006906CD">
        <w:rPr>
          <w:bCs/>
          <w:sz w:val="28"/>
          <w:szCs w:val="28"/>
        </w:rPr>
        <w:t>города (</w:t>
      </w:r>
      <w:r w:rsidR="00117515">
        <w:rPr>
          <w:bCs/>
          <w:sz w:val="28"/>
          <w:szCs w:val="28"/>
        </w:rPr>
        <w:t>Мурзин И.С.</w:t>
      </w:r>
      <w:r>
        <w:rPr>
          <w:bCs/>
          <w:sz w:val="28"/>
          <w:szCs w:val="28"/>
        </w:rPr>
        <w:t xml:space="preserve">) </w:t>
      </w:r>
      <w:proofErr w:type="gramStart"/>
      <w:r>
        <w:rPr>
          <w:bCs/>
          <w:sz w:val="28"/>
          <w:szCs w:val="28"/>
        </w:rPr>
        <w:t>ответственным</w:t>
      </w:r>
      <w:proofErr w:type="gramEnd"/>
      <w:r>
        <w:rPr>
          <w:bCs/>
          <w:sz w:val="28"/>
          <w:szCs w:val="28"/>
        </w:rPr>
        <w:t xml:space="preserve"> за предоставление информации о ходе подготовки объектов жилищно-коммунального комплек</w:t>
      </w:r>
      <w:r w:rsidR="00176D4B">
        <w:rPr>
          <w:bCs/>
          <w:sz w:val="28"/>
          <w:szCs w:val="28"/>
        </w:rPr>
        <w:t>са к осенне-зимнему периоду 20</w:t>
      </w:r>
      <w:r w:rsidR="00034525">
        <w:rPr>
          <w:bCs/>
          <w:sz w:val="28"/>
          <w:szCs w:val="28"/>
        </w:rPr>
        <w:t>20</w:t>
      </w:r>
      <w:r>
        <w:rPr>
          <w:bCs/>
          <w:sz w:val="28"/>
          <w:szCs w:val="28"/>
        </w:rPr>
        <w:t>-20</w:t>
      </w:r>
      <w:r w:rsidR="00327143">
        <w:rPr>
          <w:bCs/>
          <w:sz w:val="28"/>
          <w:szCs w:val="28"/>
        </w:rPr>
        <w:t>2</w:t>
      </w:r>
      <w:r w:rsidR="00034525">
        <w:rPr>
          <w:bCs/>
          <w:sz w:val="28"/>
          <w:szCs w:val="28"/>
        </w:rPr>
        <w:t>1</w:t>
      </w:r>
      <w:r>
        <w:rPr>
          <w:bCs/>
          <w:sz w:val="28"/>
          <w:szCs w:val="28"/>
        </w:rPr>
        <w:t xml:space="preserve"> год</w:t>
      </w:r>
      <w:r w:rsidR="00851546">
        <w:rPr>
          <w:bCs/>
          <w:sz w:val="28"/>
          <w:szCs w:val="28"/>
        </w:rPr>
        <w:t>а</w:t>
      </w:r>
      <w:r>
        <w:rPr>
          <w:bCs/>
          <w:sz w:val="28"/>
          <w:szCs w:val="28"/>
        </w:rPr>
        <w:t xml:space="preserve"> в </w:t>
      </w:r>
      <w:r w:rsidRPr="005F4BCA">
        <w:rPr>
          <w:bCs/>
          <w:sz w:val="28"/>
          <w:szCs w:val="28"/>
        </w:rPr>
        <w:t>Департамент жилищно-коммунального комплекса</w:t>
      </w:r>
      <w:r w:rsidR="005F4BCA" w:rsidRPr="005F4BCA">
        <w:rPr>
          <w:bCs/>
          <w:sz w:val="28"/>
          <w:szCs w:val="28"/>
        </w:rPr>
        <w:t xml:space="preserve"> и энергетики</w:t>
      </w:r>
      <w:r w:rsidRPr="005F4BCA">
        <w:rPr>
          <w:bCs/>
          <w:sz w:val="28"/>
          <w:szCs w:val="28"/>
        </w:rPr>
        <w:t xml:space="preserve"> Ханты-Мансийского автономного округа – Югры.</w:t>
      </w:r>
    </w:p>
    <w:p w:rsidR="008B0C58" w:rsidRDefault="008B0C58" w:rsidP="008B0C58">
      <w:pPr>
        <w:tabs>
          <w:tab w:val="left" w:pos="709"/>
        </w:tabs>
        <w:jc w:val="both"/>
        <w:rPr>
          <w:bCs/>
          <w:sz w:val="28"/>
          <w:szCs w:val="28"/>
        </w:rPr>
      </w:pPr>
      <w:r>
        <w:rPr>
          <w:bCs/>
          <w:sz w:val="28"/>
          <w:szCs w:val="28"/>
        </w:rPr>
        <w:tab/>
      </w:r>
      <w:proofErr w:type="gramStart"/>
      <w:r>
        <w:rPr>
          <w:bCs/>
          <w:sz w:val="28"/>
          <w:szCs w:val="28"/>
        </w:rPr>
        <w:t>4.Ответственность за подготовку жилищного фонда, объектов коммунальной ин</w:t>
      </w:r>
      <w:r w:rsidR="00440952">
        <w:rPr>
          <w:bCs/>
          <w:sz w:val="28"/>
          <w:szCs w:val="28"/>
        </w:rPr>
        <w:t xml:space="preserve">фраструктуры, социальной сферы </w:t>
      </w:r>
      <w:r>
        <w:rPr>
          <w:bCs/>
          <w:sz w:val="28"/>
          <w:szCs w:val="28"/>
        </w:rPr>
        <w:t>города к ра</w:t>
      </w:r>
      <w:r w:rsidR="00176D4B">
        <w:rPr>
          <w:bCs/>
          <w:sz w:val="28"/>
          <w:szCs w:val="28"/>
        </w:rPr>
        <w:t>боте в осенне-зимний период 20</w:t>
      </w:r>
      <w:r w:rsidR="00034525">
        <w:rPr>
          <w:bCs/>
          <w:sz w:val="28"/>
          <w:szCs w:val="28"/>
        </w:rPr>
        <w:t>20</w:t>
      </w:r>
      <w:r>
        <w:rPr>
          <w:bCs/>
          <w:sz w:val="28"/>
          <w:szCs w:val="28"/>
        </w:rPr>
        <w:t>-20</w:t>
      </w:r>
      <w:r w:rsidR="00327143">
        <w:rPr>
          <w:bCs/>
          <w:sz w:val="28"/>
          <w:szCs w:val="28"/>
        </w:rPr>
        <w:t>2</w:t>
      </w:r>
      <w:r w:rsidR="00034525">
        <w:rPr>
          <w:bCs/>
          <w:sz w:val="28"/>
          <w:szCs w:val="28"/>
        </w:rPr>
        <w:t>1</w:t>
      </w:r>
      <w:r>
        <w:rPr>
          <w:bCs/>
          <w:sz w:val="28"/>
          <w:szCs w:val="28"/>
        </w:rPr>
        <w:t xml:space="preserve"> год</w:t>
      </w:r>
      <w:r w:rsidR="00851546">
        <w:rPr>
          <w:bCs/>
          <w:sz w:val="28"/>
          <w:szCs w:val="28"/>
        </w:rPr>
        <w:t>а</w:t>
      </w:r>
      <w:r>
        <w:rPr>
          <w:bCs/>
          <w:sz w:val="28"/>
          <w:szCs w:val="28"/>
        </w:rPr>
        <w:t xml:space="preserve"> возложить на руководителей учреждений социальной сферы</w:t>
      </w:r>
      <w:r w:rsidR="00F96F32">
        <w:rPr>
          <w:bCs/>
          <w:sz w:val="28"/>
          <w:szCs w:val="28"/>
        </w:rPr>
        <w:t xml:space="preserve"> и</w:t>
      </w:r>
      <w:r>
        <w:rPr>
          <w:bCs/>
          <w:sz w:val="28"/>
          <w:szCs w:val="28"/>
        </w:rPr>
        <w:t xml:space="preserve"> организаций </w:t>
      </w:r>
      <w:r w:rsidR="00F96F32">
        <w:rPr>
          <w:bCs/>
          <w:sz w:val="28"/>
          <w:szCs w:val="28"/>
        </w:rPr>
        <w:t>жилищно-коммунального</w:t>
      </w:r>
      <w:r>
        <w:rPr>
          <w:bCs/>
          <w:sz w:val="28"/>
          <w:szCs w:val="28"/>
        </w:rPr>
        <w:t xml:space="preserve"> комплекса</w:t>
      </w:r>
      <w:r w:rsidR="00F96F32">
        <w:rPr>
          <w:bCs/>
          <w:sz w:val="28"/>
          <w:szCs w:val="28"/>
        </w:rPr>
        <w:t xml:space="preserve"> и энергетики</w:t>
      </w:r>
      <w:r>
        <w:rPr>
          <w:bCs/>
          <w:sz w:val="28"/>
          <w:szCs w:val="28"/>
        </w:rPr>
        <w:t>, управляющих организаций,</w:t>
      </w:r>
      <w:r w:rsidR="00FB084B" w:rsidRPr="00FB084B">
        <w:rPr>
          <w:bCs/>
          <w:sz w:val="28"/>
          <w:szCs w:val="28"/>
        </w:rPr>
        <w:t xml:space="preserve"> </w:t>
      </w:r>
      <w:r w:rsidR="00FB084B">
        <w:rPr>
          <w:bCs/>
          <w:sz w:val="28"/>
          <w:szCs w:val="28"/>
        </w:rPr>
        <w:t>товариществ собственников жилья,</w:t>
      </w:r>
      <w:r>
        <w:rPr>
          <w:bCs/>
          <w:sz w:val="28"/>
          <w:szCs w:val="28"/>
        </w:rPr>
        <w:t xml:space="preserve"> а также лиц, ответственных </w:t>
      </w:r>
      <w:r w:rsidR="000F4C4C" w:rsidRPr="000F4C4C">
        <w:rPr>
          <w:bCs/>
          <w:sz w:val="28"/>
          <w:szCs w:val="28"/>
        </w:rPr>
        <w:t xml:space="preserve">за содержание и эксплуатацию </w:t>
      </w:r>
      <w:proofErr w:type="spellStart"/>
      <w:r w:rsidR="000F4C4C" w:rsidRPr="000F4C4C">
        <w:rPr>
          <w:bCs/>
          <w:sz w:val="28"/>
          <w:szCs w:val="28"/>
        </w:rPr>
        <w:t>теплопотребляющих</w:t>
      </w:r>
      <w:proofErr w:type="spellEnd"/>
      <w:r w:rsidR="000F4C4C" w:rsidRPr="000F4C4C">
        <w:rPr>
          <w:bCs/>
          <w:sz w:val="28"/>
          <w:szCs w:val="28"/>
        </w:rPr>
        <w:t xml:space="preserve"> установок потребителей, </w:t>
      </w:r>
      <w:proofErr w:type="spellStart"/>
      <w:r w:rsidR="000F4C4C" w:rsidRPr="000F4C4C">
        <w:rPr>
          <w:bCs/>
          <w:sz w:val="28"/>
          <w:szCs w:val="28"/>
        </w:rPr>
        <w:t>теплопотребляющие</w:t>
      </w:r>
      <w:proofErr w:type="spellEnd"/>
      <w:r w:rsidR="000F4C4C" w:rsidRPr="000F4C4C">
        <w:rPr>
          <w:bCs/>
          <w:sz w:val="28"/>
          <w:szCs w:val="28"/>
        </w:rPr>
        <w:t xml:space="preserve"> установки которых подключены к централи</w:t>
      </w:r>
      <w:r w:rsidR="000F4C4C">
        <w:rPr>
          <w:bCs/>
          <w:sz w:val="28"/>
          <w:szCs w:val="28"/>
        </w:rPr>
        <w:t>зованной системе теплоснабжения</w:t>
      </w:r>
      <w:r>
        <w:rPr>
          <w:bCs/>
          <w:sz w:val="28"/>
          <w:szCs w:val="28"/>
        </w:rPr>
        <w:t>.</w:t>
      </w:r>
      <w:proofErr w:type="gramEnd"/>
    </w:p>
    <w:p w:rsidR="008B0C58" w:rsidRDefault="008B0C58" w:rsidP="008B0C58">
      <w:pPr>
        <w:tabs>
          <w:tab w:val="left" w:pos="709"/>
        </w:tabs>
        <w:jc w:val="both"/>
        <w:rPr>
          <w:bCs/>
          <w:sz w:val="28"/>
          <w:szCs w:val="28"/>
        </w:rPr>
      </w:pPr>
      <w:r>
        <w:rPr>
          <w:bCs/>
          <w:sz w:val="28"/>
          <w:szCs w:val="28"/>
        </w:rPr>
        <w:tab/>
        <w:t>5.Считать утратившим силу постановление админис</w:t>
      </w:r>
      <w:r w:rsidR="00440952">
        <w:rPr>
          <w:bCs/>
          <w:sz w:val="28"/>
          <w:szCs w:val="28"/>
        </w:rPr>
        <w:t xml:space="preserve">трации города Нефтеюганска от </w:t>
      </w:r>
      <w:r w:rsidR="00034525">
        <w:rPr>
          <w:bCs/>
          <w:sz w:val="28"/>
          <w:szCs w:val="28"/>
        </w:rPr>
        <w:t>27</w:t>
      </w:r>
      <w:r w:rsidRPr="00AF760F">
        <w:rPr>
          <w:bCs/>
          <w:sz w:val="28"/>
          <w:szCs w:val="28"/>
        </w:rPr>
        <w:t>.0</w:t>
      </w:r>
      <w:r w:rsidR="00034525">
        <w:rPr>
          <w:bCs/>
          <w:sz w:val="28"/>
          <w:szCs w:val="28"/>
        </w:rPr>
        <w:t>3</w:t>
      </w:r>
      <w:r w:rsidRPr="00AF760F">
        <w:rPr>
          <w:bCs/>
          <w:sz w:val="28"/>
          <w:szCs w:val="28"/>
        </w:rPr>
        <w:t>.201</w:t>
      </w:r>
      <w:r w:rsidR="00034525">
        <w:rPr>
          <w:bCs/>
          <w:sz w:val="28"/>
          <w:szCs w:val="28"/>
        </w:rPr>
        <w:t>9</w:t>
      </w:r>
      <w:r w:rsidR="00873F5F" w:rsidRPr="00AF760F">
        <w:rPr>
          <w:bCs/>
          <w:sz w:val="28"/>
          <w:szCs w:val="28"/>
        </w:rPr>
        <w:t xml:space="preserve"> № </w:t>
      </w:r>
      <w:r w:rsidR="00034525">
        <w:rPr>
          <w:bCs/>
          <w:sz w:val="28"/>
          <w:szCs w:val="28"/>
        </w:rPr>
        <w:t>137</w:t>
      </w:r>
      <w:r w:rsidR="00440952" w:rsidRPr="00AF760F">
        <w:rPr>
          <w:bCs/>
          <w:sz w:val="28"/>
          <w:szCs w:val="28"/>
        </w:rPr>
        <w:t>-п</w:t>
      </w:r>
      <w:r w:rsidRPr="00AF760F">
        <w:rPr>
          <w:bCs/>
          <w:sz w:val="28"/>
          <w:szCs w:val="28"/>
        </w:rPr>
        <w:t xml:space="preserve"> </w:t>
      </w:r>
      <w:r>
        <w:rPr>
          <w:bCs/>
          <w:sz w:val="28"/>
          <w:szCs w:val="28"/>
        </w:rPr>
        <w:t xml:space="preserve">«О подготовке объектов жилищно-коммунального </w:t>
      </w:r>
      <w:r w:rsidR="00440952">
        <w:rPr>
          <w:bCs/>
          <w:sz w:val="28"/>
          <w:szCs w:val="28"/>
        </w:rPr>
        <w:t>хозяйства и</w:t>
      </w:r>
      <w:r>
        <w:rPr>
          <w:bCs/>
          <w:sz w:val="28"/>
          <w:szCs w:val="28"/>
        </w:rPr>
        <w:t xml:space="preserve"> социальной сферы </w:t>
      </w:r>
      <w:r w:rsidR="00440952">
        <w:rPr>
          <w:bCs/>
          <w:sz w:val="28"/>
          <w:szCs w:val="28"/>
        </w:rPr>
        <w:t xml:space="preserve">города Нефтеюганска </w:t>
      </w:r>
      <w:r>
        <w:rPr>
          <w:bCs/>
          <w:sz w:val="28"/>
          <w:szCs w:val="28"/>
        </w:rPr>
        <w:t>к работе в осенне-зимний период 20</w:t>
      </w:r>
      <w:r w:rsidR="00034525">
        <w:rPr>
          <w:bCs/>
          <w:sz w:val="28"/>
          <w:szCs w:val="28"/>
        </w:rPr>
        <w:t>19</w:t>
      </w:r>
      <w:r w:rsidR="00176D4B">
        <w:rPr>
          <w:bCs/>
          <w:sz w:val="28"/>
          <w:szCs w:val="28"/>
        </w:rPr>
        <w:t>-20</w:t>
      </w:r>
      <w:r w:rsidR="00034525">
        <w:rPr>
          <w:bCs/>
          <w:sz w:val="28"/>
          <w:szCs w:val="28"/>
        </w:rPr>
        <w:t>20</w:t>
      </w:r>
      <w:r>
        <w:rPr>
          <w:bCs/>
          <w:sz w:val="28"/>
          <w:szCs w:val="28"/>
        </w:rPr>
        <w:t xml:space="preserve"> год</w:t>
      </w:r>
      <w:r w:rsidR="001D04FF">
        <w:rPr>
          <w:bCs/>
          <w:sz w:val="28"/>
          <w:szCs w:val="28"/>
        </w:rPr>
        <w:t>а</w:t>
      </w:r>
      <w:r>
        <w:rPr>
          <w:bCs/>
          <w:sz w:val="28"/>
          <w:szCs w:val="28"/>
        </w:rPr>
        <w:t>».</w:t>
      </w:r>
    </w:p>
    <w:p w:rsidR="0017405A" w:rsidRPr="00133CA5" w:rsidRDefault="0017405A" w:rsidP="0017405A">
      <w:pPr>
        <w:pStyle w:val="ConsPlusTitle"/>
        <w:ind w:firstLine="708"/>
        <w:jc w:val="both"/>
        <w:rPr>
          <w:rFonts w:ascii="Times New Roman" w:hAnsi="Times New Roman"/>
          <w:b w:val="0"/>
          <w:sz w:val="28"/>
          <w:szCs w:val="28"/>
        </w:rPr>
      </w:pPr>
      <w:bookmarkStart w:id="1" w:name="sub_10813"/>
      <w:bookmarkEnd w:id="0"/>
      <w:r>
        <w:rPr>
          <w:rFonts w:ascii="Times New Roman" w:hAnsi="Times New Roman"/>
          <w:b w:val="0"/>
          <w:sz w:val="28"/>
          <w:szCs w:val="28"/>
        </w:rPr>
        <w:t>6</w:t>
      </w:r>
      <w:r w:rsidRPr="00133CA5">
        <w:rPr>
          <w:rFonts w:ascii="Times New Roman" w:hAnsi="Times New Roman"/>
          <w:b w:val="0"/>
          <w:sz w:val="28"/>
          <w:szCs w:val="28"/>
        </w:rPr>
        <w:t>.Обнародовать (опубликовать) постановление в газете «Здравствуйте, нефтеюганцы!».</w:t>
      </w:r>
    </w:p>
    <w:p w:rsidR="0017405A" w:rsidRPr="0017405A" w:rsidRDefault="0017405A" w:rsidP="0017405A">
      <w:pPr>
        <w:tabs>
          <w:tab w:val="left" w:pos="709"/>
        </w:tabs>
        <w:spacing w:line="240" w:lineRule="atLeast"/>
        <w:ind w:firstLine="708"/>
        <w:jc w:val="both"/>
        <w:rPr>
          <w:sz w:val="28"/>
          <w:szCs w:val="28"/>
        </w:rPr>
      </w:pPr>
      <w:r>
        <w:rPr>
          <w:sz w:val="28"/>
          <w:szCs w:val="28"/>
        </w:rPr>
        <w:t>7</w:t>
      </w:r>
      <w:r w:rsidRPr="0017405A">
        <w:rPr>
          <w:sz w:val="28"/>
          <w:szCs w:val="28"/>
        </w:rPr>
        <w:t>.Департаменту по делам администрации города (</w:t>
      </w:r>
      <w:r w:rsidR="00034525">
        <w:rPr>
          <w:sz w:val="28"/>
          <w:szCs w:val="28"/>
        </w:rPr>
        <w:t>Прокопович П.А.</w:t>
      </w:r>
      <w:r w:rsidRPr="0017405A">
        <w:rPr>
          <w:sz w:val="28"/>
          <w:szCs w:val="28"/>
        </w:rPr>
        <w:t xml:space="preserve">) </w:t>
      </w:r>
      <w:proofErr w:type="gramStart"/>
      <w:r w:rsidRPr="0017405A">
        <w:rPr>
          <w:sz w:val="28"/>
          <w:szCs w:val="28"/>
        </w:rPr>
        <w:t>разместить постановление</w:t>
      </w:r>
      <w:proofErr w:type="gramEnd"/>
      <w:r w:rsidRPr="0017405A">
        <w:rPr>
          <w:sz w:val="28"/>
          <w:szCs w:val="28"/>
        </w:rPr>
        <w:t xml:space="preserve"> на официальном сайте органов местного самоуправления города Нефтеюганска в сети Интернет.</w:t>
      </w:r>
    </w:p>
    <w:p w:rsidR="0017405A" w:rsidRPr="0017405A" w:rsidRDefault="006D20EA" w:rsidP="0017405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8</w:t>
      </w:r>
      <w:r w:rsidR="0017405A" w:rsidRPr="0017405A">
        <w:rPr>
          <w:rFonts w:ascii="Times New Roman" w:hAnsi="Times New Roman" w:cs="Times New Roman"/>
          <w:sz w:val="28"/>
          <w:szCs w:val="28"/>
        </w:rPr>
        <w:t xml:space="preserve">.Контроль исполнения постановления </w:t>
      </w:r>
      <w:r w:rsidR="00D506FF">
        <w:rPr>
          <w:rFonts w:ascii="Times New Roman" w:hAnsi="Times New Roman" w:cs="Times New Roman"/>
          <w:sz w:val="28"/>
          <w:szCs w:val="28"/>
        </w:rPr>
        <w:t xml:space="preserve">возложить на заместителя главы города </w:t>
      </w:r>
      <w:proofErr w:type="spellStart"/>
      <w:r w:rsidR="00D506FF">
        <w:rPr>
          <w:rFonts w:ascii="Times New Roman" w:hAnsi="Times New Roman" w:cs="Times New Roman"/>
          <w:sz w:val="28"/>
          <w:szCs w:val="28"/>
        </w:rPr>
        <w:t>Е.А.Абрамову</w:t>
      </w:r>
      <w:proofErr w:type="spellEnd"/>
      <w:r w:rsidR="0017405A" w:rsidRPr="0017405A">
        <w:rPr>
          <w:rFonts w:ascii="Times New Roman" w:hAnsi="Times New Roman" w:cs="Times New Roman"/>
          <w:iCs/>
          <w:sz w:val="28"/>
          <w:szCs w:val="28"/>
        </w:rPr>
        <w:t>.</w:t>
      </w:r>
    </w:p>
    <w:p w:rsidR="0017405A" w:rsidRPr="0017405A" w:rsidRDefault="0017405A" w:rsidP="0017405A">
      <w:pPr>
        <w:jc w:val="both"/>
        <w:outlineLvl w:val="0"/>
        <w:rPr>
          <w:sz w:val="28"/>
          <w:szCs w:val="28"/>
        </w:rPr>
      </w:pPr>
    </w:p>
    <w:p w:rsidR="0017405A" w:rsidRPr="0017405A" w:rsidRDefault="0017405A" w:rsidP="0017405A">
      <w:pPr>
        <w:jc w:val="both"/>
        <w:outlineLvl w:val="0"/>
        <w:rPr>
          <w:sz w:val="28"/>
          <w:szCs w:val="28"/>
        </w:rPr>
      </w:pPr>
    </w:p>
    <w:p w:rsidR="00F224F6" w:rsidRPr="0017405A" w:rsidRDefault="0017405A" w:rsidP="00F224F6">
      <w:pPr>
        <w:jc w:val="both"/>
        <w:outlineLvl w:val="0"/>
        <w:rPr>
          <w:sz w:val="28"/>
          <w:szCs w:val="28"/>
        </w:rPr>
        <w:sectPr w:rsidR="00F224F6" w:rsidRPr="0017405A" w:rsidSect="00F37CB7">
          <w:headerReference w:type="default" r:id="rId10"/>
          <w:footerReference w:type="default" r:id="rId11"/>
          <w:headerReference w:type="first" r:id="rId12"/>
          <w:pgSz w:w="11906" w:h="16838"/>
          <w:pgMar w:top="1134" w:right="567" w:bottom="1134" w:left="1701" w:header="709" w:footer="0" w:gutter="0"/>
          <w:pgNumType w:start="1"/>
          <w:cols w:space="708"/>
          <w:docGrid w:linePitch="360"/>
        </w:sectPr>
      </w:pPr>
      <w:r w:rsidRPr="0017405A">
        <w:rPr>
          <w:sz w:val="28"/>
          <w:szCs w:val="28"/>
        </w:rPr>
        <w:t xml:space="preserve">Глава города </w:t>
      </w:r>
      <w:r w:rsidR="00851546">
        <w:rPr>
          <w:sz w:val="28"/>
          <w:szCs w:val="28"/>
        </w:rPr>
        <w:t xml:space="preserve">Нефтеюганска </w:t>
      </w:r>
      <w:r w:rsidRPr="0017405A">
        <w:rPr>
          <w:sz w:val="28"/>
          <w:szCs w:val="28"/>
        </w:rPr>
        <w:t xml:space="preserve">                                        </w:t>
      </w:r>
      <w:r>
        <w:rPr>
          <w:sz w:val="28"/>
          <w:szCs w:val="28"/>
        </w:rPr>
        <w:tab/>
      </w:r>
      <w:r>
        <w:rPr>
          <w:sz w:val="28"/>
          <w:szCs w:val="28"/>
        </w:rPr>
        <w:tab/>
      </w:r>
      <w:r>
        <w:rPr>
          <w:sz w:val="28"/>
          <w:szCs w:val="28"/>
        </w:rPr>
        <w:tab/>
      </w:r>
      <w:proofErr w:type="spellStart"/>
      <w:r>
        <w:rPr>
          <w:sz w:val="28"/>
          <w:szCs w:val="28"/>
        </w:rPr>
        <w:t>С.Ю.Дегтяре</w:t>
      </w:r>
      <w:bookmarkEnd w:id="1"/>
      <w:r w:rsidR="00F224F6">
        <w:rPr>
          <w:sz w:val="28"/>
          <w:szCs w:val="28"/>
        </w:rPr>
        <w:t>в</w:t>
      </w:r>
      <w:proofErr w:type="spellEnd"/>
    </w:p>
    <w:p w:rsidR="008B0C58" w:rsidRPr="00441945" w:rsidRDefault="008B0C58" w:rsidP="00654D18">
      <w:pPr>
        <w:ind w:left="10635" w:firstLine="709"/>
        <w:jc w:val="both"/>
        <w:outlineLvl w:val="0"/>
        <w:rPr>
          <w:bCs/>
          <w:sz w:val="28"/>
          <w:szCs w:val="28"/>
        </w:rPr>
      </w:pPr>
      <w:r w:rsidRPr="00441945">
        <w:rPr>
          <w:bCs/>
          <w:sz w:val="28"/>
          <w:szCs w:val="28"/>
        </w:rPr>
        <w:lastRenderedPageBreak/>
        <w:t>Приложение</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к постановлению</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администрации города</w:t>
      </w:r>
    </w:p>
    <w:p w:rsidR="008B0C58" w:rsidRDefault="008B0C58" w:rsidP="008B0C58">
      <w:pPr>
        <w:tabs>
          <w:tab w:val="left" w:pos="709"/>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от </w:t>
      </w:r>
      <w:r w:rsidR="00B16146" w:rsidRPr="00B16146">
        <w:rPr>
          <w:bCs/>
          <w:sz w:val="28"/>
          <w:szCs w:val="28"/>
        </w:rPr>
        <w:t>07.05.2020 № 69</w:t>
      </w:r>
      <w:r w:rsidR="00B16146">
        <w:rPr>
          <w:bCs/>
          <w:sz w:val="28"/>
          <w:szCs w:val="28"/>
        </w:rPr>
        <w:t>5</w:t>
      </w:r>
      <w:r w:rsidR="00B16146" w:rsidRPr="00B16146">
        <w:rPr>
          <w:bCs/>
          <w:sz w:val="28"/>
          <w:szCs w:val="28"/>
        </w:rPr>
        <w:t>-п</w:t>
      </w:r>
    </w:p>
    <w:p w:rsidR="008B0C58" w:rsidRDefault="008B0C58" w:rsidP="008B0C58">
      <w:pPr>
        <w:tabs>
          <w:tab w:val="left" w:pos="709"/>
        </w:tabs>
        <w:jc w:val="both"/>
        <w:rPr>
          <w:bCs/>
          <w:sz w:val="28"/>
          <w:szCs w:val="28"/>
        </w:rPr>
      </w:pPr>
    </w:p>
    <w:p w:rsidR="008B0C58" w:rsidRDefault="008B0C58" w:rsidP="008B0C58">
      <w:pPr>
        <w:tabs>
          <w:tab w:val="left" w:pos="709"/>
        </w:tabs>
        <w:jc w:val="both"/>
        <w:rPr>
          <w:bCs/>
          <w:sz w:val="28"/>
          <w:szCs w:val="28"/>
        </w:rPr>
      </w:pPr>
    </w:p>
    <w:p w:rsidR="008B0C58" w:rsidRDefault="008B0C58" w:rsidP="008B0C58">
      <w:pPr>
        <w:tabs>
          <w:tab w:val="left" w:pos="709"/>
        </w:tabs>
        <w:jc w:val="center"/>
        <w:rPr>
          <w:bCs/>
          <w:sz w:val="28"/>
          <w:szCs w:val="28"/>
        </w:rPr>
      </w:pPr>
      <w:r>
        <w:rPr>
          <w:bCs/>
          <w:sz w:val="28"/>
          <w:szCs w:val="28"/>
        </w:rPr>
        <w:t>План</w:t>
      </w:r>
    </w:p>
    <w:p w:rsidR="008B0C58" w:rsidRDefault="008B0C58" w:rsidP="008B0C58">
      <w:pPr>
        <w:tabs>
          <w:tab w:val="left" w:pos="709"/>
        </w:tabs>
        <w:jc w:val="center"/>
        <w:rPr>
          <w:bCs/>
          <w:sz w:val="28"/>
          <w:szCs w:val="28"/>
        </w:rPr>
      </w:pPr>
      <w:r>
        <w:rPr>
          <w:bCs/>
          <w:sz w:val="28"/>
          <w:szCs w:val="28"/>
        </w:rPr>
        <w:t xml:space="preserve">мероприятий по подготовке объектов жилищно-коммунального комплекса и социальной сферы </w:t>
      </w:r>
    </w:p>
    <w:p w:rsidR="008B0C58" w:rsidRDefault="008B0C58" w:rsidP="002A5323">
      <w:pPr>
        <w:tabs>
          <w:tab w:val="left" w:pos="709"/>
        </w:tabs>
        <w:jc w:val="center"/>
        <w:rPr>
          <w:bCs/>
          <w:sz w:val="28"/>
          <w:szCs w:val="28"/>
        </w:rPr>
      </w:pPr>
      <w:r>
        <w:rPr>
          <w:bCs/>
          <w:sz w:val="28"/>
          <w:szCs w:val="28"/>
        </w:rPr>
        <w:t>муниципального образования город Нефтеюганск к ра</w:t>
      </w:r>
      <w:r w:rsidR="005853BC">
        <w:rPr>
          <w:bCs/>
          <w:sz w:val="28"/>
          <w:szCs w:val="28"/>
        </w:rPr>
        <w:t>боте в осенне-зимний период 20</w:t>
      </w:r>
      <w:r w:rsidR="00034525">
        <w:rPr>
          <w:bCs/>
          <w:sz w:val="28"/>
          <w:szCs w:val="28"/>
        </w:rPr>
        <w:t>20</w:t>
      </w:r>
      <w:r>
        <w:rPr>
          <w:bCs/>
          <w:sz w:val="28"/>
          <w:szCs w:val="28"/>
        </w:rPr>
        <w:t>-20</w:t>
      </w:r>
      <w:r w:rsidR="00327143">
        <w:rPr>
          <w:bCs/>
          <w:sz w:val="28"/>
          <w:szCs w:val="28"/>
        </w:rPr>
        <w:t>2</w:t>
      </w:r>
      <w:r w:rsidR="00034525">
        <w:rPr>
          <w:bCs/>
          <w:sz w:val="28"/>
          <w:szCs w:val="28"/>
        </w:rPr>
        <w:t>1</w:t>
      </w:r>
      <w:r>
        <w:rPr>
          <w:bCs/>
          <w:sz w:val="28"/>
          <w:szCs w:val="28"/>
        </w:rPr>
        <w:t xml:space="preserve"> год</w:t>
      </w:r>
      <w:r w:rsidR="001D04FF">
        <w:rPr>
          <w:bCs/>
          <w:sz w:val="28"/>
          <w:szCs w:val="28"/>
        </w:rPr>
        <w:t>а</w:t>
      </w:r>
      <w:r>
        <w:rPr>
          <w:bCs/>
          <w:sz w:val="28"/>
          <w:szCs w:val="28"/>
        </w:rPr>
        <w:t xml:space="preserve"> </w:t>
      </w:r>
    </w:p>
    <w:p w:rsidR="00851546" w:rsidRDefault="00851546" w:rsidP="008B0C58">
      <w:pPr>
        <w:tabs>
          <w:tab w:val="left" w:pos="709"/>
        </w:tabs>
        <w:rPr>
          <w:bCs/>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723"/>
        <w:gridCol w:w="2209"/>
        <w:gridCol w:w="5520"/>
      </w:tblGrid>
      <w:tr w:rsidR="008B0C58" w:rsidTr="00734F30">
        <w:trPr>
          <w:trHeight w:val="841"/>
        </w:trPr>
        <w:tc>
          <w:tcPr>
            <w:tcW w:w="0" w:type="auto"/>
            <w:vAlign w:val="center"/>
          </w:tcPr>
          <w:p w:rsidR="008B0C58" w:rsidRPr="00ED4101" w:rsidRDefault="008B0C58" w:rsidP="004B1EAC">
            <w:pPr>
              <w:tabs>
                <w:tab w:val="left" w:pos="709"/>
              </w:tabs>
              <w:jc w:val="center"/>
            </w:pPr>
            <w:r w:rsidRPr="00ED4101">
              <w:t>№</w:t>
            </w:r>
          </w:p>
          <w:p w:rsidR="008B0C58" w:rsidRPr="00ED4101" w:rsidRDefault="008B0C58" w:rsidP="004B1EAC">
            <w:pPr>
              <w:tabs>
                <w:tab w:val="left" w:pos="709"/>
              </w:tabs>
              <w:jc w:val="center"/>
            </w:pPr>
            <w:r w:rsidRPr="00ED4101">
              <w:t>п/п</w:t>
            </w:r>
          </w:p>
        </w:tc>
        <w:tc>
          <w:tcPr>
            <w:tcW w:w="0" w:type="auto"/>
            <w:vAlign w:val="center"/>
          </w:tcPr>
          <w:p w:rsidR="008B0C58" w:rsidRPr="00ED4101" w:rsidRDefault="008B0C58" w:rsidP="004B1EAC">
            <w:pPr>
              <w:tabs>
                <w:tab w:val="left" w:pos="709"/>
              </w:tabs>
              <w:jc w:val="center"/>
            </w:pPr>
            <w:r w:rsidRPr="00ED4101">
              <w:t>Мероприятия</w:t>
            </w:r>
          </w:p>
        </w:tc>
        <w:tc>
          <w:tcPr>
            <w:tcW w:w="2209" w:type="dxa"/>
            <w:vAlign w:val="center"/>
          </w:tcPr>
          <w:p w:rsidR="008B0C58" w:rsidRPr="00ED4101" w:rsidRDefault="008B0C58" w:rsidP="004B1EAC">
            <w:pPr>
              <w:tabs>
                <w:tab w:val="left" w:pos="709"/>
              </w:tabs>
              <w:jc w:val="center"/>
            </w:pPr>
            <w:r w:rsidRPr="00ED4101">
              <w:t>Срок исполнения</w:t>
            </w:r>
          </w:p>
        </w:tc>
        <w:tc>
          <w:tcPr>
            <w:tcW w:w="5520" w:type="dxa"/>
            <w:vAlign w:val="center"/>
          </w:tcPr>
          <w:p w:rsidR="008B0C58" w:rsidRPr="00ED4101" w:rsidRDefault="008B0C58" w:rsidP="004B1EAC">
            <w:pPr>
              <w:tabs>
                <w:tab w:val="left" w:pos="709"/>
              </w:tabs>
              <w:jc w:val="center"/>
            </w:pPr>
            <w:r w:rsidRPr="00ED4101">
              <w:t>Ответственные</w:t>
            </w:r>
          </w:p>
        </w:tc>
      </w:tr>
      <w:tr w:rsidR="008B0C58" w:rsidTr="00734F30">
        <w:trPr>
          <w:trHeight w:val="292"/>
        </w:trPr>
        <w:tc>
          <w:tcPr>
            <w:tcW w:w="0" w:type="auto"/>
            <w:vAlign w:val="center"/>
          </w:tcPr>
          <w:p w:rsidR="008B0C58" w:rsidRPr="00ED4101" w:rsidRDefault="008B0C58" w:rsidP="004B1EAC">
            <w:pPr>
              <w:tabs>
                <w:tab w:val="left" w:pos="709"/>
              </w:tabs>
              <w:jc w:val="center"/>
            </w:pPr>
            <w:r w:rsidRPr="00ED4101">
              <w:t>1</w:t>
            </w:r>
          </w:p>
        </w:tc>
        <w:tc>
          <w:tcPr>
            <w:tcW w:w="0" w:type="auto"/>
          </w:tcPr>
          <w:p w:rsidR="008B0C58" w:rsidRPr="00ED4101" w:rsidRDefault="008B0C58" w:rsidP="004B1EAC">
            <w:pPr>
              <w:tabs>
                <w:tab w:val="left" w:pos="709"/>
              </w:tabs>
              <w:jc w:val="center"/>
            </w:pPr>
            <w:r w:rsidRPr="00ED4101">
              <w:t>2</w:t>
            </w:r>
          </w:p>
        </w:tc>
        <w:tc>
          <w:tcPr>
            <w:tcW w:w="2209" w:type="dxa"/>
          </w:tcPr>
          <w:p w:rsidR="008B0C58" w:rsidRPr="00ED4101" w:rsidRDefault="008B0C58" w:rsidP="004B1EAC">
            <w:pPr>
              <w:tabs>
                <w:tab w:val="left" w:pos="709"/>
              </w:tabs>
              <w:jc w:val="center"/>
            </w:pPr>
            <w:r w:rsidRPr="00ED4101">
              <w:t>3</w:t>
            </w:r>
          </w:p>
        </w:tc>
        <w:tc>
          <w:tcPr>
            <w:tcW w:w="5520" w:type="dxa"/>
          </w:tcPr>
          <w:p w:rsidR="008B0C58" w:rsidRPr="00ED4101" w:rsidRDefault="008B0C58" w:rsidP="004B1EAC">
            <w:pPr>
              <w:tabs>
                <w:tab w:val="left" w:pos="709"/>
              </w:tabs>
              <w:jc w:val="center"/>
            </w:pPr>
            <w:r w:rsidRPr="00ED4101">
              <w:t>4</w:t>
            </w:r>
          </w:p>
        </w:tc>
      </w:tr>
      <w:tr w:rsidR="00596DCF" w:rsidTr="002A5323">
        <w:trPr>
          <w:trHeight w:val="2669"/>
        </w:trPr>
        <w:tc>
          <w:tcPr>
            <w:tcW w:w="0" w:type="auto"/>
            <w:vAlign w:val="center"/>
          </w:tcPr>
          <w:p w:rsidR="00596DCF" w:rsidRPr="00ED4101" w:rsidRDefault="00596DCF" w:rsidP="004B1EAC">
            <w:pPr>
              <w:tabs>
                <w:tab w:val="left" w:pos="709"/>
              </w:tabs>
              <w:jc w:val="center"/>
            </w:pPr>
            <w:r>
              <w:t>1.</w:t>
            </w:r>
          </w:p>
        </w:tc>
        <w:tc>
          <w:tcPr>
            <w:tcW w:w="0" w:type="auto"/>
          </w:tcPr>
          <w:p w:rsidR="00034525" w:rsidRDefault="00034525" w:rsidP="008E16B0">
            <w:pPr>
              <w:tabs>
                <w:tab w:val="left" w:pos="709"/>
              </w:tabs>
              <w:jc w:val="both"/>
            </w:pPr>
          </w:p>
          <w:p w:rsidR="00596DCF" w:rsidRDefault="00773303" w:rsidP="008E16B0">
            <w:pPr>
              <w:tabs>
                <w:tab w:val="left" w:pos="709"/>
              </w:tabs>
              <w:jc w:val="both"/>
            </w:pPr>
            <w:r>
              <w:t>Подве</w:t>
            </w:r>
            <w:r w:rsidR="00DC74E4">
              <w:t>сти</w:t>
            </w:r>
            <w:r>
              <w:t xml:space="preserve"> итог</w:t>
            </w:r>
            <w:r w:rsidR="00DC74E4">
              <w:t>и</w:t>
            </w:r>
            <w:r>
              <w:t xml:space="preserve"> прохождения текущего осенне-зимнего периода, определ</w:t>
            </w:r>
            <w:r w:rsidR="00DC74E4">
              <w:t>ить</w:t>
            </w:r>
            <w:r>
              <w:t xml:space="preserve"> задач</w:t>
            </w:r>
            <w:r w:rsidR="00DC74E4">
              <w:t>и</w:t>
            </w:r>
            <w:r>
              <w:t xml:space="preserve"> на следующий осенне-зимний период с привлечением </w:t>
            </w:r>
            <w:r w:rsidRPr="001D1ABA">
              <w:t xml:space="preserve">общественного совета по вопросам жилищно-коммунального </w:t>
            </w:r>
            <w:r w:rsidR="001D1ABA">
              <w:t>комплекса</w:t>
            </w:r>
            <w:r w:rsidR="001D1ABA" w:rsidRPr="001D1ABA">
              <w:t xml:space="preserve"> при главе</w:t>
            </w:r>
            <w:r w:rsidR="009E1066" w:rsidRPr="001D1ABA">
              <w:t xml:space="preserve"> города Нефтеюганска</w:t>
            </w:r>
            <w:r w:rsidRPr="001D1ABA">
              <w:t>.</w:t>
            </w:r>
            <w:r>
              <w:t xml:space="preserve"> </w:t>
            </w:r>
            <w:r w:rsidR="00596DCF">
              <w:t>Разработ</w:t>
            </w:r>
            <w:r w:rsidR="00DC74E4">
              <w:t>ать</w:t>
            </w:r>
            <w:r w:rsidR="00596DCF">
              <w:t xml:space="preserve"> и </w:t>
            </w:r>
            <w:r w:rsidR="008E16B0">
              <w:t>утвердить</w:t>
            </w:r>
            <w:r w:rsidR="00596DCF">
              <w:t xml:space="preserve"> </w:t>
            </w:r>
            <w:r w:rsidR="002A5323">
              <w:t>перечень мероприятий</w:t>
            </w:r>
            <w:r w:rsidR="00596DCF">
              <w:t xml:space="preserve"> по подготовке объектов жилищно-коммунального комплекса муниципального образования город Нефтеюганск к ра</w:t>
            </w:r>
            <w:r w:rsidR="005853BC">
              <w:t>боте в осенне-зимний период 20</w:t>
            </w:r>
            <w:r w:rsidR="00034525">
              <w:t>20</w:t>
            </w:r>
            <w:r w:rsidR="005853BC">
              <w:t>-</w:t>
            </w:r>
            <w:r w:rsidR="00871774">
              <w:t xml:space="preserve">                    </w:t>
            </w:r>
            <w:r w:rsidR="005853BC">
              <w:t>20</w:t>
            </w:r>
            <w:r w:rsidR="00327143">
              <w:t>2</w:t>
            </w:r>
            <w:r w:rsidR="00034525">
              <w:t>1</w:t>
            </w:r>
            <w:r w:rsidR="00596DCF">
              <w:t xml:space="preserve"> год</w:t>
            </w:r>
            <w:r w:rsidR="00871774">
              <w:t>а</w:t>
            </w:r>
          </w:p>
          <w:p w:rsidR="008E16B0" w:rsidRPr="00ED4101" w:rsidRDefault="008E16B0" w:rsidP="008E16B0">
            <w:pPr>
              <w:tabs>
                <w:tab w:val="left" w:pos="709"/>
              </w:tabs>
              <w:jc w:val="both"/>
            </w:pPr>
          </w:p>
        </w:tc>
        <w:tc>
          <w:tcPr>
            <w:tcW w:w="2209" w:type="dxa"/>
          </w:tcPr>
          <w:p w:rsidR="008E16B0" w:rsidRDefault="008E16B0" w:rsidP="00773303">
            <w:pPr>
              <w:tabs>
                <w:tab w:val="left" w:pos="709"/>
              </w:tabs>
              <w:jc w:val="center"/>
            </w:pPr>
          </w:p>
          <w:p w:rsidR="00851546" w:rsidRDefault="001D04FF" w:rsidP="00773303">
            <w:pPr>
              <w:tabs>
                <w:tab w:val="left" w:pos="709"/>
              </w:tabs>
              <w:jc w:val="center"/>
            </w:pPr>
            <w:r>
              <w:t xml:space="preserve">до </w:t>
            </w:r>
            <w:r w:rsidR="00327143">
              <w:t>1</w:t>
            </w:r>
            <w:r w:rsidR="006D20EA">
              <w:t>5</w:t>
            </w:r>
            <w:r w:rsidR="005853BC">
              <w:t xml:space="preserve"> </w:t>
            </w:r>
            <w:r w:rsidR="00773303">
              <w:t>мая</w:t>
            </w:r>
            <w:r w:rsidR="005853BC">
              <w:t xml:space="preserve"> </w:t>
            </w:r>
          </w:p>
          <w:p w:rsidR="00596DCF" w:rsidRPr="00ED4101" w:rsidRDefault="005853BC" w:rsidP="00034525">
            <w:pPr>
              <w:tabs>
                <w:tab w:val="left" w:pos="709"/>
              </w:tabs>
              <w:jc w:val="center"/>
            </w:pPr>
            <w:r>
              <w:t>20</w:t>
            </w:r>
            <w:r w:rsidR="00034525">
              <w:t>20</w:t>
            </w:r>
            <w:r w:rsidR="00596DCF">
              <w:t xml:space="preserve"> года</w:t>
            </w:r>
          </w:p>
        </w:tc>
        <w:tc>
          <w:tcPr>
            <w:tcW w:w="5520" w:type="dxa"/>
          </w:tcPr>
          <w:p w:rsidR="008E16B0" w:rsidRDefault="008E16B0" w:rsidP="004B1EAC">
            <w:pPr>
              <w:tabs>
                <w:tab w:val="left" w:pos="709"/>
              </w:tabs>
              <w:jc w:val="both"/>
            </w:pPr>
          </w:p>
          <w:p w:rsidR="00596DCF" w:rsidRDefault="006818DF" w:rsidP="004B1EAC">
            <w:pPr>
              <w:tabs>
                <w:tab w:val="left" w:pos="709"/>
              </w:tabs>
              <w:jc w:val="both"/>
            </w:pPr>
            <w:r>
              <w:t>Д</w:t>
            </w:r>
            <w:r w:rsidR="00596DCF" w:rsidRPr="00ED4101">
              <w:t>епартамент жилищно-коммунального хозяйства</w:t>
            </w:r>
            <w:r w:rsidR="009730E5">
              <w:t xml:space="preserve"> </w:t>
            </w:r>
            <w:r w:rsidR="009730E5" w:rsidRPr="009730E5">
              <w:t>администрации города</w:t>
            </w:r>
            <w:r w:rsidR="007764ED">
              <w:t xml:space="preserve"> </w:t>
            </w:r>
            <w:r w:rsidR="00596DCF" w:rsidRPr="00ED4101">
              <w:t>(</w:t>
            </w:r>
            <w:r w:rsidR="006B2AED">
              <w:t>Мурзин И.С</w:t>
            </w:r>
            <w:r w:rsidR="001D04FF">
              <w:t>.</w:t>
            </w:r>
            <w:r w:rsidR="00596DCF" w:rsidRPr="00ED4101">
              <w:t>)</w:t>
            </w:r>
          </w:p>
          <w:p w:rsidR="00773303" w:rsidRPr="00ED4101" w:rsidRDefault="00773303" w:rsidP="001D1ABA">
            <w:pPr>
              <w:tabs>
                <w:tab w:val="left" w:pos="709"/>
              </w:tabs>
              <w:jc w:val="both"/>
            </w:pPr>
            <w:r w:rsidRPr="001D1ABA">
              <w:t xml:space="preserve">Общественный совет по вопросам жилищно-коммунального </w:t>
            </w:r>
            <w:r w:rsidR="001D1ABA">
              <w:t>комплекса</w:t>
            </w:r>
            <w:r w:rsidR="001D1ABA" w:rsidRPr="001D1ABA">
              <w:t xml:space="preserve"> при главе города Нефтеюганска</w:t>
            </w:r>
            <w:r w:rsidRPr="001D1ABA">
              <w:t xml:space="preserve"> (по согласованию)</w:t>
            </w:r>
          </w:p>
        </w:tc>
      </w:tr>
      <w:tr w:rsidR="002A5323" w:rsidTr="002A5323">
        <w:trPr>
          <w:trHeight w:val="2404"/>
        </w:trPr>
        <w:tc>
          <w:tcPr>
            <w:tcW w:w="0" w:type="auto"/>
            <w:vAlign w:val="center"/>
          </w:tcPr>
          <w:p w:rsidR="002A5323" w:rsidRDefault="002A5323" w:rsidP="004B1EAC">
            <w:pPr>
              <w:tabs>
                <w:tab w:val="left" w:pos="709"/>
              </w:tabs>
              <w:jc w:val="center"/>
            </w:pPr>
            <w:r>
              <w:t>2.</w:t>
            </w:r>
          </w:p>
        </w:tc>
        <w:tc>
          <w:tcPr>
            <w:tcW w:w="0" w:type="auto"/>
          </w:tcPr>
          <w:p w:rsidR="002A5323" w:rsidRDefault="002A5323" w:rsidP="00327143">
            <w:pPr>
              <w:tabs>
                <w:tab w:val="left" w:pos="709"/>
              </w:tabs>
              <w:jc w:val="both"/>
            </w:pPr>
            <w:r>
              <w:t>Предусмотреть в планах мероприятий по подготовке жилищного фонда, объектов коммунального хозяйства и социальной сферы города Нефтеюганска к работе в осенне-зимний период замену ветхих инженерных сетей (тепло-, водо-, газоснабжения и водоотведения) не менее 5 % от их количества с использованием современных инновационных технологий и полимерных материалов (композитных) со сроком службы 30 и более лет</w:t>
            </w:r>
          </w:p>
        </w:tc>
        <w:tc>
          <w:tcPr>
            <w:tcW w:w="2209" w:type="dxa"/>
          </w:tcPr>
          <w:p w:rsidR="002A5323" w:rsidRDefault="001A65FF" w:rsidP="00034525">
            <w:pPr>
              <w:tabs>
                <w:tab w:val="left" w:pos="709"/>
              </w:tabs>
              <w:jc w:val="center"/>
            </w:pPr>
            <w:r>
              <w:t>до 25 апреля 20</w:t>
            </w:r>
            <w:r w:rsidR="00034525">
              <w:t>20</w:t>
            </w:r>
            <w:r>
              <w:t xml:space="preserve"> года</w:t>
            </w:r>
          </w:p>
        </w:tc>
        <w:tc>
          <w:tcPr>
            <w:tcW w:w="5520" w:type="dxa"/>
          </w:tcPr>
          <w:p w:rsidR="002A5323" w:rsidRDefault="002A5323" w:rsidP="002A5323">
            <w:pPr>
              <w:tabs>
                <w:tab w:val="left" w:pos="709"/>
              </w:tabs>
              <w:jc w:val="both"/>
            </w:pPr>
            <w:r>
              <w:t>Д</w:t>
            </w:r>
            <w:r w:rsidRPr="00ED4101">
              <w:t>епартамент жилищно-коммунального хозяйства</w:t>
            </w:r>
            <w:r>
              <w:t xml:space="preserve"> </w:t>
            </w:r>
            <w:r w:rsidRPr="009730E5">
              <w:t>администрации города</w:t>
            </w:r>
            <w:r>
              <w:t xml:space="preserve"> </w:t>
            </w:r>
            <w:r w:rsidRPr="00ED4101">
              <w:t>(</w:t>
            </w:r>
            <w:r w:rsidR="006B2AED">
              <w:t>Мурзин И.С</w:t>
            </w:r>
            <w:r>
              <w:t>.</w:t>
            </w:r>
            <w:r w:rsidRPr="00ED4101">
              <w:t>)</w:t>
            </w:r>
          </w:p>
          <w:p w:rsidR="002A5323" w:rsidRDefault="002A5323" w:rsidP="002A5323">
            <w:pPr>
              <w:tabs>
                <w:tab w:val="left" w:pos="709"/>
              </w:tabs>
              <w:jc w:val="both"/>
            </w:pPr>
            <w:r>
              <w:t>АО «</w:t>
            </w:r>
            <w:proofErr w:type="spellStart"/>
            <w:r>
              <w:t>Югансктранстеплосервис</w:t>
            </w:r>
            <w:proofErr w:type="spellEnd"/>
            <w:r>
              <w:t>» (</w:t>
            </w:r>
            <w:proofErr w:type="spellStart"/>
            <w:r>
              <w:t>Легченко</w:t>
            </w:r>
            <w:proofErr w:type="spellEnd"/>
            <w:r>
              <w:t xml:space="preserve"> С.В.)</w:t>
            </w:r>
          </w:p>
          <w:p w:rsidR="002A5323" w:rsidRDefault="002A5323" w:rsidP="002A5323">
            <w:pPr>
              <w:tabs>
                <w:tab w:val="left" w:pos="709"/>
              </w:tabs>
              <w:jc w:val="both"/>
            </w:pPr>
            <w:r>
              <w:t>АО «</w:t>
            </w:r>
            <w:proofErr w:type="spellStart"/>
            <w:r>
              <w:t>Юганскводоканал</w:t>
            </w:r>
            <w:proofErr w:type="spellEnd"/>
            <w:r>
              <w:t>» (Анисимов А.Г.)</w:t>
            </w:r>
          </w:p>
          <w:p w:rsidR="002A5323" w:rsidRDefault="002A5323" w:rsidP="002A5323">
            <w:pPr>
              <w:tabs>
                <w:tab w:val="left" w:pos="709"/>
              </w:tabs>
              <w:jc w:val="both"/>
            </w:pPr>
          </w:p>
        </w:tc>
      </w:tr>
      <w:tr w:rsidR="002A5323" w:rsidTr="008E16B0">
        <w:trPr>
          <w:trHeight w:val="270"/>
        </w:trPr>
        <w:tc>
          <w:tcPr>
            <w:tcW w:w="0" w:type="auto"/>
            <w:vAlign w:val="center"/>
          </w:tcPr>
          <w:p w:rsidR="002A5323" w:rsidRDefault="002A5323" w:rsidP="004B1EAC">
            <w:pPr>
              <w:tabs>
                <w:tab w:val="left" w:pos="709"/>
              </w:tabs>
              <w:jc w:val="center"/>
            </w:pPr>
            <w:r>
              <w:lastRenderedPageBreak/>
              <w:t>1</w:t>
            </w:r>
          </w:p>
        </w:tc>
        <w:tc>
          <w:tcPr>
            <w:tcW w:w="0" w:type="auto"/>
            <w:vAlign w:val="center"/>
          </w:tcPr>
          <w:p w:rsidR="002A5323" w:rsidRDefault="002A5323" w:rsidP="002A5323">
            <w:pPr>
              <w:tabs>
                <w:tab w:val="left" w:pos="709"/>
              </w:tabs>
              <w:jc w:val="center"/>
            </w:pPr>
            <w:r>
              <w:t>2</w:t>
            </w:r>
          </w:p>
        </w:tc>
        <w:tc>
          <w:tcPr>
            <w:tcW w:w="2209" w:type="dxa"/>
            <w:vAlign w:val="center"/>
          </w:tcPr>
          <w:p w:rsidR="002A5323" w:rsidRDefault="002A5323" w:rsidP="002A5323">
            <w:pPr>
              <w:tabs>
                <w:tab w:val="left" w:pos="709"/>
              </w:tabs>
              <w:jc w:val="center"/>
            </w:pPr>
            <w:r>
              <w:t>3</w:t>
            </w:r>
          </w:p>
        </w:tc>
        <w:tc>
          <w:tcPr>
            <w:tcW w:w="5520" w:type="dxa"/>
            <w:vAlign w:val="center"/>
          </w:tcPr>
          <w:p w:rsidR="002A5323" w:rsidRDefault="002A5323" w:rsidP="002A5323">
            <w:pPr>
              <w:tabs>
                <w:tab w:val="left" w:pos="709"/>
              </w:tabs>
              <w:jc w:val="center"/>
            </w:pPr>
            <w:r>
              <w:t>4</w:t>
            </w:r>
          </w:p>
        </w:tc>
      </w:tr>
      <w:tr w:rsidR="00327143" w:rsidTr="002A5323">
        <w:trPr>
          <w:trHeight w:val="1266"/>
        </w:trPr>
        <w:tc>
          <w:tcPr>
            <w:tcW w:w="0" w:type="auto"/>
            <w:vAlign w:val="center"/>
          </w:tcPr>
          <w:p w:rsidR="00327143" w:rsidRDefault="002A5323" w:rsidP="004B1EAC">
            <w:pPr>
              <w:tabs>
                <w:tab w:val="left" w:pos="709"/>
              </w:tabs>
              <w:jc w:val="center"/>
            </w:pPr>
            <w:r>
              <w:t>3</w:t>
            </w:r>
            <w:r w:rsidR="00327143">
              <w:t>.</w:t>
            </w:r>
          </w:p>
        </w:tc>
        <w:tc>
          <w:tcPr>
            <w:tcW w:w="0" w:type="auto"/>
          </w:tcPr>
          <w:p w:rsidR="00327143" w:rsidRDefault="002A5323" w:rsidP="00034525">
            <w:pPr>
              <w:tabs>
                <w:tab w:val="left" w:pos="709"/>
              </w:tabs>
              <w:jc w:val="both"/>
            </w:pPr>
            <w:r>
              <w:t>Вынести на рассмотрение</w:t>
            </w:r>
            <w:r w:rsidR="008E16B0">
              <w:t xml:space="preserve"> и согласование</w:t>
            </w:r>
            <w:r>
              <w:t xml:space="preserve"> Думы города вопрос «</w:t>
            </w:r>
            <w:r w:rsidRPr="002A5323">
              <w:t>О запланированных мероприятиях по подготовке объектов жилищно-коммунального хозяйства муниципального образования город Нефтеюганск к осенне-зимнему периоду 20</w:t>
            </w:r>
            <w:r w:rsidR="00034525">
              <w:t>20</w:t>
            </w:r>
            <w:r w:rsidRPr="002A5323">
              <w:t>-20</w:t>
            </w:r>
            <w:r>
              <w:t>2</w:t>
            </w:r>
            <w:r w:rsidR="00034525">
              <w:t>1</w:t>
            </w:r>
            <w:r w:rsidRPr="002A5323">
              <w:t xml:space="preserve"> годов</w:t>
            </w:r>
            <w:r>
              <w:t>»</w:t>
            </w:r>
          </w:p>
        </w:tc>
        <w:tc>
          <w:tcPr>
            <w:tcW w:w="2209" w:type="dxa"/>
          </w:tcPr>
          <w:p w:rsidR="00327143" w:rsidRDefault="002A5323" w:rsidP="00034525">
            <w:pPr>
              <w:tabs>
                <w:tab w:val="left" w:pos="709"/>
              </w:tabs>
              <w:jc w:val="center"/>
            </w:pPr>
            <w:r>
              <w:t>май 20</w:t>
            </w:r>
            <w:r w:rsidR="00034525">
              <w:t>20</w:t>
            </w:r>
            <w:r>
              <w:t xml:space="preserve"> года</w:t>
            </w:r>
          </w:p>
        </w:tc>
        <w:tc>
          <w:tcPr>
            <w:tcW w:w="5520" w:type="dxa"/>
          </w:tcPr>
          <w:p w:rsidR="002A5323" w:rsidRDefault="002A5323" w:rsidP="002A5323">
            <w:pPr>
              <w:tabs>
                <w:tab w:val="left" w:pos="709"/>
              </w:tabs>
              <w:jc w:val="both"/>
            </w:pPr>
            <w:r>
              <w:t>Д</w:t>
            </w:r>
            <w:r w:rsidRPr="00ED4101">
              <w:t>епартамент жилищно-коммунального хозяйства</w:t>
            </w:r>
            <w:r>
              <w:t xml:space="preserve"> </w:t>
            </w:r>
            <w:r w:rsidRPr="009730E5">
              <w:t>администрации города</w:t>
            </w:r>
            <w:r>
              <w:t xml:space="preserve"> </w:t>
            </w:r>
            <w:r w:rsidRPr="00ED4101">
              <w:t>(</w:t>
            </w:r>
            <w:r w:rsidR="006B2AED">
              <w:t>Мурзин И.С</w:t>
            </w:r>
            <w:r>
              <w:t>.</w:t>
            </w:r>
            <w:r w:rsidRPr="00ED4101">
              <w:t>)</w:t>
            </w:r>
          </w:p>
          <w:p w:rsidR="00327143" w:rsidRDefault="00327143" w:rsidP="004B1EAC">
            <w:pPr>
              <w:tabs>
                <w:tab w:val="left" w:pos="709"/>
              </w:tabs>
              <w:jc w:val="both"/>
            </w:pPr>
          </w:p>
        </w:tc>
      </w:tr>
      <w:tr w:rsidR="00A55890" w:rsidTr="008E16B0">
        <w:trPr>
          <w:trHeight w:val="1443"/>
        </w:trPr>
        <w:tc>
          <w:tcPr>
            <w:tcW w:w="0" w:type="auto"/>
            <w:vAlign w:val="center"/>
          </w:tcPr>
          <w:p w:rsidR="00A55890" w:rsidRDefault="00A55890" w:rsidP="004B1EAC">
            <w:pPr>
              <w:tabs>
                <w:tab w:val="left" w:pos="709"/>
              </w:tabs>
              <w:jc w:val="center"/>
            </w:pPr>
            <w:r>
              <w:t>4.</w:t>
            </w:r>
          </w:p>
        </w:tc>
        <w:tc>
          <w:tcPr>
            <w:tcW w:w="0" w:type="auto"/>
          </w:tcPr>
          <w:p w:rsidR="00A55890" w:rsidRDefault="00A55890" w:rsidP="00034525">
            <w:pPr>
              <w:tabs>
                <w:tab w:val="left" w:pos="709"/>
              </w:tabs>
              <w:jc w:val="both"/>
            </w:pPr>
            <w:r>
              <w:t xml:space="preserve">Проведение совещаний с руководителями предприятий и организаций жилищно-коммунального комплекса, структурных подразделений администрации города, курирующих объекты социальной сферы по вопросам подготовки к работе в осенне-зимний период </w:t>
            </w:r>
            <w:r w:rsidR="00B33C1A">
              <w:t>20</w:t>
            </w:r>
            <w:r w:rsidR="00034525">
              <w:t>20</w:t>
            </w:r>
            <w:r w:rsidR="00B33C1A">
              <w:t>-20</w:t>
            </w:r>
            <w:r w:rsidR="001A65FF">
              <w:t>2</w:t>
            </w:r>
            <w:r w:rsidR="00034525">
              <w:t>1</w:t>
            </w:r>
            <w:r w:rsidR="00B33C1A">
              <w:t xml:space="preserve"> год</w:t>
            </w:r>
            <w:r w:rsidR="00851546">
              <w:t>а</w:t>
            </w:r>
          </w:p>
        </w:tc>
        <w:tc>
          <w:tcPr>
            <w:tcW w:w="2209" w:type="dxa"/>
          </w:tcPr>
          <w:p w:rsidR="00A55890" w:rsidRDefault="00F11D4C" w:rsidP="00034525">
            <w:pPr>
              <w:tabs>
                <w:tab w:val="left" w:pos="709"/>
              </w:tabs>
              <w:jc w:val="center"/>
            </w:pPr>
            <w:r>
              <w:t>июль-сентябрь 20</w:t>
            </w:r>
            <w:r w:rsidR="00034525">
              <w:t>20</w:t>
            </w:r>
            <w:r w:rsidR="00A55890">
              <w:t xml:space="preserve"> года</w:t>
            </w:r>
          </w:p>
        </w:tc>
        <w:tc>
          <w:tcPr>
            <w:tcW w:w="5520" w:type="dxa"/>
          </w:tcPr>
          <w:p w:rsidR="00A55890" w:rsidRDefault="008C5961" w:rsidP="006B2AED">
            <w:pPr>
              <w:tabs>
                <w:tab w:val="left" w:pos="709"/>
              </w:tabs>
              <w:jc w:val="both"/>
            </w:pPr>
            <w:r>
              <w:t>З</w:t>
            </w:r>
            <w:r w:rsidR="00C91CDF">
              <w:t>аместитель главы</w:t>
            </w:r>
            <w:r w:rsidR="007764ED">
              <w:t xml:space="preserve"> </w:t>
            </w:r>
            <w:r w:rsidR="00875D13">
              <w:t>города</w:t>
            </w:r>
            <w:r w:rsidR="007764ED">
              <w:t xml:space="preserve"> </w:t>
            </w:r>
            <w:r w:rsidR="001A65FF">
              <w:t>(</w:t>
            </w:r>
            <w:r w:rsidR="006B2AED">
              <w:t>Абрамова Е.А</w:t>
            </w:r>
            <w:r w:rsidR="001A65FF">
              <w:t>.)</w:t>
            </w:r>
            <w:r>
              <w:t xml:space="preserve"> </w:t>
            </w:r>
          </w:p>
        </w:tc>
      </w:tr>
      <w:tr w:rsidR="00DA6129" w:rsidTr="009730E5">
        <w:trPr>
          <w:trHeight w:val="708"/>
        </w:trPr>
        <w:tc>
          <w:tcPr>
            <w:tcW w:w="0" w:type="auto"/>
            <w:vAlign w:val="center"/>
          </w:tcPr>
          <w:p w:rsidR="00DA6129" w:rsidRPr="00222BF6" w:rsidRDefault="00C91CDF" w:rsidP="004B1EAC">
            <w:pPr>
              <w:tabs>
                <w:tab w:val="left" w:pos="709"/>
              </w:tabs>
              <w:jc w:val="center"/>
            </w:pPr>
            <w:r w:rsidRPr="00222BF6">
              <w:t>5</w:t>
            </w:r>
            <w:r w:rsidR="002C15C3" w:rsidRPr="00222BF6">
              <w:t>.</w:t>
            </w:r>
          </w:p>
        </w:tc>
        <w:tc>
          <w:tcPr>
            <w:tcW w:w="0" w:type="auto"/>
          </w:tcPr>
          <w:p w:rsidR="00DA6129" w:rsidRPr="00222BF6" w:rsidRDefault="002003A5" w:rsidP="00851546">
            <w:pPr>
              <w:tabs>
                <w:tab w:val="left" w:pos="709"/>
              </w:tabs>
              <w:jc w:val="both"/>
            </w:pPr>
            <w:r w:rsidRPr="00222BF6">
              <w:t>Обеспечить наличие</w:t>
            </w:r>
            <w:r w:rsidR="00DA6129" w:rsidRPr="00222BF6">
              <w:t xml:space="preserve"> резервного топлива на </w:t>
            </w:r>
            <w:proofErr w:type="spellStart"/>
            <w:r w:rsidR="00DA6129" w:rsidRPr="00222BF6">
              <w:t>топливопотребляющих</w:t>
            </w:r>
            <w:proofErr w:type="spellEnd"/>
            <w:r w:rsidR="00DA6129" w:rsidRPr="00222BF6">
              <w:t xml:space="preserve"> установках в объёме </w:t>
            </w:r>
            <w:r w:rsidR="000D1055" w:rsidRPr="00222BF6">
              <w:t>3-</w:t>
            </w:r>
            <w:r w:rsidR="00DA6129" w:rsidRPr="00222BF6">
              <w:t xml:space="preserve">суточного </w:t>
            </w:r>
            <w:r w:rsidR="000D1055" w:rsidRPr="00222BF6">
              <w:t>запаса</w:t>
            </w:r>
          </w:p>
        </w:tc>
        <w:tc>
          <w:tcPr>
            <w:tcW w:w="2209" w:type="dxa"/>
          </w:tcPr>
          <w:p w:rsidR="00DA6129" w:rsidRPr="00222BF6" w:rsidRDefault="008C5961" w:rsidP="00222BF6">
            <w:pPr>
              <w:tabs>
                <w:tab w:val="left" w:pos="709"/>
              </w:tabs>
              <w:jc w:val="center"/>
            </w:pPr>
            <w:r w:rsidRPr="00222BF6">
              <w:t>д</w:t>
            </w:r>
            <w:r w:rsidR="00295A0A" w:rsidRPr="00222BF6">
              <w:t>о 1 октября</w:t>
            </w:r>
            <w:r w:rsidR="00DA6129" w:rsidRPr="00222BF6">
              <w:t xml:space="preserve"> </w:t>
            </w:r>
            <w:r w:rsidR="00F11D4C" w:rsidRPr="00222BF6">
              <w:t>20</w:t>
            </w:r>
            <w:r w:rsidR="00222BF6" w:rsidRPr="00222BF6">
              <w:t>20</w:t>
            </w:r>
            <w:r w:rsidR="00F11D4C" w:rsidRPr="00222BF6">
              <w:t xml:space="preserve"> </w:t>
            </w:r>
            <w:r w:rsidR="00DA6129" w:rsidRPr="00222BF6">
              <w:t>года</w:t>
            </w:r>
          </w:p>
        </w:tc>
        <w:tc>
          <w:tcPr>
            <w:tcW w:w="5520" w:type="dxa"/>
          </w:tcPr>
          <w:p w:rsidR="008E16B0" w:rsidRPr="00222BF6" w:rsidRDefault="008E16B0" w:rsidP="008C5961">
            <w:pPr>
              <w:tabs>
                <w:tab w:val="left" w:pos="709"/>
              </w:tabs>
              <w:jc w:val="both"/>
            </w:pPr>
            <w:r w:rsidRPr="00222BF6">
              <w:t>Заместитель главы города (</w:t>
            </w:r>
            <w:r w:rsidR="006B2AED">
              <w:t>Абрамова Е.А.</w:t>
            </w:r>
            <w:r w:rsidRPr="00222BF6">
              <w:t xml:space="preserve">) </w:t>
            </w:r>
          </w:p>
          <w:p w:rsidR="00DA6129" w:rsidRPr="00222BF6" w:rsidRDefault="008C5961" w:rsidP="00FC28BC">
            <w:pPr>
              <w:tabs>
                <w:tab w:val="left" w:pos="709"/>
              </w:tabs>
              <w:jc w:val="both"/>
            </w:pPr>
            <w:r w:rsidRPr="00222BF6">
              <w:t>АО «</w:t>
            </w:r>
            <w:proofErr w:type="spellStart"/>
            <w:r w:rsidRPr="00222BF6">
              <w:t>Югансктранстеплосервис</w:t>
            </w:r>
            <w:proofErr w:type="spellEnd"/>
            <w:r w:rsidRPr="00222BF6">
              <w:t>» (</w:t>
            </w:r>
            <w:proofErr w:type="spellStart"/>
            <w:r w:rsidR="001D04FF" w:rsidRPr="00222BF6">
              <w:t>Легченко</w:t>
            </w:r>
            <w:proofErr w:type="spellEnd"/>
            <w:r w:rsidR="001D04FF" w:rsidRPr="00222BF6">
              <w:t xml:space="preserve"> С.В.</w:t>
            </w:r>
            <w:r w:rsidRPr="00222BF6">
              <w:t>)</w:t>
            </w:r>
          </w:p>
        </w:tc>
      </w:tr>
      <w:tr w:rsidR="00E34116" w:rsidTr="002003A5">
        <w:trPr>
          <w:trHeight w:val="1172"/>
        </w:trPr>
        <w:tc>
          <w:tcPr>
            <w:tcW w:w="0" w:type="auto"/>
            <w:vAlign w:val="center"/>
          </w:tcPr>
          <w:p w:rsidR="00E34116" w:rsidRDefault="00765F21" w:rsidP="004B1EAC">
            <w:pPr>
              <w:tabs>
                <w:tab w:val="left" w:pos="709"/>
              </w:tabs>
              <w:jc w:val="center"/>
            </w:pPr>
            <w:r>
              <w:t>6</w:t>
            </w:r>
            <w:r w:rsidR="002C15C3">
              <w:t>.</w:t>
            </w:r>
          </w:p>
        </w:tc>
        <w:tc>
          <w:tcPr>
            <w:tcW w:w="0" w:type="auto"/>
          </w:tcPr>
          <w:p w:rsidR="00E34116" w:rsidRPr="002003A5" w:rsidRDefault="00F57D9C" w:rsidP="002003A5">
            <w:pPr>
              <w:tabs>
                <w:tab w:val="left" w:pos="709"/>
              </w:tabs>
              <w:jc w:val="both"/>
            </w:pPr>
            <w:r>
              <w:t>Подготовить и направить на утверждение в Департамент жилищно-коммунального комплекса и энергетики Ханты-Мансийского автономного округа - Югры</w:t>
            </w:r>
            <w:r w:rsidR="00E34116">
              <w:t xml:space="preserve"> расчеты нормативов запаса </w:t>
            </w:r>
            <w:r w:rsidR="000B2675">
              <w:t>топлива на</w:t>
            </w:r>
            <w:r w:rsidR="00E34116">
              <w:t xml:space="preserve"> источниках тепловой энер</w:t>
            </w:r>
            <w:r>
              <w:t>гии</w:t>
            </w:r>
          </w:p>
        </w:tc>
        <w:tc>
          <w:tcPr>
            <w:tcW w:w="2209" w:type="dxa"/>
          </w:tcPr>
          <w:p w:rsidR="009D1FAE" w:rsidRDefault="00F57D9C" w:rsidP="006D2F41">
            <w:pPr>
              <w:tabs>
                <w:tab w:val="left" w:pos="709"/>
              </w:tabs>
              <w:jc w:val="center"/>
            </w:pPr>
            <w:r>
              <w:t>д</w:t>
            </w:r>
            <w:r w:rsidR="000B2675">
              <w:t xml:space="preserve">о </w:t>
            </w:r>
            <w:r>
              <w:t>0</w:t>
            </w:r>
            <w:r w:rsidR="00F11D4C">
              <w:t>1 сентября 20</w:t>
            </w:r>
            <w:r w:rsidR="00034525">
              <w:t>20</w:t>
            </w:r>
            <w:r w:rsidR="006D2F41">
              <w:t xml:space="preserve"> </w:t>
            </w:r>
            <w:r w:rsidR="000B2675">
              <w:t>года</w:t>
            </w:r>
          </w:p>
          <w:p w:rsidR="00E34116" w:rsidRPr="002003A5" w:rsidRDefault="00E34116" w:rsidP="002003A5">
            <w:pPr>
              <w:tabs>
                <w:tab w:val="left" w:pos="709"/>
              </w:tabs>
              <w:jc w:val="center"/>
            </w:pPr>
          </w:p>
        </w:tc>
        <w:tc>
          <w:tcPr>
            <w:tcW w:w="5520" w:type="dxa"/>
          </w:tcPr>
          <w:p w:rsidR="006D2F41" w:rsidRDefault="006D2F41" w:rsidP="006D2F41">
            <w:pPr>
              <w:tabs>
                <w:tab w:val="left" w:pos="709"/>
              </w:tabs>
              <w:jc w:val="both"/>
            </w:pPr>
            <w:r>
              <w:t>АО «</w:t>
            </w:r>
            <w:proofErr w:type="spellStart"/>
            <w:r>
              <w:t>Югансктранстеплосервис</w:t>
            </w:r>
            <w:proofErr w:type="spellEnd"/>
            <w:r>
              <w:t>» (</w:t>
            </w:r>
            <w:proofErr w:type="spellStart"/>
            <w:r w:rsidR="001D04FF">
              <w:t>Легченко</w:t>
            </w:r>
            <w:proofErr w:type="spellEnd"/>
            <w:r w:rsidR="001D04FF">
              <w:t xml:space="preserve"> С.В.</w:t>
            </w:r>
            <w:r>
              <w:t>)</w:t>
            </w:r>
          </w:p>
          <w:p w:rsidR="00731991" w:rsidRPr="002003A5" w:rsidRDefault="006818DF" w:rsidP="006B2AED">
            <w:pPr>
              <w:tabs>
                <w:tab w:val="left" w:pos="709"/>
              </w:tabs>
              <w:jc w:val="both"/>
            </w:pPr>
            <w:r>
              <w:t>Д</w:t>
            </w:r>
            <w:r w:rsidR="006D2F41" w:rsidRPr="00ED4101">
              <w:t>епартамент жилищно-коммунального хозяйства</w:t>
            </w:r>
            <w:r w:rsidR="00871774">
              <w:t xml:space="preserve"> </w:t>
            </w:r>
            <w:r w:rsidR="00871774" w:rsidRPr="00871774">
              <w:t>администрации города</w:t>
            </w:r>
            <w:r w:rsidR="006D2F41">
              <w:t xml:space="preserve"> </w:t>
            </w:r>
            <w:r w:rsidR="006D2F41" w:rsidRPr="00ED4101">
              <w:t>(</w:t>
            </w:r>
            <w:r w:rsidR="006B2AED">
              <w:t>Мурзин И.С.</w:t>
            </w:r>
            <w:r w:rsidR="00876B6C" w:rsidRPr="00ED4101">
              <w:t>)</w:t>
            </w:r>
          </w:p>
        </w:tc>
      </w:tr>
      <w:tr w:rsidR="00D74C9D" w:rsidRPr="00D74C9D" w:rsidTr="009730E5">
        <w:trPr>
          <w:trHeight w:val="813"/>
        </w:trPr>
        <w:tc>
          <w:tcPr>
            <w:tcW w:w="0" w:type="auto"/>
            <w:vAlign w:val="center"/>
          </w:tcPr>
          <w:p w:rsidR="000B2675" w:rsidRPr="00786FD2" w:rsidRDefault="00765F21" w:rsidP="004B1EAC">
            <w:pPr>
              <w:tabs>
                <w:tab w:val="left" w:pos="709"/>
              </w:tabs>
              <w:jc w:val="center"/>
            </w:pPr>
            <w:r w:rsidRPr="00786FD2">
              <w:t>7</w:t>
            </w:r>
            <w:r w:rsidR="002C15C3" w:rsidRPr="00786FD2">
              <w:t>.</w:t>
            </w:r>
          </w:p>
        </w:tc>
        <w:tc>
          <w:tcPr>
            <w:tcW w:w="0" w:type="auto"/>
          </w:tcPr>
          <w:p w:rsidR="000B2675" w:rsidRPr="00786FD2" w:rsidRDefault="006D2F41" w:rsidP="006D2F41">
            <w:pPr>
              <w:tabs>
                <w:tab w:val="left" w:pos="709"/>
              </w:tabs>
              <w:jc w:val="both"/>
            </w:pPr>
            <w:r>
              <w:t>Обеспечить своевременное</w:t>
            </w:r>
            <w:r w:rsidR="000B2675" w:rsidRPr="00786FD2">
              <w:t xml:space="preserve"> заключени</w:t>
            </w:r>
            <w:r>
              <w:t>е</w:t>
            </w:r>
            <w:r w:rsidR="000B2675" w:rsidRPr="00786FD2">
              <w:t xml:space="preserve"> </w:t>
            </w:r>
            <w:r>
              <w:t xml:space="preserve">договоров на поставку      </w:t>
            </w:r>
            <w:r w:rsidR="00765F21" w:rsidRPr="00786FD2">
              <w:t>топлива (</w:t>
            </w:r>
            <w:r w:rsidR="000B2675" w:rsidRPr="00786FD2">
              <w:t>газа</w:t>
            </w:r>
            <w:r w:rsidR="00765F21" w:rsidRPr="00786FD2">
              <w:t>)</w:t>
            </w:r>
            <w:r w:rsidR="000B2675" w:rsidRPr="00786FD2">
              <w:t xml:space="preserve"> для обеспечения работы котельных города</w:t>
            </w:r>
            <w:r w:rsidR="00765F21" w:rsidRPr="00786FD2">
              <w:t xml:space="preserve"> Нефтеюганска</w:t>
            </w:r>
          </w:p>
        </w:tc>
        <w:tc>
          <w:tcPr>
            <w:tcW w:w="2209" w:type="dxa"/>
          </w:tcPr>
          <w:p w:rsidR="000B2675" w:rsidRPr="002003A5" w:rsidRDefault="006D2F41" w:rsidP="00034525">
            <w:pPr>
              <w:tabs>
                <w:tab w:val="left" w:pos="709"/>
              </w:tabs>
              <w:jc w:val="center"/>
            </w:pPr>
            <w:r>
              <w:t>д</w:t>
            </w:r>
            <w:r w:rsidR="00295A0A">
              <w:t>о 30 сентября</w:t>
            </w:r>
            <w:r w:rsidR="000B2675" w:rsidRPr="00786FD2">
              <w:t xml:space="preserve"> 20</w:t>
            </w:r>
            <w:r w:rsidR="00034525">
              <w:t>20</w:t>
            </w:r>
            <w:r w:rsidR="000B2675" w:rsidRPr="00786FD2">
              <w:t xml:space="preserve"> года</w:t>
            </w:r>
          </w:p>
        </w:tc>
        <w:tc>
          <w:tcPr>
            <w:tcW w:w="5520" w:type="dxa"/>
          </w:tcPr>
          <w:p w:rsidR="008E16B0" w:rsidRDefault="008E16B0" w:rsidP="008E16B0">
            <w:pPr>
              <w:tabs>
                <w:tab w:val="left" w:pos="709"/>
              </w:tabs>
              <w:jc w:val="both"/>
            </w:pPr>
            <w:r>
              <w:t>Заместитель главы города (</w:t>
            </w:r>
            <w:r w:rsidR="006B2AED">
              <w:t>Абрамова Е.А.</w:t>
            </w:r>
            <w:r>
              <w:t xml:space="preserve">) </w:t>
            </w:r>
          </w:p>
          <w:p w:rsidR="006D2F41" w:rsidRDefault="006D2F41" w:rsidP="006D2F41">
            <w:pPr>
              <w:tabs>
                <w:tab w:val="left" w:pos="709"/>
              </w:tabs>
              <w:jc w:val="both"/>
            </w:pPr>
            <w:r>
              <w:t>АО «</w:t>
            </w:r>
            <w:proofErr w:type="spellStart"/>
            <w:r>
              <w:t>Югансктранстеплосервис</w:t>
            </w:r>
            <w:proofErr w:type="spellEnd"/>
            <w:r>
              <w:t>» (</w:t>
            </w:r>
            <w:proofErr w:type="spellStart"/>
            <w:r w:rsidR="001D04FF">
              <w:t>Легченко</w:t>
            </w:r>
            <w:proofErr w:type="spellEnd"/>
            <w:r w:rsidR="001D04FF">
              <w:t xml:space="preserve"> С.В</w:t>
            </w:r>
            <w:r>
              <w:t>.)</w:t>
            </w:r>
          </w:p>
          <w:p w:rsidR="000B2675" w:rsidRPr="00786FD2" w:rsidRDefault="000B2675" w:rsidP="00FC28BC">
            <w:pPr>
              <w:tabs>
                <w:tab w:val="left" w:pos="709"/>
              </w:tabs>
              <w:jc w:val="both"/>
            </w:pPr>
          </w:p>
        </w:tc>
      </w:tr>
      <w:tr w:rsidR="00D74C9D" w:rsidRPr="00D74C9D" w:rsidTr="006B7C93">
        <w:trPr>
          <w:trHeight w:val="1258"/>
        </w:trPr>
        <w:tc>
          <w:tcPr>
            <w:tcW w:w="0" w:type="auto"/>
            <w:vAlign w:val="center"/>
          </w:tcPr>
          <w:p w:rsidR="00F63D1C" w:rsidRPr="00786FD2" w:rsidRDefault="00765F21" w:rsidP="004B1EAC">
            <w:pPr>
              <w:tabs>
                <w:tab w:val="left" w:pos="709"/>
              </w:tabs>
              <w:jc w:val="center"/>
            </w:pPr>
            <w:r w:rsidRPr="00786FD2">
              <w:t>8</w:t>
            </w:r>
            <w:r w:rsidR="00F63D1C" w:rsidRPr="00786FD2">
              <w:t>.</w:t>
            </w:r>
          </w:p>
        </w:tc>
        <w:tc>
          <w:tcPr>
            <w:tcW w:w="0" w:type="auto"/>
            <w:vAlign w:val="center"/>
          </w:tcPr>
          <w:p w:rsidR="00F63D1C" w:rsidRPr="00786FD2" w:rsidRDefault="00731991" w:rsidP="000E2597">
            <w:pPr>
              <w:tabs>
                <w:tab w:val="left" w:pos="709"/>
              </w:tabs>
              <w:jc w:val="both"/>
            </w:pPr>
            <w:r>
              <w:t>Обеспечить</w:t>
            </w:r>
            <w:r w:rsidR="00043ED5" w:rsidRPr="00786FD2">
              <w:t xml:space="preserve"> постоянн</w:t>
            </w:r>
            <w:r>
              <w:t>ую</w:t>
            </w:r>
            <w:r w:rsidR="00043ED5" w:rsidRPr="00786FD2">
              <w:t xml:space="preserve"> </w:t>
            </w:r>
            <w:r w:rsidR="000E2597">
              <w:t>готовность к работе</w:t>
            </w:r>
            <w:r w:rsidR="00043ED5" w:rsidRPr="00786FD2">
              <w:t xml:space="preserve"> резервных источников электроснабжения на объектах коммунальной сферы</w:t>
            </w:r>
          </w:p>
        </w:tc>
        <w:tc>
          <w:tcPr>
            <w:tcW w:w="2209" w:type="dxa"/>
            <w:vAlign w:val="center"/>
          </w:tcPr>
          <w:p w:rsidR="00F63D1C" w:rsidRPr="00786FD2" w:rsidRDefault="00295A0A" w:rsidP="006D2F41">
            <w:pPr>
              <w:tabs>
                <w:tab w:val="left" w:pos="709"/>
              </w:tabs>
              <w:jc w:val="center"/>
            </w:pPr>
            <w:r>
              <w:t>постоянно</w:t>
            </w:r>
          </w:p>
        </w:tc>
        <w:tc>
          <w:tcPr>
            <w:tcW w:w="5520" w:type="dxa"/>
          </w:tcPr>
          <w:p w:rsidR="00CF2EFA" w:rsidRPr="00786FD2" w:rsidRDefault="00CF2EFA" w:rsidP="004B1EAC">
            <w:pPr>
              <w:tabs>
                <w:tab w:val="left" w:pos="709"/>
              </w:tabs>
              <w:jc w:val="both"/>
            </w:pPr>
            <w:r w:rsidRPr="00786FD2">
              <w:t>АО «</w:t>
            </w:r>
            <w:proofErr w:type="spellStart"/>
            <w:r w:rsidRPr="00786FD2">
              <w:t>Югансктранстеплосервис</w:t>
            </w:r>
            <w:proofErr w:type="spellEnd"/>
            <w:r w:rsidRPr="00786FD2">
              <w:t>»</w:t>
            </w:r>
            <w:r w:rsidR="007764ED">
              <w:t xml:space="preserve"> </w:t>
            </w:r>
            <w:r w:rsidRPr="00786FD2">
              <w:t>(</w:t>
            </w:r>
            <w:proofErr w:type="spellStart"/>
            <w:r w:rsidR="00FC28BC">
              <w:t>Легченко</w:t>
            </w:r>
            <w:proofErr w:type="spellEnd"/>
            <w:r w:rsidR="00FC28BC">
              <w:t xml:space="preserve"> С.В.</w:t>
            </w:r>
            <w:r w:rsidR="006D2F41">
              <w:t>)</w:t>
            </w:r>
          </w:p>
          <w:p w:rsidR="00CF2EFA" w:rsidRPr="00786FD2" w:rsidRDefault="00CF2EFA" w:rsidP="004B1EAC">
            <w:pPr>
              <w:tabs>
                <w:tab w:val="left" w:pos="709"/>
              </w:tabs>
              <w:jc w:val="both"/>
            </w:pPr>
            <w:r w:rsidRPr="00786FD2">
              <w:t>АО «</w:t>
            </w:r>
            <w:proofErr w:type="spellStart"/>
            <w:r w:rsidRPr="00786FD2">
              <w:t>Юганскводоканал</w:t>
            </w:r>
            <w:proofErr w:type="spellEnd"/>
            <w:r w:rsidRPr="00786FD2">
              <w:t>»</w:t>
            </w:r>
            <w:r w:rsidR="007764ED">
              <w:t xml:space="preserve"> </w:t>
            </w:r>
            <w:r w:rsidR="00C73D38" w:rsidRPr="00C73D38">
              <w:t>(Анисимов А.Г.)</w:t>
            </w:r>
          </w:p>
          <w:p w:rsidR="00F63D1C" w:rsidRDefault="00CF2EFA" w:rsidP="004B1EAC">
            <w:pPr>
              <w:tabs>
                <w:tab w:val="left" w:pos="709"/>
              </w:tabs>
              <w:jc w:val="both"/>
            </w:pPr>
            <w:r w:rsidRPr="00786FD2">
              <w:t>ОАО «</w:t>
            </w:r>
            <w:proofErr w:type="spellStart"/>
            <w:r w:rsidRPr="00786FD2">
              <w:t>Нефтеюганскгаз</w:t>
            </w:r>
            <w:proofErr w:type="spellEnd"/>
            <w:r w:rsidRPr="00786FD2">
              <w:t>»</w:t>
            </w:r>
            <w:r w:rsidR="007764ED">
              <w:t xml:space="preserve"> </w:t>
            </w:r>
            <w:r w:rsidRPr="00786FD2">
              <w:t>(</w:t>
            </w:r>
            <w:proofErr w:type="spellStart"/>
            <w:r w:rsidRPr="00786FD2">
              <w:t>Маркисеев</w:t>
            </w:r>
            <w:proofErr w:type="spellEnd"/>
            <w:r w:rsidRPr="00786FD2">
              <w:t xml:space="preserve"> А.Г.)</w:t>
            </w:r>
          </w:p>
          <w:p w:rsidR="008E16B0" w:rsidRPr="00786FD2" w:rsidRDefault="008E16B0" w:rsidP="004B1EAC">
            <w:pPr>
              <w:tabs>
                <w:tab w:val="left" w:pos="709"/>
              </w:tabs>
              <w:jc w:val="both"/>
            </w:pPr>
            <w:r>
              <w:t>НГ МУП «Универсал сервис» (Сенников В.С.)</w:t>
            </w:r>
          </w:p>
          <w:p w:rsidR="00CF2EFA" w:rsidRPr="00D74C9D" w:rsidRDefault="00CF2EFA" w:rsidP="00450E06">
            <w:pPr>
              <w:tabs>
                <w:tab w:val="left" w:pos="709"/>
              </w:tabs>
              <w:jc w:val="both"/>
              <w:rPr>
                <w:color w:val="FF0000"/>
              </w:rPr>
            </w:pPr>
            <w:r w:rsidRPr="00786FD2">
              <w:t>АО «ЮТЭК-Нефтеюганск»</w:t>
            </w:r>
            <w:r w:rsidR="007764ED">
              <w:t xml:space="preserve"> </w:t>
            </w:r>
            <w:r w:rsidRPr="00786FD2">
              <w:t>(</w:t>
            </w:r>
            <w:proofErr w:type="spellStart"/>
            <w:r w:rsidR="00450E06" w:rsidRPr="00450E06">
              <w:t>Бетев</w:t>
            </w:r>
            <w:proofErr w:type="spellEnd"/>
            <w:r w:rsidR="00450E06" w:rsidRPr="00450E06">
              <w:t xml:space="preserve"> Д.В</w:t>
            </w:r>
            <w:r w:rsidRPr="00450E06">
              <w:t>.)</w:t>
            </w:r>
          </w:p>
        </w:tc>
      </w:tr>
      <w:tr w:rsidR="00F45878" w:rsidRPr="00D74C9D" w:rsidTr="008E16B0">
        <w:trPr>
          <w:trHeight w:val="412"/>
        </w:trPr>
        <w:tc>
          <w:tcPr>
            <w:tcW w:w="0" w:type="auto"/>
            <w:vAlign w:val="center"/>
          </w:tcPr>
          <w:p w:rsidR="00F45878" w:rsidRPr="00F45878" w:rsidRDefault="00F45878" w:rsidP="004B1EAC">
            <w:pPr>
              <w:tabs>
                <w:tab w:val="left" w:pos="709"/>
              </w:tabs>
              <w:jc w:val="center"/>
            </w:pPr>
            <w:r w:rsidRPr="00F45878">
              <w:t>9</w:t>
            </w:r>
            <w:r w:rsidR="00181F69">
              <w:t>.</w:t>
            </w:r>
          </w:p>
        </w:tc>
        <w:tc>
          <w:tcPr>
            <w:tcW w:w="0" w:type="auto"/>
            <w:vAlign w:val="center"/>
          </w:tcPr>
          <w:p w:rsidR="00F45878" w:rsidRPr="00F45878" w:rsidRDefault="00F45878" w:rsidP="002D7D3F">
            <w:pPr>
              <w:tabs>
                <w:tab w:val="left" w:pos="709"/>
              </w:tabs>
              <w:jc w:val="both"/>
            </w:pPr>
            <w:r w:rsidRPr="00F45878">
              <w:t>Обеспеч</w:t>
            </w:r>
            <w:r w:rsidR="006D2F41">
              <w:t>ить наличие</w:t>
            </w:r>
            <w:r w:rsidRPr="00F45878">
              <w:t xml:space="preserve"> неснижаемых запасов материально-технических р</w:t>
            </w:r>
            <w:r w:rsidR="002D7D3F">
              <w:t>есурсов для устранения аварий</w:t>
            </w:r>
            <w:r w:rsidRPr="00F45878">
              <w:t xml:space="preserve"> и неисправностей на объектах жилищно-коммунального хозяйства</w:t>
            </w:r>
          </w:p>
        </w:tc>
        <w:tc>
          <w:tcPr>
            <w:tcW w:w="2209" w:type="dxa"/>
            <w:vAlign w:val="center"/>
          </w:tcPr>
          <w:p w:rsidR="00F45878" w:rsidRPr="00F45878" w:rsidRDefault="002D7D3F" w:rsidP="006D2F41">
            <w:pPr>
              <w:tabs>
                <w:tab w:val="left" w:pos="709"/>
              </w:tabs>
              <w:jc w:val="center"/>
            </w:pPr>
            <w:r>
              <w:t>постоянно</w:t>
            </w:r>
          </w:p>
        </w:tc>
        <w:tc>
          <w:tcPr>
            <w:tcW w:w="5520" w:type="dxa"/>
          </w:tcPr>
          <w:p w:rsidR="00F45878" w:rsidRPr="00E84509" w:rsidRDefault="006D2F41" w:rsidP="004B1EAC">
            <w:pPr>
              <w:tabs>
                <w:tab w:val="left" w:pos="709"/>
              </w:tabs>
              <w:jc w:val="both"/>
            </w:pPr>
            <w:r>
              <w:t>О</w:t>
            </w:r>
            <w:r w:rsidR="00F45878" w:rsidRPr="00E84509">
              <w:t>тдел по делам ГО и ЧС</w:t>
            </w:r>
            <w:r w:rsidR="007764ED">
              <w:t xml:space="preserve"> </w:t>
            </w:r>
            <w:r w:rsidR="00871774" w:rsidRPr="00871774">
              <w:t xml:space="preserve">администрации города </w:t>
            </w:r>
            <w:r>
              <w:t>(Чертов В.А.)</w:t>
            </w:r>
          </w:p>
          <w:p w:rsidR="002D7D3F" w:rsidRDefault="006818DF" w:rsidP="004B1EAC">
            <w:pPr>
              <w:tabs>
                <w:tab w:val="left" w:pos="709"/>
              </w:tabs>
              <w:jc w:val="both"/>
            </w:pPr>
            <w:r>
              <w:t>Д</w:t>
            </w:r>
            <w:r w:rsidR="006D2F41" w:rsidRPr="00ED4101">
              <w:t>епартамент жилищно-коммунального хозяйства</w:t>
            </w:r>
            <w:r w:rsidR="00871774">
              <w:t xml:space="preserve"> </w:t>
            </w:r>
            <w:r w:rsidR="00871774" w:rsidRPr="00871774">
              <w:t>администрации города</w:t>
            </w:r>
            <w:r w:rsidR="006D2F41">
              <w:t xml:space="preserve"> </w:t>
            </w:r>
            <w:r w:rsidR="006D2F41" w:rsidRPr="00ED4101">
              <w:t>(</w:t>
            </w:r>
            <w:r w:rsidR="006B2AED">
              <w:t>Мурзин И.С</w:t>
            </w:r>
            <w:r w:rsidR="00FD16D2">
              <w:t>.</w:t>
            </w:r>
            <w:r w:rsidR="002D7D3F" w:rsidRPr="00ED4101">
              <w:t>)</w:t>
            </w:r>
          </w:p>
          <w:p w:rsidR="008E16B0" w:rsidRPr="00786FD2" w:rsidRDefault="008E16B0" w:rsidP="008E16B0">
            <w:pPr>
              <w:tabs>
                <w:tab w:val="left" w:pos="709"/>
              </w:tabs>
              <w:jc w:val="both"/>
            </w:pPr>
            <w:r w:rsidRPr="00786FD2">
              <w:t>АО «</w:t>
            </w:r>
            <w:proofErr w:type="spellStart"/>
            <w:r w:rsidRPr="00786FD2">
              <w:t>Югансктранстеплосервис</w:t>
            </w:r>
            <w:proofErr w:type="spellEnd"/>
            <w:r w:rsidRPr="00786FD2">
              <w:t>»</w:t>
            </w:r>
            <w:r>
              <w:t xml:space="preserve"> </w:t>
            </w:r>
            <w:r w:rsidRPr="00786FD2">
              <w:t>(</w:t>
            </w:r>
            <w:proofErr w:type="spellStart"/>
            <w:r>
              <w:t>Легченко</w:t>
            </w:r>
            <w:proofErr w:type="spellEnd"/>
            <w:r>
              <w:t xml:space="preserve"> С.В.)</w:t>
            </w:r>
          </w:p>
          <w:p w:rsidR="008E16B0" w:rsidRPr="00786FD2" w:rsidRDefault="008E16B0" w:rsidP="008E16B0">
            <w:pPr>
              <w:tabs>
                <w:tab w:val="left" w:pos="709"/>
              </w:tabs>
              <w:jc w:val="both"/>
            </w:pPr>
            <w:r w:rsidRPr="00786FD2">
              <w:t>АО «</w:t>
            </w:r>
            <w:proofErr w:type="spellStart"/>
            <w:r w:rsidRPr="00786FD2">
              <w:t>Юганскводоканал</w:t>
            </w:r>
            <w:proofErr w:type="spellEnd"/>
            <w:r w:rsidRPr="00786FD2">
              <w:t>»</w:t>
            </w:r>
            <w:r>
              <w:t xml:space="preserve"> </w:t>
            </w:r>
            <w:r w:rsidRPr="00C73D38">
              <w:t>(Анисимов А.Г.)</w:t>
            </w:r>
          </w:p>
          <w:p w:rsidR="008E16B0" w:rsidRDefault="008E16B0" w:rsidP="008E16B0">
            <w:pPr>
              <w:tabs>
                <w:tab w:val="left" w:pos="709"/>
              </w:tabs>
              <w:jc w:val="both"/>
            </w:pPr>
            <w:r w:rsidRPr="00786FD2">
              <w:t>ОАО «</w:t>
            </w:r>
            <w:proofErr w:type="spellStart"/>
            <w:r w:rsidRPr="00786FD2">
              <w:t>Нефтеюганскгаз</w:t>
            </w:r>
            <w:proofErr w:type="spellEnd"/>
            <w:r w:rsidRPr="00786FD2">
              <w:t>»</w:t>
            </w:r>
            <w:r>
              <w:t xml:space="preserve"> </w:t>
            </w:r>
            <w:r w:rsidRPr="00786FD2">
              <w:t>(</w:t>
            </w:r>
            <w:proofErr w:type="spellStart"/>
            <w:r w:rsidRPr="00786FD2">
              <w:t>Маркисеев</w:t>
            </w:r>
            <w:proofErr w:type="spellEnd"/>
            <w:r w:rsidRPr="00786FD2">
              <w:t xml:space="preserve"> А.Г.)</w:t>
            </w:r>
          </w:p>
          <w:p w:rsidR="008E16B0" w:rsidRPr="00786FD2" w:rsidRDefault="008E16B0" w:rsidP="008E16B0">
            <w:pPr>
              <w:tabs>
                <w:tab w:val="left" w:pos="709"/>
              </w:tabs>
              <w:jc w:val="both"/>
            </w:pPr>
            <w:r>
              <w:t>НГ МУП «Универсал сервис» (Сенников В.С.)</w:t>
            </w:r>
          </w:p>
          <w:p w:rsidR="00F45878" w:rsidRPr="00E84509" w:rsidRDefault="008E16B0" w:rsidP="00450E06">
            <w:pPr>
              <w:tabs>
                <w:tab w:val="left" w:pos="709"/>
              </w:tabs>
              <w:jc w:val="both"/>
            </w:pPr>
            <w:r w:rsidRPr="00786FD2">
              <w:t>АО «ЮТЭК-Нефтеюганск»</w:t>
            </w:r>
            <w:r>
              <w:t xml:space="preserve"> </w:t>
            </w:r>
            <w:r w:rsidRPr="00786FD2">
              <w:t>(</w:t>
            </w:r>
            <w:proofErr w:type="spellStart"/>
            <w:r w:rsidR="00450E06">
              <w:t>Бетев</w:t>
            </w:r>
            <w:proofErr w:type="spellEnd"/>
            <w:r w:rsidR="00450E06">
              <w:t xml:space="preserve"> Д.В</w:t>
            </w:r>
            <w:r w:rsidRPr="00786FD2">
              <w:t>.)</w:t>
            </w:r>
          </w:p>
        </w:tc>
      </w:tr>
      <w:tr w:rsidR="00851546" w:rsidRPr="00D74C9D" w:rsidTr="00851546">
        <w:trPr>
          <w:trHeight w:val="278"/>
        </w:trPr>
        <w:tc>
          <w:tcPr>
            <w:tcW w:w="0" w:type="auto"/>
            <w:vAlign w:val="center"/>
          </w:tcPr>
          <w:p w:rsidR="00851546" w:rsidRPr="00ED4101" w:rsidRDefault="00851546" w:rsidP="00851546">
            <w:pPr>
              <w:tabs>
                <w:tab w:val="left" w:pos="709"/>
              </w:tabs>
              <w:jc w:val="center"/>
            </w:pPr>
            <w:r w:rsidRPr="00ED4101">
              <w:lastRenderedPageBreak/>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F45878" w:rsidRPr="00D74C9D" w:rsidTr="00A76EB6">
        <w:trPr>
          <w:trHeight w:val="1547"/>
        </w:trPr>
        <w:tc>
          <w:tcPr>
            <w:tcW w:w="0" w:type="auto"/>
            <w:vAlign w:val="center"/>
          </w:tcPr>
          <w:p w:rsidR="00F45878" w:rsidRPr="00ED379F" w:rsidRDefault="00181F69" w:rsidP="002D7D3F">
            <w:pPr>
              <w:tabs>
                <w:tab w:val="left" w:pos="709"/>
              </w:tabs>
              <w:jc w:val="center"/>
            </w:pPr>
            <w:r>
              <w:t>1</w:t>
            </w:r>
            <w:r w:rsidR="002D7D3F">
              <w:t>0</w:t>
            </w:r>
            <w:r w:rsidR="00F45878" w:rsidRPr="00ED379F">
              <w:t>.</w:t>
            </w:r>
          </w:p>
        </w:tc>
        <w:tc>
          <w:tcPr>
            <w:tcW w:w="0" w:type="auto"/>
            <w:vAlign w:val="center"/>
          </w:tcPr>
          <w:p w:rsidR="00A76EB6" w:rsidRPr="00ED379F" w:rsidRDefault="00F45878" w:rsidP="00FD16D2">
            <w:pPr>
              <w:tabs>
                <w:tab w:val="left" w:pos="709"/>
              </w:tabs>
              <w:jc w:val="both"/>
            </w:pPr>
            <w:r w:rsidRPr="00ED379F">
              <w:t>Предоставл</w:t>
            </w:r>
            <w:r w:rsidR="002D7D3F">
              <w:t>ять</w:t>
            </w:r>
            <w:r w:rsidRPr="00ED379F">
              <w:t xml:space="preserve"> в Департамент жилищно-коммунального комплекса и энергетики Ханты-Мансийского автономного округа - Югры информации о выполнении планов мероприятий по подготовке жилого фонда, объектов коммунального хозяйства и электроэнергетики муниципального образования </w:t>
            </w:r>
            <w:r w:rsidR="002D7D3F">
              <w:t xml:space="preserve">город Нефтеюганск </w:t>
            </w:r>
            <w:r w:rsidRPr="00ED379F">
              <w:t>к работе в осенне-зимний период 20</w:t>
            </w:r>
            <w:r w:rsidR="00FD16D2">
              <w:t>20</w:t>
            </w:r>
            <w:r w:rsidRPr="00ED379F">
              <w:t>-20</w:t>
            </w:r>
            <w:r w:rsidR="002D7D3F">
              <w:t>2</w:t>
            </w:r>
            <w:r w:rsidR="00FD16D2">
              <w:t>1</w:t>
            </w:r>
            <w:r w:rsidRPr="00ED379F">
              <w:t xml:space="preserve"> год</w:t>
            </w:r>
            <w:r w:rsidR="00871774">
              <w:t>а</w:t>
            </w:r>
          </w:p>
        </w:tc>
        <w:tc>
          <w:tcPr>
            <w:tcW w:w="2209" w:type="dxa"/>
            <w:vAlign w:val="center"/>
          </w:tcPr>
          <w:p w:rsidR="00851546" w:rsidRDefault="00F45878" w:rsidP="00EA3A7E">
            <w:pPr>
              <w:tabs>
                <w:tab w:val="left" w:pos="709"/>
              </w:tabs>
              <w:jc w:val="center"/>
            </w:pPr>
            <w:r w:rsidRPr="00ED379F">
              <w:t xml:space="preserve">ежедекадно, </w:t>
            </w:r>
            <w:r w:rsidRPr="00ED379F">
              <w:br/>
            </w:r>
            <w:r w:rsidR="002D7D3F">
              <w:t xml:space="preserve">с </w:t>
            </w:r>
            <w:r w:rsidR="00117515">
              <w:t>0</w:t>
            </w:r>
            <w:r w:rsidR="002D7D3F">
              <w:t xml:space="preserve">1 </w:t>
            </w:r>
            <w:r w:rsidRPr="00ED379F">
              <w:t>июн</w:t>
            </w:r>
            <w:r w:rsidR="002D7D3F">
              <w:t>я 20</w:t>
            </w:r>
            <w:r w:rsidR="00FD16D2">
              <w:t>20</w:t>
            </w:r>
            <w:r w:rsidR="002D7D3F">
              <w:t xml:space="preserve"> года по 30 </w:t>
            </w:r>
            <w:r w:rsidRPr="00ED379F">
              <w:t>ноябр</w:t>
            </w:r>
            <w:r w:rsidR="002D7D3F">
              <w:t>я</w:t>
            </w:r>
            <w:r w:rsidRPr="00ED379F">
              <w:t xml:space="preserve"> </w:t>
            </w:r>
          </w:p>
          <w:p w:rsidR="00F45878" w:rsidRPr="00ED379F" w:rsidRDefault="00F45878" w:rsidP="00FD16D2">
            <w:pPr>
              <w:tabs>
                <w:tab w:val="left" w:pos="709"/>
              </w:tabs>
              <w:jc w:val="center"/>
            </w:pPr>
            <w:r w:rsidRPr="00ED379F">
              <w:t>20</w:t>
            </w:r>
            <w:r w:rsidR="00FD16D2">
              <w:t>20</w:t>
            </w:r>
            <w:r w:rsidRPr="00ED379F">
              <w:t xml:space="preserve"> года</w:t>
            </w:r>
          </w:p>
        </w:tc>
        <w:tc>
          <w:tcPr>
            <w:tcW w:w="5520" w:type="dxa"/>
          </w:tcPr>
          <w:p w:rsidR="00EA3A7E" w:rsidRDefault="00E013D7" w:rsidP="00EA3A7E">
            <w:pPr>
              <w:tabs>
                <w:tab w:val="left" w:pos="709"/>
              </w:tabs>
              <w:jc w:val="both"/>
            </w:pPr>
            <w:r>
              <w:t>Д</w:t>
            </w:r>
            <w:r w:rsidR="00EA3A7E" w:rsidRPr="00ED4101">
              <w:t>епартамент жилищно-коммунального хозяйства</w:t>
            </w:r>
            <w:r w:rsidR="00871774">
              <w:t xml:space="preserve"> </w:t>
            </w:r>
            <w:r w:rsidR="00871774" w:rsidRPr="00871774">
              <w:t>администрации города</w:t>
            </w:r>
            <w:r w:rsidR="00EA3A7E">
              <w:t xml:space="preserve"> </w:t>
            </w:r>
            <w:r w:rsidR="002D7D3F" w:rsidRPr="00ED4101">
              <w:t>(</w:t>
            </w:r>
            <w:r w:rsidR="006B2AED">
              <w:t>Мурзин И.С.)</w:t>
            </w:r>
          </w:p>
          <w:p w:rsidR="00F45878" w:rsidRPr="00ED379F" w:rsidRDefault="00F45878" w:rsidP="004B1EAC">
            <w:pPr>
              <w:tabs>
                <w:tab w:val="left" w:pos="709"/>
              </w:tabs>
              <w:jc w:val="both"/>
            </w:pPr>
          </w:p>
        </w:tc>
      </w:tr>
      <w:tr w:rsidR="00F45878" w:rsidRPr="00D74C9D" w:rsidTr="00A76EB6">
        <w:trPr>
          <w:trHeight w:val="497"/>
        </w:trPr>
        <w:tc>
          <w:tcPr>
            <w:tcW w:w="0" w:type="auto"/>
            <w:vAlign w:val="center"/>
          </w:tcPr>
          <w:p w:rsidR="00F45878" w:rsidRPr="00ED379F" w:rsidRDefault="00181F69" w:rsidP="002D7D3F">
            <w:pPr>
              <w:tabs>
                <w:tab w:val="left" w:pos="709"/>
              </w:tabs>
              <w:jc w:val="center"/>
            </w:pPr>
            <w:r>
              <w:t>1</w:t>
            </w:r>
            <w:r w:rsidR="002D7D3F">
              <w:t>1</w:t>
            </w:r>
            <w:r w:rsidR="00F45878" w:rsidRPr="00ED379F">
              <w:t>.</w:t>
            </w:r>
          </w:p>
        </w:tc>
        <w:tc>
          <w:tcPr>
            <w:tcW w:w="0" w:type="auto"/>
            <w:vAlign w:val="center"/>
          </w:tcPr>
          <w:p w:rsidR="00F45878" w:rsidRPr="00ED379F" w:rsidRDefault="001D1ABA" w:rsidP="00FD16D2">
            <w:pPr>
              <w:tabs>
                <w:tab w:val="left" w:pos="709"/>
              </w:tabs>
              <w:jc w:val="both"/>
            </w:pPr>
            <w:r>
              <w:t>Обеспечить</w:t>
            </w:r>
            <w:r w:rsidR="00F45878" w:rsidRPr="00ED379F">
              <w:t xml:space="preserve"> подготовк</w:t>
            </w:r>
            <w:r>
              <w:t>у</w:t>
            </w:r>
            <w:r w:rsidR="00F45878" w:rsidRPr="00ED379F">
              <w:t xml:space="preserve"> объектов образования</w:t>
            </w:r>
            <w:r w:rsidR="002D7D3F">
              <w:t xml:space="preserve">, </w:t>
            </w:r>
            <w:r w:rsidR="008E16B0">
              <w:t xml:space="preserve">здравоохранения, </w:t>
            </w:r>
            <w:r w:rsidR="002D7D3F">
              <w:t>культуры и спорта</w:t>
            </w:r>
            <w:r w:rsidR="00F45878" w:rsidRPr="00ED379F">
              <w:t xml:space="preserve"> к работе в осенне-зимний период 20</w:t>
            </w:r>
            <w:r w:rsidR="00FD16D2">
              <w:t>20</w:t>
            </w:r>
            <w:r w:rsidR="00F45878" w:rsidRPr="00ED379F">
              <w:t>-20</w:t>
            </w:r>
            <w:r w:rsidR="002D7D3F">
              <w:t>2</w:t>
            </w:r>
            <w:r w:rsidR="00FD16D2">
              <w:t>1</w:t>
            </w:r>
            <w:r w:rsidR="00F45878" w:rsidRPr="00ED379F">
              <w:t xml:space="preserve"> года</w:t>
            </w:r>
          </w:p>
        </w:tc>
        <w:tc>
          <w:tcPr>
            <w:tcW w:w="2209" w:type="dxa"/>
            <w:vAlign w:val="center"/>
          </w:tcPr>
          <w:p w:rsidR="002D7D3F" w:rsidRDefault="00F45878" w:rsidP="002D7D3F">
            <w:pPr>
              <w:tabs>
                <w:tab w:val="left" w:pos="709"/>
              </w:tabs>
              <w:jc w:val="center"/>
            </w:pPr>
            <w:r w:rsidRPr="00ED379F">
              <w:t>д</w:t>
            </w:r>
            <w:r w:rsidR="002D7D3F">
              <w:t xml:space="preserve">о </w:t>
            </w:r>
            <w:r w:rsidR="00117515">
              <w:t>0</w:t>
            </w:r>
            <w:r w:rsidRPr="00ED379F">
              <w:t>1 сентября</w:t>
            </w:r>
          </w:p>
          <w:p w:rsidR="00F45878" w:rsidRPr="00ED379F" w:rsidRDefault="00F45878" w:rsidP="00FD16D2">
            <w:pPr>
              <w:tabs>
                <w:tab w:val="left" w:pos="709"/>
              </w:tabs>
              <w:jc w:val="center"/>
            </w:pPr>
            <w:r w:rsidRPr="00ED379F">
              <w:t>20</w:t>
            </w:r>
            <w:r w:rsidR="00FD16D2">
              <w:t>20</w:t>
            </w:r>
            <w:r w:rsidRPr="00ED379F">
              <w:t xml:space="preserve"> года</w:t>
            </w:r>
          </w:p>
        </w:tc>
        <w:tc>
          <w:tcPr>
            <w:tcW w:w="5520" w:type="dxa"/>
            <w:vAlign w:val="center"/>
          </w:tcPr>
          <w:p w:rsidR="00F45878" w:rsidRDefault="001D1ABA" w:rsidP="002D7D3F">
            <w:pPr>
              <w:tabs>
                <w:tab w:val="left" w:pos="709"/>
              </w:tabs>
              <w:jc w:val="both"/>
            </w:pPr>
            <w:r>
              <w:t>Д</w:t>
            </w:r>
            <w:r w:rsidR="00F45878" w:rsidRPr="00ED379F">
              <w:t>епартамент образования и молодёжной политики</w:t>
            </w:r>
            <w:r w:rsidR="00871774">
              <w:t xml:space="preserve"> </w:t>
            </w:r>
            <w:r w:rsidR="00871774" w:rsidRPr="00871774">
              <w:t>администрации города</w:t>
            </w:r>
            <w:r w:rsidR="007764ED">
              <w:t xml:space="preserve"> </w:t>
            </w:r>
            <w:r w:rsidR="00F45878" w:rsidRPr="00ED379F">
              <w:t>(</w:t>
            </w:r>
            <w:proofErr w:type="spellStart"/>
            <w:r w:rsidR="002D7D3F">
              <w:t>Лямова</w:t>
            </w:r>
            <w:proofErr w:type="spellEnd"/>
            <w:r w:rsidR="002D7D3F">
              <w:t xml:space="preserve"> Т.В</w:t>
            </w:r>
            <w:r w:rsidR="00F45878" w:rsidRPr="00ED379F">
              <w:t>.)</w:t>
            </w:r>
          </w:p>
          <w:p w:rsidR="002D7D3F" w:rsidRPr="00181F69" w:rsidRDefault="002D7D3F" w:rsidP="002D7D3F">
            <w:pPr>
              <w:tabs>
                <w:tab w:val="left" w:pos="709"/>
              </w:tabs>
              <w:jc w:val="both"/>
            </w:pPr>
            <w:r>
              <w:t>К</w:t>
            </w:r>
            <w:r w:rsidRPr="00181F69">
              <w:t>омитет культур</w:t>
            </w:r>
            <w:r>
              <w:t xml:space="preserve">ы и туризма </w:t>
            </w:r>
            <w:r w:rsidRPr="00871774">
              <w:t xml:space="preserve">администрации города </w:t>
            </w:r>
            <w:r w:rsidRPr="00181F69">
              <w:t>(</w:t>
            </w:r>
            <w:r w:rsidR="00FD16D2" w:rsidRPr="00FD16D2">
              <w:t>Лев И.</w:t>
            </w:r>
            <w:r w:rsidRPr="00FD16D2">
              <w:t>Ю.</w:t>
            </w:r>
            <w:r w:rsidRPr="00181F69">
              <w:t>)</w:t>
            </w:r>
            <w:r>
              <w:t>,</w:t>
            </w:r>
          </w:p>
          <w:p w:rsidR="002D7D3F" w:rsidRDefault="002D7D3F" w:rsidP="002D7D3F">
            <w:pPr>
              <w:tabs>
                <w:tab w:val="left" w:pos="709"/>
              </w:tabs>
              <w:jc w:val="both"/>
            </w:pPr>
            <w:r>
              <w:t>К</w:t>
            </w:r>
            <w:r w:rsidRPr="00181F69">
              <w:t>омитет физической культур</w:t>
            </w:r>
            <w:r>
              <w:t>ы</w:t>
            </w:r>
            <w:r w:rsidRPr="00181F69">
              <w:t xml:space="preserve"> и спорт</w:t>
            </w:r>
            <w:r>
              <w:t xml:space="preserve">а </w:t>
            </w:r>
            <w:r w:rsidRPr="00871774">
              <w:t>администрации города</w:t>
            </w:r>
            <w:r>
              <w:t xml:space="preserve"> </w:t>
            </w:r>
            <w:r w:rsidRPr="00181F69">
              <w:t>(</w:t>
            </w:r>
            <w:proofErr w:type="spellStart"/>
            <w:r w:rsidR="00FD16D2">
              <w:t>Финогенов</w:t>
            </w:r>
            <w:proofErr w:type="spellEnd"/>
            <w:r w:rsidR="00FD16D2">
              <w:t xml:space="preserve"> К.А</w:t>
            </w:r>
            <w:r>
              <w:t>.)</w:t>
            </w:r>
          </w:p>
          <w:p w:rsidR="00A76EB6" w:rsidRPr="00ED379F" w:rsidRDefault="008E16B0" w:rsidP="002D7D3F">
            <w:pPr>
              <w:tabs>
                <w:tab w:val="left" w:pos="709"/>
              </w:tabs>
              <w:jc w:val="both"/>
            </w:pPr>
            <w:r>
              <w:t xml:space="preserve">Главный врач БУ ХМАО-Югры «Нефтеюганская окружная клиническая больница имени В.И. </w:t>
            </w:r>
            <w:proofErr w:type="spellStart"/>
            <w:r>
              <w:t>Яцкив</w:t>
            </w:r>
            <w:proofErr w:type="spellEnd"/>
            <w:r>
              <w:t>» (по согласованию)</w:t>
            </w:r>
          </w:p>
        </w:tc>
      </w:tr>
      <w:tr w:rsidR="00F45878" w:rsidRPr="00D74C9D" w:rsidTr="006B7C93">
        <w:trPr>
          <w:trHeight w:val="278"/>
        </w:trPr>
        <w:tc>
          <w:tcPr>
            <w:tcW w:w="0" w:type="auto"/>
            <w:vAlign w:val="center"/>
          </w:tcPr>
          <w:p w:rsidR="00F45878" w:rsidRPr="001E668C" w:rsidRDefault="00181F69" w:rsidP="006B7C93">
            <w:pPr>
              <w:tabs>
                <w:tab w:val="left" w:pos="709"/>
              </w:tabs>
              <w:jc w:val="center"/>
            </w:pPr>
            <w:r>
              <w:t>1</w:t>
            </w:r>
            <w:r w:rsidR="006B7C93">
              <w:t>2</w:t>
            </w:r>
            <w:r w:rsidR="00F45878" w:rsidRPr="001E668C">
              <w:t>.</w:t>
            </w:r>
          </w:p>
        </w:tc>
        <w:tc>
          <w:tcPr>
            <w:tcW w:w="0" w:type="auto"/>
            <w:vAlign w:val="center"/>
          </w:tcPr>
          <w:p w:rsidR="00F45878" w:rsidRPr="001E668C" w:rsidRDefault="004E545E" w:rsidP="009730E5">
            <w:pPr>
              <w:tabs>
                <w:tab w:val="left" w:pos="709"/>
              </w:tabs>
              <w:jc w:val="both"/>
            </w:pPr>
            <w:r>
              <w:t>Обеспечить о</w:t>
            </w:r>
            <w:r w:rsidR="00F45878" w:rsidRPr="001E668C">
              <w:t>формлени</w:t>
            </w:r>
            <w:r w:rsidR="00731991">
              <w:t>е</w:t>
            </w:r>
            <w:r w:rsidR="00F45878" w:rsidRPr="001E668C">
              <w:t xml:space="preserve"> паспортов готовности к отопительному периоду муниципального образования</w:t>
            </w:r>
            <w:r w:rsidR="006B7C93">
              <w:t xml:space="preserve"> город Нефтеюганск</w:t>
            </w:r>
            <w:r w:rsidR="00F45878" w:rsidRPr="001E668C">
              <w:t xml:space="preserve">, теплоснабжающих организаций, потребителей тепловой </w:t>
            </w:r>
            <w:r w:rsidR="006B7C93" w:rsidRPr="001E668C">
              <w:t xml:space="preserve">энергии, </w:t>
            </w:r>
            <w:proofErr w:type="spellStart"/>
            <w:r w:rsidR="006B7C93" w:rsidRPr="001E668C">
              <w:t>теплопотребляющие</w:t>
            </w:r>
            <w:proofErr w:type="spellEnd"/>
            <w:r w:rsidR="006B7C93" w:rsidRPr="001E668C">
              <w:t xml:space="preserve"> установки которых подключены к системе теплоснабжения, субъектов электроэнергетики, с предоставлением </w:t>
            </w:r>
            <w:r w:rsidR="006B7C93">
              <w:t>копий</w:t>
            </w:r>
            <w:r w:rsidR="006B7C93" w:rsidRPr="001E668C">
              <w:t xml:space="preserve"> паспорт</w:t>
            </w:r>
            <w:r w:rsidR="006B7C93">
              <w:t>ов</w:t>
            </w:r>
            <w:r w:rsidR="006B7C93" w:rsidRPr="001E668C">
              <w:t xml:space="preserve"> готовности в Департамент жилищно-коммунального комплекса и энергетики Ханты-Мансийского автономного округа - Югры</w:t>
            </w:r>
          </w:p>
        </w:tc>
        <w:tc>
          <w:tcPr>
            <w:tcW w:w="2209" w:type="dxa"/>
          </w:tcPr>
          <w:p w:rsidR="006B7C93" w:rsidRDefault="00F45878" w:rsidP="00744128">
            <w:pPr>
              <w:tabs>
                <w:tab w:val="left" w:pos="709"/>
              </w:tabs>
              <w:jc w:val="center"/>
            </w:pPr>
            <w:r w:rsidRPr="001E668C">
              <w:t>до 15 сентября 20</w:t>
            </w:r>
            <w:r w:rsidR="00FD16D2">
              <w:t>20</w:t>
            </w:r>
            <w:r w:rsidR="00DC74E4">
              <w:t xml:space="preserve"> года</w:t>
            </w:r>
            <w:r w:rsidRPr="001E668C">
              <w:t xml:space="preserve"> – потребители </w:t>
            </w:r>
            <w:r w:rsidR="006B7C93" w:rsidRPr="009730E5">
              <w:t xml:space="preserve">тепловой энергии, </w:t>
            </w:r>
            <w:r w:rsidR="006B7C93">
              <w:t xml:space="preserve">до </w:t>
            </w:r>
            <w:r w:rsidR="00117515">
              <w:t>0</w:t>
            </w:r>
            <w:r w:rsidR="006B7C93" w:rsidRPr="001E668C">
              <w:t>1 ноября 20</w:t>
            </w:r>
            <w:r w:rsidR="00FD16D2">
              <w:t>20</w:t>
            </w:r>
            <w:r w:rsidR="006B7C93" w:rsidRPr="001E668C">
              <w:t xml:space="preserve"> </w:t>
            </w:r>
            <w:r w:rsidR="006B7C93">
              <w:t xml:space="preserve">года </w:t>
            </w:r>
            <w:r w:rsidR="006B7C93" w:rsidRPr="001E668C">
              <w:t xml:space="preserve">- теплоснабжающие организации, до </w:t>
            </w:r>
            <w:r w:rsidR="00117515">
              <w:t>0</w:t>
            </w:r>
            <w:r w:rsidR="006B7C93">
              <w:t>1</w:t>
            </w:r>
            <w:r w:rsidR="006B7C93" w:rsidRPr="001E668C">
              <w:t xml:space="preserve"> ноября 20</w:t>
            </w:r>
            <w:r w:rsidR="00FD16D2">
              <w:t>20</w:t>
            </w:r>
            <w:r w:rsidR="006B7C93">
              <w:t xml:space="preserve"> года</w:t>
            </w:r>
            <w:r w:rsidR="006B7C93" w:rsidRPr="001E668C">
              <w:t xml:space="preserve"> – субъекты электроэнергетики</w:t>
            </w:r>
            <w:r w:rsidR="006B7C93">
              <w:t>,</w:t>
            </w:r>
          </w:p>
          <w:p w:rsidR="006B7C93" w:rsidRDefault="006B7C93" w:rsidP="006B7C93">
            <w:pPr>
              <w:tabs>
                <w:tab w:val="left" w:pos="709"/>
              </w:tabs>
              <w:jc w:val="center"/>
            </w:pPr>
            <w:r w:rsidRPr="001E668C">
              <w:t xml:space="preserve">до 15 ноября </w:t>
            </w:r>
          </w:p>
          <w:p w:rsidR="00F45878" w:rsidRPr="001E668C" w:rsidRDefault="006B7C93" w:rsidP="00FD16D2">
            <w:pPr>
              <w:tabs>
                <w:tab w:val="left" w:pos="709"/>
              </w:tabs>
              <w:jc w:val="center"/>
            </w:pPr>
            <w:r w:rsidRPr="001E668C">
              <w:t>20</w:t>
            </w:r>
            <w:r w:rsidR="00FD16D2">
              <w:t>20</w:t>
            </w:r>
            <w:r>
              <w:t xml:space="preserve"> года – муниципальное образование</w:t>
            </w:r>
          </w:p>
        </w:tc>
        <w:tc>
          <w:tcPr>
            <w:tcW w:w="5520" w:type="dxa"/>
          </w:tcPr>
          <w:p w:rsidR="006B7C93" w:rsidRDefault="00E013D7" w:rsidP="006B7C93">
            <w:pPr>
              <w:tabs>
                <w:tab w:val="left" w:pos="709"/>
              </w:tabs>
              <w:jc w:val="both"/>
            </w:pPr>
            <w:r>
              <w:t>Д</w:t>
            </w:r>
            <w:r w:rsidR="004E545E" w:rsidRPr="00ED4101">
              <w:t>епартамент жилищно-коммунального хозяйства</w:t>
            </w:r>
            <w:r w:rsidR="00871774">
              <w:t xml:space="preserve"> </w:t>
            </w:r>
            <w:r w:rsidR="00871774" w:rsidRPr="00871774">
              <w:t>администрации города</w:t>
            </w:r>
            <w:r w:rsidR="004E545E">
              <w:t xml:space="preserve"> </w:t>
            </w:r>
            <w:r w:rsidR="006B7C93" w:rsidRPr="00ED4101">
              <w:t>(</w:t>
            </w:r>
            <w:r w:rsidR="006B2AED">
              <w:t>Мурзин И.С</w:t>
            </w:r>
            <w:r w:rsidR="006B7C93">
              <w:t>.</w:t>
            </w:r>
            <w:r w:rsidR="006B7C93" w:rsidRPr="00ED4101">
              <w:t>)</w:t>
            </w:r>
          </w:p>
          <w:p w:rsidR="006B7C93" w:rsidRDefault="006B7C93" w:rsidP="006B7C93">
            <w:pPr>
              <w:tabs>
                <w:tab w:val="left" w:pos="709"/>
              </w:tabs>
              <w:jc w:val="both"/>
            </w:pPr>
            <w:r>
              <w:t>Д</w:t>
            </w:r>
            <w:r w:rsidRPr="00ED379F">
              <w:t>епартамент образования и молодёжной политики</w:t>
            </w:r>
            <w:r>
              <w:t xml:space="preserve"> </w:t>
            </w:r>
            <w:r w:rsidRPr="00871774">
              <w:t>администрации города</w:t>
            </w:r>
            <w:r>
              <w:t xml:space="preserve"> </w:t>
            </w:r>
            <w:r w:rsidRPr="00ED379F">
              <w:t>(</w:t>
            </w:r>
            <w:proofErr w:type="spellStart"/>
            <w:r>
              <w:t>Лямова</w:t>
            </w:r>
            <w:proofErr w:type="spellEnd"/>
            <w:r>
              <w:t xml:space="preserve"> Т.В</w:t>
            </w:r>
            <w:r w:rsidRPr="00ED379F">
              <w:t>.)</w:t>
            </w:r>
          </w:p>
          <w:p w:rsidR="006B7C93" w:rsidRPr="00181F69" w:rsidRDefault="006B7C93" w:rsidP="006B7C93">
            <w:pPr>
              <w:tabs>
                <w:tab w:val="left" w:pos="709"/>
              </w:tabs>
              <w:jc w:val="both"/>
            </w:pPr>
            <w:r>
              <w:t>К</w:t>
            </w:r>
            <w:r w:rsidRPr="00181F69">
              <w:t>омитет культур</w:t>
            </w:r>
            <w:r>
              <w:t xml:space="preserve">ы и туризма </w:t>
            </w:r>
            <w:r w:rsidRPr="00871774">
              <w:t xml:space="preserve">администрации города </w:t>
            </w:r>
            <w:r w:rsidRPr="00181F69">
              <w:t>(</w:t>
            </w:r>
            <w:r w:rsidR="00FD16D2">
              <w:t>Лев И.</w:t>
            </w:r>
            <w:r w:rsidRPr="00181F69">
              <w:t>Ю.)</w:t>
            </w:r>
            <w:r>
              <w:t>,</w:t>
            </w:r>
          </w:p>
          <w:p w:rsidR="006B7C93" w:rsidRDefault="006B7C93" w:rsidP="006B7C93">
            <w:pPr>
              <w:tabs>
                <w:tab w:val="left" w:pos="709"/>
              </w:tabs>
              <w:jc w:val="both"/>
            </w:pPr>
            <w:r>
              <w:t>К</w:t>
            </w:r>
            <w:r w:rsidRPr="00181F69">
              <w:t>омитет физической культур</w:t>
            </w:r>
            <w:r>
              <w:t>ы</w:t>
            </w:r>
            <w:r w:rsidRPr="00181F69">
              <w:t xml:space="preserve"> и спорт</w:t>
            </w:r>
            <w:r>
              <w:t xml:space="preserve">а </w:t>
            </w:r>
            <w:r w:rsidRPr="00871774">
              <w:t>администрации города</w:t>
            </w:r>
            <w:r>
              <w:t xml:space="preserve"> </w:t>
            </w:r>
            <w:r w:rsidRPr="00181F69">
              <w:t>(</w:t>
            </w:r>
            <w:r w:rsidR="006B2AED">
              <w:t>Крутько И.Н</w:t>
            </w:r>
            <w:r w:rsidR="00FD16D2">
              <w:t>.)</w:t>
            </w:r>
          </w:p>
          <w:p w:rsidR="00744128" w:rsidRDefault="00744128" w:rsidP="006B7C93">
            <w:pPr>
              <w:tabs>
                <w:tab w:val="left" w:pos="709"/>
              </w:tabs>
              <w:jc w:val="both"/>
            </w:pPr>
            <w:r>
              <w:t xml:space="preserve">Главный врач БУ ХМАО-Югры «Нефтеюганская окружная клиническая больница имени В.И. </w:t>
            </w:r>
            <w:proofErr w:type="spellStart"/>
            <w:r>
              <w:t>Яцкив</w:t>
            </w:r>
            <w:proofErr w:type="spellEnd"/>
            <w:r>
              <w:t>» (по согласованию)</w:t>
            </w:r>
          </w:p>
          <w:p w:rsidR="006B7C93" w:rsidRDefault="004E545E" w:rsidP="006B7C93">
            <w:pPr>
              <w:tabs>
                <w:tab w:val="left" w:pos="709"/>
              </w:tabs>
              <w:jc w:val="both"/>
            </w:pPr>
            <w:r>
              <w:t>Р</w:t>
            </w:r>
            <w:r w:rsidR="00F45878" w:rsidRPr="001E668C">
              <w:t>уководители теплоснабж</w:t>
            </w:r>
            <w:r w:rsidR="008C79F3">
              <w:t>а</w:t>
            </w:r>
            <w:r>
              <w:t>ющих организаций</w:t>
            </w:r>
            <w:r w:rsidR="006B7C93" w:rsidRPr="009730E5">
              <w:t xml:space="preserve"> Руководители управляющих компаний </w:t>
            </w:r>
            <w:r w:rsidR="006B7C93">
              <w:t xml:space="preserve">Товарищества собственников жилья </w:t>
            </w:r>
          </w:p>
          <w:p w:rsidR="00A76EB6" w:rsidRPr="00744128" w:rsidRDefault="006B7C93" w:rsidP="006B7C93">
            <w:pPr>
              <w:tabs>
                <w:tab w:val="left" w:pos="709"/>
              </w:tabs>
              <w:jc w:val="both"/>
            </w:pPr>
            <w:r>
              <w:t xml:space="preserve">Лица, ответственные за содержание и эксплуатацию </w:t>
            </w:r>
            <w:proofErr w:type="spellStart"/>
            <w:r>
              <w:t>теплопотребляющих</w:t>
            </w:r>
            <w:proofErr w:type="spellEnd"/>
            <w:r>
              <w:t xml:space="preserve"> установок потребителей, собственники жилых и нежилых помещений</w:t>
            </w:r>
          </w:p>
        </w:tc>
      </w:tr>
      <w:tr w:rsidR="00A76EB6" w:rsidRPr="00D74C9D" w:rsidTr="00A76EB6">
        <w:trPr>
          <w:trHeight w:val="278"/>
        </w:trPr>
        <w:tc>
          <w:tcPr>
            <w:tcW w:w="0" w:type="auto"/>
            <w:vAlign w:val="center"/>
          </w:tcPr>
          <w:p w:rsidR="00A76EB6" w:rsidRDefault="00A76EB6" w:rsidP="006B7C93">
            <w:pPr>
              <w:tabs>
                <w:tab w:val="left" w:pos="709"/>
              </w:tabs>
              <w:jc w:val="center"/>
            </w:pPr>
            <w:r>
              <w:lastRenderedPageBreak/>
              <w:t>1</w:t>
            </w:r>
          </w:p>
        </w:tc>
        <w:tc>
          <w:tcPr>
            <w:tcW w:w="0" w:type="auto"/>
            <w:vAlign w:val="center"/>
          </w:tcPr>
          <w:p w:rsidR="00A76EB6" w:rsidRDefault="00A76EB6" w:rsidP="00A76EB6">
            <w:pPr>
              <w:tabs>
                <w:tab w:val="left" w:pos="709"/>
              </w:tabs>
              <w:jc w:val="center"/>
            </w:pPr>
            <w:r>
              <w:t>2</w:t>
            </w:r>
          </w:p>
        </w:tc>
        <w:tc>
          <w:tcPr>
            <w:tcW w:w="2209" w:type="dxa"/>
            <w:vAlign w:val="center"/>
          </w:tcPr>
          <w:p w:rsidR="00A76EB6" w:rsidRPr="001E668C" w:rsidRDefault="00A76EB6" w:rsidP="00A76EB6">
            <w:pPr>
              <w:tabs>
                <w:tab w:val="left" w:pos="709"/>
              </w:tabs>
              <w:jc w:val="center"/>
            </w:pPr>
            <w:r>
              <w:t>3</w:t>
            </w:r>
          </w:p>
        </w:tc>
        <w:tc>
          <w:tcPr>
            <w:tcW w:w="5520" w:type="dxa"/>
            <w:vAlign w:val="center"/>
          </w:tcPr>
          <w:p w:rsidR="00A76EB6" w:rsidRDefault="00A76EB6" w:rsidP="00A76EB6">
            <w:pPr>
              <w:tabs>
                <w:tab w:val="left" w:pos="709"/>
              </w:tabs>
              <w:jc w:val="center"/>
            </w:pPr>
            <w:r>
              <w:t>4</w:t>
            </w:r>
          </w:p>
        </w:tc>
      </w:tr>
      <w:tr w:rsidR="00F45878" w:rsidRPr="00D74C9D" w:rsidTr="00744128">
        <w:trPr>
          <w:trHeight w:val="983"/>
        </w:trPr>
        <w:tc>
          <w:tcPr>
            <w:tcW w:w="0" w:type="auto"/>
            <w:vAlign w:val="center"/>
          </w:tcPr>
          <w:p w:rsidR="00F45878" w:rsidRPr="001E668C" w:rsidRDefault="00181F69" w:rsidP="006B7C93">
            <w:pPr>
              <w:tabs>
                <w:tab w:val="left" w:pos="709"/>
              </w:tabs>
              <w:jc w:val="center"/>
            </w:pPr>
            <w:r>
              <w:t>1</w:t>
            </w:r>
            <w:r w:rsidR="006B7C93">
              <w:t>3</w:t>
            </w:r>
            <w:r w:rsidR="00F45878" w:rsidRPr="001E668C">
              <w:t>.</w:t>
            </w:r>
          </w:p>
        </w:tc>
        <w:tc>
          <w:tcPr>
            <w:tcW w:w="0" w:type="auto"/>
            <w:vAlign w:val="center"/>
          </w:tcPr>
          <w:p w:rsidR="00F45878" w:rsidRPr="001E668C" w:rsidRDefault="00F45878" w:rsidP="00FD16D2">
            <w:pPr>
              <w:tabs>
                <w:tab w:val="left" w:pos="709"/>
              </w:tabs>
              <w:jc w:val="both"/>
            </w:pPr>
            <w:r w:rsidRPr="001E668C">
              <w:t>Обеспеч</w:t>
            </w:r>
            <w:r w:rsidR="004E545E">
              <w:t>ить</w:t>
            </w:r>
            <w:r w:rsidRPr="001E668C">
              <w:t xml:space="preserve"> готовност</w:t>
            </w:r>
            <w:r w:rsidR="004E545E">
              <w:t>ь</w:t>
            </w:r>
            <w:r w:rsidRPr="001E668C">
              <w:t xml:space="preserve"> </w:t>
            </w:r>
            <w:r w:rsidR="00744128">
              <w:t xml:space="preserve">многоквартирных </w:t>
            </w:r>
            <w:r w:rsidRPr="001E668C">
              <w:t>жилых домов к эксплуатации в осенне-зимний период 20</w:t>
            </w:r>
            <w:r w:rsidR="00FD16D2">
              <w:t>20</w:t>
            </w:r>
            <w:r w:rsidR="00744128">
              <w:t>-202</w:t>
            </w:r>
            <w:r w:rsidR="00FD16D2">
              <w:t>1</w:t>
            </w:r>
            <w:r w:rsidRPr="001E668C">
              <w:t xml:space="preserve"> год</w:t>
            </w:r>
            <w:r w:rsidR="00851546">
              <w:t>а</w:t>
            </w:r>
          </w:p>
        </w:tc>
        <w:tc>
          <w:tcPr>
            <w:tcW w:w="2209" w:type="dxa"/>
            <w:vAlign w:val="center"/>
          </w:tcPr>
          <w:p w:rsidR="00F45878" w:rsidRPr="001E668C" w:rsidRDefault="00F45878" w:rsidP="00FD16D2">
            <w:pPr>
              <w:tabs>
                <w:tab w:val="left" w:pos="709"/>
              </w:tabs>
              <w:jc w:val="center"/>
            </w:pPr>
            <w:r w:rsidRPr="001E668C">
              <w:t xml:space="preserve">до </w:t>
            </w:r>
            <w:r w:rsidR="00117515">
              <w:t>0</w:t>
            </w:r>
            <w:r w:rsidR="00744128">
              <w:t>1</w:t>
            </w:r>
            <w:r w:rsidRPr="001E668C">
              <w:t xml:space="preserve"> сентября 20</w:t>
            </w:r>
            <w:r w:rsidR="00FD16D2">
              <w:t>20</w:t>
            </w:r>
            <w:r w:rsidRPr="001E668C">
              <w:t xml:space="preserve"> года</w:t>
            </w:r>
          </w:p>
        </w:tc>
        <w:tc>
          <w:tcPr>
            <w:tcW w:w="5520" w:type="dxa"/>
            <w:vAlign w:val="center"/>
          </w:tcPr>
          <w:p w:rsidR="007764ED" w:rsidRDefault="004E545E" w:rsidP="004B1EAC">
            <w:pPr>
              <w:tabs>
                <w:tab w:val="left" w:pos="709"/>
              </w:tabs>
              <w:jc w:val="both"/>
              <w:rPr>
                <w:bCs/>
              </w:rPr>
            </w:pPr>
            <w:r>
              <w:t>Р</w:t>
            </w:r>
            <w:r w:rsidR="00FB084B" w:rsidRPr="001E668C">
              <w:t>у</w:t>
            </w:r>
            <w:r>
              <w:t>ководители управляющих компаний</w:t>
            </w:r>
            <w:r w:rsidR="00FB084B" w:rsidRPr="001E668C">
              <w:t xml:space="preserve"> </w:t>
            </w:r>
            <w:r w:rsidR="00FB084B" w:rsidRPr="001E668C">
              <w:rPr>
                <w:bCs/>
              </w:rPr>
              <w:t xml:space="preserve"> </w:t>
            </w:r>
          </w:p>
          <w:p w:rsidR="007764ED" w:rsidRDefault="004E545E" w:rsidP="004B1EAC">
            <w:pPr>
              <w:tabs>
                <w:tab w:val="left" w:pos="709"/>
              </w:tabs>
              <w:jc w:val="both"/>
              <w:rPr>
                <w:bCs/>
              </w:rPr>
            </w:pPr>
            <w:r>
              <w:rPr>
                <w:bCs/>
              </w:rPr>
              <w:t>Т</w:t>
            </w:r>
            <w:r w:rsidR="00FB084B" w:rsidRPr="001E668C">
              <w:rPr>
                <w:bCs/>
              </w:rPr>
              <w:t>оварищества  собствен</w:t>
            </w:r>
            <w:r w:rsidR="00FB084B">
              <w:rPr>
                <w:bCs/>
              </w:rPr>
              <w:t xml:space="preserve">ников жилья </w:t>
            </w:r>
          </w:p>
          <w:p w:rsidR="00F45878" w:rsidRPr="001E668C" w:rsidRDefault="00F45878" w:rsidP="00F96F32">
            <w:pPr>
              <w:tabs>
                <w:tab w:val="left" w:pos="709"/>
              </w:tabs>
              <w:jc w:val="both"/>
            </w:pPr>
          </w:p>
        </w:tc>
      </w:tr>
      <w:tr w:rsidR="00F45878" w:rsidRPr="00D74C9D" w:rsidTr="006B7C93">
        <w:trPr>
          <w:trHeight w:val="737"/>
        </w:trPr>
        <w:tc>
          <w:tcPr>
            <w:tcW w:w="0" w:type="auto"/>
            <w:vAlign w:val="center"/>
          </w:tcPr>
          <w:p w:rsidR="00F45878" w:rsidRPr="00D5740C" w:rsidRDefault="00F45878" w:rsidP="00A76EB6">
            <w:pPr>
              <w:tabs>
                <w:tab w:val="left" w:pos="709"/>
              </w:tabs>
              <w:jc w:val="center"/>
            </w:pPr>
            <w:r w:rsidRPr="00D5740C">
              <w:t>1</w:t>
            </w:r>
            <w:r w:rsidR="00A76EB6">
              <w:t>4</w:t>
            </w:r>
            <w:r w:rsidRPr="00D5740C">
              <w:t>.</w:t>
            </w:r>
          </w:p>
        </w:tc>
        <w:tc>
          <w:tcPr>
            <w:tcW w:w="0" w:type="auto"/>
            <w:vAlign w:val="center"/>
          </w:tcPr>
          <w:p w:rsidR="00F45878" w:rsidRPr="00D5740C" w:rsidRDefault="00F45878" w:rsidP="004E545E">
            <w:pPr>
              <w:tabs>
                <w:tab w:val="left" w:pos="709"/>
              </w:tabs>
              <w:jc w:val="both"/>
            </w:pPr>
            <w:r w:rsidRPr="00D5740C">
              <w:t>Организ</w:t>
            </w:r>
            <w:r w:rsidR="004E545E">
              <w:t>овать</w:t>
            </w:r>
            <w:r w:rsidRPr="00D5740C">
              <w:t xml:space="preserve"> работ</w:t>
            </w:r>
            <w:r w:rsidR="004E545E">
              <w:t>у</w:t>
            </w:r>
            <w:r w:rsidRPr="00D5740C">
              <w:t xml:space="preserve"> телефона «горячей линии» по вопросам теплоснабжения населения</w:t>
            </w:r>
          </w:p>
        </w:tc>
        <w:tc>
          <w:tcPr>
            <w:tcW w:w="2209" w:type="dxa"/>
          </w:tcPr>
          <w:p w:rsidR="00F45878" w:rsidRPr="00D5740C" w:rsidRDefault="00F45878" w:rsidP="00851546">
            <w:pPr>
              <w:tabs>
                <w:tab w:val="left" w:pos="709"/>
              </w:tabs>
              <w:jc w:val="center"/>
            </w:pPr>
            <w:r w:rsidRPr="00D5740C">
              <w:t>в течени</w:t>
            </w:r>
            <w:r w:rsidR="00851546">
              <w:t>е</w:t>
            </w:r>
            <w:r w:rsidRPr="00D5740C">
              <w:t xml:space="preserve"> 2 недель с момента запуска систем отопления</w:t>
            </w:r>
          </w:p>
        </w:tc>
        <w:tc>
          <w:tcPr>
            <w:tcW w:w="5520" w:type="dxa"/>
          </w:tcPr>
          <w:p w:rsidR="00F45878" w:rsidRPr="00D5740C" w:rsidRDefault="006818DF" w:rsidP="006B2AED">
            <w:pPr>
              <w:tabs>
                <w:tab w:val="left" w:pos="709"/>
              </w:tabs>
              <w:jc w:val="both"/>
            </w:pPr>
            <w:r>
              <w:t>Д</w:t>
            </w:r>
            <w:r w:rsidR="004E545E" w:rsidRPr="00ED4101">
              <w:t>епартамент жилищно-коммунального хозяйства</w:t>
            </w:r>
            <w:r w:rsidR="00871774">
              <w:t xml:space="preserve"> </w:t>
            </w:r>
            <w:r w:rsidR="00871774" w:rsidRPr="00871774">
              <w:t>администрации города</w:t>
            </w:r>
            <w:r w:rsidR="004E545E">
              <w:t xml:space="preserve"> </w:t>
            </w:r>
            <w:r w:rsidR="006B7C93" w:rsidRPr="00ED4101">
              <w:t>(</w:t>
            </w:r>
            <w:r w:rsidR="006B2AED">
              <w:t>Мурзин И.С.</w:t>
            </w:r>
            <w:r w:rsidR="006B7C93" w:rsidRPr="00ED4101">
              <w:t>)</w:t>
            </w:r>
          </w:p>
        </w:tc>
      </w:tr>
      <w:tr w:rsidR="00F45878" w:rsidRPr="00D74C9D" w:rsidTr="006B7C93">
        <w:trPr>
          <w:trHeight w:val="1407"/>
        </w:trPr>
        <w:tc>
          <w:tcPr>
            <w:tcW w:w="0" w:type="auto"/>
            <w:vAlign w:val="center"/>
          </w:tcPr>
          <w:p w:rsidR="00F45878" w:rsidRPr="00D5740C" w:rsidRDefault="00F45878" w:rsidP="00A76EB6">
            <w:pPr>
              <w:tabs>
                <w:tab w:val="left" w:pos="709"/>
              </w:tabs>
              <w:jc w:val="center"/>
            </w:pPr>
            <w:r w:rsidRPr="00D5740C">
              <w:t>1</w:t>
            </w:r>
            <w:r w:rsidR="00A76EB6">
              <w:t>5</w:t>
            </w:r>
            <w:r w:rsidRPr="00D5740C">
              <w:t>.</w:t>
            </w:r>
          </w:p>
        </w:tc>
        <w:tc>
          <w:tcPr>
            <w:tcW w:w="0" w:type="auto"/>
            <w:vAlign w:val="center"/>
          </w:tcPr>
          <w:p w:rsidR="00F45878" w:rsidRPr="00D5740C" w:rsidRDefault="00F45878" w:rsidP="00851546">
            <w:pPr>
              <w:tabs>
                <w:tab w:val="left" w:pos="709"/>
              </w:tabs>
              <w:jc w:val="both"/>
            </w:pPr>
            <w:r w:rsidRPr="00D5740C">
              <w:t>Организ</w:t>
            </w:r>
            <w:r w:rsidR="004E545E">
              <w:t>овать</w:t>
            </w:r>
            <w:r w:rsidRPr="00D5740C">
              <w:t xml:space="preserve"> круглосуточно</w:t>
            </w:r>
            <w:r w:rsidR="004E545E">
              <w:t>е</w:t>
            </w:r>
            <w:r w:rsidRPr="00D5740C">
              <w:t xml:space="preserve"> дежурств</w:t>
            </w:r>
            <w:r w:rsidR="004E545E">
              <w:t>о</w:t>
            </w:r>
            <w:r w:rsidRPr="00D5740C">
              <w:t xml:space="preserve"> с целью контроля  работ</w:t>
            </w:r>
            <w:r w:rsidR="00851546">
              <w:t>ы</w:t>
            </w:r>
            <w:r w:rsidRPr="00D5740C">
              <w:t xml:space="preserve"> предприятий жилищно-коммунального комплекса - поставщиков услуг теплоснабжения, горячего и холодного водоснабжения, электрической энергии населения и объектов социальной сферы</w:t>
            </w:r>
          </w:p>
        </w:tc>
        <w:tc>
          <w:tcPr>
            <w:tcW w:w="2209" w:type="dxa"/>
            <w:vAlign w:val="center"/>
          </w:tcPr>
          <w:p w:rsidR="00F45878" w:rsidRPr="00D5740C" w:rsidRDefault="00F45878" w:rsidP="004E545E">
            <w:pPr>
              <w:tabs>
                <w:tab w:val="left" w:pos="709"/>
              </w:tabs>
              <w:jc w:val="center"/>
            </w:pPr>
            <w:r w:rsidRPr="00D5740C">
              <w:t>дни с низкой температурой наружного воздуха (-40ºС и ниже), в праздни</w:t>
            </w:r>
            <w:r w:rsidR="004B1EAC">
              <w:t>чные дни</w:t>
            </w:r>
          </w:p>
        </w:tc>
        <w:tc>
          <w:tcPr>
            <w:tcW w:w="5520" w:type="dxa"/>
          </w:tcPr>
          <w:p w:rsidR="00F45878" w:rsidRPr="00D5740C" w:rsidRDefault="00744128" w:rsidP="004B1EAC">
            <w:pPr>
              <w:tabs>
                <w:tab w:val="left" w:pos="709"/>
              </w:tabs>
              <w:jc w:val="both"/>
            </w:pPr>
            <w:r>
              <w:t>Р</w:t>
            </w:r>
            <w:r w:rsidRPr="00D5740C">
              <w:t xml:space="preserve">уководители предприятий жилищно-коммунального </w:t>
            </w:r>
            <w:r>
              <w:t>комплекса и энергетики города</w:t>
            </w:r>
            <w:r w:rsidRPr="00D5740C">
              <w:t xml:space="preserve"> </w:t>
            </w:r>
            <w:r>
              <w:t>О</w:t>
            </w:r>
            <w:r w:rsidR="00F45878" w:rsidRPr="00D5740C">
              <w:t>тдел по делам ГО и ЧС</w:t>
            </w:r>
            <w:r w:rsidR="007764ED">
              <w:t xml:space="preserve"> </w:t>
            </w:r>
            <w:r w:rsidR="00871774" w:rsidRPr="00871774">
              <w:t xml:space="preserve">администрации города </w:t>
            </w:r>
            <w:r w:rsidR="00F45878" w:rsidRPr="00D5740C">
              <w:t>(Чертов В.А.)</w:t>
            </w:r>
          </w:p>
          <w:p w:rsidR="006B7C93" w:rsidRDefault="004E545E" w:rsidP="004B1EAC">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006B7C93" w:rsidRPr="00ED4101">
              <w:t>(</w:t>
            </w:r>
            <w:r w:rsidR="006B2AED">
              <w:t>Мурзин И.С</w:t>
            </w:r>
            <w:r w:rsidR="006B7C93">
              <w:t>.</w:t>
            </w:r>
            <w:r w:rsidR="006B7C93" w:rsidRPr="00ED4101">
              <w:t>)</w:t>
            </w:r>
          </w:p>
          <w:p w:rsidR="00F45878" w:rsidRPr="00D5740C" w:rsidRDefault="00F45878" w:rsidP="004B1EAC">
            <w:pPr>
              <w:tabs>
                <w:tab w:val="left" w:pos="709"/>
              </w:tabs>
              <w:jc w:val="both"/>
            </w:pPr>
          </w:p>
        </w:tc>
      </w:tr>
      <w:tr w:rsidR="00F45878" w:rsidRPr="00D74C9D" w:rsidTr="00A76EB6">
        <w:trPr>
          <w:trHeight w:val="1244"/>
        </w:trPr>
        <w:tc>
          <w:tcPr>
            <w:tcW w:w="0" w:type="auto"/>
            <w:vAlign w:val="center"/>
          </w:tcPr>
          <w:p w:rsidR="00F45878" w:rsidRPr="00D5740C" w:rsidRDefault="002003A5" w:rsidP="00A76EB6">
            <w:pPr>
              <w:tabs>
                <w:tab w:val="left" w:pos="709"/>
              </w:tabs>
              <w:jc w:val="center"/>
            </w:pPr>
            <w:r>
              <w:t>1</w:t>
            </w:r>
            <w:r w:rsidR="00A76EB6">
              <w:t>6</w:t>
            </w:r>
            <w:r w:rsidR="00F45878" w:rsidRPr="00D5740C">
              <w:t>.</w:t>
            </w:r>
          </w:p>
        </w:tc>
        <w:tc>
          <w:tcPr>
            <w:tcW w:w="0" w:type="auto"/>
            <w:vAlign w:val="center"/>
          </w:tcPr>
          <w:p w:rsidR="00F45878" w:rsidRPr="00D5740C" w:rsidRDefault="004E545E" w:rsidP="00FD16D2">
            <w:pPr>
              <w:tabs>
                <w:tab w:val="left" w:pos="709"/>
              </w:tabs>
              <w:jc w:val="both"/>
            </w:pPr>
            <w:r>
              <w:t>Обеспечить п</w:t>
            </w:r>
            <w:r w:rsidR="00F45878" w:rsidRPr="00D5740C">
              <w:t>редоставление информации об авариях, инцидентах и происшествиях на объектах жизнеобеспечения в осенне-зимний период 20</w:t>
            </w:r>
            <w:r w:rsidR="00FD16D2">
              <w:t>20</w:t>
            </w:r>
            <w:r w:rsidR="00F45878" w:rsidRPr="00D5740C">
              <w:t>-20</w:t>
            </w:r>
            <w:r w:rsidR="006B7C93">
              <w:t>2</w:t>
            </w:r>
            <w:r w:rsidR="00FD16D2">
              <w:t>1</w:t>
            </w:r>
            <w:r w:rsidR="00F45878" w:rsidRPr="00D5740C">
              <w:t xml:space="preserve"> годов в МКУ «Единая</w:t>
            </w:r>
            <w:r w:rsidR="00CA3355">
              <w:t xml:space="preserve"> </w:t>
            </w:r>
            <w:r w:rsidR="00F45878" w:rsidRPr="00D5740C">
              <w:t>дежурно</w:t>
            </w:r>
            <w:r w:rsidR="00CA3355">
              <w:t>-</w:t>
            </w:r>
            <w:r w:rsidR="00F45878" w:rsidRPr="00D5740C">
              <w:t>диспетчерская служба»</w:t>
            </w:r>
          </w:p>
        </w:tc>
        <w:tc>
          <w:tcPr>
            <w:tcW w:w="2209" w:type="dxa"/>
            <w:vAlign w:val="center"/>
          </w:tcPr>
          <w:p w:rsidR="00871774" w:rsidRDefault="00F45878" w:rsidP="00851546">
            <w:pPr>
              <w:tabs>
                <w:tab w:val="left" w:pos="709"/>
              </w:tabs>
              <w:jc w:val="center"/>
            </w:pPr>
            <w:r w:rsidRPr="00D5740C">
              <w:t>ежедневно, на протяжении всего отопительного периода 20</w:t>
            </w:r>
            <w:r w:rsidR="00FD16D2">
              <w:t>20</w:t>
            </w:r>
            <w:r w:rsidRPr="00D5740C">
              <w:t>-</w:t>
            </w:r>
          </w:p>
          <w:p w:rsidR="00851546" w:rsidRPr="00D5740C" w:rsidRDefault="00F45878" w:rsidP="00FD16D2">
            <w:pPr>
              <w:tabs>
                <w:tab w:val="left" w:pos="709"/>
              </w:tabs>
              <w:jc w:val="center"/>
            </w:pPr>
            <w:r w:rsidRPr="00D5740C">
              <w:t>20</w:t>
            </w:r>
            <w:r w:rsidR="00A76EB6">
              <w:t>2</w:t>
            </w:r>
            <w:r w:rsidR="00FD16D2">
              <w:t>1</w:t>
            </w:r>
            <w:r w:rsidRPr="00D5740C">
              <w:t xml:space="preserve"> год</w:t>
            </w:r>
            <w:r w:rsidR="00851546">
              <w:t>а</w:t>
            </w:r>
          </w:p>
        </w:tc>
        <w:tc>
          <w:tcPr>
            <w:tcW w:w="5520" w:type="dxa"/>
          </w:tcPr>
          <w:p w:rsidR="004E545E" w:rsidRPr="007F4C2B" w:rsidRDefault="004E545E" w:rsidP="004E545E">
            <w:pPr>
              <w:tabs>
                <w:tab w:val="left" w:pos="709"/>
              </w:tabs>
              <w:jc w:val="both"/>
            </w:pPr>
            <w:r w:rsidRPr="007F4C2B">
              <w:t>АО «</w:t>
            </w:r>
            <w:proofErr w:type="spellStart"/>
            <w:r w:rsidRPr="007F4C2B">
              <w:t>Югансктранстеплосервис</w:t>
            </w:r>
            <w:proofErr w:type="spellEnd"/>
            <w:r w:rsidRPr="007F4C2B">
              <w:t>»</w:t>
            </w:r>
            <w:r>
              <w:t xml:space="preserve"> </w:t>
            </w:r>
            <w:r w:rsidRPr="007F4C2B">
              <w:t>(</w:t>
            </w:r>
            <w:proofErr w:type="spellStart"/>
            <w:r w:rsidR="00E013D7">
              <w:t>Легченко</w:t>
            </w:r>
            <w:proofErr w:type="spellEnd"/>
            <w:r w:rsidR="00E013D7">
              <w:t xml:space="preserve"> С.В.</w:t>
            </w:r>
            <w:r>
              <w:t>)</w:t>
            </w:r>
          </w:p>
          <w:p w:rsidR="004E545E" w:rsidRPr="007F4C2B" w:rsidRDefault="004E545E" w:rsidP="004E545E">
            <w:pPr>
              <w:tabs>
                <w:tab w:val="left" w:pos="709"/>
              </w:tabs>
              <w:jc w:val="both"/>
            </w:pPr>
            <w:r w:rsidRPr="007F4C2B">
              <w:t>АО «</w:t>
            </w:r>
            <w:proofErr w:type="spellStart"/>
            <w:r w:rsidRPr="007F4C2B">
              <w:t>Юганскводоканал</w:t>
            </w:r>
            <w:proofErr w:type="spellEnd"/>
            <w:r w:rsidRPr="007F4C2B">
              <w:t>»</w:t>
            </w:r>
            <w:r>
              <w:t xml:space="preserve"> </w:t>
            </w:r>
            <w:r w:rsidR="00C73D38" w:rsidRPr="00C73D38">
              <w:t>(Анисимов А.Г.)</w:t>
            </w:r>
          </w:p>
          <w:p w:rsidR="00F45878" w:rsidRDefault="004E545E" w:rsidP="004E545E">
            <w:pPr>
              <w:tabs>
                <w:tab w:val="left" w:pos="709"/>
              </w:tabs>
              <w:jc w:val="both"/>
            </w:pPr>
            <w:r w:rsidRPr="007F4C2B">
              <w:t>ОАО «</w:t>
            </w:r>
            <w:proofErr w:type="spellStart"/>
            <w:r w:rsidRPr="007F4C2B">
              <w:t>Нефтеюганскгаз</w:t>
            </w:r>
            <w:proofErr w:type="spellEnd"/>
            <w:r w:rsidRPr="007F4C2B">
              <w:t>»</w:t>
            </w:r>
            <w:r>
              <w:t xml:space="preserve"> </w:t>
            </w:r>
            <w:r w:rsidRPr="007F4C2B">
              <w:t>(</w:t>
            </w:r>
            <w:proofErr w:type="spellStart"/>
            <w:r w:rsidRPr="007F4C2B">
              <w:t>Маркисеев</w:t>
            </w:r>
            <w:proofErr w:type="spellEnd"/>
            <w:r w:rsidRPr="007F4C2B">
              <w:t xml:space="preserve"> А.Г.)</w:t>
            </w:r>
          </w:p>
          <w:p w:rsidR="00744128" w:rsidRDefault="00744128" w:rsidP="00744128">
            <w:pPr>
              <w:tabs>
                <w:tab w:val="left" w:pos="709"/>
              </w:tabs>
              <w:jc w:val="both"/>
            </w:pPr>
            <w:r w:rsidRPr="007F4C2B">
              <w:t>АО «ЮТЭК-Нефтеюганск»</w:t>
            </w:r>
            <w:r>
              <w:t xml:space="preserve"> (</w:t>
            </w:r>
            <w:proofErr w:type="spellStart"/>
            <w:r w:rsidR="00450E06" w:rsidRPr="00450E06">
              <w:t>Бетев</w:t>
            </w:r>
            <w:proofErr w:type="spellEnd"/>
            <w:r w:rsidR="00450E06" w:rsidRPr="00450E06">
              <w:t xml:space="preserve"> Д.В</w:t>
            </w:r>
            <w:r w:rsidRPr="00450E06">
              <w:t>.)</w:t>
            </w:r>
          </w:p>
          <w:p w:rsidR="00744128" w:rsidRPr="007F4C2B" w:rsidRDefault="00744128" w:rsidP="00744128">
            <w:pPr>
              <w:tabs>
                <w:tab w:val="left" w:pos="709"/>
              </w:tabs>
              <w:jc w:val="both"/>
            </w:pPr>
            <w:r>
              <w:t>НГ МУП «Универсал сервис» (Сенников В.С.)</w:t>
            </w:r>
          </w:p>
          <w:p w:rsidR="00A76EB6" w:rsidRDefault="00A76EB6" w:rsidP="00A76EB6">
            <w:pPr>
              <w:tabs>
                <w:tab w:val="left" w:pos="709"/>
              </w:tabs>
              <w:jc w:val="both"/>
            </w:pPr>
            <w:r>
              <w:t>Руководители управляющих компаний</w:t>
            </w:r>
          </w:p>
          <w:p w:rsidR="00A76EB6" w:rsidRPr="00D74C9D" w:rsidRDefault="00A76EB6" w:rsidP="00A76EB6">
            <w:pPr>
              <w:tabs>
                <w:tab w:val="left" w:pos="709"/>
              </w:tabs>
              <w:jc w:val="both"/>
              <w:rPr>
                <w:color w:val="FF0000"/>
              </w:rPr>
            </w:pPr>
            <w:r>
              <w:t xml:space="preserve">Товарищества собственников жилья </w:t>
            </w:r>
          </w:p>
        </w:tc>
      </w:tr>
      <w:tr w:rsidR="004E545E" w:rsidRPr="00D74C9D" w:rsidTr="00A76EB6">
        <w:trPr>
          <w:trHeight w:val="1244"/>
        </w:trPr>
        <w:tc>
          <w:tcPr>
            <w:tcW w:w="0" w:type="auto"/>
            <w:vAlign w:val="center"/>
          </w:tcPr>
          <w:p w:rsidR="004E545E" w:rsidRDefault="00A76EB6" w:rsidP="004B1EAC">
            <w:pPr>
              <w:tabs>
                <w:tab w:val="left" w:pos="709"/>
              </w:tabs>
              <w:jc w:val="center"/>
            </w:pPr>
            <w:r>
              <w:t>17</w:t>
            </w:r>
            <w:r w:rsidR="004E545E">
              <w:t>.</w:t>
            </w:r>
          </w:p>
        </w:tc>
        <w:tc>
          <w:tcPr>
            <w:tcW w:w="0" w:type="auto"/>
          </w:tcPr>
          <w:p w:rsidR="004E545E" w:rsidRPr="00D5740C" w:rsidRDefault="004E545E" w:rsidP="00DC74E4">
            <w:pPr>
              <w:tabs>
                <w:tab w:val="left" w:pos="709"/>
              </w:tabs>
              <w:jc w:val="both"/>
            </w:pPr>
            <w:r>
              <w:t>Подве</w:t>
            </w:r>
            <w:r w:rsidR="00DC74E4">
              <w:t>сти итоги готовности объектов жилищно-коммунального комплекса города Нефтеюганска к работе в осенне-зимний период с проведением общественной оценки готовности муниципального образования к отопительному периоду</w:t>
            </w:r>
          </w:p>
        </w:tc>
        <w:tc>
          <w:tcPr>
            <w:tcW w:w="2209" w:type="dxa"/>
            <w:vAlign w:val="center"/>
          </w:tcPr>
          <w:p w:rsidR="00871774" w:rsidRDefault="00DC74E4" w:rsidP="00DC74E4">
            <w:pPr>
              <w:tabs>
                <w:tab w:val="left" w:pos="709"/>
              </w:tabs>
              <w:jc w:val="center"/>
            </w:pPr>
            <w:r>
              <w:t xml:space="preserve">до </w:t>
            </w:r>
            <w:r w:rsidR="00A76EB6">
              <w:t>30</w:t>
            </w:r>
            <w:r>
              <w:t xml:space="preserve"> августа </w:t>
            </w:r>
          </w:p>
          <w:p w:rsidR="004E545E" w:rsidRPr="00D5740C" w:rsidRDefault="00DC74E4" w:rsidP="00FD16D2">
            <w:pPr>
              <w:tabs>
                <w:tab w:val="left" w:pos="709"/>
              </w:tabs>
              <w:jc w:val="center"/>
            </w:pPr>
            <w:r>
              <w:t>20</w:t>
            </w:r>
            <w:r w:rsidR="00FD16D2">
              <w:t>20</w:t>
            </w:r>
            <w:r>
              <w:t xml:space="preserve"> года</w:t>
            </w:r>
          </w:p>
        </w:tc>
        <w:tc>
          <w:tcPr>
            <w:tcW w:w="5520" w:type="dxa"/>
          </w:tcPr>
          <w:p w:rsidR="00A76EB6" w:rsidRDefault="00DC74E4" w:rsidP="00DC74E4">
            <w:pPr>
              <w:tabs>
                <w:tab w:val="left" w:pos="709"/>
              </w:tabs>
              <w:jc w:val="both"/>
            </w:pPr>
            <w:r>
              <w:t>Д</w:t>
            </w:r>
            <w:r w:rsidRPr="00ED4101">
              <w:t>епартамент жилищно-коммунального хозяйства</w:t>
            </w:r>
            <w:r w:rsidR="00871774">
              <w:t xml:space="preserve"> администрации города</w:t>
            </w:r>
            <w:r>
              <w:t xml:space="preserve"> </w:t>
            </w:r>
            <w:r w:rsidR="00A76EB6" w:rsidRPr="00ED4101">
              <w:t>(</w:t>
            </w:r>
            <w:r w:rsidR="006B2AED">
              <w:t>Мурзин И.С</w:t>
            </w:r>
            <w:r w:rsidR="00A76EB6">
              <w:t>.</w:t>
            </w:r>
            <w:r w:rsidR="00A76EB6" w:rsidRPr="00ED4101">
              <w:t>)</w:t>
            </w:r>
          </w:p>
          <w:p w:rsidR="004E545E" w:rsidRDefault="00DC74E4" w:rsidP="00DC74E4">
            <w:pPr>
              <w:tabs>
                <w:tab w:val="left" w:pos="709"/>
              </w:tabs>
              <w:jc w:val="both"/>
            </w:pPr>
            <w:r w:rsidRPr="001D1ABA">
              <w:t xml:space="preserve">Общественный совет по вопросам жилищно-коммунального </w:t>
            </w:r>
            <w:r>
              <w:t>комплекса</w:t>
            </w:r>
            <w:r w:rsidRPr="001D1ABA">
              <w:t xml:space="preserve"> при главе города Нефтеюганска (по согласованию)</w:t>
            </w:r>
          </w:p>
        </w:tc>
      </w:tr>
    </w:tbl>
    <w:p w:rsidR="008B0C58" w:rsidRDefault="008B0C58" w:rsidP="008B0C58">
      <w:pPr>
        <w:tabs>
          <w:tab w:val="left" w:pos="709"/>
        </w:tabs>
        <w:jc w:val="both"/>
        <w:rPr>
          <w:bCs/>
          <w:sz w:val="28"/>
          <w:szCs w:val="28"/>
        </w:rPr>
        <w:sectPr w:rsidR="008B0C58" w:rsidSect="008E16B0">
          <w:pgSz w:w="16838" w:h="11906" w:orient="landscape"/>
          <w:pgMar w:top="1276" w:right="1134" w:bottom="567" w:left="1134" w:header="709" w:footer="0" w:gutter="0"/>
          <w:pgNumType w:start="3"/>
          <w:cols w:space="708"/>
          <w:docGrid w:linePitch="360"/>
        </w:sectPr>
      </w:pPr>
    </w:p>
    <w:p w:rsidR="00871774" w:rsidRDefault="00871774" w:rsidP="00C0648C">
      <w:pPr>
        <w:jc w:val="center"/>
        <w:rPr>
          <w:sz w:val="28"/>
          <w:szCs w:val="28"/>
        </w:rPr>
      </w:pPr>
      <w:bookmarkStart w:id="2" w:name="_GoBack"/>
      <w:bookmarkEnd w:id="2"/>
    </w:p>
    <w:sectPr w:rsidR="00871774" w:rsidSect="00DC74E4">
      <w:pgSz w:w="11906" w:h="16838"/>
      <w:pgMar w:top="1134" w:right="567" w:bottom="1134" w:left="1701"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D3" w:rsidRDefault="00C82AD3">
      <w:r>
        <w:separator/>
      </w:r>
    </w:p>
  </w:endnote>
  <w:endnote w:type="continuationSeparator" w:id="0">
    <w:p w:rsidR="00C82AD3" w:rsidRDefault="00C8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rsidP="007764ED">
    <w:pPr>
      <w:pStyle w:val="ab"/>
      <w:jc w:val="center"/>
    </w:pPr>
  </w:p>
  <w:p w:rsidR="007764ED" w:rsidRDefault="007764ED" w:rsidP="007764ED">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D3" w:rsidRDefault="00C82AD3">
      <w:r>
        <w:separator/>
      </w:r>
    </w:p>
  </w:footnote>
  <w:footnote w:type="continuationSeparator" w:id="0">
    <w:p w:rsidR="00C82AD3" w:rsidRDefault="00C8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44796"/>
      <w:docPartObj>
        <w:docPartGallery w:val="Page Numbers (Top of Page)"/>
        <w:docPartUnique/>
      </w:docPartObj>
    </w:sdtPr>
    <w:sdtEndPr/>
    <w:sdtContent>
      <w:p w:rsidR="00F37CB7" w:rsidRDefault="00F37CB7">
        <w:pPr>
          <w:pStyle w:val="a8"/>
          <w:jc w:val="center"/>
        </w:pPr>
        <w:r>
          <w:fldChar w:fldCharType="begin"/>
        </w:r>
        <w:r>
          <w:instrText>PAGE   \* MERGEFORMAT</w:instrText>
        </w:r>
        <w:r>
          <w:fldChar w:fldCharType="separate"/>
        </w:r>
        <w:r w:rsidR="00C0648C">
          <w:rPr>
            <w:noProof/>
          </w:rPr>
          <w:t>3</w:t>
        </w:r>
        <w:r>
          <w:fldChar w:fldCharType="end"/>
        </w:r>
      </w:p>
    </w:sdtContent>
  </w:sdt>
  <w:p w:rsidR="00DC74E4" w:rsidRDefault="00DC74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pPr>
      <w:pStyle w:val="a8"/>
      <w:jc w:val="center"/>
    </w:pPr>
    <w:r>
      <w:fldChar w:fldCharType="begin"/>
    </w:r>
    <w:r>
      <w:instrText xml:space="preserve"> PAGE  \* Arabic  \* MERGEFORMAT </w:instrText>
    </w:r>
    <w:r>
      <w:fldChar w:fldCharType="separate"/>
    </w:r>
    <w:r>
      <w:rPr>
        <w:noProof/>
      </w:rPr>
      <w:t>3</w:t>
    </w:r>
    <w:r>
      <w:fldChar w:fldCharType="end"/>
    </w:r>
  </w:p>
  <w:p w:rsidR="007764ED" w:rsidRDefault="007764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5729"/>
    <w:rsid w:val="000163BB"/>
    <w:rsid w:val="00016C27"/>
    <w:rsid w:val="000178D0"/>
    <w:rsid w:val="00017CA4"/>
    <w:rsid w:val="00020A79"/>
    <w:rsid w:val="00020D4C"/>
    <w:rsid w:val="000211C3"/>
    <w:rsid w:val="00021800"/>
    <w:rsid w:val="000246FF"/>
    <w:rsid w:val="00024D12"/>
    <w:rsid w:val="00025371"/>
    <w:rsid w:val="00025FFE"/>
    <w:rsid w:val="00027092"/>
    <w:rsid w:val="00027EF8"/>
    <w:rsid w:val="00030172"/>
    <w:rsid w:val="00030A82"/>
    <w:rsid w:val="00031464"/>
    <w:rsid w:val="00034525"/>
    <w:rsid w:val="000353E0"/>
    <w:rsid w:val="000373C1"/>
    <w:rsid w:val="00037964"/>
    <w:rsid w:val="00037A0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8CB"/>
    <w:rsid w:val="000D22D3"/>
    <w:rsid w:val="000D293E"/>
    <w:rsid w:val="000D2D13"/>
    <w:rsid w:val="000D609B"/>
    <w:rsid w:val="000D65B2"/>
    <w:rsid w:val="000D7DC8"/>
    <w:rsid w:val="000E0499"/>
    <w:rsid w:val="000E240B"/>
    <w:rsid w:val="000E2597"/>
    <w:rsid w:val="000E3EB8"/>
    <w:rsid w:val="000E4BE6"/>
    <w:rsid w:val="000E5774"/>
    <w:rsid w:val="000E5C87"/>
    <w:rsid w:val="000E723D"/>
    <w:rsid w:val="000E7B6C"/>
    <w:rsid w:val="000F10F1"/>
    <w:rsid w:val="000F12FB"/>
    <w:rsid w:val="000F1EF3"/>
    <w:rsid w:val="000F48D6"/>
    <w:rsid w:val="000F4C4C"/>
    <w:rsid w:val="000F4E63"/>
    <w:rsid w:val="000F748F"/>
    <w:rsid w:val="001001E9"/>
    <w:rsid w:val="0010103A"/>
    <w:rsid w:val="00101479"/>
    <w:rsid w:val="00101787"/>
    <w:rsid w:val="00102C08"/>
    <w:rsid w:val="00102DA9"/>
    <w:rsid w:val="00103126"/>
    <w:rsid w:val="00103D4F"/>
    <w:rsid w:val="00104172"/>
    <w:rsid w:val="001111D6"/>
    <w:rsid w:val="001131EF"/>
    <w:rsid w:val="00113595"/>
    <w:rsid w:val="0011560C"/>
    <w:rsid w:val="00115D58"/>
    <w:rsid w:val="00117515"/>
    <w:rsid w:val="001202EF"/>
    <w:rsid w:val="00120398"/>
    <w:rsid w:val="00121FDA"/>
    <w:rsid w:val="00122BB8"/>
    <w:rsid w:val="00123C4C"/>
    <w:rsid w:val="001240A0"/>
    <w:rsid w:val="001245AA"/>
    <w:rsid w:val="00124C4C"/>
    <w:rsid w:val="00126CAF"/>
    <w:rsid w:val="0013039D"/>
    <w:rsid w:val="00131D64"/>
    <w:rsid w:val="001324BA"/>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BF1"/>
    <w:rsid w:val="0017405A"/>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5FF"/>
    <w:rsid w:val="001A6DC8"/>
    <w:rsid w:val="001A75E6"/>
    <w:rsid w:val="001B03D3"/>
    <w:rsid w:val="001B0432"/>
    <w:rsid w:val="001B06C3"/>
    <w:rsid w:val="001B0F96"/>
    <w:rsid w:val="001B135F"/>
    <w:rsid w:val="001B169D"/>
    <w:rsid w:val="001B186E"/>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04FF"/>
    <w:rsid w:val="001D132F"/>
    <w:rsid w:val="001D1ABA"/>
    <w:rsid w:val="001D1E6F"/>
    <w:rsid w:val="001D2075"/>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7E63"/>
    <w:rsid w:val="002003A5"/>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1288"/>
    <w:rsid w:val="002136E8"/>
    <w:rsid w:val="00213869"/>
    <w:rsid w:val="00213DB1"/>
    <w:rsid w:val="002142C4"/>
    <w:rsid w:val="00214C0B"/>
    <w:rsid w:val="002177F2"/>
    <w:rsid w:val="002179CE"/>
    <w:rsid w:val="00221D03"/>
    <w:rsid w:val="00222A88"/>
    <w:rsid w:val="00222BF6"/>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0F44"/>
    <w:rsid w:val="0024277E"/>
    <w:rsid w:val="00242D94"/>
    <w:rsid w:val="00242DD2"/>
    <w:rsid w:val="002431CA"/>
    <w:rsid w:val="00243B96"/>
    <w:rsid w:val="0024544F"/>
    <w:rsid w:val="00245F7F"/>
    <w:rsid w:val="002511BA"/>
    <w:rsid w:val="002523FE"/>
    <w:rsid w:val="00253454"/>
    <w:rsid w:val="002539EA"/>
    <w:rsid w:val="00255355"/>
    <w:rsid w:val="00255D17"/>
    <w:rsid w:val="00256BCB"/>
    <w:rsid w:val="00257A98"/>
    <w:rsid w:val="00260A3D"/>
    <w:rsid w:val="0026256F"/>
    <w:rsid w:val="002625E6"/>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7239"/>
    <w:rsid w:val="002818A5"/>
    <w:rsid w:val="00281BFC"/>
    <w:rsid w:val="00282013"/>
    <w:rsid w:val="002839EF"/>
    <w:rsid w:val="00284185"/>
    <w:rsid w:val="00284251"/>
    <w:rsid w:val="0028506C"/>
    <w:rsid w:val="002863DA"/>
    <w:rsid w:val="002901B3"/>
    <w:rsid w:val="002901B4"/>
    <w:rsid w:val="002905F0"/>
    <w:rsid w:val="002920F2"/>
    <w:rsid w:val="002924DD"/>
    <w:rsid w:val="0029343B"/>
    <w:rsid w:val="002937B7"/>
    <w:rsid w:val="00293941"/>
    <w:rsid w:val="0029450A"/>
    <w:rsid w:val="0029458B"/>
    <w:rsid w:val="002951D6"/>
    <w:rsid w:val="0029538A"/>
    <w:rsid w:val="00295A0A"/>
    <w:rsid w:val="002966D9"/>
    <w:rsid w:val="00296A8B"/>
    <w:rsid w:val="00297446"/>
    <w:rsid w:val="002977F8"/>
    <w:rsid w:val="00297997"/>
    <w:rsid w:val="002A03E9"/>
    <w:rsid w:val="002A0D1F"/>
    <w:rsid w:val="002A1100"/>
    <w:rsid w:val="002A3B97"/>
    <w:rsid w:val="002A3CA0"/>
    <w:rsid w:val="002A3E46"/>
    <w:rsid w:val="002A3FAB"/>
    <w:rsid w:val="002A5323"/>
    <w:rsid w:val="002A5348"/>
    <w:rsid w:val="002A5A21"/>
    <w:rsid w:val="002A5CB3"/>
    <w:rsid w:val="002A61C8"/>
    <w:rsid w:val="002A69F7"/>
    <w:rsid w:val="002A6CDC"/>
    <w:rsid w:val="002A758E"/>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6E1"/>
    <w:rsid w:val="002C70F7"/>
    <w:rsid w:val="002C7487"/>
    <w:rsid w:val="002C7885"/>
    <w:rsid w:val="002D0618"/>
    <w:rsid w:val="002D187F"/>
    <w:rsid w:val="002D2DA0"/>
    <w:rsid w:val="002D36F5"/>
    <w:rsid w:val="002D45E4"/>
    <w:rsid w:val="002D54C1"/>
    <w:rsid w:val="002D7C57"/>
    <w:rsid w:val="002D7D3F"/>
    <w:rsid w:val="002E101D"/>
    <w:rsid w:val="002E3936"/>
    <w:rsid w:val="002E4FB1"/>
    <w:rsid w:val="002E6C43"/>
    <w:rsid w:val="002E7794"/>
    <w:rsid w:val="002E785A"/>
    <w:rsid w:val="002F0A3B"/>
    <w:rsid w:val="002F1C81"/>
    <w:rsid w:val="002F265B"/>
    <w:rsid w:val="002F28E2"/>
    <w:rsid w:val="002F2C3A"/>
    <w:rsid w:val="002F2FD8"/>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19C2"/>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27143"/>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CBE"/>
    <w:rsid w:val="00341E74"/>
    <w:rsid w:val="00342C8B"/>
    <w:rsid w:val="00342CB7"/>
    <w:rsid w:val="00343282"/>
    <w:rsid w:val="003442BE"/>
    <w:rsid w:val="003447A3"/>
    <w:rsid w:val="00345A58"/>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5E8A"/>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29B4"/>
    <w:rsid w:val="003A4925"/>
    <w:rsid w:val="003A58C4"/>
    <w:rsid w:val="003A5CE2"/>
    <w:rsid w:val="003A5EFB"/>
    <w:rsid w:val="003A6448"/>
    <w:rsid w:val="003A6AA6"/>
    <w:rsid w:val="003A77D8"/>
    <w:rsid w:val="003B1163"/>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3C33"/>
    <w:rsid w:val="003D4DD1"/>
    <w:rsid w:val="003D5372"/>
    <w:rsid w:val="003D6028"/>
    <w:rsid w:val="003D782F"/>
    <w:rsid w:val="003E1231"/>
    <w:rsid w:val="003E1848"/>
    <w:rsid w:val="003E1B60"/>
    <w:rsid w:val="003E26A1"/>
    <w:rsid w:val="003E2F03"/>
    <w:rsid w:val="003E33F1"/>
    <w:rsid w:val="003E474C"/>
    <w:rsid w:val="003E5EF4"/>
    <w:rsid w:val="003E60BA"/>
    <w:rsid w:val="003E779C"/>
    <w:rsid w:val="003F1154"/>
    <w:rsid w:val="003F4FC2"/>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45B0"/>
    <w:rsid w:val="004158FC"/>
    <w:rsid w:val="00415D78"/>
    <w:rsid w:val="00416C57"/>
    <w:rsid w:val="00417152"/>
    <w:rsid w:val="00417A4F"/>
    <w:rsid w:val="004208FE"/>
    <w:rsid w:val="00420E68"/>
    <w:rsid w:val="004218A1"/>
    <w:rsid w:val="00422E59"/>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F67"/>
    <w:rsid w:val="00450D02"/>
    <w:rsid w:val="00450E06"/>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049"/>
    <w:rsid w:val="004844BC"/>
    <w:rsid w:val="004846CC"/>
    <w:rsid w:val="00484759"/>
    <w:rsid w:val="004871BD"/>
    <w:rsid w:val="00487207"/>
    <w:rsid w:val="00487A25"/>
    <w:rsid w:val="00487B0C"/>
    <w:rsid w:val="00487CB8"/>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19BF"/>
    <w:rsid w:val="004B1EAC"/>
    <w:rsid w:val="004B2CC3"/>
    <w:rsid w:val="004B2FEB"/>
    <w:rsid w:val="004B312C"/>
    <w:rsid w:val="004B3D2D"/>
    <w:rsid w:val="004B667E"/>
    <w:rsid w:val="004B75CC"/>
    <w:rsid w:val="004C0495"/>
    <w:rsid w:val="004C1D85"/>
    <w:rsid w:val="004C404D"/>
    <w:rsid w:val="004C40E9"/>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545E"/>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382"/>
    <w:rsid w:val="00554C40"/>
    <w:rsid w:val="00554DD7"/>
    <w:rsid w:val="00555367"/>
    <w:rsid w:val="00555819"/>
    <w:rsid w:val="005560A8"/>
    <w:rsid w:val="005561D6"/>
    <w:rsid w:val="00557655"/>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574A"/>
    <w:rsid w:val="005A7020"/>
    <w:rsid w:val="005A7A51"/>
    <w:rsid w:val="005B1F0B"/>
    <w:rsid w:val="005B283F"/>
    <w:rsid w:val="005B318A"/>
    <w:rsid w:val="005B47D7"/>
    <w:rsid w:val="005B4A41"/>
    <w:rsid w:val="005B4B12"/>
    <w:rsid w:val="005B6305"/>
    <w:rsid w:val="005B739D"/>
    <w:rsid w:val="005C0960"/>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738E"/>
    <w:rsid w:val="005F0249"/>
    <w:rsid w:val="005F2687"/>
    <w:rsid w:val="005F3D72"/>
    <w:rsid w:val="005F4337"/>
    <w:rsid w:val="005F4BCA"/>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4D18"/>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8DF"/>
    <w:rsid w:val="00681931"/>
    <w:rsid w:val="006830D7"/>
    <w:rsid w:val="006842C8"/>
    <w:rsid w:val="006845B3"/>
    <w:rsid w:val="00685D54"/>
    <w:rsid w:val="00686BAB"/>
    <w:rsid w:val="0068730A"/>
    <w:rsid w:val="0069019F"/>
    <w:rsid w:val="006906CD"/>
    <w:rsid w:val="00691641"/>
    <w:rsid w:val="00693555"/>
    <w:rsid w:val="006939AA"/>
    <w:rsid w:val="00695069"/>
    <w:rsid w:val="00695452"/>
    <w:rsid w:val="006962E7"/>
    <w:rsid w:val="00696AC0"/>
    <w:rsid w:val="0069715C"/>
    <w:rsid w:val="00697DD3"/>
    <w:rsid w:val="006A07CE"/>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2AED"/>
    <w:rsid w:val="006B3472"/>
    <w:rsid w:val="006B4066"/>
    <w:rsid w:val="006B5FC3"/>
    <w:rsid w:val="006B6789"/>
    <w:rsid w:val="006B6C83"/>
    <w:rsid w:val="006B7350"/>
    <w:rsid w:val="006B7565"/>
    <w:rsid w:val="006B7C93"/>
    <w:rsid w:val="006C1DE6"/>
    <w:rsid w:val="006C381C"/>
    <w:rsid w:val="006C553F"/>
    <w:rsid w:val="006C6539"/>
    <w:rsid w:val="006C65F7"/>
    <w:rsid w:val="006D20EA"/>
    <w:rsid w:val="006D212C"/>
    <w:rsid w:val="006D22D5"/>
    <w:rsid w:val="006D2681"/>
    <w:rsid w:val="006D2F4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991"/>
    <w:rsid w:val="00731C25"/>
    <w:rsid w:val="00731D67"/>
    <w:rsid w:val="0073377F"/>
    <w:rsid w:val="00734F30"/>
    <w:rsid w:val="00735C43"/>
    <w:rsid w:val="00740713"/>
    <w:rsid w:val="00743C8D"/>
    <w:rsid w:val="00743EC1"/>
    <w:rsid w:val="00744128"/>
    <w:rsid w:val="00745517"/>
    <w:rsid w:val="007456A8"/>
    <w:rsid w:val="00747985"/>
    <w:rsid w:val="00747DB4"/>
    <w:rsid w:val="00747E75"/>
    <w:rsid w:val="007502B6"/>
    <w:rsid w:val="00750AB4"/>
    <w:rsid w:val="00751541"/>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3303"/>
    <w:rsid w:val="007742E2"/>
    <w:rsid w:val="00776324"/>
    <w:rsid w:val="007764ED"/>
    <w:rsid w:val="0077773F"/>
    <w:rsid w:val="00777767"/>
    <w:rsid w:val="007778CD"/>
    <w:rsid w:val="00777AC9"/>
    <w:rsid w:val="00780091"/>
    <w:rsid w:val="00780DD7"/>
    <w:rsid w:val="00781047"/>
    <w:rsid w:val="00781DA5"/>
    <w:rsid w:val="007849E0"/>
    <w:rsid w:val="00784BA0"/>
    <w:rsid w:val="0078570D"/>
    <w:rsid w:val="007863B2"/>
    <w:rsid w:val="00786BD7"/>
    <w:rsid w:val="00786FD2"/>
    <w:rsid w:val="007870E0"/>
    <w:rsid w:val="00787F68"/>
    <w:rsid w:val="00790E89"/>
    <w:rsid w:val="007924E9"/>
    <w:rsid w:val="00793A74"/>
    <w:rsid w:val="00793C9B"/>
    <w:rsid w:val="0079497E"/>
    <w:rsid w:val="0079603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622F"/>
    <w:rsid w:val="007B6ED0"/>
    <w:rsid w:val="007B73FD"/>
    <w:rsid w:val="007B773C"/>
    <w:rsid w:val="007C0397"/>
    <w:rsid w:val="007C14F8"/>
    <w:rsid w:val="007C167B"/>
    <w:rsid w:val="007C293C"/>
    <w:rsid w:val="007C3639"/>
    <w:rsid w:val="007C4297"/>
    <w:rsid w:val="007C47C5"/>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421"/>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546"/>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1774"/>
    <w:rsid w:val="00872740"/>
    <w:rsid w:val="00873B29"/>
    <w:rsid w:val="00873F5F"/>
    <w:rsid w:val="00873FE5"/>
    <w:rsid w:val="008754D9"/>
    <w:rsid w:val="008756A2"/>
    <w:rsid w:val="00875D13"/>
    <w:rsid w:val="00876496"/>
    <w:rsid w:val="00876AC3"/>
    <w:rsid w:val="00876B6C"/>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C5961"/>
    <w:rsid w:val="008C79F3"/>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6B0"/>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2049F"/>
    <w:rsid w:val="00920761"/>
    <w:rsid w:val="009209E4"/>
    <w:rsid w:val="00920AB1"/>
    <w:rsid w:val="00921C9B"/>
    <w:rsid w:val="0092223C"/>
    <w:rsid w:val="00922AFD"/>
    <w:rsid w:val="00922D13"/>
    <w:rsid w:val="00922D4C"/>
    <w:rsid w:val="00922E13"/>
    <w:rsid w:val="00925DFF"/>
    <w:rsid w:val="009260F3"/>
    <w:rsid w:val="00926112"/>
    <w:rsid w:val="00926252"/>
    <w:rsid w:val="00926DC4"/>
    <w:rsid w:val="00931E46"/>
    <w:rsid w:val="00932678"/>
    <w:rsid w:val="009334C6"/>
    <w:rsid w:val="00933581"/>
    <w:rsid w:val="00936362"/>
    <w:rsid w:val="00937DEA"/>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0E5"/>
    <w:rsid w:val="009730E7"/>
    <w:rsid w:val="00973A74"/>
    <w:rsid w:val="0097419D"/>
    <w:rsid w:val="00975DD4"/>
    <w:rsid w:val="00975FDB"/>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574B"/>
    <w:rsid w:val="009C60B9"/>
    <w:rsid w:val="009C6FA9"/>
    <w:rsid w:val="009C7418"/>
    <w:rsid w:val="009C7AED"/>
    <w:rsid w:val="009D04B0"/>
    <w:rsid w:val="009D0CDF"/>
    <w:rsid w:val="009D1FAE"/>
    <w:rsid w:val="009D2142"/>
    <w:rsid w:val="009D2890"/>
    <w:rsid w:val="009D2AC5"/>
    <w:rsid w:val="009D428A"/>
    <w:rsid w:val="009D52B2"/>
    <w:rsid w:val="009D53D8"/>
    <w:rsid w:val="009D5CA3"/>
    <w:rsid w:val="009D6323"/>
    <w:rsid w:val="009D6F95"/>
    <w:rsid w:val="009D711E"/>
    <w:rsid w:val="009E0849"/>
    <w:rsid w:val="009E0AEF"/>
    <w:rsid w:val="009E1066"/>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06EA"/>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D96"/>
    <w:rsid w:val="00A60F1B"/>
    <w:rsid w:val="00A62693"/>
    <w:rsid w:val="00A62BF2"/>
    <w:rsid w:val="00A63E5C"/>
    <w:rsid w:val="00A65FD8"/>
    <w:rsid w:val="00A67BE3"/>
    <w:rsid w:val="00A706D0"/>
    <w:rsid w:val="00A70ACF"/>
    <w:rsid w:val="00A7208B"/>
    <w:rsid w:val="00A74766"/>
    <w:rsid w:val="00A75977"/>
    <w:rsid w:val="00A76EB6"/>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57C"/>
    <w:rsid w:val="00AF2937"/>
    <w:rsid w:val="00AF2A7A"/>
    <w:rsid w:val="00AF5582"/>
    <w:rsid w:val="00AF598A"/>
    <w:rsid w:val="00AF760F"/>
    <w:rsid w:val="00AF7FAF"/>
    <w:rsid w:val="00B01207"/>
    <w:rsid w:val="00B01627"/>
    <w:rsid w:val="00B0479E"/>
    <w:rsid w:val="00B05925"/>
    <w:rsid w:val="00B06265"/>
    <w:rsid w:val="00B07AC2"/>
    <w:rsid w:val="00B108E5"/>
    <w:rsid w:val="00B10DCC"/>
    <w:rsid w:val="00B11A21"/>
    <w:rsid w:val="00B11BB4"/>
    <w:rsid w:val="00B1378B"/>
    <w:rsid w:val="00B13B90"/>
    <w:rsid w:val="00B14ED4"/>
    <w:rsid w:val="00B16093"/>
    <w:rsid w:val="00B16146"/>
    <w:rsid w:val="00B1751C"/>
    <w:rsid w:val="00B17914"/>
    <w:rsid w:val="00B20B0B"/>
    <w:rsid w:val="00B210A0"/>
    <w:rsid w:val="00B2139A"/>
    <w:rsid w:val="00B2149E"/>
    <w:rsid w:val="00B24DC1"/>
    <w:rsid w:val="00B25A4F"/>
    <w:rsid w:val="00B25BE8"/>
    <w:rsid w:val="00B26F18"/>
    <w:rsid w:val="00B2727D"/>
    <w:rsid w:val="00B27562"/>
    <w:rsid w:val="00B30D06"/>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5872"/>
    <w:rsid w:val="00B96734"/>
    <w:rsid w:val="00B96E2C"/>
    <w:rsid w:val="00B97C28"/>
    <w:rsid w:val="00BA16E8"/>
    <w:rsid w:val="00BA2046"/>
    <w:rsid w:val="00BA3748"/>
    <w:rsid w:val="00BA5DB5"/>
    <w:rsid w:val="00BA6565"/>
    <w:rsid w:val="00BA68B0"/>
    <w:rsid w:val="00BB12C1"/>
    <w:rsid w:val="00BB164A"/>
    <w:rsid w:val="00BB17B7"/>
    <w:rsid w:val="00BB1BF1"/>
    <w:rsid w:val="00BB1E1D"/>
    <w:rsid w:val="00BB4611"/>
    <w:rsid w:val="00BB5690"/>
    <w:rsid w:val="00BB6071"/>
    <w:rsid w:val="00BB6DCC"/>
    <w:rsid w:val="00BB7738"/>
    <w:rsid w:val="00BC293F"/>
    <w:rsid w:val="00BC3193"/>
    <w:rsid w:val="00BC3ED5"/>
    <w:rsid w:val="00BC5513"/>
    <w:rsid w:val="00BC591F"/>
    <w:rsid w:val="00BC6B99"/>
    <w:rsid w:val="00BC74C8"/>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1844"/>
    <w:rsid w:val="00BF270E"/>
    <w:rsid w:val="00BF3353"/>
    <w:rsid w:val="00BF5A6D"/>
    <w:rsid w:val="00C00A92"/>
    <w:rsid w:val="00C02141"/>
    <w:rsid w:val="00C035E3"/>
    <w:rsid w:val="00C03682"/>
    <w:rsid w:val="00C036E2"/>
    <w:rsid w:val="00C03B99"/>
    <w:rsid w:val="00C049AD"/>
    <w:rsid w:val="00C051D5"/>
    <w:rsid w:val="00C05F6E"/>
    <w:rsid w:val="00C0648C"/>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84C"/>
    <w:rsid w:val="00C361EB"/>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D38"/>
    <w:rsid w:val="00C73F9C"/>
    <w:rsid w:val="00C76AAC"/>
    <w:rsid w:val="00C80020"/>
    <w:rsid w:val="00C80FFD"/>
    <w:rsid w:val="00C81035"/>
    <w:rsid w:val="00C8256E"/>
    <w:rsid w:val="00C828E4"/>
    <w:rsid w:val="00C82AD3"/>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3355"/>
    <w:rsid w:val="00CA3B5B"/>
    <w:rsid w:val="00CA439E"/>
    <w:rsid w:val="00CA4F87"/>
    <w:rsid w:val="00CA5113"/>
    <w:rsid w:val="00CA5F48"/>
    <w:rsid w:val="00CA72E4"/>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06FF"/>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74E4"/>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3D7"/>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6F8"/>
    <w:rsid w:val="00E14788"/>
    <w:rsid w:val="00E153C8"/>
    <w:rsid w:val="00E15C89"/>
    <w:rsid w:val="00E16849"/>
    <w:rsid w:val="00E17DFB"/>
    <w:rsid w:val="00E20F32"/>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049"/>
    <w:rsid w:val="00E44AD6"/>
    <w:rsid w:val="00E45E24"/>
    <w:rsid w:val="00E47044"/>
    <w:rsid w:val="00E50104"/>
    <w:rsid w:val="00E5114A"/>
    <w:rsid w:val="00E5227C"/>
    <w:rsid w:val="00E53D8D"/>
    <w:rsid w:val="00E53DDA"/>
    <w:rsid w:val="00E55608"/>
    <w:rsid w:val="00E5702C"/>
    <w:rsid w:val="00E571A5"/>
    <w:rsid w:val="00E57D9C"/>
    <w:rsid w:val="00E6045A"/>
    <w:rsid w:val="00E61B33"/>
    <w:rsid w:val="00E638F3"/>
    <w:rsid w:val="00E63FD6"/>
    <w:rsid w:val="00E6456E"/>
    <w:rsid w:val="00E70D1A"/>
    <w:rsid w:val="00E71778"/>
    <w:rsid w:val="00E73C99"/>
    <w:rsid w:val="00E744E5"/>
    <w:rsid w:val="00E74F3D"/>
    <w:rsid w:val="00E75107"/>
    <w:rsid w:val="00E75DFE"/>
    <w:rsid w:val="00E76DE6"/>
    <w:rsid w:val="00E773EA"/>
    <w:rsid w:val="00E779E7"/>
    <w:rsid w:val="00E801C2"/>
    <w:rsid w:val="00E80472"/>
    <w:rsid w:val="00E81631"/>
    <w:rsid w:val="00E84154"/>
    <w:rsid w:val="00E842EA"/>
    <w:rsid w:val="00E84509"/>
    <w:rsid w:val="00E847CC"/>
    <w:rsid w:val="00E8550B"/>
    <w:rsid w:val="00E858EA"/>
    <w:rsid w:val="00E86F35"/>
    <w:rsid w:val="00E8758D"/>
    <w:rsid w:val="00E87DF7"/>
    <w:rsid w:val="00E90097"/>
    <w:rsid w:val="00E914E7"/>
    <w:rsid w:val="00E916BB"/>
    <w:rsid w:val="00E94049"/>
    <w:rsid w:val="00E94631"/>
    <w:rsid w:val="00E967D7"/>
    <w:rsid w:val="00E97656"/>
    <w:rsid w:val="00E976C5"/>
    <w:rsid w:val="00E978C6"/>
    <w:rsid w:val="00E97CB9"/>
    <w:rsid w:val="00E97D40"/>
    <w:rsid w:val="00EA0B64"/>
    <w:rsid w:val="00EA0CC2"/>
    <w:rsid w:val="00EA1FB5"/>
    <w:rsid w:val="00EA2748"/>
    <w:rsid w:val="00EA37A8"/>
    <w:rsid w:val="00EA3A7E"/>
    <w:rsid w:val="00EA55E2"/>
    <w:rsid w:val="00EA5FFD"/>
    <w:rsid w:val="00EB03BC"/>
    <w:rsid w:val="00EB1BD8"/>
    <w:rsid w:val="00EB1D92"/>
    <w:rsid w:val="00EB4D68"/>
    <w:rsid w:val="00EB5F14"/>
    <w:rsid w:val="00EB6847"/>
    <w:rsid w:val="00EB717D"/>
    <w:rsid w:val="00EC04B7"/>
    <w:rsid w:val="00EC05CC"/>
    <w:rsid w:val="00EC085A"/>
    <w:rsid w:val="00EC3CBC"/>
    <w:rsid w:val="00EC410C"/>
    <w:rsid w:val="00EC4482"/>
    <w:rsid w:val="00EC458E"/>
    <w:rsid w:val="00EC5211"/>
    <w:rsid w:val="00EC565B"/>
    <w:rsid w:val="00EC5AD6"/>
    <w:rsid w:val="00EC627F"/>
    <w:rsid w:val="00EC6636"/>
    <w:rsid w:val="00EC79CA"/>
    <w:rsid w:val="00EC7AE9"/>
    <w:rsid w:val="00ED0B23"/>
    <w:rsid w:val="00ED25F0"/>
    <w:rsid w:val="00ED2F84"/>
    <w:rsid w:val="00ED3172"/>
    <w:rsid w:val="00ED379F"/>
    <w:rsid w:val="00ED3CA1"/>
    <w:rsid w:val="00ED5711"/>
    <w:rsid w:val="00ED5A2F"/>
    <w:rsid w:val="00ED5EC2"/>
    <w:rsid w:val="00ED5F7E"/>
    <w:rsid w:val="00ED781B"/>
    <w:rsid w:val="00ED7FD8"/>
    <w:rsid w:val="00EE0F6A"/>
    <w:rsid w:val="00EE11A6"/>
    <w:rsid w:val="00EE2AC2"/>
    <w:rsid w:val="00EE3CA1"/>
    <w:rsid w:val="00EE4A8F"/>
    <w:rsid w:val="00EE5886"/>
    <w:rsid w:val="00EE5D02"/>
    <w:rsid w:val="00EE6488"/>
    <w:rsid w:val="00EE743D"/>
    <w:rsid w:val="00EF0698"/>
    <w:rsid w:val="00EF3275"/>
    <w:rsid w:val="00EF3B35"/>
    <w:rsid w:val="00EF49F7"/>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07AC2"/>
    <w:rsid w:val="00F10110"/>
    <w:rsid w:val="00F11B25"/>
    <w:rsid w:val="00F11D4C"/>
    <w:rsid w:val="00F1574D"/>
    <w:rsid w:val="00F157A8"/>
    <w:rsid w:val="00F15FB2"/>
    <w:rsid w:val="00F17453"/>
    <w:rsid w:val="00F20A19"/>
    <w:rsid w:val="00F21F68"/>
    <w:rsid w:val="00F224F6"/>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5356"/>
    <w:rsid w:val="00F374B0"/>
    <w:rsid w:val="00F374DD"/>
    <w:rsid w:val="00F379C7"/>
    <w:rsid w:val="00F37CB7"/>
    <w:rsid w:val="00F409DC"/>
    <w:rsid w:val="00F40BEC"/>
    <w:rsid w:val="00F41418"/>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96F32"/>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28BC"/>
    <w:rsid w:val="00FC383F"/>
    <w:rsid w:val="00FC4871"/>
    <w:rsid w:val="00FC6029"/>
    <w:rsid w:val="00FC683E"/>
    <w:rsid w:val="00FC6A98"/>
    <w:rsid w:val="00FC6DCE"/>
    <w:rsid w:val="00FD0504"/>
    <w:rsid w:val="00FD16D2"/>
    <w:rsid w:val="00FD1CEE"/>
    <w:rsid w:val="00FD28F3"/>
    <w:rsid w:val="00FD3543"/>
    <w:rsid w:val="00FD3C5E"/>
    <w:rsid w:val="00FD5545"/>
    <w:rsid w:val="00FD5FEA"/>
    <w:rsid w:val="00FD612D"/>
    <w:rsid w:val="00FD6143"/>
    <w:rsid w:val="00FD64E4"/>
    <w:rsid w:val="00FD6596"/>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07B"/>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8DAE-9362-4F6B-9D95-51295E50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23</cp:revision>
  <cp:lastPrinted>2020-04-20T09:15:00Z</cp:lastPrinted>
  <dcterms:created xsi:type="dcterms:W3CDTF">2018-05-15T05:47:00Z</dcterms:created>
  <dcterms:modified xsi:type="dcterms:W3CDTF">2020-05-08T06:32:00Z</dcterms:modified>
</cp:coreProperties>
</file>