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C24D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54D51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6C7A94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Исх.СП-100-0 от 10.03.2020</w:t>
            </w:r>
          </w:p>
        </w:tc>
        <w:tc>
          <w:tcPr>
            <w:tcW w:w="4536" w:type="dxa"/>
          </w:tcPr>
          <w:p w:rsidR="007D5D5F" w:rsidRDefault="00B06546" w:rsidP="00F562EC">
            <w:pPr>
              <w:ind w:left="74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bookmarkStart w:id="0" w:name="_GoBack"/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  <w:bookmarkEnd w:id="0"/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 - 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2. Предоставленный проект изменений соответствует Порядку от 18.04.2019 № 77-нп.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3.</w:t>
      </w:r>
      <w:r>
        <w:rPr>
          <w:rFonts w:eastAsia="Times New Roman" w:cs="Times New Roman"/>
          <w:sz w:val="28"/>
        </w:rPr>
        <w:t xml:space="preserve"> П</w:t>
      </w:r>
      <w:r w:rsidR="007D5D5F">
        <w:rPr>
          <w:rFonts w:eastAsia="Times New Roman" w:cs="Times New Roman"/>
          <w:sz w:val="28"/>
        </w:rPr>
        <w:t>роектом изменений планируется:</w:t>
      </w:r>
    </w:p>
    <w:p w:rsidR="007D5D5F" w:rsidRPr="007D5D5F" w:rsidRDefault="007D5D5F" w:rsidP="007D5D5F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3.1.</w:t>
      </w:r>
      <w:r w:rsidRPr="007D5D5F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A0569F">
        <w:rPr>
          <w:rFonts w:eastAsia="Times New Roman" w:cs="Times New Roman"/>
          <w:sz w:val="28"/>
        </w:rPr>
        <w:t>35,2</w:t>
      </w:r>
      <w:r w:rsidRPr="007D5D5F">
        <w:rPr>
          <w:rFonts w:eastAsia="Times New Roman" w:cs="Times New Roman"/>
          <w:sz w:val="28"/>
        </w:rPr>
        <w:t>00 тыс. рублей за счёт средств местного бюджета.</w:t>
      </w:r>
    </w:p>
    <w:p w:rsidR="00A21EA6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Pr="007D5D5F">
        <w:rPr>
          <w:rFonts w:eastAsia="Times New Roman" w:cs="Times New Roman"/>
          <w:sz w:val="28"/>
        </w:rPr>
        <w:t xml:space="preserve"> в основном мероприятии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 xml:space="preserve">исполнителю </w:t>
      </w:r>
      <w:r>
        <w:rPr>
          <w:rFonts w:eastAsia="Times New Roman" w:cs="Times New Roman"/>
          <w:sz w:val="28"/>
        </w:rPr>
        <w:t xml:space="preserve">муниципальной программы департаменту образования и молодёжной политики </w:t>
      </w:r>
      <w:r w:rsidRPr="007D5D5F">
        <w:rPr>
          <w:rFonts w:eastAsia="Times New Roman" w:cs="Times New Roman"/>
          <w:sz w:val="28"/>
        </w:rPr>
        <w:t xml:space="preserve">администрации города Нефтеюганска бюджетные ассигнования в сумме </w:t>
      </w:r>
      <w:r>
        <w:rPr>
          <w:rFonts w:eastAsia="Times New Roman" w:cs="Times New Roman"/>
          <w:sz w:val="28"/>
        </w:rPr>
        <w:t>35,200</w:t>
      </w:r>
      <w:r w:rsidRPr="007D5D5F">
        <w:rPr>
          <w:rFonts w:eastAsia="Times New Roman" w:cs="Times New Roman"/>
          <w:sz w:val="28"/>
        </w:rPr>
        <w:t xml:space="preserve"> тыс. рублей на</w:t>
      </w:r>
      <w:r>
        <w:rPr>
          <w:rFonts w:eastAsia="Times New Roman" w:cs="Times New Roman"/>
          <w:sz w:val="28"/>
        </w:rPr>
        <w:t xml:space="preserve"> выполнение работ по техническому обслуживанию внутреннего пожарного водопровода, перекатку пожарных рукавов, техническое обслуживание системы автоматического пуска </w:t>
      </w:r>
      <w:proofErr w:type="spellStart"/>
      <w:r>
        <w:rPr>
          <w:rFonts w:eastAsia="Times New Roman" w:cs="Times New Roman"/>
          <w:sz w:val="28"/>
        </w:rPr>
        <w:t>электрозадвижки</w:t>
      </w:r>
      <w:proofErr w:type="spellEnd"/>
      <w:r>
        <w:rPr>
          <w:rFonts w:eastAsia="Times New Roman" w:cs="Times New Roman"/>
          <w:sz w:val="28"/>
        </w:rPr>
        <w:t xml:space="preserve"> пожарного водопровода.</w:t>
      </w:r>
      <w:r w:rsidRPr="007D5D5F">
        <w:rPr>
          <w:rFonts w:eastAsia="Times New Roman" w:cs="Times New Roman"/>
          <w:sz w:val="28"/>
        </w:rPr>
        <w:t xml:space="preserve"> 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>
        <w:rPr>
          <w:sz w:val="28"/>
        </w:rPr>
        <w:t>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DF362D" w:rsidRPr="0017770C" w:rsidRDefault="00A21EA6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DF362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8"/>
        </w:rPr>
        <w:t>Председатель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  <w:t xml:space="preserve">                                      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="00DF362D">
        <w:rPr>
          <w:rFonts w:eastAsia="Times New Roman" w:cs="Times New Roman"/>
          <w:sz w:val="28"/>
        </w:rPr>
        <w:t xml:space="preserve">   </w:t>
      </w:r>
      <w:r w:rsidRPr="00B06546">
        <w:rPr>
          <w:rFonts w:eastAsia="Times New Roman" w:cs="Times New Roman"/>
          <w:sz w:val="28"/>
        </w:rPr>
        <w:t>С.А. Гичкина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B0654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Исполнитель:</w:t>
      </w:r>
    </w:p>
    <w:p w:rsidR="00B06546" w:rsidRP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начальник</w:t>
      </w:r>
      <w:r w:rsidR="00B06546" w:rsidRPr="00A21EA6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Портнова Людмила 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-30-54</w:t>
      </w:r>
    </w:p>
    <w:sectPr w:rsidR="00B06546" w:rsidRPr="00A21EA6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04" w:rsidRDefault="00690A04">
      <w:r>
        <w:separator/>
      </w:r>
    </w:p>
  </w:endnote>
  <w:endnote w:type="continuationSeparator" w:id="0">
    <w:p w:rsidR="00690A04" w:rsidRDefault="006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04" w:rsidRDefault="00690A04">
      <w:r>
        <w:separator/>
      </w:r>
    </w:p>
  </w:footnote>
  <w:footnote w:type="continuationSeparator" w:id="0">
    <w:p w:rsidR="00690A04" w:rsidRDefault="0069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F562EC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E3D11"/>
    <w:rsid w:val="001058DF"/>
    <w:rsid w:val="00114228"/>
    <w:rsid w:val="001662BE"/>
    <w:rsid w:val="00172A27"/>
    <w:rsid w:val="001967F7"/>
    <w:rsid w:val="001A6BF0"/>
    <w:rsid w:val="001A72AF"/>
    <w:rsid w:val="001E376D"/>
    <w:rsid w:val="001F118A"/>
    <w:rsid w:val="00236920"/>
    <w:rsid w:val="00291473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554A84"/>
    <w:rsid w:val="005C0AFE"/>
    <w:rsid w:val="005D678F"/>
    <w:rsid w:val="005F7A4F"/>
    <w:rsid w:val="00671B5A"/>
    <w:rsid w:val="00682E58"/>
    <w:rsid w:val="00690A04"/>
    <w:rsid w:val="006C7A94"/>
    <w:rsid w:val="00711154"/>
    <w:rsid w:val="00723719"/>
    <w:rsid w:val="007362E9"/>
    <w:rsid w:val="00795456"/>
    <w:rsid w:val="007D5D5F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633A8"/>
    <w:rsid w:val="009B224B"/>
    <w:rsid w:val="009D17B4"/>
    <w:rsid w:val="009D78C1"/>
    <w:rsid w:val="00A0569F"/>
    <w:rsid w:val="00A21EA6"/>
    <w:rsid w:val="00A643EF"/>
    <w:rsid w:val="00A95E9B"/>
    <w:rsid w:val="00B06546"/>
    <w:rsid w:val="00B253F8"/>
    <w:rsid w:val="00B470D2"/>
    <w:rsid w:val="00B862A4"/>
    <w:rsid w:val="00BF4A05"/>
    <w:rsid w:val="00BF5A62"/>
    <w:rsid w:val="00C47B1F"/>
    <w:rsid w:val="00CD2D8B"/>
    <w:rsid w:val="00D21449"/>
    <w:rsid w:val="00D22D2F"/>
    <w:rsid w:val="00D55BF1"/>
    <w:rsid w:val="00D77D85"/>
    <w:rsid w:val="00D90BA8"/>
    <w:rsid w:val="00DA522E"/>
    <w:rsid w:val="00DE4EAF"/>
    <w:rsid w:val="00DF362D"/>
    <w:rsid w:val="00EA555B"/>
    <w:rsid w:val="00EE5D63"/>
    <w:rsid w:val="00F562EC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9FC32-16BB-41AE-B20D-FE60DB2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2020-03-10T09:44:00Z</cp:lastPrinted>
  <dcterms:created xsi:type="dcterms:W3CDTF">2020-03-10T10:21:00Z</dcterms:created>
  <dcterms:modified xsi:type="dcterms:W3CDTF">2020-04-28T10:22:00Z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