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512A0E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Думы города Нефтеюганска</w:t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Pr="002B24D2" w:rsidRDefault="000955B5" w:rsidP="000955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24D2">
        <w:rPr>
          <w:rFonts w:ascii="Times New Roman" w:hAnsi="Times New Roman"/>
          <w:sz w:val="28"/>
          <w:szCs w:val="28"/>
        </w:rPr>
        <w:t>Принято Думой города</w:t>
      </w:r>
    </w:p>
    <w:p w:rsidR="000955B5" w:rsidRPr="002B24D2" w:rsidRDefault="000955B5" w:rsidP="000955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 марта 2020</w:t>
      </w:r>
      <w:r w:rsidRPr="002B24D2">
        <w:rPr>
          <w:rFonts w:ascii="Times New Roman" w:hAnsi="Times New Roman"/>
          <w:sz w:val="28"/>
          <w:szCs w:val="28"/>
        </w:rPr>
        <w:t xml:space="preserve"> года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D1A4D" w:rsidRPr="00D5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распоряжениями Правительства Российской Федерации от 31 января 2019 года №117-р 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A4D" w:rsidRPr="00D50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повышения эффективности бюджетных расходов в 2019 - 2024 годах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A4D" w:rsidRPr="00D50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Правительства Ханты-Мансийского автономного округа-Югры от 14 июня 2019 г. №295-рп «О плане мероприятий по реализации концепции повышения эффективности бюджетных расходов в 2019-2024 годах в ХМАО-Югре»</w:t>
      </w:r>
      <w:r w:rsidR="00BD1A4D" w:rsidRPr="00D4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статьями 19, 27 Устава города Нефтеюганска, </w:t>
      </w:r>
      <w:r w:rsidR="00894D59" w:rsidRPr="00D4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управлен</w:t>
      </w:r>
      <w:r w:rsidR="00894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аппарата</w:t>
      </w:r>
      <w:r w:rsidR="00894D59" w:rsidRPr="00D4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Нефтеюганска, оптимизации затрат на финансирование расходов по оплате труда</w:t>
      </w:r>
      <w:r w:rsidR="00894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5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</w:t>
      </w:r>
      <w:r w:rsidR="00EF0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группы </w:t>
      </w:r>
      <w:bookmarkStart w:id="0" w:name="_GoBack"/>
      <w:bookmarkEnd w:id="0"/>
      <w:r w:rsidR="00095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по местному самоуправлению,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решила:</w:t>
      </w:r>
    </w:p>
    <w:p w:rsidR="00BD1A4D" w:rsidRPr="00BD1A4D" w:rsidRDefault="00512A0E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горо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Нефтеюганска от 31.01.2017 №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70-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 (с изменениями на 2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 № 635-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р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A4D" w:rsidRPr="00BD1A4D" w:rsidRDefault="00BD1A4D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управления </w:t>
      </w:r>
    </w:p>
    <w:p w:rsidR="00894D59" w:rsidRDefault="00BD1A4D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города Нефтеюганска</w:t>
      </w:r>
    </w:p>
    <w:p w:rsidR="00894D59" w:rsidRDefault="00BD1A4D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Заместитель главы города по образованию, социальной и молодежной политике</w:t>
      </w:r>
    </w:p>
    <w:p w:rsidR="00894D59" w:rsidRDefault="00BD1A4D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главы города по жилищно-коммунальному хозяйству</w:t>
      </w:r>
    </w:p>
    <w:p w:rsidR="00BD1A4D" w:rsidRPr="00BD1A4D" w:rsidRDefault="00BD1A4D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Заместитель главы города по строительству, имущественным и земельным отношениям</w:t>
      </w:r>
    </w:p>
    <w:p w:rsidR="00CC0807" w:rsidRDefault="00BD1A4D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по делам администрации города Нефтеюганска</w:t>
      </w:r>
    </w:p>
    <w:p w:rsidR="00BD1A4D" w:rsidRPr="00BD1A4D" w:rsidRDefault="00CC080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Заместитель главы города – директор департамента финансов администрации города Нефтеюганска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4B" w:rsidRDefault="00156D4B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894D59"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Н.Е.Цыбулько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DB1D82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25</w:t>
      </w:r>
      <w:r w:rsidR="000955B5">
        <w:rPr>
          <w:szCs w:val="28"/>
        </w:rPr>
        <w:t xml:space="preserve"> марта 2020 года</w:t>
      </w:r>
    </w:p>
    <w:p w:rsidR="000955B5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B1D82">
        <w:rPr>
          <w:rFonts w:ascii="Times New Roman" w:eastAsia="Times New Roman" w:hAnsi="Times New Roman"/>
          <w:sz w:val="28"/>
          <w:szCs w:val="28"/>
          <w:lang w:eastAsia="ru-RU"/>
        </w:rPr>
        <w:t>743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</w:pPr>
    </w:p>
    <w:sectPr w:rsidR="000955B5" w:rsidSect="00156D4B">
      <w:pgSz w:w="11906" w:h="16838"/>
      <w:pgMar w:top="993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955B5"/>
    <w:rsid w:val="00156D4B"/>
    <w:rsid w:val="001B4871"/>
    <w:rsid w:val="002E7136"/>
    <w:rsid w:val="00512A0E"/>
    <w:rsid w:val="00894D59"/>
    <w:rsid w:val="00A30194"/>
    <w:rsid w:val="00A94BF6"/>
    <w:rsid w:val="00B6390E"/>
    <w:rsid w:val="00BD1A4D"/>
    <w:rsid w:val="00CC0807"/>
    <w:rsid w:val="00DA25BD"/>
    <w:rsid w:val="00DB1D82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FC0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C2D2-292E-46E8-A3C0-45D5E72E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11</cp:revision>
  <cp:lastPrinted>2020-03-11T05:22:00Z</cp:lastPrinted>
  <dcterms:created xsi:type="dcterms:W3CDTF">2019-10-21T05:43:00Z</dcterms:created>
  <dcterms:modified xsi:type="dcterms:W3CDTF">2020-03-25T11:22:00Z</dcterms:modified>
</cp:coreProperties>
</file>