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E84556" w:rsidRDefault="00BF3E31" w:rsidP="00003B7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lang w:eastAsia="ru-RU"/>
        </w:rPr>
      </w:pPr>
      <w:r w:rsidRPr="00E84556"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7FB4020" wp14:editId="2CD80B74">
            <wp:simplePos x="0" y="0"/>
            <wp:positionH relativeFrom="margin">
              <wp:align>center</wp:align>
            </wp:positionH>
            <wp:positionV relativeFrom="paragraph">
              <wp:posOffset>488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556"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ru-RU"/>
        </w:rPr>
        <w:t>Средства бюджета города</w:t>
      </w: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3E31" w:rsidRPr="00003B77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03B77" w:rsidRPr="00003B77" w:rsidRDefault="00003B77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5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45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BF3E31" w:rsidRPr="00E84556" w:rsidTr="00003B77">
        <w:trPr>
          <w:cantSplit/>
          <w:trHeight w:val="232"/>
        </w:trPr>
        <w:tc>
          <w:tcPr>
            <w:tcW w:w="3118" w:type="dxa"/>
            <w:hideMark/>
          </w:tcPr>
          <w:p w:rsidR="00BF3E31" w:rsidRPr="00E84556" w:rsidRDefault="00901C5C" w:rsidP="00476ED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27.03.2020</w:t>
            </w:r>
          </w:p>
        </w:tc>
        <w:tc>
          <w:tcPr>
            <w:tcW w:w="4774" w:type="dxa"/>
          </w:tcPr>
          <w:p w:rsidR="00BF3E31" w:rsidRPr="00E84556" w:rsidRDefault="00BF3E31" w:rsidP="00476ED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BF3E31" w:rsidRPr="00E84556" w:rsidRDefault="00003B77" w:rsidP="00901C5C">
            <w:pPr>
              <w:keepNext/>
              <w:spacing w:after="0" w:line="240" w:lineRule="auto"/>
              <w:ind w:left="54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0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70-р</w:t>
            </w:r>
          </w:p>
        </w:tc>
      </w:tr>
    </w:tbl>
    <w:p w:rsidR="00BF3E31" w:rsidRPr="00E84556" w:rsidRDefault="00BF3E31" w:rsidP="00BF3E3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E845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  <w:proofErr w:type="spellEnd"/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8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 города Нефтеюганска от 27.11.2019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330-р «Об утверждении </w:t>
      </w:r>
      <w:r w:rsidRPr="00E8455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перечня отчетов</w:t>
      </w:r>
      <w:r w:rsidRPr="00E845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Pr="00E84556">
        <w:rPr>
          <w:rFonts w:ascii="Times New Roman" w:eastAsia="Times New Roman" w:hAnsi="Times New Roman" w:cs="Times New Roman" w:hint="eastAsia"/>
          <w:b/>
          <w:spacing w:val="2"/>
          <w:sz w:val="28"/>
          <w:szCs w:val="28"/>
          <w:lang w:eastAsia="ru-RU"/>
        </w:rPr>
        <w:t>предоставляемых</w:t>
      </w:r>
      <w:r w:rsidRPr="00E845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главными распорядителями бюджетных средств и подведомственными им учреждениями, в департамент экономического развития администрации города Нефтеюганска по итогам закупок для обеспечения муниципа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льных нужд города Нефтеюганска»</w:t>
      </w:r>
    </w:p>
    <w:p w:rsidR="00BF3E31" w:rsidRPr="00E84556" w:rsidRDefault="00BF3E31" w:rsidP="00BF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31" w:rsidRPr="00E84556" w:rsidRDefault="00BF3E31" w:rsidP="00BF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Федеральным </w:t>
      </w:r>
      <w:hyperlink r:id="rId8" w:history="1">
        <w:r w:rsidRPr="00E84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                           «О контрактной системе в сфере закупок товаров, работ, услуг для обеспечения государственных и муниципальных нужд», Уставом города Нефтеюганска,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риказом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Департамента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заказа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Ханты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Мансийского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34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27.12 2019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109 «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утверждении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отчетных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формированию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исполнению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плана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графика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закупок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товаров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обеспечения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нужд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Ханты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Мансийского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E31" w:rsidRPr="00E84556" w:rsidRDefault="00BF3E31" w:rsidP="00BF3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распоряжение администрации города Нефтеюганска от 27.11.2019 № 330-р «Об утверждении перечня отчетов, предоставляемых главными распорядителями бюджетных средств и подведомственными им учреждениями, в департамент экономического развития администрации города Нефтеюганска по итогам закупок для обеспечения муниципальных нужд города Нефтеюганска» следующие изменения, а именно: в приложении к распоряжению: </w:t>
      </w:r>
    </w:p>
    <w:p w:rsidR="00532225" w:rsidRDefault="00BF3E31" w:rsidP="00BF3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42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 таблицы приложени</w:t>
      </w:r>
      <w:r w:rsidR="009D60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3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слова «от 7 марта 2017 года №</w:t>
      </w:r>
      <w:r w:rsidR="0034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25">
        <w:rPr>
          <w:rFonts w:ascii="Times New Roman" w:eastAsia="Times New Roman" w:hAnsi="Times New Roman" w:cs="Times New Roman"/>
          <w:sz w:val="28"/>
          <w:szCs w:val="28"/>
          <w:lang w:eastAsia="ru-RU"/>
        </w:rPr>
        <w:t>17» заменить словами «от 27 декабря 2019 года №</w:t>
      </w:r>
      <w:r w:rsidR="0034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25">
        <w:rPr>
          <w:rFonts w:ascii="Times New Roman" w:eastAsia="Times New Roman" w:hAnsi="Times New Roman" w:cs="Times New Roman"/>
          <w:sz w:val="28"/>
          <w:szCs w:val="28"/>
          <w:lang w:eastAsia="ru-RU"/>
        </w:rPr>
        <w:t>109»</w:t>
      </w:r>
      <w:r w:rsidR="00343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E31" w:rsidRPr="00E84556" w:rsidRDefault="00BF3E31" w:rsidP="00BF3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1.2.Приложение 1 (Форма 1) к Перечню отчетов, предоставляемых главными распорядителями бюджетных средств и подведомственным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учреждениями, в департамент экономического развития администрации города Нефтеюганска по итогам закупок для обеспечения муниципальных нужд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приложению к настоящему распоряжению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E31" w:rsidRDefault="00BF3E31" w:rsidP="00BF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BF3E31" w:rsidRPr="00E84556" w:rsidRDefault="00A47B3B" w:rsidP="00BF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исполнения</w:t>
      </w:r>
      <w:r w:rsidR="0053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экономического развития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E31" w:rsidRPr="00E84556" w:rsidRDefault="00BF3E31" w:rsidP="00BF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31" w:rsidRDefault="00BF3E31" w:rsidP="00BF3E31">
      <w:pPr>
        <w:keepNext/>
        <w:spacing w:after="0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3E31" w:rsidSect="007E0030">
          <w:headerReference w:type="default" r:id="rId9"/>
          <w:pgSz w:w="11906" w:h="16838"/>
          <w:pgMar w:top="907" w:right="567" w:bottom="907" w:left="1701" w:header="709" w:footer="709" w:gutter="0"/>
          <w:cols w:space="708"/>
          <w:titlePg/>
          <w:docGrid w:linePitch="360"/>
        </w:sectPr>
      </w:pP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E8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tbl>
      <w:tblPr>
        <w:tblW w:w="5245" w:type="dxa"/>
        <w:tblInd w:w="11482" w:type="dxa"/>
        <w:tblLook w:val="04A0" w:firstRow="1" w:lastRow="0" w:firstColumn="1" w:lastColumn="0" w:noHBand="0" w:noVBand="1"/>
      </w:tblPr>
      <w:tblGrid>
        <w:gridCol w:w="5245"/>
      </w:tblGrid>
      <w:tr w:rsidR="00BF3E31" w:rsidRPr="00BF3E31" w:rsidTr="009D6029">
        <w:tc>
          <w:tcPr>
            <w:tcW w:w="5245" w:type="dxa"/>
            <w:shd w:val="clear" w:color="auto" w:fill="auto"/>
          </w:tcPr>
          <w:p w:rsidR="00BF3E31" w:rsidRPr="00BF3E31" w:rsidRDefault="00003B77" w:rsidP="00003B77">
            <w:pPr>
              <w:autoSpaceDE w:val="0"/>
              <w:autoSpaceDN w:val="0"/>
              <w:adjustRightInd w:val="0"/>
              <w:spacing w:after="0" w:line="240" w:lineRule="auto"/>
              <w:ind w:left="-140"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B9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F3E31" w:rsidRDefault="00BF3E31" w:rsidP="00003B77">
            <w:pPr>
              <w:tabs>
                <w:tab w:val="left" w:pos="4569"/>
              </w:tabs>
              <w:autoSpaceDE w:val="0"/>
              <w:autoSpaceDN w:val="0"/>
              <w:adjustRightInd w:val="0"/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</w:t>
            </w:r>
            <w:r w:rsidRPr="00BF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02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распоряжению</w:t>
            </w:r>
          </w:p>
          <w:p w:rsidR="009D6029" w:rsidRDefault="009D6029" w:rsidP="00003B77">
            <w:pPr>
              <w:tabs>
                <w:tab w:val="left" w:pos="4569"/>
              </w:tabs>
              <w:autoSpaceDE w:val="0"/>
              <w:autoSpaceDN w:val="0"/>
              <w:adjustRightInd w:val="0"/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9D6029" w:rsidRPr="00BF3E31" w:rsidRDefault="009D6029" w:rsidP="00003B77">
            <w:pPr>
              <w:tabs>
                <w:tab w:val="left" w:pos="4569"/>
              </w:tabs>
              <w:autoSpaceDE w:val="0"/>
              <w:autoSpaceDN w:val="0"/>
              <w:adjustRightInd w:val="0"/>
              <w:spacing w:after="0" w:line="240" w:lineRule="auto"/>
              <w:ind w:right="-184"/>
              <w:rPr>
                <w:rFonts w:ascii="Times New Roman" w:eastAsia="Times New Roman" w:hAnsi="Times New Roman" w:cs="Courier New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0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0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70-р</w:t>
            </w:r>
          </w:p>
          <w:p w:rsidR="00BF3E31" w:rsidRPr="00BF3E31" w:rsidRDefault="00BF3E31" w:rsidP="00BF3E31">
            <w:pPr>
              <w:tabs>
                <w:tab w:val="left" w:pos="4569"/>
              </w:tabs>
              <w:autoSpaceDE w:val="0"/>
              <w:autoSpaceDN w:val="0"/>
              <w:adjustRightInd w:val="0"/>
              <w:spacing w:after="0" w:line="240" w:lineRule="auto"/>
              <w:ind w:left="-107" w:right="-184" w:firstLine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1132" w:rsidRDefault="00BF3E31" w:rsidP="00BF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F3E31">
        <w:rPr>
          <w:rFonts w:ascii="Times New Roman" w:eastAsia="Times New Roman" w:hAnsi="Times New Roman" w:cs="Times New Roman"/>
          <w:sz w:val="28"/>
          <w:lang w:eastAsia="ru-RU"/>
        </w:rPr>
        <w:t xml:space="preserve">Формы отчетов, </w:t>
      </w:r>
    </w:p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F3E31">
        <w:rPr>
          <w:rFonts w:ascii="Times New Roman" w:eastAsia="Times New Roman" w:hAnsi="Times New Roman" w:cs="Times New Roman"/>
          <w:spacing w:val="2"/>
          <w:sz w:val="28"/>
          <w:lang w:eastAsia="ru-RU"/>
        </w:rPr>
        <w:t>предоставляемых главными распорядителями бюджетных средств и подведомственными им учреждениями, в департамент экономического развития администрации города Нефтеюганска по итогам закупок для обеспечения муниципальных нужд города Нефтеюганска</w:t>
      </w:r>
    </w:p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F3E31">
        <w:rPr>
          <w:rFonts w:ascii="Times New Roman" w:eastAsia="Times New Roman" w:hAnsi="Times New Roman" w:cs="Times New Roman"/>
          <w:sz w:val="28"/>
          <w:lang w:eastAsia="ru-RU"/>
        </w:rPr>
        <w:t>Форма 1</w:t>
      </w:r>
    </w:p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F3E31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Информация об осуществлении закупок товаров, работ, услуг у субъектов малого предпринимательства </w:t>
      </w:r>
    </w:p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F3E31">
        <w:rPr>
          <w:rFonts w:ascii="Times New Roman" w:eastAsia="Times New Roman" w:hAnsi="Times New Roman" w:cs="Times New Roman"/>
          <w:sz w:val="28"/>
          <w:lang w:eastAsia="ru-RU"/>
        </w:rPr>
        <w:t>и социально ориентированных некоммерческих организаций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276"/>
        <w:gridCol w:w="1417"/>
        <w:gridCol w:w="1418"/>
        <w:gridCol w:w="1276"/>
        <w:gridCol w:w="1134"/>
        <w:gridCol w:w="1275"/>
        <w:gridCol w:w="1276"/>
        <w:gridCol w:w="1418"/>
      </w:tblGrid>
      <w:tr w:rsidR="00BF3E31" w:rsidRPr="00BF3E31" w:rsidTr="00B948B6">
        <w:tc>
          <w:tcPr>
            <w:tcW w:w="1271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134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ИКЗ плана-графика</w:t>
            </w:r>
          </w:p>
        </w:tc>
        <w:tc>
          <w:tcPr>
            <w:tcW w:w="1276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 на 20__год в соответствии с пунктом 16 статьи 3 Федерального закона № 44-ФЗ, тыс. руб.</w:t>
            </w:r>
          </w:p>
        </w:tc>
        <w:tc>
          <w:tcPr>
            <w:tcW w:w="1417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 на 20__ год, рассчитанный за вычетом закупок, предусмотренных частью 1.1 статьи 30 Закона № 44-ФЗ, тыс. руб.</w:t>
            </w:r>
          </w:p>
        </w:tc>
        <w:tc>
          <w:tcPr>
            <w:tcW w:w="1418" w:type="dxa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обязан осуществить у СМП, СОНКО в отчетном году (не менее чем 35 процентов совокупного годового объема закупок, рассчитанно</w:t>
            </w: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 с учетом части 1.1 статьи 30 Закона 44-ФЗ), тыс. руб. (ст.5х35%)/100)</w:t>
            </w:r>
          </w:p>
        </w:tc>
        <w:tc>
          <w:tcPr>
            <w:tcW w:w="1276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объем, финансового обеспечения по заключенным контрактам и запланированным в отчетном году закупкам у СМП м СОНКО в соответств</w:t>
            </w: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ии со статьей 30 Закона № 44-ФЗ, </w:t>
            </w:r>
            <w:proofErr w:type="spellStart"/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заключенных контрактов у СМП, СОНКО, шт.</w:t>
            </w:r>
          </w:p>
        </w:tc>
        <w:tc>
          <w:tcPr>
            <w:tcW w:w="1275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Объем привлечения субподрядчиков из числа СМП, СОНКО, тыс. руб.</w:t>
            </w:r>
          </w:p>
        </w:tc>
        <w:tc>
          <w:tcPr>
            <w:tcW w:w="1276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Объем закупок, который заказчик осуществил у СМП, СОНКО, тыс. руб.</w:t>
            </w:r>
          </w:p>
        </w:tc>
        <w:tc>
          <w:tcPr>
            <w:tcW w:w="1418" w:type="dxa"/>
            <w:shd w:val="clear" w:color="auto" w:fill="auto"/>
          </w:tcPr>
          <w:p w:rsidR="00BF3E31" w:rsidRPr="00BF3E31" w:rsidRDefault="00BF3E31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 xml:space="preserve">Доля закупок, которые заказчик осуществил у СМП, СОНКО в совокупном годовом объеме закупок, рассчитанным за вычетом закупок, предусмотренных частью 1.1 </w:t>
            </w: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статьи 30 Закона  44-ФЗ, % (ст.11/ ст.6)*100</w:t>
            </w:r>
          </w:p>
        </w:tc>
      </w:tr>
      <w:tr w:rsidR="009C4598" w:rsidRPr="00BF3E31" w:rsidTr="0087374D">
        <w:tc>
          <w:tcPr>
            <w:tcW w:w="1271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C4598" w:rsidRPr="00BF3E31" w:rsidRDefault="009C4598" w:rsidP="009C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C4598" w:rsidRPr="00BF3E31" w:rsidTr="008D33EF">
        <w:tc>
          <w:tcPr>
            <w:tcW w:w="1271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3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C4598" w:rsidRPr="00BF3E31" w:rsidRDefault="009C4598" w:rsidP="00BF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3E31" w:rsidRPr="00BF3E31" w:rsidRDefault="00BF3E31" w:rsidP="00BF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3E31" w:rsidRDefault="00BF3E31" w:rsidP="00BF3E3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F3E31" w:rsidSect="00BF3E31">
          <w:pgSz w:w="16838" w:h="11906" w:orient="landscape"/>
          <w:pgMar w:top="567" w:right="536" w:bottom="1701" w:left="1134" w:header="709" w:footer="709" w:gutter="0"/>
          <w:cols w:space="708"/>
          <w:docGrid w:linePitch="360"/>
        </w:sectPr>
      </w:pPr>
      <w:r w:rsidRPr="00BF3E31">
        <w:rPr>
          <w:rFonts w:ascii="Times New Roman" w:eastAsia="Times New Roman" w:hAnsi="Times New Roman" w:cs="Times New Roman"/>
          <w:lang w:eastAsia="ru-RU"/>
        </w:rPr>
        <w:t>Исполнитель ФИО, телефон</w:t>
      </w:r>
    </w:p>
    <w:p w:rsidR="001172A6" w:rsidRDefault="001172A6" w:rsidP="00BF3E31">
      <w:pPr>
        <w:keepNext/>
        <w:spacing w:after="0" w:line="312" w:lineRule="exact"/>
      </w:pPr>
      <w:bookmarkStart w:id="0" w:name="_GoBack"/>
      <w:bookmarkEnd w:id="0"/>
    </w:p>
    <w:sectPr w:rsidR="001172A6" w:rsidSect="00BF3E31">
      <w:pgSz w:w="11906" w:h="16838"/>
      <w:pgMar w:top="1134" w:right="567" w:bottom="53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9B" w:rsidRDefault="00532D9B" w:rsidP="00003B77">
      <w:pPr>
        <w:spacing w:after="0" w:line="240" w:lineRule="auto"/>
      </w:pPr>
      <w:r>
        <w:separator/>
      </w:r>
    </w:p>
  </w:endnote>
  <w:endnote w:type="continuationSeparator" w:id="0">
    <w:p w:rsidR="00532D9B" w:rsidRDefault="00532D9B" w:rsidP="0000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9B" w:rsidRDefault="00532D9B" w:rsidP="00003B77">
      <w:pPr>
        <w:spacing w:after="0" w:line="240" w:lineRule="auto"/>
      </w:pPr>
      <w:r>
        <w:separator/>
      </w:r>
    </w:p>
  </w:footnote>
  <w:footnote w:type="continuationSeparator" w:id="0">
    <w:p w:rsidR="00532D9B" w:rsidRDefault="00532D9B" w:rsidP="0000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940673"/>
      <w:docPartObj>
        <w:docPartGallery w:val="Page Numbers (Top of Page)"/>
        <w:docPartUnique/>
      </w:docPartObj>
    </w:sdtPr>
    <w:sdtEndPr/>
    <w:sdtContent>
      <w:p w:rsidR="00003B77" w:rsidRDefault="00003B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5F">
          <w:rPr>
            <w:noProof/>
          </w:rPr>
          <w:t>2</w:t>
        </w:r>
        <w:r>
          <w:fldChar w:fldCharType="end"/>
        </w:r>
      </w:p>
    </w:sdtContent>
  </w:sdt>
  <w:p w:rsidR="00003B77" w:rsidRDefault="00003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1"/>
    <w:rsid w:val="00003B77"/>
    <w:rsid w:val="001172A6"/>
    <w:rsid w:val="002C6236"/>
    <w:rsid w:val="002E1132"/>
    <w:rsid w:val="0034366E"/>
    <w:rsid w:val="00346E47"/>
    <w:rsid w:val="00460C94"/>
    <w:rsid w:val="00532225"/>
    <w:rsid w:val="00532D9B"/>
    <w:rsid w:val="005C0C5F"/>
    <w:rsid w:val="007E0030"/>
    <w:rsid w:val="00901C5C"/>
    <w:rsid w:val="009C4598"/>
    <w:rsid w:val="009D6029"/>
    <w:rsid w:val="00A421C7"/>
    <w:rsid w:val="00A47B3B"/>
    <w:rsid w:val="00B948B6"/>
    <w:rsid w:val="00BF3E31"/>
    <w:rsid w:val="00D1797F"/>
    <w:rsid w:val="00D90B3F"/>
    <w:rsid w:val="00DB2B4C"/>
    <w:rsid w:val="00F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3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B7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00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B7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3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B7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00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B7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9D6EEB7E3AD2C54502A58BA6BD53D9942319D5F6CDE34837ED682F1sEG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Марина Владимировна</dc:creator>
  <cp:keywords/>
  <dc:description/>
  <cp:lastModifiedBy>Duma</cp:lastModifiedBy>
  <cp:revision>12</cp:revision>
  <cp:lastPrinted>2020-03-24T10:27:00Z</cp:lastPrinted>
  <dcterms:created xsi:type="dcterms:W3CDTF">2020-03-23T11:20:00Z</dcterms:created>
  <dcterms:modified xsi:type="dcterms:W3CDTF">2020-03-31T05:05:00Z</dcterms:modified>
</cp:coreProperties>
</file>