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F655AE">
        <w:rPr>
          <w:b/>
          <w:color w:val="0000FF"/>
          <w:sz w:val="18"/>
          <w:u w:val="single"/>
        </w:rPr>
        <w:t xml:space="preserve"> </w:t>
      </w:r>
      <w:hyperlink r:id="rId11" w:history="1">
        <w:r>
          <w:rPr>
            <w:rStyle w:val="a9"/>
            <w:b/>
            <w:sz w:val="18"/>
          </w:rPr>
          <w:t>www.admugansk.ru</w:t>
        </w:r>
      </w:hyperlink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23E512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08AB09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C47B1F">
        <w:tc>
          <w:tcPr>
            <w:tcW w:w="4928" w:type="dxa"/>
          </w:tcPr>
          <w:p w:rsidR="00C47B1F" w:rsidRDefault="00C47B1F" w:rsidP="00564391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4961" w:type="dxa"/>
          </w:tcPr>
          <w:p w:rsidR="00C47B1F" w:rsidRDefault="00417A03" w:rsidP="00BA6B76">
            <w:pPr>
              <w:rPr>
                <w:sz w:val="28"/>
              </w:rPr>
            </w:pPr>
            <w:r>
              <w:rPr>
                <w:sz w:val="28"/>
              </w:rPr>
              <w:t>Главе города Нефтеюганска</w:t>
            </w:r>
          </w:p>
          <w:p w:rsidR="00417A03" w:rsidRDefault="00417A03" w:rsidP="00BA6B76">
            <w:pPr>
              <w:rPr>
                <w:sz w:val="28"/>
              </w:rPr>
            </w:pPr>
            <w:r>
              <w:rPr>
                <w:sz w:val="28"/>
              </w:rPr>
              <w:t>С.Ю. Дегтярёву</w:t>
            </w:r>
          </w:p>
        </w:tc>
      </w:tr>
    </w:tbl>
    <w:p w:rsidR="00C47B1F" w:rsidRDefault="00C47B1F" w:rsidP="000815D2">
      <w:pPr>
        <w:rPr>
          <w:b/>
          <w:sz w:val="28"/>
        </w:rPr>
      </w:pPr>
    </w:p>
    <w:p w:rsidR="000815D2" w:rsidRDefault="000815D2" w:rsidP="000815D2">
      <w:pPr>
        <w:rPr>
          <w:b/>
          <w:sz w:val="28"/>
        </w:rPr>
      </w:pPr>
    </w:p>
    <w:p w:rsidR="00066861" w:rsidRDefault="00066861">
      <w:pPr>
        <w:tabs>
          <w:tab w:val="left" w:pos="0"/>
        </w:tabs>
        <w:jc w:val="both"/>
        <w:rPr>
          <w:sz w:val="20"/>
        </w:rPr>
      </w:pPr>
    </w:p>
    <w:p w:rsidR="00564391" w:rsidRPr="00564391" w:rsidRDefault="00564391" w:rsidP="00564391">
      <w:pPr>
        <w:jc w:val="center"/>
        <w:rPr>
          <w:rFonts w:eastAsia="Times New Roman" w:cs="Times New Roman"/>
          <w:b/>
          <w:sz w:val="28"/>
        </w:rPr>
      </w:pPr>
      <w:r w:rsidRPr="00564391">
        <w:rPr>
          <w:rFonts w:eastAsia="Times New Roman" w:cs="Times New Roman"/>
          <w:b/>
          <w:sz w:val="28"/>
        </w:rPr>
        <w:t>Заключение на проект изменений в муниципальную программу</w:t>
      </w:r>
      <w:r w:rsidRPr="00564391">
        <w:rPr>
          <w:rFonts w:eastAsia="Times New Roman" w:cs="Times New Roman"/>
          <w:b/>
          <w:sz w:val="28"/>
        </w:rPr>
        <w:br/>
        <w:t>города Нефтеюганска «</w:t>
      </w:r>
      <w:r w:rsidR="001440E1">
        <w:rPr>
          <w:b/>
          <w:sz w:val="28"/>
        </w:rPr>
        <w:t xml:space="preserve">Укрепление межнационального и межконфессионального согласия, профилактика экстремизма </w:t>
      </w:r>
      <w:r w:rsidR="005F690A">
        <w:rPr>
          <w:b/>
          <w:sz w:val="28"/>
        </w:rPr>
        <w:br/>
      </w:r>
      <w:r w:rsidR="001440E1">
        <w:rPr>
          <w:b/>
          <w:sz w:val="28"/>
        </w:rPr>
        <w:t>в городе Нефтеюганске</w:t>
      </w:r>
      <w:r w:rsidRPr="00564391">
        <w:rPr>
          <w:rFonts w:eastAsia="Times New Roman" w:cs="Times New Roman"/>
          <w:b/>
          <w:sz w:val="28"/>
        </w:rPr>
        <w:t>»</w:t>
      </w:r>
    </w:p>
    <w:p w:rsidR="00564391" w:rsidRPr="00564391" w:rsidRDefault="00564391" w:rsidP="00564391">
      <w:pPr>
        <w:ind w:firstLine="709"/>
        <w:jc w:val="center"/>
        <w:rPr>
          <w:rFonts w:eastAsia="Times New Roman" w:cs="Times New Roman"/>
        </w:rPr>
      </w:pPr>
    </w:p>
    <w:p w:rsidR="00564391" w:rsidRPr="00564391" w:rsidRDefault="00564391" w:rsidP="00564391">
      <w:pPr>
        <w:ind w:firstLine="709"/>
        <w:jc w:val="both"/>
        <w:rPr>
          <w:rFonts w:eastAsia="Times New Roman" w:cs="Times New Roman"/>
          <w:sz w:val="28"/>
        </w:rPr>
      </w:pPr>
      <w:proofErr w:type="gramStart"/>
      <w:r w:rsidRPr="00564391">
        <w:rPr>
          <w:rFonts w:eastAsia="Times New Roman" w:cs="Times New Roman"/>
          <w:sz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</w:t>
      </w:r>
      <w:r w:rsidR="00417A03">
        <w:rPr>
          <w:rFonts w:eastAsia="Times New Roman" w:cs="Times New Roman"/>
          <w:sz w:val="28"/>
        </w:rPr>
        <w:t>утверждённого решением Думы города Нефтеюганска от 27.09.2011 № 115-</w:t>
      </w:r>
      <w:r w:rsidR="00417A03">
        <w:rPr>
          <w:rFonts w:eastAsia="Times New Roman" w:cs="Times New Roman"/>
          <w:sz w:val="28"/>
          <w:lang w:val="en-US"/>
        </w:rPr>
        <w:t>V</w:t>
      </w:r>
      <w:r w:rsidR="00417A03">
        <w:rPr>
          <w:rFonts w:eastAsia="Times New Roman" w:cs="Times New Roman"/>
          <w:sz w:val="28"/>
        </w:rPr>
        <w:t xml:space="preserve">, </w:t>
      </w:r>
      <w:r w:rsidRPr="00564391">
        <w:rPr>
          <w:rFonts w:eastAsia="Times New Roman" w:cs="Times New Roman"/>
          <w:sz w:val="28"/>
        </w:rPr>
        <w:t>рассмотрев проект изменений в муниципальную программу города Нефтеюганска «</w:t>
      </w:r>
      <w:r w:rsidR="001440E1" w:rsidRPr="001440E1">
        <w:rPr>
          <w:rFonts w:eastAsia="Times New Roman" w:cs="Times New Roman"/>
          <w:sz w:val="28"/>
        </w:rPr>
        <w:t>Укрепление межнационального и межконфессионального согласия, профилактика экстремизма в городе Нефтеюганске</w:t>
      </w:r>
      <w:r w:rsidRPr="00564391">
        <w:rPr>
          <w:rFonts w:eastAsia="Times New Roman" w:cs="Times New Roman"/>
          <w:sz w:val="28"/>
        </w:rPr>
        <w:t>» (далее по тексту – проект изменений), сообщает следующее:</w:t>
      </w:r>
      <w:proofErr w:type="gramEnd"/>
    </w:p>
    <w:p w:rsidR="00564391" w:rsidRPr="00564391" w:rsidRDefault="00564391" w:rsidP="00564391">
      <w:pPr>
        <w:ind w:firstLine="709"/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>1. При проведении экспертно-аналитического мероприятия учитывалось наличие экспертизы:</w:t>
      </w:r>
    </w:p>
    <w:p w:rsidR="00564391" w:rsidRPr="00564391" w:rsidRDefault="00564391" w:rsidP="00564391">
      <w:pPr>
        <w:ind w:firstLine="709"/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564391" w:rsidRPr="00564391" w:rsidRDefault="00564391" w:rsidP="00564391">
      <w:pPr>
        <w:ind w:firstLine="709"/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564391" w:rsidRP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ab/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77-нп):</w:t>
      </w:r>
    </w:p>
    <w:p w:rsidR="00564391" w:rsidRP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ab/>
        <w:t>- программных мероприятий целям муниципальной программы;</w:t>
      </w:r>
    </w:p>
    <w:p w:rsidR="00564391" w:rsidRP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ab/>
        <w:t>- сроков реализации муниципальной программы задачам;</w:t>
      </w:r>
    </w:p>
    <w:p w:rsidR="00564391" w:rsidRP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lastRenderedPageBreak/>
        <w:tab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463129" w:rsidRDefault="00564391" w:rsidP="00463129">
      <w:pPr>
        <w:tabs>
          <w:tab w:val="left" w:pos="0"/>
        </w:tabs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ab/>
        <w:t>- требованиям, установленным нормативными правовыми актами в сфере управления проектной деятельностью.</w:t>
      </w:r>
      <w:r w:rsidR="00463129">
        <w:rPr>
          <w:rFonts w:eastAsia="Times New Roman" w:cs="Times New Roman"/>
          <w:sz w:val="28"/>
        </w:rPr>
        <w:t xml:space="preserve"> </w:t>
      </w:r>
    </w:p>
    <w:p w:rsidR="00564391" w:rsidRPr="00564391" w:rsidRDefault="00417A03" w:rsidP="00463129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2</w:t>
      </w:r>
      <w:r w:rsidR="00463129">
        <w:rPr>
          <w:rFonts w:eastAsia="Times New Roman" w:cs="Times New Roman"/>
          <w:sz w:val="28"/>
        </w:rPr>
        <w:t xml:space="preserve">. </w:t>
      </w:r>
      <w:r w:rsidR="00564391" w:rsidRPr="00564391">
        <w:rPr>
          <w:rFonts w:eastAsia="Times New Roman" w:cs="Times New Roman"/>
          <w:sz w:val="28"/>
        </w:rPr>
        <w:t xml:space="preserve">Предоставленный проект изменений соответствует Порядку от 18.04.2019 № 77-нп.  </w:t>
      </w:r>
    </w:p>
    <w:p w:rsidR="007236BF" w:rsidRDefault="00564391" w:rsidP="007236BF">
      <w:pPr>
        <w:ind w:firstLine="708"/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 xml:space="preserve">3. </w:t>
      </w:r>
      <w:r w:rsidR="00417A03">
        <w:rPr>
          <w:rFonts w:eastAsia="Times New Roman" w:cs="Times New Roman"/>
          <w:sz w:val="28"/>
        </w:rPr>
        <w:t xml:space="preserve">Планируемые изменения не влияют на объём финансирования муниципальной программы, а также на снижение или увеличение целевых показателей муниципальной программы. </w:t>
      </w:r>
    </w:p>
    <w:p w:rsidR="00564391" w:rsidRPr="00564391" w:rsidRDefault="00564391" w:rsidP="00564391">
      <w:pPr>
        <w:ind w:firstLine="708"/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>По итогам проведения финансово-экономической экспертизы, замечания и рекомендации отсутствуют, предлагаем направить проект изменений на утверждение.</w:t>
      </w:r>
    </w:p>
    <w:p w:rsidR="00564391" w:rsidRPr="00564391" w:rsidRDefault="00564391" w:rsidP="00564391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</w:rPr>
      </w:pPr>
    </w:p>
    <w:p w:rsidR="00564391" w:rsidRPr="00564391" w:rsidRDefault="00564391" w:rsidP="00564391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</w:rPr>
      </w:pPr>
    </w:p>
    <w:p w:rsidR="00564391" w:rsidRPr="00564391" w:rsidRDefault="00564391" w:rsidP="00564391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</w:rPr>
      </w:pPr>
    </w:p>
    <w:p w:rsidR="00564391" w:rsidRPr="00564391" w:rsidRDefault="00564391" w:rsidP="00564391">
      <w:pPr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 xml:space="preserve">Председатель </w:t>
      </w:r>
      <w:r w:rsidRPr="00564391">
        <w:rPr>
          <w:rFonts w:eastAsia="Times New Roman" w:cs="Times New Roman"/>
          <w:sz w:val="28"/>
        </w:rPr>
        <w:tab/>
      </w:r>
      <w:r w:rsidRPr="00564391">
        <w:rPr>
          <w:rFonts w:eastAsia="Times New Roman" w:cs="Times New Roman"/>
          <w:sz w:val="28"/>
        </w:rPr>
        <w:tab/>
      </w:r>
      <w:r w:rsidRPr="00564391">
        <w:rPr>
          <w:rFonts w:eastAsia="Times New Roman" w:cs="Times New Roman"/>
          <w:sz w:val="28"/>
        </w:rPr>
        <w:tab/>
      </w:r>
      <w:r w:rsidRPr="00564391">
        <w:rPr>
          <w:rFonts w:eastAsia="Times New Roman" w:cs="Times New Roman"/>
          <w:sz w:val="28"/>
        </w:rPr>
        <w:tab/>
      </w:r>
      <w:r w:rsidRPr="00564391">
        <w:rPr>
          <w:rFonts w:eastAsia="Times New Roman" w:cs="Times New Roman"/>
          <w:sz w:val="28"/>
        </w:rPr>
        <w:tab/>
        <w:t xml:space="preserve">                                         С.А. Гичкина </w:t>
      </w:r>
    </w:p>
    <w:p w:rsidR="00564391" w:rsidRP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0C77D8" w:rsidRDefault="000C77D8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0C77D8" w:rsidRDefault="000C77D8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0C77D8" w:rsidRDefault="000C77D8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0C77D8" w:rsidRDefault="000C77D8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0C77D8" w:rsidRDefault="000C77D8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0C77D8" w:rsidRDefault="000C77D8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0C77D8" w:rsidRDefault="000C77D8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0C77D8" w:rsidRDefault="000C77D8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0C77D8" w:rsidRDefault="000C77D8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0C77D8" w:rsidRDefault="000C77D8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0C77D8" w:rsidRDefault="000C77D8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0C77D8" w:rsidRDefault="000C77D8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0C77D8" w:rsidRDefault="000C77D8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0C77D8" w:rsidRDefault="000C77D8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0C77D8" w:rsidRDefault="000C77D8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417A03" w:rsidRDefault="00417A03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417A03" w:rsidRDefault="00417A03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417A03" w:rsidRDefault="00417A03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417A03" w:rsidRDefault="00417A03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417A03" w:rsidRDefault="00417A03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417A03" w:rsidRDefault="00417A03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417A03" w:rsidRDefault="00417A03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417A03" w:rsidRDefault="00417A03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417A03" w:rsidRDefault="00417A03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417A03" w:rsidRDefault="00417A03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417A03" w:rsidRDefault="00417A03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417A03" w:rsidRDefault="00417A03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417A03" w:rsidRDefault="00417A03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417A03" w:rsidRDefault="00417A03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417A03" w:rsidRDefault="00417A03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417A03" w:rsidRPr="00564391" w:rsidRDefault="00417A03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564391" w:rsidRP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</w:p>
    <w:p w:rsidR="00564391" w:rsidRP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  <w:r w:rsidRPr="00564391">
        <w:rPr>
          <w:rFonts w:eastAsia="Times New Roman" w:cs="Times New Roman"/>
          <w:sz w:val="18"/>
        </w:rPr>
        <w:t>Исполнитель:</w:t>
      </w:r>
    </w:p>
    <w:p w:rsidR="00564391" w:rsidRPr="00564391" w:rsidRDefault="00417A03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  <w:r>
        <w:rPr>
          <w:rFonts w:eastAsia="Times New Roman" w:cs="Times New Roman"/>
          <w:sz w:val="18"/>
        </w:rPr>
        <w:t>начальник</w:t>
      </w:r>
      <w:r w:rsidR="00564391" w:rsidRPr="00564391">
        <w:rPr>
          <w:rFonts w:eastAsia="Times New Roman" w:cs="Times New Roman"/>
          <w:sz w:val="18"/>
        </w:rPr>
        <w:t xml:space="preserve"> инспекторского отдела № 1</w:t>
      </w:r>
    </w:p>
    <w:p w:rsidR="00564391" w:rsidRP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  <w:r w:rsidRPr="00564391">
        <w:rPr>
          <w:rFonts w:eastAsia="Times New Roman" w:cs="Times New Roman"/>
          <w:sz w:val="18"/>
        </w:rPr>
        <w:t>Счётной палаты города Нефтеюганска</w:t>
      </w:r>
    </w:p>
    <w:p w:rsidR="00564391" w:rsidRPr="00564391" w:rsidRDefault="00417A03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  <w:r>
        <w:rPr>
          <w:rFonts w:eastAsia="Times New Roman" w:cs="Times New Roman"/>
          <w:sz w:val="18"/>
        </w:rPr>
        <w:t>Портнова Людмила Николаевна</w:t>
      </w:r>
      <w:bookmarkStart w:id="0" w:name="_GoBack"/>
      <w:bookmarkEnd w:id="0"/>
    </w:p>
    <w:p w:rsidR="00564391" w:rsidRPr="00564391" w:rsidRDefault="00713FD8" w:rsidP="00564391">
      <w:pPr>
        <w:tabs>
          <w:tab w:val="left" w:pos="0"/>
        </w:tabs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18"/>
        </w:rPr>
        <w:t>тел. 8 (3463) 20-30-54</w:t>
      </w:r>
    </w:p>
    <w:sectPr w:rsidR="00564391" w:rsidRPr="00564391" w:rsidSect="00066861">
      <w:headerReference w:type="default" r:id="rId12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B73" w:rsidRDefault="00580B73">
      <w:r>
        <w:separator/>
      </w:r>
    </w:p>
  </w:endnote>
  <w:endnote w:type="continuationSeparator" w:id="0">
    <w:p w:rsidR="00580B73" w:rsidRDefault="0058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B73" w:rsidRDefault="00580B73">
      <w:r>
        <w:separator/>
      </w:r>
    </w:p>
  </w:footnote>
  <w:footnote w:type="continuationSeparator" w:id="0">
    <w:p w:rsidR="00580B73" w:rsidRDefault="00580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17A03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>
    <w:nsid w:val="0AE40E2A"/>
    <w:multiLevelType w:val="multilevel"/>
    <w:tmpl w:val="1E224A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0AE446A"/>
    <w:multiLevelType w:val="multilevel"/>
    <w:tmpl w:val="AED6C5AE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4B"/>
    <w:rsid w:val="000207A9"/>
    <w:rsid w:val="00025C9C"/>
    <w:rsid w:val="0006192B"/>
    <w:rsid w:val="00066861"/>
    <w:rsid w:val="0007428C"/>
    <w:rsid w:val="000815D2"/>
    <w:rsid w:val="000C77D8"/>
    <w:rsid w:val="001058DF"/>
    <w:rsid w:val="001440E1"/>
    <w:rsid w:val="00164B8E"/>
    <w:rsid w:val="001662BE"/>
    <w:rsid w:val="00172A27"/>
    <w:rsid w:val="0017770C"/>
    <w:rsid w:val="001B0E7C"/>
    <w:rsid w:val="001C04DA"/>
    <w:rsid w:val="001E4B4E"/>
    <w:rsid w:val="001F2AD9"/>
    <w:rsid w:val="00207D20"/>
    <w:rsid w:val="00240440"/>
    <w:rsid w:val="00255A59"/>
    <w:rsid w:val="00264AA1"/>
    <w:rsid w:val="00292632"/>
    <w:rsid w:val="002E73C1"/>
    <w:rsid w:val="00307F21"/>
    <w:rsid w:val="00330BF2"/>
    <w:rsid w:val="003378C7"/>
    <w:rsid w:val="00391E80"/>
    <w:rsid w:val="003C3FFD"/>
    <w:rsid w:val="0041652A"/>
    <w:rsid w:val="00417A03"/>
    <w:rsid w:val="00432785"/>
    <w:rsid w:val="004467B1"/>
    <w:rsid w:val="00463129"/>
    <w:rsid w:val="00486C6D"/>
    <w:rsid w:val="004D12BF"/>
    <w:rsid w:val="00531BD0"/>
    <w:rsid w:val="00535CB1"/>
    <w:rsid w:val="00564391"/>
    <w:rsid w:val="0057063C"/>
    <w:rsid w:val="00580B73"/>
    <w:rsid w:val="005D55A7"/>
    <w:rsid w:val="005F690A"/>
    <w:rsid w:val="00671B5A"/>
    <w:rsid w:val="00687C2E"/>
    <w:rsid w:val="006C434E"/>
    <w:rsid w:val="00713FD8"/>
    <w:rsid w:val="007236BF"/>
    <w:rsid w:val="0075508D"/>
    <w:rsid w:val="00795456"/>
    <w:rsid w:val="007D319D"/>
    <w:rsid w:val="00805908"/>
    <w:rsid w:val="0082138B"/>
    <w:rsid w:val="008638AC"/>
    <w:rsid w:val="008648A7"/>
    <w:rsid w:val="00881315"/>
    <w:rsid w:val="008A75DD"/>
    <w:rsid w:val="008B7E27"/>
    <w:rsid w:val="00935475"/>
    <w:rsid w:val="009837DC"/>
    <w:rsid w:val="009B224B"/>
    <w:rsid w:val="009B4F69"/>
    <w:rsid w:val="009C36D7"/>
    <w:rsid w:val="00A25EEB"/>
    <w:rsid w:val="00A745F9"/>
    <w:rsid w:val="00A90245"/>
    <w:rsid w:val="00AD4A9C"/>
    <w:rsid w:val="00AE1BFC"/>
    <w:rsid w:val="00B06E84"/>
    <w:rsid w:val="00B92D36"/>
    <w:rsid w:val="00BA6B76"/>
    <w:rsid w:val="00BD1DDB"/>
    <w:rsid w:val="00BF4A05"/>
    <w:rsid w:val="00C47B1F"/>
    <w:rsid w:val="00C86951"/>
    <w:rsid w:val="00D072E4"/>
    <w:rsid w:val="00D10537"/>
    <w:rsid w:val="00D55BF1"/>
    <w:rsid w:val="00DC0B9D"/>
    <w:rsid w:val="00DD175C"/>
    <w:rsid w:val="00E676F8"/>
    <w:rsid w:val="00E67994"/>
    <w:rsid w:val="00E763C2"/>
    <w:rsid w:val="00EB43B3"/>
    <w:rsid w:val="00EE2C41"/>
    <w:rsid w:val="00F15F1D"/>
    <w:rsid w:val="00F2110F"/>
    <w:rsid w:val="00F24994"/>
    <w:rsid w:val="00F655AE"/>
    <w:rsid w:val="00FE1E86"/>
    <w:rsid w:val="00FF79B9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/>
    <w:lsdException w:name="header" w:semiHidden="0" w:uiPriority="0" w:unhideWhenUsed="0" w:qFormat="1"/>
    <w:lsdException w:name="foot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nhideWhenUsed="0"/>
    <w:lsdException w:name="Emphasis" w:semiHidden="0" w:unhideWhenUsed="0"/>
    <w:lsdException w:name="Normal Table" w:uiPriority="0"/>
    <w:lsdException w:name="Balloon Text" w:semiHidden="0" w:uiPriority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/>
    <w:lsdException w:name="header" w:semiHidden="0" w:uiPriority="0" w:unhideWhenUsed="0" w:qFormat="1"/>
    <w:lsdException w:name="foot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nhideWhenUsed="0"/>
    <w:lsdException w:name="Emphasis" w:semiHidden="0" w:unhideWhenUsed="0"/>
    <w:lsdException w:name="Normal Table" w:uiPriority="0"/>
    <w:lsdException w:name="Balloon Text" w:semiHidden="0" w:uiPriority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2019-12-17T12:41:00Z</cp:lastPrinted>
  <dcterms:created xsi:type="dcterms:W3CDTF">2019-12-13T08:52:00Z</dcterms:created>
  <dcterms:modified xsi:type="dcterms:W3CDTF">2020-02-05T11:12:00Z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