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0A" w:rsidRDefault="00000A0A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</w:p>
    <w:p w:rsidR="00874B3C" w:rsidRDefault="00136A8E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73087A">
        <w:rPr>
          <w:rFonts w:ascii="Times New Roman" w:eastAsia="Times New Roman" w:hAnsi="Times New Roman" w:cs="Times New Roman"/>
          <w:sz w:val="24"/>
        </w:rPr>
        <w:t>Приложение к</w:t>
      </w:r>
      <w:r w:rsidR="007A61EC" w:rsidRPr="0073087A">
        <w:rPr>
          <w:rFonts w:ascii="Times New Roman" w:eastAsia="Times New Roman" w:hAnsi="Times New Roman" w:cs="Times New Roman"/>
          <w:sz w:val="24"/>
        </w:rPr>
        <w:t xml:space="preserve"> протоколу заседания </w:t>
      </w:r>
    </w:p>
    <w:p w:rsidR="00874B3C" w:rsidRPr="002F2D54" w:rsidRDefault="007A61E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 xml:space="preserve">Координационного совета </w:t>
      </w:r>
      <w:r w:rsidR="00874B3C" w:rsidRPr="002F2D54">
        <w:rPr>
          <w:rFonts w:ascii="Times New Roman" w:eastAsia="Times New Roman" w:hAnsi="Times New Roman" w:cs="Times New Roman"/>
          <w:sz w:val="24"/>
        </w:rPr>
        <w:t xml:space="preserve">по вопросам межнациональных </w:t>
      </w:r>
    </w:p>
    <w:p w:rsidR="00874B3C" w:rsidRPr="002F2D54" w:rsidRDefault="00874B3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>отношений и взаимодействию с национальными</w:t>
      </w:r>
    </w:p>
    <w:p w:rsidR="00874B3C" w:rsidRPr="002F2D54" w:rsidRDefault="00874B3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 xml:space="preserve">общественными объединениями и религиозными организациями </w:t>
      </w:r>
    </w:p>
    <w:p w:rsidR="00874B3C" w:rsidRPr="002F2D54" w:rsidRDefault="00874B3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>при главе города Нефтеюганска</w:t>
      </w:r>
    </w:p>
    <w:p w:rsidR="007A61EC" w:rsidRPr="002F2D54" w:rsidRDefault="007A61EC" w:rsidP="00BB3182">
      <w:pPr>
        <w:spacing w:after="0"/>
        <w:contextualSpacing/>
        <w:jc w:val="right"/>
        <w:rPr>
          <w:rFonts w:ascii="Times New Roman" w:eastAsia="Times New Roman" w:hAnsi="Times New Roman" w:cs="Times New Roman"/>
          <w:sz w:val="24"/>
        </w:rPr>
      </w:pPr>
      <w:r w:rsidRPr="002F2D54">
        <w:rPr>
          <w:rFonts w:ascii="Times New Roman" w:eastAsia="Times New Roman" w:hAnsi="Times New Roman" w:cs="Times New Roman"/>
          <w:sz w:val="24"/>
        </w:rPr>
        <w:t xml:space="preserve">от </w:t>
      </w:r>
      <w:r w:rsidR="00F74389">
        <w:rPr>
          <w:rFonts w:ascii="Times New Roman" w:eastAsia="Times New Roman" w:hAnsi="Times New Roman" w:cs="Times New Roman"/>
          <w:sz w:val="24"/>
        </w:rPr>
        <w:t>24</w:t>
      </w:r>
      <w:r w:rsidR="00874B3C" w:rsidRPr="002F2D54">
        <w:rPr>
          <w:rFonts w:ascii="Times New Roman" w:eastAsia="Times New Roman" w:hAnsi="Times New Roman" w:cs="Times New Roman"/>
          <w:sz w:val="24"/>
        </w:rPr>
        <w:t xml:space="preserve"> декабря</w:t>
      </w:r>
      <w:r w:rsidRPr="002F2D54">
        <w:rPr>
          <w:rFonts w:ascii="Times New Roman" w:eastAsia="Times New Roman" w:hAnsi="Times New Roman" w:cs="Times New Roman"/>
          <w:sz w:val="24"/>
        </w:rPr>
        <w:t xml:space="preserve"> 20</w:t>
      </w:r>
      <w:r w:rsidR="00F74389">
        <w:rPr>
          <w:rFonts w:ascii="Times New Roman" w:eastAsia="Times New Roman" w:hAnsi="Times New Roman" w:cs="Times New Roman"/>
          <w:sz w:val="24"/>
        </w:rPr>
        <w:t>19</w:t>
      </w:r>
      <w:r w:rsidRPr="002F2D54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740A1F" w:rsidRPr="002F2D54" w:rsidRDefault="00740A1F" w:rsidP="00BD1D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0A1F" w:rsidRPr="002F2D54" w:rsidRDefault="00740A1F" w:rsidP="00BB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03F3" w:rsidRPr="002F2D54" w:rsidRDefault="002603F3" w:rsidP="00BB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 </w:t>
      </w:r>
      <w:r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работы Координационного совета </w:t>
      </w:r>
      <w:r w:rsidR="00874B3C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</w:t>
      </w:r>
      <w:r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E42F32"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F2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54D5E" w:rsidRPr="002F2D54" w:rsidRDefault="00E54D5E" w:rsidP="00BB3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162"/>
        <w:gridCol w:w="1492"/>
        <w:gridCol w:w="3191"/>
      </w:tblGrid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№</w:t>
            </w:r>
          </w:p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повестки заседания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 заседания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603F3" w:rsidRPr="002F2D54" w:rsidRDefault="002603F3" w:rsidP="00E54D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138C6" w:rsidRPr="002F2D54" w:rsidRDefault="00A138C6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56AFA" w:rsidRPr="002F2D54" w:rsidRDefault="00A138C6" w:rsidP="00E5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социально-значимых </w:t>
            </w:r>
            <w:r w:rsidR="00185063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культурно-просветительских 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мероприятиях, реализуемых</w:t>
            </w:r>
            <w:r w:rsidR="00472F9A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образованны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национально-культурному признаку, и религиозны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E01F1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78B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74B3C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городе Нефтеюганске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Pr="002F2D54" w:rsidRDefault="005B6FEE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 ,</w:t>
            </w:r>
            <w:r w:rsidR="00E741FE" w:rsidRPr="002F2D54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A138C6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38C6" w:rsidRPr="002F2D54" w:rsidRDefault="00A138C6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организации, образованные по национально-культурному признаку</w:t>
            </w:r>
            <w:r w:rsidR="00332139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елигиозные организации</w:t>
            </w:r>
          </w:p>
          <w:p w:rsidR="00A138C6" w:rsidRPr="002F2D54" w:rsidRDefault="00A138C6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приоритетных направлений государственной национальной политики Российской Федерации, в том числе по социально-культурной адаптации мигрантов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 ,II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6FEE" w:rsidRPr="002F2D54" w:rsidRDefault="005B6FEE" w:rsidP="005B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Некоммерческие организации, образованные по национально-культурному признаку,</w:t>
            </w:r>
          </w:p>
          <w:p w:rsidR="005B6FEE" w:rsidRPr="002F2D54" w:rsidRDefault="005B6FEE" w:rsidP="005B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организации,</w:t>
            </w:r>
          </w:p>
          <w:p w:rsidR="005B6FEE" w:rsidRPr="002F2D54" w:rsidRDefault="005B6FEE" w:rsidP="005B6FEE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Департамент образования и молодежной политики </w:t>
            </w:r>
            <w:r w:rsidRPr="002F2D54">
              <w:rPr>
                <w:rFonts w:eastAsia="Times New Roman"/>
                <w:color w:val="auto"/>
                <w:lang w:eastAsia="ru-RU"/>
              </w:rPr>
              <w:t xml:space="preserve">администрации города, </w:t>
            </w:r>
          </w:p>
          <w:p w:rsidR="005B6FEE" w:rsidRPr="002F2D54" w:rsidRDefault="005B6FEE" w:rsidP="005B6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 и туризма администрации города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41FE" w:rsidRPr="002F2D54" w:rsidRDefault="00E741FE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41FE" w:rsidRPr="002F2D54" w:rsidRDefault="00E741FE" w:rsidP="00E54D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О реализации мероприятий в сфере образования, направленных на укрепление межнациональных отношений в молодёжной и детской среде, с привлечением национальных общественных организаций </w:t>
            </w:r>
          </w:p>
          <w:p w:rsidR="00E741FE" w:rsidRPr="002F2D54" w:rsidRDefault="00E741FE" w:rsidP="00E54D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741FE" w:rsidRPr="007F49E3" w:rsidRDefault="002F2D54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9E3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5B6FEE" w:rsidRPr="007F4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D5E" w:rsidRPr="002F2D54" w:rsidRDefault="00E741FE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Департамент образования и молодёжной политики администрации города Нефтеюганска </w:t>
            </w:r>
          </w:p>
          <w:p w:rsidR="00E741FE" w:rsidRPr="002F2D54" w:rsidRDefault="00E741FE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(отдел развития образования, информационно-методического обеспечения и воспитательной работы)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37635D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37635D" w:rsidP="00E54D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О разъяснении норм законодательства Российской Федерации, устанавливающих ответственность за участие и содействие террористической и экстремистской деятельности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37635D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I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D5E" w:rsidRPr="002F2D54" w:rsidRDefault="0037635D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ОМВД России по городу Нефтеюганску</w:t>
            </w:r>
          </w:p>
          <w:p w:rsidR="0037635D" w:rsidRPr="002F2D54" w:rsidRDefault="0037635D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37635D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37635D" w:rsidP="00E54D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О результатах мероприятий по оказанию некоммерческим организациям грантовой поддержки общественных проектов, направленных на укрепление гражданского единства и гармонизацию </w:t>
            </w:r>
            <w:r w:rsidRPr="002F2D54">
              <w:rPr>
                <w:color w:val="auto"/>
                <w:sz w:val="23"/>
                <w:szCs w:val="23"/>
              </w:rPr>
              <w:lastRenderedPageBreak/>
              <w:t xml:space="preserve">межнациональных отношений в 2020 году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37635D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lastRenderedPageBreak/>
              <w:t>II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7635D" w:rsidRPr="002F2D54" w:rsidRDefault="00E54D5E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Д</w:t>
            </w:r>
            <w:r w:rsidR="0037635D" w:rsidRPr="002F2D54">
              <w:rPr>
                <w:color w:val="auto"/>
                <w:sz w:val="23"/>
                <w:szCs w:val="23"/>
              </w:rPr>
              <w:t>епартамент по делам администрации города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F2D54" w:rsidRDefault="00952B6A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F2D54" w:rsidRDefault="00952B6A" w:rsidP="00E5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исполнении протокольных поручений </w:t>
            </w:r>
            <w:r w:rsidR="00332139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F2D54" w:rsidRDefault="00E741FE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</w:t>
            </w:r>
            <w:r w:rsidR="00952B6A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  <w:r w:rsidR="00952B6A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389" w:rsidRPr="00F74389" w:rsidRDefault="00F74389" w:rsidP="00F7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профилактике правонарушений</w:t>
            </w:r>
          </w:p>
          <w:p w:rsidR="00952B6A" w:rsidRPr="002F2D54" w:rsidRDefault="00F74389" w:rsidP="00F7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связям с правоохранительными органами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D5E" w:rsidRPr="002F2D54" w:rsidRDefault="00E54D5E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D5E" w:rsidRPr="002F2D54" w:rsidRDefault="00E54D5E" w:rsidP="00E54D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О реализации мероприятий по недопущению вовлечения молодежи в экстремистскую деятельность, воспитанию толерантности и патриотизма по средствам добровольческих инициатив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D5E" w:rsidRPr="002F2D54" w:rsidRDefault="005B6FEE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</w:t>
            </w:r>
            <w:bookmarkStart w:id="0" w:name="_GoBack"/>
            <w:bookmarkEnd w:id="0"/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4D5E" w:rsidRPr="002F2D54" w:rsidRDefault="00E54D5E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Департамент образования и молодёжной политики администрации города </w:t>
            </w:r>
          </w:p>
          <w:p w:rsidR="00E54D5E" w:rsidRPr="002F2D54" w:rsidRDefault="00E54D5E" w:rsidP="00E54D5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(отдел молодёжной политики)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1D89" w:rsidRPr="002F2D54" w:rsidRDefault="00BD1D89" w:rsidP="00BD1D89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1D89" w:rsidRPr="002F2D54" w:rsidRDefault="00BD1D89" w:rsidP="00BD1D8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 xml:space="preserve">О результатах деятельности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за 2020 год 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D1D89" w:rsidRPr="002F2D54" w:rsidRDefault="00BD1D89" w:rsidP="00BD1D8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F2D54">
              <w:rPr>
                <w:color w:val="auto"/>
                <w:sz w:val="23"/>
                <w:szCs w:val="23"/>
              </w:rPr>
              <w:t>II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389" w:rsidRPr="00F74389" w:rsidRDefault="00F74389" w:rsidP="00F7438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74389">
              <w:rPr>
                <w:color w:val="auto"/>
                <w:sz w:val="23"/>
                <w:szCs w:val="23"/>
              </w:rPr>
              <w:t>Отдел по профилактике правонарушений</w:t>
            </w:r>
          </w:p>
          <w:p w:rsidR="00BD1D89" w:rsidRPr="002F2D54" w:rsidRDefault="00F74389" w:rsidP="00F74389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74389">
              <w:rPr>
                <w:color w:val="auto"/>
                <w:sz w:val="23"/>
                <w:szCs w:val="23"/>
              </w:rPr>
              <w:t>и связям с правоохранительными органами</w:t>
            </w:r>
          </w:p>
        </w:tc>
      </w:tr>
      <w:tr w:rsidR="002F2D54" w:rsidRPr="002F2D54" w:rsidTr="005B6FEE"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F2D54" w:rsidRDefault="00952B6A" w:rsidP="005B6FEE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F2D54" w:rsidRDefault="00952B6A" w:rsidP="00D539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Координационного совета по вопросам межнациональных отношений и взаимодействию с национальными общественными объединениями и религиозными организациями при главе города Нефтеюганска на 202</w:t>
            </w:r>
            <w:r w:rsidR="00D539B5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952B6A" w:rsidRPr="002F2D54" w:rsidRDefault="00E741FE" w:rsidP="00E5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D54">
              <w:rPr>
                <w:rFonts w:ascii="Times New Roman" w:hAnsi="Times New Roman" w:cs="Times New Roman"/>
                <w:sz w:val="23"/>
                <w:szCs w:val="23"/>
              </w:rPr>
              <w:t>II</w:t>
            </w:r>
            <w:r w:rsidR="00952B6A" w:rsidRPr="002F2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74389" w:rsidRPr="00F74389" w:rsidRDefault="00F74389" w:rsidP="00F7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профилактике правонарушений</w:t>
            </w:r>
          </w:p>
          <w:p w:rsidR="00952B6A" w:rsidRPr="002F2D54" w:rsidRDefault="00F74389" w:rsidP="00F74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связям с правоохранительными органами</w:t>
            </w:r>
          </w:p>
        </w:tc>
      </w:tr>
    </w:tbl>
    <w:p w:rsidR="005F0FF1" w:rsidRPr="00E741FE" w:rsidRDefault="005F0FF1" w:rsidP="00916BCF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0FF1" w:rsidRPr="00E741FE" w:rsidSect="00740A1F">
      <w:pgSz w:w="11906" w:h="16838"/>
      <w:pgMar w:top="426" w:right="1276" w:bottom="709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CE3"/>
    <w:multiLevelType w:val="hybridMultilevel"/>
    <w:tmpl w:val="C2F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54F12"/>
    <w:multiLevelType w:val="multilevel"/>
    <w:tmpl w:val="5BE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33"/>
    <w:rsid w:val="00000A0A"/>
    <w:rsid w:val="00025D98"/>
    <w:rsid w:val="000514D4"/>
    <w:rsid w:val="000519FB"/>
    <w:rsid w:val="00066C79"/>
    <w:rsid w:val="00087642"/>
    <w:rsid w:val="000A1F02"/>
    <w:rsid w:val="000B431F"/>
    <w:rsid w:val="00126652"/>
    <w:rsid w:val="00136A8E"/>
    <w:rsid w:val="001673BC"/>
    <w:rsid w:val="001773D3"/>
    <w:rsid w:val="00185063"/>
    <w:rsid w:val="001928C4"/>
    <w:rsid w:val="001A0302"/>
    <w:rsid w:val="001D149B"/>
    <w:rsid w:val="00203B01"/>
    <w:rsid w:val="002603F3"/>
    <w:rsid w:val="00283895"/>
    <w:rsid w:val="002A478B"/>
    <w:rsid w:val="002C1AD1"/>
    <w:rsid w:val="002F2D54"/>
    <w:rsid w:val="00322633"/>
    <w:rsid w:val="00332139"/>
    <w:rsid w:val="00342875"/>
    <w:rsid w:val="00343C5F"/>
    <w:rsid w:val="0037635D"/>
    <w:rsid w:val="00381946"/>
    <w:rsid w:val="00392112"/>
    <w:rsid w:val="003A74F2"/>
    <w:rsid w:val="004571C1"/>
    <w:rsid w:val="0046698A"/>
    <w:rsid w:val="004701BB"/>
    <w:rsid w:val="00472F9A"/>
    <w:rsid w:val="004741A9"/>
    <w:rsid w:val="00496DB1"/>
    <w:rsid w:val="004F364B"/>
    <w:rsid w:val="00520279"/>
    <w:rsid w:val="0052771C"/>
    <w:rsid w:val="00540D02"/>
    <w:rsid w:val="0058650A"/>
    <w:rsid w:val="00590B71"/>
    <w:rsid w:val="005B6FEE"/>
    <w:rsid w:val="005D49FD"/>
    <w:rsid w:val="005E37D2"/>
    <w:rsid w:val="005F0FF1"/>
    <w:rsid w:val="006243CD"/>
    <w:rsid w:val="00643316"/>
    <w:rsid w:val="006769B9"/>
    <w:rsid w:val="006F7A05"/>
    <w:rsid w:val="00715D56"/>
    <w:rsid w:val="0072652F"/>
    <w:rsid w:val="00740A1F"/>
    <w:rsid w:val="00746E62"/>
    <w:rsid w:val="007562D5"/>
    <w:rsid w:val="00772E9C"/>
    <w:rsid w:val="007A61EC"/>
    <w:rsid w:val="007F49E3"/>
    <w:rsid w:val="00821D64"/>
    <w:rsid w:val="00825464"/>
    <w:rsid w:val="00856AFA"/>
    <w:rsid w:val="00874B3C"/>
    <w:rsid w:val="00876ACA"/>
    <w:rsid w:val="00876C10"/>
    <w:rsid w:val="008B0339"/>
    <w:rsid w:val="008B7E5A"/>
    <w:rsid w:val="008C7E27"/>
    <w:rsid w:val="00916BCF"/>
    <w:rsid w:val="00952B6A"/>
    <w:rsid w:val="009837F8"/>
    <w:rsid w:val="0099512A"/>
    <w:rsid w:val="00A138C6"/>
    <w:rsid w:val="00A44DC6"/>
    <w:rsid w:val="00A45376"/>
    <w:rsid w:val="00A570D1"/>
    <w:rsid w:val="00A630AC"/>
    <w:rsid w:val="00A97A38"/>
    <w:rsid w:val="00AA543B"/>
    <w:rsid w:val="00AC0FBE"/>
    <w:rsid w:val="00AF7602"/>
    <w:rsid w:val="00B962F1"/>
    <w:rsid w:val="00BB3182"/>
    <w:rsid w:val="00BC008B"/>
    <w:rsid w:val="00BD1D89"/>
    <w:rsid w:val="00BE0C33"/>
    <w:rsid w:val="00BE3F48"/>
    <w:rsid w:val="00BE7D13"/>
    <w:rsid w:val="00C21184"/>
    <w:rsid w:val="00C95A41"/>
    <w:rsid w:val="00CB3CE6"/>
    <w:rsid w:val="00CE398E"/>
    <w:rsid w:val="00D01C14"/>
    <w:rsid w:val="00D539B5"/>
    <w:rsid w:val="00D61465"/>
    <w:rsid w:val="00DD525C"/>
    <w:rsid w:val="00DE3E90"/>
    <w:rsid w:val="00E01F75"/>
    <w:rsid w:val="00E42F32"/>
    <w:rsid w:val="00E456EF"/>
    <w:rsid w:val="00E54D5E"/>
    <w:rsid w:val="00E741FE"/>
    <w:rsid w:val="00EE01F1"/>
    <w:rsid w:val="00EE24AB"/>
    <w:rsid w:val="00F40A25"/>
    <w:rsid w:val="00F74389"/>
    <w:rsid w:val="00F907C4"/>
    <w:rsid w:val="00FC4B4E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8707"/>
  <w15:docId w15:val="{DA100EA9-2F9F-4D05-AE81-AC048473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3F3"/>
  </w:style>
  <w:style w:type="paragraph" w:styleId="a4">
    <w:name w:val="Balloon Text"/>
    <w:basedOn w:val="a"/>
    <w:link w:val="a5"/>
    <w:uiPriority w:val="99"/>
    <w:semiHidden/>
    <w:unhideWhenUsed/>
    <w:rsid w:val="008B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6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B6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5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4428-3278-48E7-8D14-8224200D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Галина Васильевна</dc:creator>
  <cp:lastModifiedBy>OsmanovSA</cp:lastModifiedBy>
  <cp:revision>16</cp:revision>
  <cp:lastPrinted>2019-12-20T11:09:00Z</cp:lastPrinted>
  <dcterms:created xsi:type="dcterms:W3CDTF">2018-12-10T10:28:00Z</dcterms:created>
  <dcterms:modified xsi:type="dcterms:W3CDTF">2019-12-20T11:25:00Z</dcterms:modified>
</cp:coreProperties>
</file>