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4DD" w:rsidRDefault="004834DD">
      <w:pPr>
        <w:spacing w:after="54"/>
        <w:ind w:left="613"/>
        <w:jc w:val="center"/>
      </w:pPr>
    </w:p>
    <w:p w:rsidR="009D0494" w:rsidRPr="00185282" w:rsidRDefault="00D370D7" w:rsidP="009D0494">
      <w:pPr>
        <w:pStyle w:val="1"/>
        <w:spacing w:after="0" w:line="238" w:lineRule="auto"/>
        <w:ind w:left="0" w:right="532"/>
        <w:jc w:val="center"/>
        <w:rPr>
          <w:color w:val="000000"/>
          <w:sz w:val="28"/>
        </w:rPr>
      </w:pPr>
      <w:r w:rsidRPr="00185282">
        <w:rPr>
          <w:color w:val="000000"/>
          <w:sz w:val="28"/>
        </w:rPr>
        <w:t>Отчет об исполнении национальн</w:t>
      </w:r>
      <w:r w:rsidR="00185282" w:rsidRPr="00185282">
        <w:rPr>
          <w:color w:val="000000"/>
          <w:sz w:val="28"/>
        </w:rPr>
        <w:t>ого</w:t>
      </w:r>
      <w:r w:rsidRPr="00185282">
        <w:rPr>
          <w:color w:val="000000"/>
          <w:sz w:val="28"/>
        </w:rPr>
        <w:t xml:space="preserve"> проект</w:t>
      </w:r>
      <w:r w:rsidR="00185282" w:rsidRPr="00185282">
        <w:rPr>
          <w:color w:val="000000"/>
          <w:sz w:val="28"/>
        </w:rPr>
        <w:t>а</w:t>
      </w:r>
      <w:r w:rsidRPr="00185282">
        <w:rPr>
          <w:color w:val="000000"/>
          <w:sz w:val="28"/>
        </w:rPr>
        <w:t xml:space="preserve"> </w:t>
      </w:r>
      <w:r w:rsidR="00185282" w:rsidRPr="00185282">
        <w:rPr>
          <w:color w:val="000000"/>
          <w:sz w:val="28"/>
        </w:rPr>
        <w:t xml:space="preserve">«Малое и среднее предпринимательство и поддержка индивидуальной предпринимательской инициативы» </w:t>
      </w:r>
      <w:r w:rsidRPr="00185282">
        <w:rPr>
          <w:color w:val="000000"/>
          <w:sz w:val="28"/>
        </w:rPr>
        <w:t>в</w:t>
      </w:r>
      <w:r w:rsidR="000C40B6" w:rsidRPr="00185282">
        <w:rPr>
          <w:color w:val="000000"/>
          <w:sz w:val="28"/>
        </w:rPr>
        <w:t xml:space="preserve"> муниципальном образовании город </w:t>
      </w:r>
      <w:r w:rsidRPr="00185282">
        <w:rPr>
          <w:color w:val="000000"/>
          <w:sz w:val="28"/>
        </w:rPr>
        <w:t>Нефтеюганск</w:t>
      </w:r>
    </w:p>
    <w:p w:rsidR="004834DD" w:rsidRPr="00185282" w:rsidRDefault="00D370D7" w:rsidP="009D0494">
      <w:pPr>
        <w:pStyle w:val="1"/>
        <w:spacing w:after="0" w:line="238" w:lineRule="auto"/>
        <w:ind w:left="0" w:right="532"/>
        <w:jc w:val="center"/>
      </w:pPr>
      <w:r w:rsidRPr="00185282">
        <w:rPr>
          <w:color w:val="000000"/>
          <w:sz w:val="28"/>
        </w:rPr>
        <w:t xml:space="preserve"> по состоянию на</w:t>
      </w:r>
      <w:r w:rsidR="007772FB" w:rsidRPr="00185282">
        <w:rPr>
          <w:color w:val="000000"/>
          <w:sz w:val="28"/>
        </w:rPr>
        <w:t xml:space="preserve"> </w:t>
      </w:r>
      <w:r w:rsidR="00B453E5">
        <w:rPr>
          <w:color w:val="000000"/>
          <w:sz w:val="28"/>
        </w:rPr>
        <w:t>01.01.2020г.</w:t>
      </w:r>
    </w:p>
    <w:p w:rsidR="004834DD" w:rsidRDefault="00D370D7">
      <w:pPr>
        <w:spacing w:after="0"/>
        <w:ind w:left="633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tbl>
      <w:tblPr>
        <w:tblStyle w:val="TableGrid"/>
        <w:tblW w:w="10627" w:type="dxa"/>
        <w:tblInd w:w="-284" w:type="dxa"/>
        <w:tblCellMar>
          <w:top w:w="53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2450"/>
        <w:gridCol w:w="2410"/>
        <w:gridCol w:w="5767"/>
      </w:tblGrid>
      <w:tr w:rsidR="00185282" w:rsidTr="00DB64D1">
        <w:trPr>
          <w:trHeight w:val="288"/>
        </w:trPr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282" w:rsidRPr="001D7455" w:rsidRDefault="00185282" w:rsidP="00DB64D1">
            <w:pPr>
              <w:ind w:left="14" w:right="12"/>
              <w:jc w:val="center"/>
              <w:rPr>
                <w:sz w:val="24"/>
                <w:szCs w:val="24"/>
              </w:rPr>
            </w:pPr>
            <w:r w:rsidRPr="001D74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Национальный проект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282" w:rsidRPr="001D7455" w:rsidRDefault="00185282" w:rsidP="00DB64D1">
            <w:pPr>
              <w:jc w:val="center"/>
              <w:rPr>
                <w:sz w:val="24"/>
                <w:szCs w:val="24"/>
              </w:rPr>
            </w:pPr>
            <w:r w:rsidRPr="001D74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Региональный проект 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282" w:rsidRPr="001D7455" w:rsidRDefault="00185282" w:rsidP="00DB64D1">
            <w:pPr>
              <w:ind w:left="395" w:right="393"/>
              <w:jc w:val="center"/>
              <w:rPr>
                <w:sz w:val="24"/>
                <w:szCs w:val="24"/>
              </w:rPr>
            </w:pPr>
            <w:r w:rsidRPr="001D7455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Итоги выполнения проекта (%</w:t>
            </w:r>
            <w:r w:rsidR="00B65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74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выполнения)* </w:t>
            </w:r>
          </w:p>
        </w:tc>
      </w:tr>
      <w:tr w:rsidR="00DB64D1" w:rsidTr="00B453E5">
        <w:trPr>
          <w:trHeight w:val="9171"/>
        </w:trPr>
        <w:tc>
          <w:tcPr>
            <w:tcW w:w="2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4D1" w:rsidRPr="001D7455" w:rsidRDefault="00DB64D1" w:rsidP="00DB64D1">
            <w:pPr>
              <w:rPr>
                <w:sz w:val="24"/>
                <w:szCs w:val="24"/>
              </w:rPr>
            </w:pPr>
            <w:r w:rsidRPr="001D74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Малое и среднее предпринимательство и поддержка индивидуальной предпринимательской инициативы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64D1" w:rsidRPr="001D7455" w:rsidRDefault="00DB64D1" w:rsidP="00DB64D1">
            <w:pPr>
              <w:rPr>
                <w:sz w:val="24"/>
                <w:szCs w:val="24"/>
              </w:rPr>
            </w:pPr>
            <w:r w:rsidRPr="001D74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Популяризация предпринимательства 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64D1" w:rsidRDefault="00DB64D1" w:rsidP="00DB64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мероприятий, </w:t>
            </w:r>
            <w:r w:rsidRPr="00666B13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направленных на вовлечение в предпринимательскую деятельность, пропаганду и популяризацию предпринимательства на территории муниципального образования город, осуществляется в соответствии с Планом мероприятий, запланированных к проведению в 2019 году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66B13">
              <w:rPr>
                <w:rFonts w:ascii="Times New Roman" w:eastAsia="Times New Roman" w:hAnsi="Times New Roman" w:cs="Times New Roman"/>
                <w:sz w:val="24"/>
                <w:szCs w:val="24"/>
              </w:rPr>
              <w:t>для субъектов малого и среднего предпринимательства на территории муниципального образования город Нефтеюганск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B64D1" w:rsidRPr="001D7455" w:rsidRDefault="00DB64D1" w:rsidP="00DB64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2019 году запланировано проведение 20 мероприятий.</w:t>
            </w:r>
            <w:r w:rsidRPr="00666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состоянию на отчетную дату п</w:t>
            </w:r>
            <w:r w:rsidR="00F15705">
              <w:rPr>
                <w:rFonts w:ascii="Times New Roman" w:eastAsia="Times New Roman" w:hAnsi="Times New Roman" w:cs="Times New Roman"/>
                <w:sz w:val="24"/>
                <w:szCs w:val="24"/>
              </w:rPr>
              <w:t>роведено 86</w:t>
            </w:r>
            <w:r w:rsidRPr="001D74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мероприятий, направленных на вовлечение в предпринимательскую деятельность, пропаганду и популяризацию предпринимательства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выше планового показателя в </w:t>
            </w:r>
            <w:r w:rsidR="00F15705">
              <w:rPr>
                <w:rFonts w:ascii="Times New Roman" w:eastAsia="Times New Roman" w:hAnsi="Times New Roman" w:cs="Times New Roman"/>
                <w:sz w:val="24"/>
                <w:szCs w:val="24"/>
              </w:rPr>
              <w:t>4,3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раза</w:t>
            </w:r>
            <w:r w:rsidRPr="001D7455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числе:</w:t>
            </w:r>
          </w:p>
          <w:p w:rsidR="00DB64D1" w:rsidRPr="001D7455" w:rsidRDefault="00DB64D1" w:rsidP="00DB64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55">
              <w:rPr>
                <w:rFonts w:ascii="Times New Roman" w:eastAsia="Times New Roman" w:hAnsi="Times New Roman" w:cs="Times New Roman"/>
                <w:sz w:val="24"/>
                <w:szCs w:val="24"/>
              </w:rPr>
              <w:t>-конкурс «Предприниматель года»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07 июля 2019</w:t>
            </w:r>
            <w:r w:rsidRPr="001D745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B64D1" w:rsidRPr="001D7455" w:rsidRDefault="00DB64D1" w:rsidP="00DB64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55">
              <w:rPr>
                <w:rFonts w:ascii="Times New Roman" w:eastAsia="Times New Roman" w:hAnsi="Times New Roman" w:cs="Times New Roman"/>
                <w:sz w:val="24"/>
                <w:szCs w:val="24"/>
              </w:rPr>
              <w:t>-выставка товаров и услуг субъектов малого и среднего предпринимательства города Нефтеюганска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07 июля 2019</w:t>
            </w:r>
            <w:r w:rsidRPr="001D745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B64D1" w:rsidRPr="00CE1F6D" w:rsidRDefault="00DB64D1" w:rsidP="00DB64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F6D">
              <w:rPr>
                <w:rFonts w:ascii="Times New Roman" w:eastAsia="Times New Roman" w:hAnsi="Times New Roman" w:cs="Times New Roman"/>
                <w:sz w:val="24"/>
                <w:szCs w:val="24"/>
              </w:rPr>
              <w:t>-конкурс профессионального мастерства – 17 октября 2019;</w:t>
            </w:r>
          </w:p>
          <w:p w:rsidR="00DB64D1" w:rsidRPr="00CE1F6D" w:rsidRDefault="00DB64D1" w:rsidP="00DB64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F6D">
              <w:rPr>
                <w:rFonts w:ascii="Times New Roman" w:eastAsia="Times New Roman" w:hAnsi="Times New Roman" w:cs="Times New Roman"/>
                <w:sz w:val="24"/>
                <w:szCs w:val="24"/>
              </w:rPr>
              <w:t>-Неделя качества – с 10 ноября 2019 по 17 ноября 2019;</w:t>
            </w:r>
          </w:p>
          <w:p w:rsidR="00DB64D1" w:rsidRPr="00CE1F6D" w:rsidRDefault="00DB64D1" w:rsidP="00DB64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F6D">
              <w:rPr>
                <w:rFonts w:ascii="Times New Roman" w:eastAsia="Times New Roman" w:hAnsi="Times New Roman" w:cs="Times New Roman"/>
                <w:sz w:val="24"/>
                <w:szCs w:val="24"/>
              </w:rPr>
              <w:t>-семинары, тренинги, круглые столы;</w:t>
            </w:r>
          </w:p>
          <w:p w:rsidR="00DB64D1" w:rsidRPr="00CE1F6D" w:rsidRDefault="00DB64D1" w:rsidP="00DB64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F6D">
              <w:rPr>
                <w:rFonts w:ascii="Times New Roman" w:eastAsia="Times New Roman" w:hAnsi="Times New Roman" w:cs="Times New Roman"/>
                <w:sz w:val="24"/>
                <w:szCs w:val="24"/>
              </w:rPr>
              <w:t>-консультации (ежедневно).</w:t>
            </w:r>
          </w:p>
          <w:p w:rsidR="00DB64D1" w:rsidRPr="00CE1F6D" w:rsidRDefault="00DB64D1" w:rsidP="00DB64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E1F6D">
              <w:rPr>
                <w:rFonts w:ascii="Times New Roman" w:hAnsi="Times New Roman" w:cs="Times New Roman"/>
                <w:sz w:val="24"/>
                <w:szCs w:val="24"/>
              </w:rPr>
              <w:t>В 2019 году на реализацию регионального проекта «Популяризация предпринимательства» выделено                 1</w:t>
            </w:r>
            <w:r w:rsidR="001362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E1F6D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  <w:r w:rsidR="00136263">
              <w:rPr>
                <w:rFonts w:ascii="Times New Roman" w:hAnsi="Times New Roman" w:cs="Times New Roman"/>
                <w:sz w:val="24"/>
                <w:szCs w:val="24"/>
              </w:rPr>
              <w:t>,30 тыс.</w:t>
            </w:r>
            <w:r w:rsidRPr="00CE1F6D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числе:</w:t>
            </w:r>
          </w:p>
          <w:p w:rsidR="00DB64D1" w:rsidRPr="00CE1F6D" w:rsidRDefault="00DB64D1" w:rsidP="00DB64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F6D">
              <w:rPr>
                <w:rFonts w:ascii="Times New Roman" w:hAnsi="Times New Roman" w:cs="Times New Roman"/>
                <w:sz w:val="24"/>
                <w:szCs w:val="24"/>
              </w:rPr>
              <w:t>-439</w:t>
            </w:r>
            <w:r w:rsidR="001362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E1F6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3626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Pr="00CE1F6D">
              <w:rPr>
                <w:rFonts w:ascii="Times New Roman" w:hAnsi="Times New Roman" w:cs="Times New Roman"/>
                <w:sz w:val="24"/>
                <w:szCs w:val="24"/>
              </w:rPr>
              <w:t xml:space="preserve"> рублей – средства городского бюджета;</w:t>
            </w:r>
          </w:p>
          <w:p w:rsidR="00DB64D1" w:rsidRPr="00CE1F6D" w:rsidRDefault="00DB64D1" w:rsidP="00DB64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F6D">
              <w:rPr>
                <w:rFonts w:ascii="Times New Roman" w:hAnsi="Times New Roman" w:cs="Times New Roman"/>
                <w:sz w:val="24"/>
                <w:szCs w:val="24"/>
              </w:rPr>
              <w:t>-896</w:t>
            </w:r>
            <w:r w:rsidR="001362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E1F6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13626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Pr="00CE1F6D">
              <w:rPr>
                <w:rFonts w:ascii="Times New Roman" w:hAnsi="Times New Roman" w:cs="Times New Roman"/>
                <w:sz w:val="24"/>
                <w:szCs w:val="24"/>
              </w:rPr>
              <w:t xml:space="preserve"> рублей – средства окружного бюджета.</w:t>
            </w:r>
          </w:p>
          <w:p w:rsidR="00DB64D1" w:rsidRPr="00CE1F6D" w:rsidRDefault="00DB64D1" w:rsidP="00DB64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F6D">
              <w:rPr>
                <w:rFonts w:ascii="Times New Roman" w:hAnsi="Times New Roman" w:cs="Times New Roman"/>
                <w:sz w:val="24"/>
                <w:szCs w:val="24"/>
              </w:rPr>
              <w:t xml:space="preserve">По состоянию </w:t>
            </w:r>
            <w:r w:rsidR="00F15705">
              <w:rPr>
                <w:rFonts w:ascii="Times New Roman" w:hAnsi="Times New Roman" w:cs="Times New Roman"/>
                <w:sz w:val="24"/>
                <w:szCs w:val="24"/>
              </w:rPr>
              <w:t>на 31.12.2019</w:t>
            </w:r>
            <w:r w:rsidRPr="00CE1F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5705">
              <w:rPr>
                <w:rFonts w:ascii="Times New Roman" w:hAnsi="Times New Roman" w:cs="Times New Roman"/>
                <w:sz w:val="24"/>
                <w:szCs w:val="24"/>
              </w:rPr>
              <w:t>освоение составило</w:t>
            </w:r>
            <w:r w:rsidRPr="00CE1F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5705">
              <w:rPr>
                <w:rFonts w:ascii="Times New Roman" w:hAnsi="Times New Roman" w:cs="Times New Roman"/>
                <w:sz w:val="24"/>
                <w:szCs w:val="24"/>
              </w:rPr>
              <w:t>1 317,26</w:t>
            </w:r>
            <w:r w:rsidR="0013626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Pr="00CE1F6D">
              <w:rPr>
                <w:rFonts w:ascii="Times New Roman" w:hAnsi="Times New Roman" w:cs="Times New Roman"/>
                <w:sz w:val="24"/>
                <w:szCs w:val="24"/>
              </w:rPr>
              <w:t xml:space="preserve"> рублей (</w:t>
            </w:r>
            <w:r w:rsidR="00136263" w:rsidRPr="00136263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  <w:r w:rsidRPr="00CE1F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15705">
              <w:rPr>
                <w:rFonts w:ascii="Times New Roman" w:hAnsi="Times New Roman" w:cs="Times New Roman"/>
                <w:sz w:val="24"/>
                <w:szCs w:val="24"/>
              </w:rPr>
              <w:t xml:space="preserve">8,7 </w:t>
            </w:r>
            <w:r w:rsidRPr="00CE1F6D">
              <w:rPr>
                <w:rFonts w:ascii="Times New Roman" w:hAnsi="Times New Roman" w:cs="Times New Roman"/>
                <w:sz w:val="24"/>
                <w:szCs w:val="24"/>
              </w:rPr>
              <w:t>%), в том числе:</w:t>
            </w:r>
          </w:p>
          <w:p w:rsidR="00DB64D1" w:rsidRPr="00CE1F6D" w:rsidRDefault="00DB64D1" w:rsidP="00DB64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F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82C2E">
              <w:rPr>
                <w:rFonts w:ascii="Times New Roman" w:hAnsi="Times New Roman" w:cs="Times New Roman"/>
                <w:sz w:val="24"/>
                <w:szCs w:val="24"/>
              </w:rPr>
              <w:t>437,135</w:t>
            </w:r>
            <w:r w:rsidR="0013626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Pr="00CE1F6D">
              <w:rPr>
                <w:rFonts w:ascii="Times New Roman" w:hAnsi="Times New Roman" w:cs="Times New Roman"/>
                <w:sz w:val="24"/>
                <w:szCs w:val="24"/>
              </w:rPr>
              <w:t xml:space="preserve"> рублей – средства городского бюджета;</w:t>
            </w:r>
          </w:p>
          <w:p w:rsidR="00DB64D1" w:rsidRPr="00B82C2E" w:rsidRDefault="00DB64D1" w:rsidP="00B82C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F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82C2E">
              <w:rPr>
                <w:rFonts w:ascii="Times New Roman" w:hAnsi="Times New Roman" w:cs="Times New Roman"/>
                <w:sz w:val="24"/>
                <w:szCs w:val="24"/>
              </w:rPr>
              <w:t>880,125</w:t>
            </w:r>
            <w:r w:rsidRPr="00CE1F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6263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Pr="00CE1F6D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1362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F6D">
              <w:rPr>
                <w:rFonts w:ascii="Times New Roman" w:hAnsi="Times New Roman" w:cs="Times New Roman"/>
                <w:sz w:val="24"/>
                <w:szCs w:val="24"/>
              </w:rPr>
              <w:t>– средства окружного бюджета.</w:t>
            </w:r>
          </w:p>
        </w:tc>
      </w:tr>
      <w:tr w:rsidR="00DB64D1" w:rsidTr="00DB64D1">
        <w:trPr>
          <w:trHeight w:val="70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4D1" w:rsidRPr="001D7455" w:rsidRDefault="00DB64D1" w:rsidP="00DB64D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64D1" w:rsidRPr="001D7455" w:rsidRDefault="00DB64D1" w:rsidP="00DB64D1">
            <w:pPr>
              <w:rPr>
                <w:sz w:val="24"/>
                <w:szCs w:val="24"/>
              </w:rPr>
            </w:pPr>
            <w:r w:rsidRPr="001D74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Расширение доступа субъектов МСП к финансовой поддержке 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4D1" w:rsidRPr="00CE1F6D" w:rsidRDefault="00DB64D1" w:rsidP="00DB64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E1F6D">
              <w:rPr>
                <w:rFonts w:ascii="Times New Roman" w:hAnsi="Times New Roman" w:cs="Times New Roman"/>
                <w:sz w:val="24"/>
                <w:szCs w:val="24"/>
              </w:rPr>
              <w:t>В 2019 году на реализацию регионального проекта «</w:t>
            </w:r>
            <w:r w:rsidR="00DB3FB0" w:rsidRPr="001D7455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доступа субъектов МСП к финансовой поддержке</w:t>
            </w:r>
            <w:r w:rsidRPr="00CE1F6D">
              <w:rPr>
                <w:rFonts w:ascii="Times New Roman" w:hAnsi="Times New Roman" w:cs="Times New Roman"/>
                <w:sz w:val="24"/>
                <w:szCs w:val="24"/>
              </w:rPr>
              <w:t>» выделено</w:t>
            </w:r>
            <w:r w:rsidR="00DB3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2C2E">
              <w:rPr>
                <w:rFonts w:ascii="Times New Roman" w:hAnsi="Times New Roman" w:cs="Times New Roman"/>
                <w:sz w:val="24"/>
                <w:szCs w:val="24"/>
              </w:rPr>
              <w:t>9 065,691</w:t>
            </w:r>
            <w:r w:rsidR="0013626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Pr="00CE1F6D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136263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CE1F6D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DB64D1" w:rsidRPr="00CE1F6D" w:rsidRDefault="00DB64D1" w:rsidP="00DB64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F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82C2E">
              <w:rPr>
                <w:rFonts w:ascii="Times New Roman" w:hAnsi="Times New Roman" w:cs="Times New Roman"/>
                <w:sz w:val="24"/>
                <w:szCs w:val="24"/>
              </w:rPr>
              <w:t> 300,091</w:t>
            </w:r>
            <w:r w:rsidR="0013626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Pr="00CE1F6D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136263">
              <w:rPr>
                <w:rFonts w:ascii="Times New Roman" w:hAnsi="Times New Roman" w:cs="Times New Roman"/>
                <w:sz w:val="24"/>
                <w:szCs w:val="24"/>
              </w:rPr>
              <w:t xml:space="preserve">ей </w:t>
            </w:r>
            <w:r w:rsidRPr="00CE1F6D">
              <w:rPr>
                <w:rFonts w:ascii="Times New Roman" w:hAnsi="Times New Roman" w:cs="Times New Roman"/>
                <w:sz w:val="24"/>
                <w:szCs w:val="24"/>
              </w:rPr>
              <w:t>– средства городского бюджета;</w:t>
            </w:r>
          </w:p>
          <w:p w:rsidR="00DB64D1" w:rsidRDefault="00DB64D1" w:rsidP="00DB64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F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362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765</w:t>
            </w:r>
            <w:r w:rsidR="001362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13626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Pr="00CE1F6D">
              <w:rPr>
                <w:rFonts w:ascii="Times New Roman" w:hAnsi="Times New Roman" w:cs="Times New Roman"/>
                <w:sz w:val="24"/>
                <w:szCs w:val="24"/>
              </w:rPr>
              <w:t xml:space="preserve"> рублей – средства окружного бюджета.</w:t>
            </w:r>
          </w:p>
          <w:p w:rsidR="00C65089" w:rsidRDefault="00136263" w:rsidP="00DB64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Освоено: </w:t>
            </w:r>
            <w:r w:rsidR="00B82C2E">
              <w:rPr>
                <w:rFonts w:ascii="Times New Roman" w:hAnsi="Times New Roman" w:cs="Times New Roman"/>
                <w:sz w:val="24"/>
                <w:szCs w:val="24"/>
              </w:rPr>
              <w:t>9 065,691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C65089">
              <w:rPr>
                <w:rFonts w:ascii="Times New Roman" w:hAnsi="Times New Roman" w:cs="Times New Roman"/>
                <w:sz w:val="24"/>
                <w:szCs w:val="24"/>
              </w:rPr>
              <w:t xml:space="preserve"> рублей (</w:t>
            </w:r>
            <w:r w:rsidRPr="00136263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  <w:r w:rsidR="00B82C2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C65089">
              <w:rPr>
                <w:rFonts w:ascii="Times New Roman" w:hAnsi="Times New Roman" w:cs="Times New Roman"/>
                <w:sz w:val="24"/>
                <w:szCs w:val="24"/>
              </w:rPr>
              <w:t>%), в том числе:</w:t>
            </w:r>
          </w:p>
          <w:p w:rsidR="00DB64D1" w:rsidRDefault="00DB64D1" w:rsidP="00DB64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13626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На </w:t>
            </w:r>
            <w:r w:rsidR="00DB3FB0" w:rsidRPr="0013626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возмещение части затрат, связанных с арендой</w:t>
            </w:r>
            <w:r w:rsidRPr="0013626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нежилых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B64D1" w:rsidRDefault="00DB64D1" w:rsidP="00DB64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Выделено:</w:t>
            </w:r>
            <w:r w:rsidR="00DB3F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7F4">
              <w:rPr>
                <w:rFonts w:ascii="Times New Roman" w:eastAsia="Times New Roman" w:hAnsi="Times New Roman" w:cs="Times New Roman"/>
                <w:sz w:val="24"/>
                <w:szCs w:val="24"/>
              </w:rPr>
              <w:t>4 534,211</w:t>
            </w:r>
            <w:r w:rsidR="00D612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</w:t>
            </w:r>
            <w:r w:rsidR="00DB3F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рублей, в том числе:</w:t>
            </w:r>
          </w:p>
          <w:p w:rsidR="00DB3FB0" w:rsidRDefault="00DB3FB0" w:rsidP="00DB64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C67F4">
              <w:rPr>
                <w:rFonts w:ascii="Times New Roman" w:eastAsia="Times New Roman" w:hAnsi="Times New Roman" w:cs="Times New Roman"/>
                <w:sz w:val="24"/>
                <w:szCs w:val="24"/>
              </w:rPr>
              <w:t>1 141,805</w:t>
            </w:r>
            <w:r w:rsidR="00D612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– средства городского бюджета;</w:t>
            </w:r>
          </w:p>
          <w:p w:rsidR="00DB3FB0" w:rsidRDefault="00DB3FB0" w:rsidP="00DB64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C67F4">
              <w:rPr>
                <w:rFonts w:ascii="Times New Roman" w:eastAsia="Times New Roman" w:hAnsi="Times New Roman" w:cs="Times New Roman"/>
                <w:sz w:val="24"/>
                <w:szCs w:val="24"/>
              </w:rPr>
              <w:t>3 392,406</w:t>
            </w:r>
            <w:r w:rsidR="00D612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– средства окружного бюджета.</w:t>
            </w:r>
          </w:p>
          <w:p w:rsidR="00DB64D1" w:rsidRDefault="00DB64D1" w:rsidP="00DB64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</w:t>
            </w:r>
            <w:r w:rsidR="00BC67F4">
              <w:rPr>
                <w:rFonts w:ascii="Times New Roman" w:eastAsia="Times New Roman" w:hAnsi="Times New Roman" w:cs="Times New Roman"/>
                <w:sz w:val="24"/>
                <w:szCs w:val="24"/>
              </w:rPr>
              <w:t>ие 100%.</w:t>
            </w:r>
          </w:p>
          <w:p w:rsidR="00DB64D1" w:rsidRDefault="00DB64D1" w:rsidP="00DB64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DB3FB0" w:rsidRPr="00D612D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На возмещение части затрат п</w:t>
            </w:r>
            <w:r w:rsidRPr="00D612D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о предоставленным консалтинговым услугам</w:t>
            </w:r>
            <w:r w:rsidR="00D612D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DB64D1" w:rsidRDefault="00DB64D1" w:rsidP="00DB64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Выделено:</w:t>
            </w:r>
            <w:r w:rsidR="00DB3F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</w:t>
            </w:r>
            <w:r w:rsidR="00D612D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B3FB0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D612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</w:t>
            </w:r>
            <w:r w:rsidR="00DB3F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E5DF0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рублей, в том числе:</w:t>
            </w:r>
          </w:p>
          <w:p w:rsidR="00DB3FB0" w:rsidRDefault="00DB3FB0" w:rsidP="00DB64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-12</w:t>
            </w:r>
            <w:r w:rsidR="00D612D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D612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– средства городского бюджета;</w:t>
            </w:r>
          </w:p>
          <w:p w:rsidR="00DB3FB0" w:rsidRDefault="00DB3FB0" w:rsidP="00DB64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-88</w:t>
            </w:r>
            <w:r w:rsidR="00D612D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r w:rsidR="00D612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 – средства окружного бюджета.</w:t>
            </w:r>
          </w:p>
          <w:p w:rsidR="00BC67F4" w:rsidRDefault="00BC67F4" w:rsidP="00BC67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100%.</w:t>
            </w:r>
          </w:p>
          <w:p w:rsidR="00DB64D1" w:rsidRDefault="00DB3FB0" w:rsidP="00DB64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D612D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На возмещение части затрат п</w:t>
            </w:r>
            <w:r w:rsidR="00DB64D1" w:rsidRPr="00D612D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о приобретению оборудования (основных средств) и лиц</w:t>
            </w:r>
            <w:r w:rsidRPr="00D612D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ензионных программных продуктов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B3FB0" w:rsidRDefault="00DB3FB0" w:rsidP="00DB3F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Выделено: </w:t>
            </w:r>
            <w:r w:rsidR="00BC67F4">
              <w:rPr>
                <w:rFonts w:ascii="Times New Roman" w:eastAsia="Times New Roman" w:hAnsi="Times New Roman" w:cs="Times New Roman"/>
                <w:sz w:val="24"/>
                <w:szCs w:val="24"/>
              </w:rPr>
              <w:t>4 121,480</w:t>
            </w:r>
            <w:r w:rsidR="00D612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</w:t>
            </w:r>
            <w:r w:rsidR="00D612D4"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числе:</w:t>
            </w:r>
          </w:p>
          <w:p w:rsidR="00DB3FB0" w:rsidRDefault="00DB3FB0" w:rsidP="00DB3F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C67F4">
              <w:rPr>
                <w:rFonts w:ascii="Times New Roman" w:eastAsia="Times New Roman" w:hAnsi="Times New Roman" w:cs="Times New Roman"/>
                <w:sz w:val="24"/>
                <w:szCs w:val="24"/>
              </w:rPr>
              <w:t>1 109,086</w:t>
            </w:r>
            <w:r w:rsidR="00D612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</w:t>
            </w:r>
            <w:r w:rsidR="00B65DA0"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средства городского бюджета;</w:t>
            </w:r>
          </w:p>
          <w:p w:rsidR="00DB3FB0" w:rsidRDefault="00DB3FB0" w:rsidP="00DB3F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C67F4">
              <w:rPr>
                <w:rFonts w:ascii="Times New Roman" w:eastAsia="Times New Roman" w:hAnsi="Times New Roman" w:cs="Times New Roman"/>
                <w:sz w:val="24"/>
                <w:szCs w:val="24"/>
              </w:rPr>
              <w:t>3 012,394</w:t>
            </w:r>
            <w:r w:rsidR="00B65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– средства окружного бюджета.</w:t>
            </w:r>
          </w:p>
          <w:p w:rsidR="00BC67F4" w:rsidRDefault="00BC67F4" w:rsidP="00BC67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100%.</w:t>
            </w:r>
          </w:p>
          <w:p w:rsidR="00DB64D1" w:rsidRDefault="00DB3FB0" w:rsidP="00DB64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Pr="00B65DA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На возмещение части затрат, с</w:t>
            </w:r>
            <w:r w:rsidR="00DB64D1" w:rsidRPr="00B65DA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вязанных с прохождение</w:t>
            </w:r>
            <w:r w:rsidRPr="00B65DA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м курсов повышения квалификации:</w:t>
            </w:r>
          </w:p>
          <w:p w:rsidR="00DB3FB0" w:rsidRDefault="00DB3FB0" w:rsidP="00DB3F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Выделено: 10</w:t>
            </w:r>
            <w:r w:rsidR="00B65DA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r w:rsidR="00B65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рублей, в том числе:</w:t>
            </w:r>
          </w:p>
          <w:p w:rsidR="00DB3FB0" w:rsidRDefault="00DB3FB0" w:rsidP="00DB3F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  <w:r w:rsidR="00B65DA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B65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– средства городского бюджета;</w:t>
            </w:r>
          </w:p>
          <w:p w:rsidR="00DB3FB0" w:rsidRDefault="00DB3FB0" w:rsidP="00DB3F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-8</w:t>
            </w:r>
            <w:r w:rsidR="00B65DA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 w:rsidR="00B65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– средства окружного бюджета.</w:t>
            </w:r>
          </w:p>
          <w:p w:rsidR="00BC67F4" w:rsidRDefault="00BC67F4" w:rsidP="00BC67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100%.</w:t>
            </w:r>
          </w:p>
          <w:p w:rsidR="00DB64D1" w:rsidRDefault="00DB3FB0" w:rsidP="00DB64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Pr="00B65DA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Ф</w:t>
            </w:r>
            <w:r w:rsidR="00DB64D1" w:rsidRPr="00B65DA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инансовая поддер</w:t>
            </w:r>
            <w:r w:rsidRPr="00B65DA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жка начинающих предпринимателей:</w:t>
            </w:r>
          </w:p>
          <w:p w:rsidR="00DB3FB0" w:rsidRDefault="00DB3FB0" w:rsidP="00DB3F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Выделено: 300</w:t>
            </w:r>
            <w:r w:rsidR="00B65DA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B65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рублей, в том числе:</w:t>
            </w:r>
          </w:p>
          <w:p w:rsidR="00DB3FB0" w:rsidRDefault="00DB3FB0" w:rsidP="00DB3F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-36</w:t>
            </w:r>
            <w:r w:rsidR="00B65DA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B65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– средства городского бюджета;</w:t>
            </w:r>
          </w:p>
          <w:p w:rsidR="00DB3FB0" w:rsidRDefault="00DB3FB0" w:rsidP="00DB3F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-264</w:t>
            </w:r>
            <w:r w:rsidR="00B65DA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B65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– средства окружного бюджета.</w:t>
            </w:r>
          </w:p>
          <w:p w:rsidR="00BC67F4" w:rsidRDefault="00BC67F4" w:rsidP="00BC67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100%.</w:t>
            </w:r>
          </w:p>
          <w:p w:rsidR="00BC67F4" w:rsidRDefault="00BC67F4" w:rsidP="00DB6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D50" w:rsidRDefault="00416D50" w:rsidP="00DB6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F6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C65089">
              <w:rPr>
                <w:rFonts w:ascii="Times New Roman" w:hAnsi="Times New Roman" w:cs="Times New Roman"/>
                <w:sz w:val="24"/>
                <w:szCs w:val="24"/>
              </w:rPr>
              <w:t xml:space="preserve">состоянию на </w:t>
            </w:r>
            <w:r w:rsidR="00BC67F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C65089">
              <w:rPr>
                <w:rFonts w:ascii="Times New Roman" w:hAnsi="Times New Roman" w:cs="Times New Roman"/>
                <w:sz w:val="24"/>
                <w:szCs w:val="24"/>
              </w:rPr>
              <w:t>.12.2019</w:t>
            </w:r>
            <w:r w:rsidRPr="00CE1F6D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="00BC67F4">
              <w:rPr>
                <w:rFonts w:ascii="Times New Roman" w:hAnsi="Times New Roman" w:cs="Times New Roman"/>
                <w:sz w:val="24"/>
                <w:szCs w:val="24"/>
              </w:rPr>
              <w:t>исполнение бюджетных средств составило 100%.</w:t>
            </w:r>
          </w:p>
          <w:p w:rsidR="00BC67F4" w:rsidRDefault="00BC67F4" w:rsidP="00DB64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64D1" w:rsidRPr="00DB64D1" w:rsidRDefault="00DB64D1" w:rsidP="00BC67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отчетный период оказана финансовая поддержка </w:t>
            </w:r>
            <w:r w:rsidR="00BC67F4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  <w:r w:rsidRPr="001D74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субъектам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виде возмещения части затрат. </w:t>
            </w:r>
          </w:p>
        </w:tc>
      </w:tr>
      <w:tr w:rsidR="00DB64D1" w:rsidTr="00B453E5">
        <w:tblPrEx>
          <w:tblBorders>
            <w:top w:val="single" w:sz="4" w:space="0" w:color="auto"/>
          </w:tblBorders>
          <w:tblCellMar>
            <w:top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5767" w:type="dxa"/>
          <w:trHeight w:val="1049"/>
        </w:trPr>
        <w:tc>
          <w:tcPr>
            <w:tcW w:w="4860" w:type="dxa"/>
            <w:gridSpan w:val="2"/>
            <w:tcBorders>
              <w:top w:val="single" w:sz="4" w:space="0" w:color="auto"/>
            </w:tcBorders>
          </w:tcPr>
          <w:p w:rsidR="00DB64D1" w:rsidRDefault="00DB64D1" w:rsidP="00DB64D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</w:tbl>
    <w:p w:rsidR="00B4634E" w:rsidRDefault="00B4634E" w:rsidP="00B453E5">
      <w:pPr>
        <w:spacing w:after="0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bookmarkEnd w:id="0"/>
    </w:p>
    <w:sectPr w:rsidR="00B4634E">
      <w:pgSz w:w="11906" w:h="16838"/>
      <w:pgMar w:top="365" w:right="421" w:bottom="549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4DD"/>
    <w:rsid w:val="00040637"/>
    <w:rsid w:val="000428B6"/>
    <w:rsid w:val="000439C1"/>
    <w:rsid w:val="0006592C"/>
    <w:rsid w:val="000C40B6"/>
    <w:rsid w:val="000C65F1"/>
    <w:rsid w:val="000D4304"/>
    <w:rsid w:val="000E461F"/>
    <w:rsid w:val="00136263"/>
    <w:rsid w:val="00185282"/>
    <w:rsid w:val="001A40AC"/>
    <w:rsid w:val="001D7455"/>
    <w:rsid w:val="002A4BC7"/>
    <w:rsid w:val="002E2855"/>
    <w:rsid w:val="00304DBB"/>
    <w:rsid w:val="00324E9D"/>
    <w:rsid w:val="00376B0F"/>
    <w:rsid w:val="00387DEE"/>
    <w:rsid w:val="003B4FBD"/>
    <w:rsid w:val="00416D50"/>
    <w:rsid w:val="004834DD"/>
    <w:rsid w:val="00485750"/>
    <w:rsid w:val="004B4B31"/>
    <w:rsid w:val="004C534C"/>
    <w:rsid w:val="004E6D24"/>
    <w:rsid w:val="005006C3"/>
    <w:rsid w:val="00526025"/>
    <w:rsid w:val="005665F9"/>
    <w:rsid w:val="005D1E92"/>
    <w:rsid w:val="00613B2B"/>
    <w:rsid w:val="00666B13"/>
    <w:rsid w:val="00674FCB"/>
    <w:rsid w:val="006968EC"/>
    <w:rsid w:val="007550F0"/>
    <w:rsid w:val="007718D0"/>
    <w:rsid w:val="007772FB"/>
    <w:rsid w:val="00781407"/>
    <w:rsid w:val="007F7A81"/>
    <w:rsid w:val="00801AD9"/>
    <w:rsid w:val="00814604"/>
    <w:rsid w:val="00857EA1"/>
    <w:rsid w:val="008C3B6E"/>
    <w:rsid w:val="008D7DED"/>
    <w:rsid w:val="008E5DF0"/>
    <w:rsid w:val="009652F8"/>
    <w:rsid w:val="009D0494"/>
    <w:rsid w:val="00AC3C48"/>
    <w:rsid w:val="00B453E5"/>
    <w:rsid w:val="00B4634E"/>
    <w:rsid w:val="00B65DA0"/>
    <w:rsid w:val="00B82C2E"/>
    <w:rsid w:val="00BB01F2"/>
    <w:rsid w:val="00BB28E0"/>
    <w:rsid w:val="00BC67F4"/>
    <w:rsid w:val="00BE049D"/>
    <w:rsid w:val="00C55047"/>
    <w:rsid w:val="00C65089"/>
    <w:rsid w:val="00C85A61"/>
    <w:rsid w:val="00C91990"/>
    <w:rsid w:val="00CA2DC6"/>
    <w:rsid w:val="00CE1F6D"/>
    <w:rsid w:val="00D370D7"/>
    <w:rsid w:val="00D539ED"/>
    <w:rsid w:val="00D612D4"/>
    <w:rsid w:val="00D70567"/>
    <w:rsid w:val="00DB3FB0"/>
    <w:rsid w:val="00DB64D1"/>
    <w:rsid w:val="00EB504A"/>
    <w:rsid w:val="00F15705"/>
    <w:rsid w:val="00F2668B"/>
    <w:rsid w:val="00FB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18EDA"/>
  <w15:docId w15:val="{DBB478FA-1F92-4A73-8EBA-5844755E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1"/>
      <w:ind w:left="1101"/>
      <w:outlineLvl w:val="0"/>
    </w:pPr>
    <w:rPr>
      <w:rFonts w:ascii="Times New Roman" w:eastAsia="Times New Roman" w:hAnsi="Times New Roman" w:cs="Times New Roman"/>
      <w:color w:val="D9D9D9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D9D9D9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B46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D74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7455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8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</vt:lpstr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</dc:title>
  <dc:subject/>
  <dc:creator>Lbuylova</dc:creator>
  <cp:keywords/>
  <cp:lastModifiedBy>Отдел соц экон прогнозов</cp:lastModifiedBy>
  <cp:revision>49</cp:revision>
  <cp:lastPrinted>2019-12-24T03:49:00Z</cp:lastPrinted>
  <dcterms:created xsi:type="dcterms:W3CDTF">2019-11-14T12:43:00Z</dcterms:created>
  <dcterms:modified xsi:type="dcterms:W3CDTF">2020-01-16T09:09:00Z</dcterms:modified>
</cp:coreProperties>
</file>