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17" w:rsidRPr="00C30417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Приложение</w:t>
      </w:r>
      <w:r w:rsidR="000242A1">
        <w:rPr>
          <w:i w:val="0"/>
          <w:sz w:val="28"/>
          <w:szCs w:val="28"/>
        </w:rPr>
        <w:t xml:space="preserve"> </w:t>
      </w:r>
    </w:p>
    <w:p w:rsidR="00C30417" w:rsidRPr="00C30417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к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решению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Думы</w:t>
      </w:r>
      <w:r w:rsidRPr="00C30417">
        <w:rPr>
          <w:i w:val="0"/>
          <w:sz w:val="28"/>
          <w:szCs w:val="28"/>
        </w:rPr>
        <w:t xml:space="preserve"> </w:t>
      </w:r>
      <w:r w:rsidRPr="00C30417">
        <w:rPr>
          <w:rFonts w:hint="eastAsia"/>
          <w:i w:val="0"/>
          <w:sz w:val="28"/>
          <w:szCs w:val="28"/>
        </w:rPr>
        <w:t>города</w:t>
      </w:r>
      <w:r w:rsidRPr="00C30417">
        <w:rPr>
          <w:i w:val="0"/>
          <w:sz w:val="28"/>
          <w:szCs w:val="28"/>
        </w:rPr>
        <w:t xml:space="preserve"> </w:t>
      </w:r>
    </w:p>
    <w:p w:rsidR="00297D3E" w:rsidRPr="00495C78" w:rsidRDefault="00C30417" w:rsidP="001A11CB">
      <w:pPr>
        <w:pStyle w:val="a3"/>
        <w:ind w:left="11328" w:hanging="555"/>
        <w:jc w:val="both"/>
        <w:rPr>
          <w:i w:val="0"/>
          <w:sz w:val="28"/>
          <w:szCs w:val="28"/>
        </w:rPr>
      </w:pPr>
      <w:r w:rsidRPr="00C30417">
        <w:rPr>
          <w:rFonts w:hint="eastAsia"/>
          <w:i w:val="0"/>
          <w:sz w:val="28"/>
          <w:szCs w:val="28"/>
        </w:rPr>
        <w:t>от</w:t>
      </w:r>
      <w:r w:rsidRPr="00C30417">
        <w:rPr>
          <w:i w:val="0"/>
          <w:sz w:val="28"/>
          <w:szCs w:val="28"/>
        </w:rPr>
        <w:t xml:space="preserve"> </w:t>
      </w:r>
      <w:r w:rsidR="00495C78">
        <w:rPr>
          <w:i w:val="0"/>
          <w:sz w:val="28"/>
          <w:szCs w:val="28"/>
        </w:rPr>
        <w:t>24.12.2019 №685-</w:t>
      </w:r>
      <w:r w:rsidR="00495C78">
        <w:rPr>
          <w:i w:val="0"/>
          <w:sz w:val="28"/>
          <w:szCs w:val="28"/>
          <w:lang w:val="en-US"/>
        </w:rPr>
        <w:t>VI</w:t>
      </w:r>
      <w:bookmarkStart w:id="0" w:name="_GoBack"/>
      <w:bookmarkEnd w:id="0"/>
    </w:p>
    <w:p w:rsidR="009C2D6D" w:rsidRDefault="009C2D6D" w:rsidP="00297D3E">
      <w:pPr>
        <w:pStyle w:val="a3"/>
        <w:jc w:val="center"/>
        <w:rPr>
          <w:i w:val="0"/>
          <w:sz w:val="28"/>
          <w:szCs w:val="28"/>
        </w:rPr>
      </w:pPr>
    </w:p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Список</w:t>
      </w:r>
    </w:p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нестационарных торговых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/>
          <w:b w:val="0"/>
          <w:sz w:val="28"/>
          <w:szCs w:val="28"/>
        </w:rPr>
        <w:t>ов для внесения в схему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 размещения нестационарных торговых об</w:t>
      </w:r>
      <w:r>
        <w:rPr>
          <w:rFonts w:ascii="Times New Roman" w:hAnsi="Times New Roman"/>
          <w:b w:val="0"/>
          <w:sz w:val="28"/>
          <w:szCs w:val="28"/>
        </w:rPr>
        <w:t xml:space="preserve">ъектов </w:t>
      </w:r>
      <w:r w:rsidRPr="005C0B43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/>
          <w:b w:val="0"/>
          <w:sz w:val="28"/>
          <w:szCs w:val="28"/>
        </w:rPr>
        <w:t>муниципального образования город Нефтеюганск</w:t>
      </w:r>
    </w:p>
    <w:p w:rsidR="008045E6" w:rsidRDefault="008045E6" w:rsidP="008045E6">
      <w:pPr>
        <w:pStyle w:val="a5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Y="214"/>
        <w:tblW w:w="15304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559"/>
        <w:gridCol w:w="1276"/>
        <w:gridCol w:w="1559"/>
        <w:gridCol w:w="1134"/>
        <w:gridCol w:w="2112"/>
        <w:gridCol w:w="1133"/>
        <w:gridCol w:w="1276"/>
        <w:gridCol w:w="1701"/>
        <w:gridCol w:w="1129"/>
      </w:tblGrid>
      <w:tr w:rsidR="002305A3" w:rsidRPr="009524CE" w:rsidTr="002305A3">
        <w:trPr>
          <w:trHeight w:val="300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Наименование субъекта торговли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Юридический адрес субъекта торговли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Количество                   размещённых   нестационарных торговых объектов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Место-расположение нестационарного торгового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Вид объекта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Специализация  (ассортимент реализуемой продукции)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нестационарного торгового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Площадь земельного участка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Срок, период размещения нестационарного торгового объекта</w:t>
            </w: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300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2305A3">
        <w:trPr>
          <w:trHeight w:val="731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A3" w:rsidRPr="007212BD" w:rsidRDefault="002305A3" w:rsidP="002305A3">
            <w:pPr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2305A3" w:rsidRPr="009524CE" w:rsidTr="000242A1">
        <w:trPr>
          <w:trHeight w:val="270"/>
          <w:tblHeader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A3" w:rsidRPr="007212BD" w:rsidRDefault="002305A3" w:rsidP="002305A3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 w:rsidRPr="007212BD">
              <w:rPr>
                <w:rFonts w:ascii="Times New Roman" w:hAnsi="Times New Roman"/>
                <w:b w:val="0"/>
                <w:color w:val="000000"/>
              </w:rPr>
              <w:t>11</w:t>
            </w:r>
          </w:p>
        </w:tc>
      </w:tr>
      <w:tr w:rsidR="00DF4821" w:rsidRPr="009524CE" w:rsidTr="000C1CF3">
        <w:trPr>
          <w:trHeight w:val="27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21" w:rsidRDefault="00DF4821" w:rsidP="00DF4821">
            <w:pPr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89.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rPr>
                <w:rFonts w:ascii="Times New Roman" w:hAnsi="Times New Roman"/>
                <w:b w:val="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 xml:space="preserve">14 </w:t>
            </w:r>
            <w:proofErr w:type="spellStart"/>
            <w:r w:rsidRPr="00541D03">
              <w:rPr>
                <w:rFonts w:ascii="Times New Roman" w:hAnsi="Times New Roman"/>
                <w:b w:val="0"/>
                <w:lang w:eastAsia="en-US"/>
              </w:rPr>
              <w:t>мкр</w:t>
            </w:r>
            <w:proofErr w:type="spellEnd"/>
            <w:r w:rsidRPr="00541D03">
              <w:rPr>
                <w:rFonts w:ascii="Times New Roman" w:hAnsi="Times New Roman"/>
                <w:b w:val="0"/>
                <w:lang w:eastAsia="en-US"/>
              </w:rPr>
              <w:t>., у ж/д 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павильон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 xml:space="preserve">под реализацию </w:t>
            </w:r>
            <w:proofErr w:type="spellStart"/>
            <w:r w:rsidRPr="00541D03">
              <w:rPr>
                <w:rFonts w:ascii="Times New Roman" w:hAnsi="Times New Roman"/>
                <w:b w:val="0"/>
                <w:lang w:eastAsia="en-US"/>
              </w:rPr>
              <w:t>сельскохозяйствен</w:t>
            </w:r>
            <w:proofErr w:type="spellEnd"/>
            <w:r w:rsidRPr="00541D03">
              <w:rPr>
                <w:rFonts w:ascii="Times New Roman" w:hAnsi="Times New Roman"/>
                <w:b w:val="0"/>
                <w:lang w:eastAsia="en-US"/>
              </w:rPr>
              <w:t>- ной продукции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>
              <w:rPr>
                <w:rFonts w:ascii="Times New Roman" w:hAnsi="Times New Roman"/>
                <w:b w:val="0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Государственная</w:t>
            </w:r>
          </w:p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собственность не</w:t>
            </w:r>
          </w:p>
          <w:p w:rsidR="00DF4821" w:rsidRPr="00541D03" w:rsidRDefault="00DF4821" w:rsidP="00DF4821">
            <w:pPr>
              <w:spacing w:line="256" w:lineRule="auto"/>
              <w:jc w:val="center"/>
              <w:rPr>
                <w:rFonts w:ascii="Times New Roman" w:hAnsi="Times New Roman"/>
                <w:b w:val="0"/>
                <w:lang w:eastAsia="en-US"/>
              </w:rPr>
            </w:pPr>
            <w:r w:rsidRPr="00541D03">
              <w:rPr>
                <w:rFonts w:ascii="Times New Roman" w:hAnsi="Times New Roman"/>
                <w:b w:val="0"/>
                <w:lang w:eastAsia="en-US"/>
              </w:rPr>
              <w:t>разграничена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821" w:rsidRPr="00541D03" w:rsidRDefault="00DF4821" w:rsidP="00DF4821">
            <w:pPr>
              <w:spacing w:line="256" w:lineRule="auto"/>
              <w:rPr>
                <w:rFonts w:ascii="Times New Roman" w:hAnsi="Times New Roman"/>
                <w:b w:val="0"/>
                <w:lang w:eastAsia="en-US"/>
              </w:rPr>
            </w:pPr>
          </w:p>
        </w:tc>
      </w:tr>
    </w:tbl>
    <w:p w:rsidR="009C2D6D" w:rsidRDefault="009C2D6D" w:rsidP="009C2D6D">
      <w:pPr>
        <w:pStyle w:val="a5"/>
        <w:jc w:val="center"/>
        <w:rPr>
          <w:rFonts w:ascii="Times New Roman" w:hAnsi="Times New Roman"/>
          <w:b w:val="0"/>
          <w:sz w:val="28"/>
          <w:szCs w:val="28"/>
        </w:rPr>
      </w:pPr>
    </w:p>
    <w:p w:rsidR="002B09D4" w:rsidRDefault="002B09D4" w:rsidP="00297D3E">
      <w:pPr>
        <w:pStyle w:val="a3"/>
        <w:jc w:val="center"/>
        <w:rPr>
          <w:i w:val="0"/>
          <w:sz w:val="28"/>
          <w:szCs w:val="28"/>
        </w:rPr>
      </w:pPr>
    </w:p>
    <w:p w:rsidR="002B09D4" w:rsidRDefault="002B09D4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DF4821" w:rsidRDefault="00DF4821" w:rsidP="002B09D4">
      <w:pPr>
        <w:spacing w:after="160" w:line="259" w:lineRule="auto"/>
        <w:rPr>
          <w:rFonts w:asciiTheme="minorHAnsi" w:hAnsiTheme="minorHAnsi"/>
        </w:rPr>
      </w:pPr>
    </w:p>
    <w:p w:rsidR="00DF4821" w:rsidRDefault="00DF4821" w:rsidP="002B09D4">
      <w:pPr>
        <w:spacing w:after="160" w:line="259" w:lineRule="auto"/>
        <w:rPr>
          <w:rFonts w:asciiTheme="minorHAnsi" w:hAnsiTheme="minorHAnsi"/>
        </w:rPr>
      </w:pPr>
    </w:p>
    <w:p w:rsidR="00DF4821" w:rsidRDefault="00DF4821" w:rsidP="002B09D4">
      <w:pPr>
        <w:spacing w:after="160" w:line="259" w:lineRule="auto"/>
        <w:rPr>
          <w:rFonts w:asciiTheme="minorHAnsi" w:hAnsiTheme="minorHAnsi"/>
        </w:rPr>
      </w:pPr>
    </w:p>
    <w:p w:rsidR="00DF4821" w:rsidRDefault="00DF4821" w:rsidP="002B09D4">
      <w:pPr>
        <w:spacing w:after="160" w:line="259" w:lineRule="auto"/>
        <w:rPr>
          <w:rFonts w:asciiTheme="minorHAnsi" w:hAnsiTheme="minorHAnsi"/>
        </w:rPr>
      </w:pPr>
    </w:p>
    <w:p w:rsidR="000242A1" w:rsidRDefault="000242A1" w:rsidP="002B09D4">
      <w:pPr>
        <w:spacing w:after="160" w:line="259" w:lineRule="auto"/>
        <w:rPr>
          <w:rFonts w:asciiTheme="minorHAnsi" w:hAnsiTheme="minorHAnsi"/>
        </w:rPr>
      </w:pPr>
    </w:p>
    <w:p w:rsidR="001A11CB" w:rsidRDefault="001A11CB" w:rsidP="002B09D4">
      <w:pPr>
        <w:spacing w:after="160" w:line="259" w:lineRule="auto"/>
        <w:rPr>
          <w:rFonts w:asciiTheme="minorHAnsi" w:hAnsiTheme="minorHAnsi"/>
        </w:rPr>
      </w:pPr>
    </w:p>
    <w:sectPr w:rsidR="001A11CB" w:rsidSect="00297D3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54C5E"/>
    <w:multiLevelType w:val="hybridMultilevel"/>
    <w:tmpl w:val="E78C7A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1144A3"/>
    <w:multiLevelType w:val="hybridMultilevel"/>
    <w:tmpl w:val="9D486498"/>
    <w:lvl w:ilvl="0" w:tplc="1FFA15B6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60907BF"/>
    <w:multiLevelType w:val="hybridMultilevel"/>
    <w:tmpl w:val="631C8864"/>
    <w:lvl w:ilvl="0" w:tplc="9642F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91FFD"/>
    <w:multiLevelType w:val="hybridMultilevel"/>
    <w:tmpl w:val="BF302BC8"/>
    <w:lvl w:ilvl="0" w:tplc="1FFA15B6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3E"/>
    <w:rsid w:val="000242A1"/>
    <w:rsid w:val="00031108"/>
    <w:rsid w:val="0003558B"/>
    <w:rsid w:val="000862DA"/>
    <w:rsid w:val="000D1B3A"/>
    <w:rsid w:val="000D250B"/>
    <w:rsid w:val="000E7C76"/>
    <w:rsid w:val="00104975"/>
    <w:rsid w:val="00107941"/>
    <w:rsid w:val="001A11CB"/>
    <w:rsid w:val="001F57B4"/>
    <w:rsid w:val="00226B18"/>
    <w:rsid w:val="002305A3"/>
    <w:rsid w:val="00235D93"/>
    <w:rsid w:val="00297AB6"/>
    <w:rsid w:val="00297D3E"/>
    <w:rsid w:val="002B09D4"/>
    <w:rsid w:val="002B75E0"/>
    <w:rsid w:val="00300DF3"/>
    <w:rsid w:val="003127F5"/>
    <w:rsid w:val="003270FA"/>
    <w:rsid w:val="003A0BC2"/>
    <w:rsid w:val="003A62E0"/>
    <w:rsid w:val="003C100E"/>
    <w:rsid w:val="00495C78"/>
    <w:rsid w:val="004A2C7D"/>
    <w:rsid w:val="00567C05"/>
    <w:rsid w:val="005B4058"/>
    <w:rsid w:val="0061644E"/>
    <w:rsid w:val="00667334"/>
    <w:rsid w:val="006C0B56"/>
    <w:rsid w:val="006D2C04"/>
    <w:rsid w:val="00753E0C"/>
    <w:rsid w:val="00783E1B"/>
    <w:rsid w:val="007F42CE"/>
    <w:rsid w:val="007F4B8B"/>
    <w:rsid w:val="008045E6"/>
    <w:rsid w:val="008E072C"/>
    <w:rsid w:val="009B0437"/>
    <w:rsid w:val="009C0C3A"/>
    <w:rsid w:val="009C2D6D"/>
    <w:rsid w:val="00A700D2"/>
    <w:rsid w:val="00B224D5"/>
    <w:rsid w:val="00B61696"/>
    <w:rsid w:val="00BA543F"/>
    <w:rsid w:val="00BB629B"/>
    <w:rsid w:val="00C30417"/>
    <w:rsid w:val="00CF0FCE"/>
    <w:rsid w:val="00D40ED4"/>
    <w:rsid w:val="00D91A2B"/>
    <w:rsid w:val="00DF27BC"/>
    <w:rsid w:val="00DF2AA2"/>
    <w:rsid w:val="00DF4821"/>
    <w:rsid w:val="00E156FC"/>
    <w:rsid w:val="00E5061A"/>
    <w:rsid w:val="00E619DA"/>
    <w:rsid w:val="00EE2A94"/>
    <w:rsid w:val="00F23B0C"/>
    <w:rsid w:val="00F40B62"/>
    <w:rsid w:val="00FD5BD6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44FF"/>
  <w15:docId w15:val="{95942F79-F841-428B-8E32-795BEDC7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3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97D3E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297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97D3E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uiPriority w:val="99"/>
    <w:rsid w:val="00297D3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97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297D3E"/>
    <w:pPr>
      <w:ind w:left="720"/>
      <w:contextualSpacing/>
    </w:pPr>
  </w:style>
  <w:style w:type="character" w:customStyle="1" w:styleId="a8">
    <w:name w:val="Текст примечания Знак"/>
    <w:basedOn w:val="a0"/>
    <w:link w:val="a9"/>
    <w:uiPriority w:val="99"/>
    <w:semiHidden/>
    <w:rsid w:val="00297D3E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rsid w:val="00297D3E"/>
    <w:pPr>
      <w:spacing w:after="200" w:line="276" w:lineRule="auto"/>
    </w:pPr>
    <w:rPr>
      <w:rFonts w:ascii="Calibri" w:eastAsia="Calibri" w:hAnsi="Calibri"/>
      <w:b w:val="0"/>
      <w:lang w:eastAsia="en-US"/>
    </w:rPr>
  </w:style>
  <w:style w:type="character" w:customStyle="1" w:styleId="1">
    <w:name w:val="Текст примечания Знак1"/>
    <w:basedOn w:val="a0"/>
    <w:uiPriority w:val="99"/>
    <w:semiHidden/>
    <w:rsid w:val="00297D3E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rsid w:val="00297D3E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297D3E"/>
    <w:rPr>
      <w:rFonts w:ascii="Tahoma" w:eastAsia="Times New Roman" w:hAnsi="Tahoma" w:cs="Tahoma"/>
      <w:b/>
      <w:sz w:val="16"/>
      <w:szCs w:val="16"/>
      <w:lang w:eastAsia="ru-RU"/>
    </w:rPr>
  </w:style>
  <w:style w:type="character" w:styleId="ac">
    <w:name w:val="page number"/>
    <w:basedOn w:val="a0"/>
    <w:rsid w:val="002B09D4"/>
  </w:style>
  <w:style w:type="paragraph" w:styleId="ad">
    <w:name w:val="footer"/>
    <w:basedOn w:val="a"/>
    <w:link w:val="ae"/>
    <w:uiPriority w:val="99"/>
    <w:unhideWhenUsed/>
    <w:rsid w:val="002B09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09D4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2DCE-7F8E-4B22-B4AF-FE49C12C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Predpr-5</dc:creator>
  <cp:lastModifiedBy>Duma</cp:lastModifiedBy>
  <cp:revision>31</cp:revision>
  <cp:lastPrinted>2018-10-10T03:57:00Z</cp:lastPrinted>
  <dcterms:created xsi:type="dcterms:W3CDTF">2016-12-08T12:09:00Z</dcterms:created>
  <dcterms:modified xsi:type="dcterms:W3CDTF">2019-12-20T05:22:00Z</dcterms:modified>
</cp:coreProperties>
</file>