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9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F655AE">
        <w:rPr>
          <w:b/>
          <w:color w:val="0000FF"/>
          <w:sz w:val="18"/>
          <w:u w:val="single"/>
        </w:rPr>
        <w:t xml:space="preserve"> </w:t>
      </w:r>
      <w:hyperlink r:id="rId10" w:history="1">
        <w:r>
          <w:rPr>
            <w:rStyle w:val="a9"/>
            <w:b/>
            <w:sz w:val="18"/>
          </w:rPr>
          <w:t>www.admugansk.ru</w:t>
        </w:r>
      </w:hyperlink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E512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AB09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C47B1F">
        <w:tc>
          <w:tcPr>
            <w:tcW w:w="4928" w:type="dxa"/>
          </w:tcPr>
          <w:p w:rsidR="00C47B1F" w:rsidRDefault="00BC0B11" w:rsidP="00564391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 от 16.12.2019 № 528</w:t>
            </w:r>
          </w:p>
        </w:tc>
        <w:tc>
          <w:tcPr>
            <w:tcW w:w="4961" w:type="dxa"/>
          </w:tcPr>
          <w:p w:rsidR="00C47B1F" w:rsidRDefault="00C47B1F" w:rsidP="00BA6B76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>
      <w:pPr>
        <w:jc w:val="center"/>
        <w:rPr>
          <w:b/>
          <w:sz w:val="28"/>
        </w:rPr>
      </w:pPr>
    </w:p>
    <w:p w:rsidR="00066861" w:rsidRDefault="00066861">
      <w:pPr>
        <w:tabs>
          <w:tab w:val="left" w:pos="0"/>
        </w:tabs>
        <w:jc w:val="both"/>
        <w:rPr>
          <w:sz w:val="20"/>
        </w:rPr>
      </w:pPr>
    </w:p>
    <w:p w:rsidR="00564391" w:rsidRPr="00564391" w:rsidRDefault="00564391" w:rsidP="00564391">
      <w:pPr>
        <w:jc w:val="center"/>
        <w:rPr>
          <w:rFonts w:eastAsia="Times New Roman" w:cs="Times New Roman"/>
          <w:b/>
          <w:sz w:val="28"/>
        </w:rPr>
      </w:pPr>
      <w:bookmarkStart w:id="0" w:name="_GoBack"/>
      <w:r w:rsidRPr="00564391">
        <w:rPr>
          <w:rFonts w:eastAsia="Times New Roman" w:cs="Times New Roman"/>
          <w:b/>
          <w:sz w:val="28"/>
        </w:rPr>
        <w:t>Заключение на проект изменений в муниципальную программу</w:t>
      </w:r>
      <w:r w:rsidRPr="00564391">
        <w:rPr>
          <w:rFonts w:eastAsia="Times New Roman" w:cs="Times New Roman"/>
          <w:b/>
          <w:sz w:val="28"/>
        </w:rPr>
        <w:br/>
        <w:t>города Нефтеюганска «Развитие культуры и туризма</w:t>
      </w:r>
      <w:r w:rsidRPr="00564391">
        <w:rPr>
          <w:rFonts w:eastAsia="Times New Roman" w:cs="Times New Roman"/>
          <w:b/>
          <w:sz w:val="28"/>
        </w:rPr>
        <w:br/>
        <w:t>в городе Нефтеюганске»</w:t>
      </w:r>
    </w:p>
    <w:bookmarkEnd w:id="0"/>
    <w:p w:rsidR="00564391" w:rsidRPr="00564391" w:rsidRDefault="00564391" w:rsidP="00564391">
      <w:pPr>
        <w:ind w:firstLine="709"/>
        <w:jc w:val="center"/>
        <w:rPr>
          <w:rFonts w:eastAsia="Times New Roman" w:cs="Times New Roman"/>
        </w:rPr>
      </w:pPr>
    </w:p>
    <w:p w:rsidR="00564391" w:rsidRPr="00564391" w:rsidRDefault="00564391" w:rsidP="00564391">
      <w:pPr>
        <w:ind w:firstLine="709"/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 «Развитие культуры и туризма в городе Нефтеюганске» (далее по тексту – проект изменений), сообщает следующее:</w:t>
      </w:r>
    </w:p>
    <w:p w:rsidR="00564391" w:rsidRPr="00564391" w:rsidRDefault="00564391" w:rsidP="00564391">
      <w:pPr>
        <w:ind w:firstLine="709"/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>1. При проведении экспертно-аналитического мероприятия учитывалось наличие экспертизы</w:t>
      </w:r>
      <w:r w:rsidR="00463129">
        <w:rPr>
          <w:rFonts w:eastAsia="Times New Roman" w:cs="Times New Roman"/>
          <w:sz w:val="28"/>
        </w:rPr>
        <w:t xml:space="preserve"> проекта изменений</w:t>
      </w:r>
      <w:r w:rsidRPr="00564391">
        <w:rPr>
          <w:rFonts w:eastAsia="Times New Roman" w:cs="Times New Roman"/>
          <w:sz w:val="28"/>
        </w:rPr>
        <w:t>:</w:t>
      </w:r>
    </w:p>
    <w:p w:rsidR="00564391" w:rsidRPr="00564391" w:rsidRDefault="00564391" w:rsidP="00564391">
      <w:pPr>
        <w:ind w:firstLine="709"/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564391" w:rsidRPr="00564391" w:rsidRDefault="00564391" w:rsidP="00564391">
      <w:pPr>
        <w:ind w:firstLine="709"/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564391" w:rsidRPr="00564391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ab/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77-нп):</w:t>
      </w:r>
    </w:p>
    <w:p w:rsidR="00564391" w:rsidRPr="00564391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ab/>
        <w:t>- программных мероприятий целям муниципальной программы;</w:t>
      </w:r>
    </w:p>
    <w:p w:rsidR="00564391" w:rsidRPr="00564391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ab/>
        <w:t>- сроков реализации муниципальной программы задачам;</w:t>
      </w:r>
    </w:p>
    <w:p w:rsidR="00564391" w:rsidRPr="00564391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ab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463129" w:rsidRDefault="00564391" w:rsidP="00463129">
      <w:pPr>
        <w:tabs>
          <w:tab w:val="left" w:pos="0"/>
        </w:tabs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lastRenderedPageBreak/>
        <w:tab/>
        <w:t>- требованиям, установленным нормативными правовыми актами в сфере управления проектной деятельностью.</w:t>
      </w:r>
      <w:r w:rsidR="00463129">
        <w:rPr>
          <w:rFonts w:eastAsia="Times New Roman" w:cs="Times New Roman"/>
          <w:sz w:val="28"/>
        </w:rPr>
        <w:t xml:space="preserve"> </w:t>
      </w:r>
    </w:p>
    <w:p w:rsidR="00564391" w:rsidRPr="00564391" w:rsidRDefault="00463129" w:rsidP="00463129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1. </w:t>
      </w:r>
      <w:r w:rsidR="00564391" w:rsidRPr="00564391">
        <w:rPr>
          <w:rFonts w:eastAsia="Times New Roman" w:cs="Times New Roman"/>
          <w:sz w:val="28"/>
        </w:rPr>
        <w:t xml:space="preserve">Предоставленный проект изменений соответствует Порядку от 18.04.2019 № 77-нп.  </w:t>
      </w:r>
    </w:p>
    <w:p w:rsidR="000207A9" w:rsidRDefault="00564391" w:rsidP="00564391">
      <w:pPr>
        <w:ind w:firstLine="708"/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>3. Проектом изменений планируется</w:t>
      </w:r>
      <w:r w:rsidR="00463129">
        <w:rPr>
          <w:rFonts w:eastAsia="Times New Roman" w:cs="Times New Roman"/>
          <w:sz w:val="28"/>
        </w:rPr>
        <w:t xml:space="preserve"> уменьшить объём финансирования муниципальной программы в 2019 году за счёт средств местного бюджета на сумму 339,558 тыс. рублей</w:t>
      </w:r>
      <w:r w:rsidR="008648A7">
        <w:rPr>
          <w:rFonts w:eastAsia="Times New Roman" w:cs="Times New Roman"/>
          <w:sz w:val="28"/>
        </w:rPr>
        <w:t>, в</w:t>
      </w:r>
      <w:r w:rsidR="000207A9">
        <w:rPr>
          <w:rFonts w:eastAsia="Times New Roman" w:cs="Times New Roman"/>
          <w:sz w:val="28"/>
        </w:rPr>
        <w:t xml:space="preserve"> подпрограмме 1 «Модернизация и развитие учреждений культуры и организация обустройства мест массового отдыха населения»:</w:t>
      </w:r>
    </w:p>
    <w:p w:rsidR="00164B8E" w:rsidRDefault="000207A9" w:rsidP="00564391">
      <w:pPr>
        <w:ind w:firstLine="708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- по мероприятию 1.1 </w:t>
      </w:r>
      <w:r w:rsidRPr="00564391">
        <w:rPr>
          <w:rFonts w:eastAsia="Times New Roman" w:cs="Times New Roman"/>
          <w:sz w:val="28"/>
        </w:rPr>
        <w:t>«Развитие библиотечного и музейного дела, профессионального искусства, художественно-творческой деятельности; сохранение, возрождение и развитие народных художественных промыслов и ремёсел»</w:t>
      </w:r>
      <w:r>
        <w:rPr>
          <w:rFonts w:eastAsia="Times New Roman" w:cs="Times New Roman"/>
          <w:sz w:val="28"/>
        </w:rPr>
        <w:t xml:space="preserve"> </w:t>
      </w:r>
      <w:r w:rsidR="008648A7" w:rsidRPr="00564391">
        <w:rPr>
          <w:rFonts w:eastAsia="Times New Roman" w:cs="Times New Roman"/>
          <w:sz w:val="28"/>
        </w:rPr>
        <w:t>ответственному исполнителю муниципальной программы комитету культуры и туризма</w:t>
      </w:r>
      <w:r w:rsidR="008648A7">
        <w:rPr>
          <w:rFonts w:eastAsia="Times New Roman" w:cs="Times New Roman"/>
          <w:sz w:val="28"/>
        </w:rPr>
        <w:t xml:space="preserve"> администрации города Нефтеюганска </w:t>
      </w:r>
      <w:r>
        <w:rPr>
          <w:rFonts w:eastAsia="Times New Roman" w:cs="Times New Roman"/>
          <w:sz w:val="28"/>
        </w:rPr>
        <w:t>уменьшить бюджетные ассигнования на сумму 664,913 тыс. рублей</w:t>
      </w:r>
      <w:r w:rsidR="00164B8E">
        <w:rPr>
          <w:rFonts w:eastAsia="Times New Roman" w:cs="Times New Roman"/>
          <w:sz w:val="28"/>
        </w:rPr>
        <w:t xml:space="preserve">, </w:t>
      </w:r>
      <w:r w:rsidR="008648A7">
        <w:rPr>
          <w:rFonts w:eastAsia="Times New Roman" w:cs="Times New Roman"/>
          <w:sz w:val="28"/>
        </w:rPr>
        <w:t xml:space="preserve">а </w:t>
      </w:r>
      <w:r w:rsidR="00164B8E">
        <w:rPr>
          <w:rFonts w:eastAsia="Times New Roman" w:cs="Times New Roman"/>
          <w:sz w:val="28"/>
        </w:rPr>
        <w:t>именно:</w:t>
      </w:r>
    </w:p>
    <w:p w:rsidR="00164B8E" w:rsidRDefault="00164B8E" w:rsidP="00564391">
      <w:pPr>
        <w:ind w:firstLine="708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а) </w:t>
      </w:r>
      <w:r w:rsidR="008648A7">
        <w:rPr>
          <w:rFonts w:eastAsia="Times New Roman" w:cs="Times New Roman"/>
          <w:sz w:val="28"/>
        </w:rPr>
        <w:t xml:space="preserve">в результате сложившейся </w:t>
      </w:r>
      <w:r>
        <w:rPr>
          <w:rFonts w:eastAsia="Times New Roman" w:cs="Times New Roman"/>
          <w:sz w:val="28"/>
        </w:rPr>
        <w:t>экономи</w:t>
      </w:r>
      <w:r w:rsidR="008648A7">
        <w:rPr>
          <w:rFonts w:eastAsia="Times New Roman" w:cs="Times New Roman"/>
          <w:sz w:val="28"/>
        </w:rPr>
        <w:t>и</w:t>
      </w:r>
      <w:r>
        <w:rPr>
          <w:rFonts w:eastAsia="Times New Roman" w:cs="Times New Roman"/>
          <w:sz w:val="28"/>
        </w:rPr>
        <w:t xml:space="preserve"> заключенных муниципальных контрактов</w:t>
      </w:r>
      <w:r w:rsidR="00264AA1" w:rsidRPr="00264AA1">
        <w:rPr>
          <w:rFonts w:eastAsia="Times New Roman" w:cs="Times New Roman"/>
          <w:sz w:val="28"/>
        </w:rPr>
        <w:t xml:space="preserve"> </w:t>
      </w:r>
      <w:r w:rsidR="00264AA1">
        <w:rPr>
          <w:rFonts w:eastAsia="Times New Roman" w:cs="Times New Roman"/>
          <w:sz w:val="28"/>
        </w:rPr>
        <w:t>в общей сумме 354,558 тыс. рублей</w:t>
      </w:r>
      <w:r>
        <w:rPr>
          <w:rFonts w:eastAsia="Times New Roman" w:cs="Times New Roman"/>
          <w:sz w:val="28"/>
        </w:rPr>
        <w:t>;</w:t>
      </w:r>
      <w:r w:rsidR="000207A9">
        <w:rPr>
          <w:rFonts w:eastAsia="Times New Roman" w:cs="Times New Roman"/>
          <w:sz w:val="28"/>
        </w:rPr>
        <w:t xml:space="preserve">  </w:t>
      </w:r>
    </w:p>
    <w:p w:rsidR="00463129" w:rsidRDefault="00164B8E" w:rsidP="00564391">
      <w:pPr>
        <w:ind w:firstLine="708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б)</w:t>
      </w:r>
      <w:r w:rsidR="00264AA1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>в связи с</w:t>
      </w:r>
      <w:r w:rsidR="008648A7">
        <w:rPr>
          <w:rFonts w:eastAsia="Times New Roman" w:cs="Times New Roman"/>
          <w:sz w:val="28"/>
        </w:rPr>
        <w:t xml:space="preserve"> их</w:t>
      </w:r>
      <w:r>
        <w:rPr>
          <w:rFonts w:eastAsia="Times New Roman" w:cs="Times New Roman"/>
          <w:sz w:val="28"/>
        </w:rPr>
        <w:t xml:space="preserve"> перераспределением на мероприятие 1.2 «</w:t>
      </w:r>
      <w:r w:rsidRPr="00564391">
        <w:rPr>
          <w:rFonts w:eastAsia="Times New Roman" w:cs="Times New Roman"/>
          <w:sz w:val="28"/>
        </w:rPr>
        <w:t>Развитие дополнительного образования в сфере культуры»</w:t>
      </w:r>
      <w:r w:rsidR="00264AA1">
        <w:rPr>
          <w:rFonts w:eastAsia="Times New Roman" w:cs="Times New Roman"/>
          <w:sz w:val="28"/>
        </w:rPr>
        <w:t xml:space="preserve"> в сумме 310,355 тыс. рублей.</w:t>
      </w:r>
    </w:p>
    <w:p w:rsidR="001E4B4E" w:rsidRPr="001E4B4E" w:rsidRDefault="001E4B4E" w:rsidP="001E4B4E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- по мероприятию 1.5 «</w:t>
      </w:r>
      <w:r w:rsidRPr="001E4B4E">
        <w:rPr>
          <w:rFonts w:eastAsia="Times New Roman" w:cs="Times New Roman"/>
          <w:sz w:val="28"/>
        </w:rPr>
        <w:t>Техническ</w:t>
      </w:r>
      <w:r>
        <w:rPr>
          <w:rFonts w:eastAsia="Times New Roman" w:cs="Times New Roman"/>
          <w:sz w:val="28"/>
        </w:rPr>
        <w:t xml:space="preserve">ое обследование, реконструкция, </w:t>
      </w:r>
      <w:r w:rsidRPr="001E4B4E">
        <w:rPr>
          <w:rFonts w:eastAsia="Times New Roman" w:cs="Times New Roman"/>
          <w:sz w:val="28"/>
        </w:rPr>
        <w:t xml:space="preserve">капитальный ремонт, строительство объектов </w:t>
      </w:r>
      <w:r w:rsidRPr="001E4B4E">
        <w:rPr>
          <w:rFonts w:eastAsia="Times New Roman" w:cs="Times New Roman" w:hint="eastAsia"/>
          <w:sz w:val="28"/>
        </w:rPr>
        <w:t>культуры</w:t>
      </w:r>
      <w:r w:rsidRPr="001E4B4E">
        <w:rPr>
          <w:rFonts w:eastAsia="Times New Roman" w:cs="Times New Roman"/>
          <w:sz w:val="28"/>
        </w:rPr>
        <w:t xml:space="preserve">. </w:t>
      </w:r>
      <w:r w:rsidRPr="001E4B4E">
        <w:rPr>
          <w:rFonts w:eastAsia="Times New Roman" w:cs="Times New Roman" w:hint="eastAsia"/>
          <w:sz w:val="28"/>
        </w:rPr>
        <w:t>Обустройство</w:t>
      </w:r>
      <w:r w:rsidRPr="001E4B4E">
        <w:rPr>
          <w:rFonts w:eastAsia="Times New Roman" w:cs="Times New Roman"/>
          <w:sz w:val="28"/>
        </w:rPr>
        <w:t xml:space="preserve"> мест массового отдыха населения</w:t>
      </w:r>
      <w:r>
        <w:rPr>
          <w:rFonts w:eastAsia="Times New Roman" w:cs="Times New Roman"/>
          <w:sz w:val="28"/>
        </w:rPr>
        <w:t xml:space="preserve">», соисполнителю муниципальной программы департаменту градостроительства администрации города Нефтеюганска увеличить бюджетные ассигнования в размере 15,000 тыс. рублей, в целях заключения договора на изготовление технического плана на объект </w:t>
      </w:r>
      <w:r w:rsidR="008648A7">
        <w:rPr>
          <w:rFonts w:eastAsia="Times New Roman" w:cs="Times New Roman"/>
          <w:sz w:val="28"/>
        </w:rPr>
        <w:t xml:space="preserve">недвижимости «Произведение монументально-декоративного искусства «Детям акробатам Нефтеюганска».  </w:t>
      </w:r>
    </w:p>
    <w:p w:rsidR="00564391" w:rsidRPr="00564391" w:rsidRDefault="00564391" w:rsidP="00564391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564391" w:rsidRPr="00564391" w:rsidRDefault="00564391" w:rsidP="00564391">
      <w:pPr>
        <w:ind w:firstLine="708"/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>По итогам проведения финансово-экономической экспертизы, замечания и рекомендации отсутствуют, предлагаем направить проект изменений на утверждение.</w:t>
      </w:r>
    </w:p>
    <w:p w:rsidR="00564391" w:rsidRPr="00564391" w:rsidRDefault="00564391" w:rsidP="00564391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</w:rPr>
      </w:pPr>
    </w:p>
    <w:p w:rsidR="00564391" w:rsidRPr="00564391" w:rsidRDefault="00564391" w:rsidP="00564391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</w:rPr>
      </w:pPr>
    </w:p>
    <w:p w:rsidR="00564391" w:rsidRPr="00564391" w:rsidRDefault="00564391" w:rsidP="00564391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</w:rPr>
      </w:pPr>
    </w:p>
    <w:p w:rsidR="00564391" w:rsidRPr="00564391" w:rsidRDefault="00564391" w:rsidP="00564391">
      <w:pPr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 xml:space="preserve">Председатель </w:t>
      </w:r>
      <w:r w:rsidRPr="00564391">
        <w:rPr>
          <w:rFonts w:eastAsia="Times New Roman" w:cs="Times New Roman"/>
          <w:sz w:val="28"/>
        </w:rPr>
        <w:tab/>
      </w:r>
      <w:r w:rsidRPr="00564391">
        <w:rPr>
          <w:rFonts w:eastAsia="Times New Roman" w:cs="Times New Roman"/>
          <w:sz w:val="28"/>
        </w:rPr>
        <w:tab/>
      </w:r>
      <w:r w:rsidRPr="00564391">
        <w:rPr>
          <w:rFonts w:eastAsia="Times New Roman" w:cs="Times New Roman"/>
          <w:sz w:val="28"/>
        </w:rPr>
        <w:tab/>
      </w:r>
      <w:r w:rsidRPr="00564391">
        <w:rPr>
          <w:rFonts w:eastAsia="Times New Roman" w:cs="Times New Roman"/>
          <w:sz w:val="28"/>
        </w:rPr>
        <w:tab/>
      </w:r>
      <w:r w:rsidRPr="00564391">
        <w:rPr>
          <w:rFonts w:eastAsia="Times New Roman" w:cs="Times New Roman"/>
          <w:sz w:val="28"/>
        </w:rPr>
        <w:tab/>
        <w:t xml:space="preserve">                                         С.А. Гичкина </w:t>
      </w:r>
    </w:p>
    <w:p w:rsidR="00564391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C0B11" w:rsidRDefault="00BC0B11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C0B11" w:rsidRPr="00564391" w:rsidRDefault="00BC0B11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564391" w:rsidRPr="00564391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564391" w:rsidRPr="00564391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</w:p>
    <w:p w:rsidR="00564391" w:rsidRPr="00564391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  <w:r w:rsidRPr="00564391">
        <w:rPr>
          <w:rFonts w:eastAsia="Times New Roman" w:cs="Times New Roman"/>
          <w:sz w:val="18"/>
        </w:rPr>
        <w:t>Исполнитель:</w:t>
      </w:r>
    </w:p>
    <w:p w:rsidR="00564391" w:rsidRPr="00564391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  <w:r w:rsidRPr="00564391">
        <w:rPr>
          <w:rFonts w:eastAsia="Times New Roman" w:cs="Times New Roman"/>
          <w:sz w:val="18"/>
        </w:rPr>
        <w:t>инспектор инспекторского отдела № 1</w:t>
      </w:r>
    </w:p>
    <w:p w:rsidR="00564391" w:rsidRPr="00564391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  <w:r w:rsidRPr="00564391">
        <w:rPr>
          <w:rFonts w:eastAsia="Times New Roman" w:cs="Times New Roman"/>
          <w:sz w:val="18"/>
        </w:rPr>
        <w:t>Счётной палаты города Нефтеюганска</w:t>
      </w:r>
    </w:p>
    <w:p w:rsidR="00564391" w:rsidRPr="00564391" w:rsidRDefault="00713FD8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  <w:r>
        <w:rPr>
          <w:rFonts w:eastAsia="Times New Roman" w:cs="Times New Roman"/>
          <w:sz w:val="18"/>
        </w:rPr>
        <w:t>Татаринова Ольга Анатольевна</w:t>
      </w:r>
    </w:p>
    <w:p w:rsidR="00564391" w:rsidRPr="00564391" w:rsidRDefault="00713FD8" w:rsidP="00564391">
      <w:pPr>
        <w:tabs>
          <w:tab w:val="left" w:pos="0"/>
        </w:tabs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sz w:val="18"/>
        </w:rPr>
        <w:t>тел. 8 (3463) 20-30-54</w:t>
      </w:r>
    </w:p>
    <w:sectPr w:rsidR="00564391" w:rsidRPr="00564391" w:rsidSect="00066861">
      <w:headerReference w:type="default" r:id="rId11"/>
      <w:pgSz w:w="11906" w:h="16838"/>
      <w:pgMar w:top="1134" w:right="56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785" w:rsidRDefault="00432785">
      <w:r>
        <w:separator/>
      </w:r>
    </w:p>
  </w:endnote>
  <w:endnote w:type="continuationSeparator" w:id="0">
    <w:p w:rsidR="00432785" w:rsidRDefault="0043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785" w:rsidRDefault="00432785">
      <w:r>
        <w:separator/>
      </w:r>
    </w:p>
  </w:footnote>
  <w:footnote w:type="continuationSeparator" w:id="0">
    <w:p w:rsidR="00432785" w:rsidRDefault="0043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C0B11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AE40E2A"/>
    <w:multiLevelType w:val="multilevel"/>
    <w:tmpl w:val="1E224A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AE446A"/>
    <w:multiLevelType w:val="multilevel"/>
    <w:tmpl w:val="AED6C5AE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207A9"/>
    <w:rsid w:val="00025C9C"/>
    <w:rsid w:val="0006192B"/>
    <w:rsid w:val="00066861"/>
    <w:rsid w:val="0007428C"/>
    <w:rsid w:val="001058DF"/>
    <w:rsid w:val="00164B8E"/>
    <w:rsid w:val="001662BE"/>
    <w:rsid w:val="00172A27"/>
    <w:rsid w:val="0017770C"/>
    <w:rsid w:val="001B0E7C"/>
    <w:rsid w:val="001C04DA"/>
    <w:rsid w:val="001E4B4E"/>
    <w:rsid w:val="001F2AD9"/>
    <w:rsid w:val="00207D20"/>
    <w:rsid w:val="00240440"/>
    <w:rsid w:val="00255A59"/>
    <w:rsid w:val="00264AA1"/>
    <w:rsid w:val="00292632"/>
    <w:rsid w:val="002E73C1"/>
    <w:rsid w:val="00307F21"/>
    <w:rsid w:val="00330BF2"/>
    <w:rsid w:val="003378C7"/>
    <w:rsid w:val="00391E80"/>
    <w:rsid w:val="003C3FFD"/>
    <w:rsid w:val="0041652A"/>
    <w:rsid w:val="00432785"/>
    <w:rsid w:val="004467B1"/>
    <w:rsid w:val="00463129"/>
    <w:rsid w:val="00486C6D"/>
    <w:rsid w:val="004D12BF"/>
    <w:rsid w:val="00531BD0"/>
    <w:rsid w:val="00535CB1"/>
    <w:rsid w:val="00564391"/>
    <w:rsid w:val="0057063C"/>
    <w:rsid w:val="00671B5A"/>
    <w:rsid w:val="00687C2E"/>
    <w:rsid w:val="006C434E"/>
    <w:rsid w:val="00713FD8"/>
    <w:rsid w:val="0075508D"/>
    <w:rsid w:val="00795456"/>
    <w:rsid w:val="007D319D"/>
    <w:rsid w:val="00805908"/>
    <w:rsid w:val="0082138B"/>
    <w:rsid w:val="008638AC"/>
    <w:rsid w:val="008648A7"/>
    <w:rsid w:val="00881315"/>
    <w:rsid w:val="008B7E27"/>
    <w:rsid w:val="00935475"/>
    <w:rsid w:val="009837DC"/>
    <w:rsid w:val="009B224B"/>
    <w:rsid w:val="009B4F69"/>
    <w:rsid w:val="009C36D7"/>
    <w:rsid w:val="00A25EEB"/>
    <w:rsid w:val="00A90245"/>
    <w:rsid w:val="00AD4A9C"/>
    <w:rsid w:val="00AE1BFC"/>
    <w:rsid w:val="00B06E84"/>
    <w:rsid w:val="00B92D36"/>
    <w:rsid w:val="00BA6B76"/>
    <w:rsid w:val="00BC0B11"/>
    <w:rsid w:val="00BD1DDB"/>
    <w:rsid w:val="00BF4A05"/>
    <w:rsid w:val="00C47B1F"/>
    <w:rsid w:val="00C86951"/>
    <w:rsid w:val="00D072E4"/>
    <w:rsid w:val="00D10537"/>
    <w:rsid w:val="00D55BF1"/>
    <w:rsid w:val="00DC0B9D"/>
    <w:rsid w:val="00DD175C"/>
    <w:rsid w:val="00E676F8"/>
    <w:rsid w:val="00EB43B3"/>
    <w:rsid w:val="00EE2C41"/>
    <w:rsid w:val="00F2110F"/>
    <w:rsid w:val="00F24994"/>
    <w:rsid w:val="00F655AE"/>
    <w:rsid w:val="00FE1E86"/>
    <w:rsid w:val="00FF79B9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B54B"/>
  <w15:docId w15:val="{05B39E68-124B-431C-A187-E8196005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10</cp:revision>
  <cp:lastPrinted>2019-06-13T04:03:00Z</cp:lastPrinted>
  <dcterms:created xsi:type="dcterms:W3CDTF">2019-12-13T08:52:00Z</dcterms:created>
  <dcterms:modified xsi:type="dcterms:W3CDTF">2019-12-30T06:16:00Z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