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2743902</wp:posOffset>
            </wp:positionH>
            <wp:positionV relativeFrom="paragraph">
              <wp:posOffset>-131679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AE62B8" w:rsidRPr="002C1F52" w:rsidRDefault="00AE62B8" w:rsidP="00B3333C">
      <w:pPr>
        <w:spacing w:after="0" w:line="240" w:lineRule="auto"/>
        <w:jc w:val="center"/>
        <w:rPr>
          <w:rFonts w:ascii="Times New Roman" w:eastAsia="Times New Roman" w:hAnsi="Times New Roman" w:cs="Times New Roman"/>
          <w:caps/>
          <w:sz w:val="40"/>
          <w:szCs w:val="40"/>
          <w:lang w:eastAsia="ru-RU"/>
        </w:rPr>
      </w:pPr>
    </w:p>
    <w:p w:rsidR="00750822" w:rsidRPr="009C4307" w:rsidRDefault="00750822" w:rsidP="00B3333C">
      <w:pPr>
        <w:spacing w:after="0" w:line="240" w:lineRule="auto"/>
        <w:jc w:val="center"/>
        <w:rPr>
          <w:rFonts w:ascii="Times New Roman CYR" w:eastAsia="Times New Roman" w:hAnsi="Times New Roman CYR" w:cs="Times New Roman"/>
          <w:sz w:val="16"/>
          <w:szCs w:val="16"/>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AE62B8" w:rsidRPr="00AE62B8" w:rsidTr="00AE62B8">
        <w:trPr>
          <w:cantSplit/>
          <w:trHeight w:val="271"/>
        </w:trPr>
        <w:tc>
          <w:tcPr>
            <w:tcW w:w="2411"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E62B8" w:rsidRPr="00AE62B8">
              <w:trPr>
                <w:cantSplit/>
                <w:trHeight w:val="271"/>
              </w:trPr>
              <w:tc>
                <w:tcPr>
                  <w:tcW w:w="2411" w:type="dxa"/>
                  <w:hideMark/>
                </w:tcPr>
                <w:p w:rsidR="00AE62B8" w:rsidRPr="00AE62B8" w:rsidRDefault="00AE62B8">
                  <w:pPr>
                    <w:spacing w:line="276" w:lineRule="auto"/>
                    <w:rPr>
                      <w:rFonts w:ascii="Times New Roman" w:hAnsi="Times New Roman"/>
                      <w:sz w:val="28"/>
                      <w:szCs w:val="28"/>
                    </w:rPr>
                  </w:pPr>
                  <w:r w:rsidRPr="00AE62B8">
                    <w:rPr>
                      <w:rFonts w:ascii="Times New Roman" w:hAnsi="Times New Roman"/>
                      <w:sz w:val="28"/>
                      <w:szCs w:val="28"/>
                    </w:rPr>
                    <w:t>17.12.2019</w:t>
                  </w:r>
                </w:p>
              </w:tc>
              <w:tc>
                <w:tcPr>
                  <w:tcW w:w="5404" w:type="dxa"/>
                </w:tcPr>
                <w:p w:rsidR="00AE62B8" w:rsidRPr="00AE62B8" w:rsidRDefault="00AE62B8">
                  <w:pPr>
                    <w:spacing w:line="276" w:lineRule="auto"/>
                    <w:rPr>
                      <w:rFonts w:ascii="Times New Roman" w:hAnsi="Times New Roman"/>
                      <w:sz w:val="28"/>
                      <w:szCs w:val="28"/>
                    </w:rPr>
                  </w:pPr>
                </w:p>
              </w:tc>
              <w:tc>
                <w:tcPr>
                  <w:tcW w:w="1800" w:type="dxa"/>
                  <w:hideMark/>
                </w:tcPr>
                <w:p w:rsidR="00AE62B8" w:rsidRPr="00AE62B8" w:rsidRDefault="00AE62B8">
                  <w:pPr>
                    <w:spacing w:line="276" w:lineRule="auto"/>
                    <w:rPr>
                      <w:rFonts w:ascii="Times New Roman" w:hAnsi="Times New Roman"/>
                      <w:sz w:val="28"/>
                      <w:szCs w:val="28"/>
                    </w:rPr>
                  </w:pPr>
                  <w:r w:rsidRPr="00AE62B8">
                    <w:rPr>
                      <w:rFonts w:ascii="Times New Roman" w:hAnsi="Times New Roman"/>
                      <w:sz w:val="28"/>
                      <w:szCs w:val="28"/>
                    </w:rPr>
                    <w:t xml:space="preserve">     № 1411-п</w:t>
                  </w:r>
                </w:p>
              </w:tc>
            </w:tr>
          </w:tbl>
          <w:p w:rsidR="00AE62B8" w:rsidRPr="00AE62B8" w:rsidRDefault="00AE62B8">
            <w:pPr>
              <w:rPr>
                <w:rFonts w:ascii="Times New Roman" w:hAnsi="Times New Roman"/>
                <w:sz w:val="20"/>
                <w:szCs w:val="20"/>
                <w:lang w:eastAsia="ru-RU"/>
              </w:rPr>
            </w:pPr>
          </w:p>
        </w:tc>
        <w:tc>
          <w:tcPr>
            <w:tcW w:w="5404"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E62B8" w:rsidRPr="00AE62B8">
              <w:trPr>
                <w:cantSplit/>
                <w:trHeight w:val="271"/>
              </w:trPr>
              <w:tc>
                <w:tcPr>
                  <w:tcW w:w="2411" w:type="dxa"/>
                  <w:hideMark/>
                </w:tcPr>
                <w:p w:rsidR="00AE62B8" w:rsidRPr="00AE62B8" w:rsidRDefault="00AE62B8">
                  <w:pPr>
                    <w:rPr>
                      <w:rFonts w:ascii="Times New Roman" w:hAnsi="Times New Roman"/>
                    </w:rPr>
                  </w:pPr>
                </w:p>
              </w:tc>
              <w:tc>
                <w:tcPr>
                  <w:tcW w:w="5404" w:type="dxa"/>
                </w:tcPr>
                <w:p w:rsidR="00AE62B8" w:rsidRPr="00AE62B8" w:rsidRDefault="00AE62B8">
                  <w:pPr>
                    <w:spacing w:line="276" w:lineRule="auto"/>
                    <w:rPr>
                      <w:rFonts w:ascii="Times New Roman" w:hAnsi="Times New Roman"/>
                      <w:sz w:val="28"/>
                      <w:szCs w:val="28"/>
                    </w:rPr>
                  </w:pPr>
                </w:p>
              </w:tc>
              <w:tc>
                <w:tcPr>
                  <w:tcW w:w="1800" w:type="dxa"/>
                  <w:hideMark/>
                </w:tcPr>
                <w:p w:rsidR="00AE62B8" w:rsidRPr="00AE62B8" w:rsidRDefault="00AE62B8">
                  <w:pPr>
                    <w:spacing w:line="276" w:lineRule="auto"/>
                    <w:rPr>
                      <w:rFonts w:ascii="Times New Roman" w:hAnsi="Times New Roman"/>
                      <w:sz w:val="28"/>
                      <w:szCs w:val="28"/>
                    </w:rPr>
                  </w:pPr>
                  <w:r w:rsidRPr="00AE62B8">
                    <w:rPr>
                      <w:rFonts w:ascii="Times New Roman" w:hAnsi="Times New Roman"/>
                      <w:sz w:val="28"/>
                      <w:szCs w:val="28"/>
                    </w:rPr>
                    <w:t xml:space="preserve">     № 1411-п</w:t>
                  </w:r>
                </w:p>
              </w:tc>
            </w:tr>
          </w:tbl>
          <w:p w:rsidR="00AE62B8" w:rsidRPr="00AE62B8" w:rsidRDefault="00AE62B8">
            <w:pPr>
              <w:rPr>
                <w:rFonts w:ascii="Times New Roman" w:hAnsi="Times New Roman"/>
                <w:sz w:val="20"/>
                <w:szCs w:val="20"/>
                <w:lang w:eastAsia="ru-RU"/>
              </w:rPr>
            </w:pPr>
          </w:p>
        </w:tc>
        <w:tc>
          <w:tcPr>
            <w:tcW w:w="1800" w:type="dxa"/>
            <w:hideMark/>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E62B8" w:rsidRPr="00AE62B8">
              <w:trPr>
                <w:cantSplit/>
                <w:trHeight w:val="271"/>
              </w:trPr>
              <w:tc>
                <w:tcPr>
                  <w:tcW w:w="2411" w:type="dxa"/>
                  <w:hideMark/>
                </w:tcPr>
                <w:p w:rsidR="00AE62B8" w:rsidRPr="00AE62B8" w:rsidRDefault="00AE62B8">
                  <w:pPr>
                    <w:spacing w:line="276" w:lineRule="auto"/>
                    <w:rPr>
                      <w:rFonts w:ascii="Times New Roman" w:hAnsi="Times New Roman"/>
                      <w:sz w:val="28"/>
                      <w:szCs w:val="28"/>
                    </w:rPr>
                  </w:pPr>
                  <w:r w:rsidRPr="00AE62B8">
                    <w:rPr>
                      <w:rFonts w:ascii="Times New Roman" w:hAnsi="Times New Roman"/>
                      <w:sz w:val="28"/>
                      <w:szCs w:val="28"/>
                    </w:rPr>
                    <w:t>№ 1421-п</w:t>
                  </w:r>
                </w:p>
              </w:tc>
              <w:tc>
                <w:tcPr>
                  <w:tcW w:w="5404" w:type="dxa"/>
                </w:tcPr>
                <w:p w:rsidR="00AE62B8" w:rsidRPr="00AE62B8" w:rsidRDefault="00AE62B8">
                  <w:pPr>
                    <w:spacing w:line="276" w:lineRule="auto"/>
                    <w:rPr>
                      <w:rFonts w:ascii="Times New Roman" w:hAnsi="Times New Roman"/>
                      <w:sz w:val="28"/>
                      <w:szCs w:val="28"/>
                    </w:rPr>
                  </w:pPr>
                </w:p>
              </w:tc>
              <w:tc>
                <w:tcPr>
                  <w:tcW w:w="1800" w:type="dxa"/>
                  <w:hideMark/>
                </w:tcPr>
                <w:p w:rsidR="00AE62B8" w:rsidRPr="00AE62B8" w:rsidRDefault="00AE62B8">
                  <w:pPr>
                    <w:spacing w:line="276" w:lineRule="auto"/>
                    <w:rPr>
                      <w:rFonts w:ascii="Times New Roman" w:hAnsi="Times New Roman"/>
                      <w:sz w:val="28"/>
                      <w:szCs w:val="28"/>
                    </w:rPr>
                  </w:pPr>
                  <w:r w:rsidRPr="00AE62B8">
                    <w:rPr>
                      <w:rFonts w:ascii="Times New Roman" w:hAnsi="Times New Roman"/>
                      <w:sz w:val="28"/>
                      <w:szCs w:val="28"/>
                    </w:rPr>
                    <w:t xml:space="preserve">     № 1411-п</w:t>
                  </w:r>
                </w:p>
              </w:tc>
            </w:tr>
          </w:tbl>
          <w:p w:rsidR="00AE62B8" w:rsidRPr="00AE62B8" w:rsidRDefault="00AE62B8">
            <w:pPr>
              <w:rPr>
                <w:rFonts w:ascii="Times New Roman" w:hAnsi="Times New Roman"/>
                <w:sz w:val="20"/>
                <w:szCs w:val="20"/>
                <w:lang w:eastAsia="ru-RU"/>
              </w:rPr>
            </w:pPr>
          </w:p>
        </w:tc>
      </w:tr>
    </w:tbl>
    <w:p w:rsidR="00B3333C" w:rsidRDefault="00B3333C" w:rsidP="005D3583">
      <w:pPr>
        <w:autoSpaceDE w:val="0"/>
        <w:autoSpaceDN w:val="0"/>
        <w:adjustRightInd w:val="0"/>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9C4307" w:rsidRDefault="00C231B8" w:rsidP="00C231B8">
      <w:pPr>
        <w:spacing w:after="0" w:line="240" w:lineRule="auto"/>
        <w:jc w:val="center"/>
        <w:rPr>
          <w:rFonts w:ascii="Times New Roman" w:hAnsi="Times New Roman" w:cs="Times New Roman"/>
          <w:b/>
          <w:sz w:val="20"/>
          <w:szCs w:val="20"/>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 xml:space="preserve">В связи с уточнением объемов бюджетных ассигнований, изменением лимитов бюджетных обязательств на 2019 год и плановый период </w:t>
      </w:r>
      <w:r>
        <w:rPr>
          <w:rFonts w:ascii="Times New Roman" w:hAnsi="Times New Roman" w:cs="Times New Roman"/>
          <w:sz w:val="28"/>
          <w:szCs w:val="28"/>
        </w:rPr>
        <w:t xml:space="preserve">                 </w:t>
      </w:r>
      <w:r w:rsidRPr="001E3BAA">
        <w:rPr>
          <w:rFonts w:ascii="Times New Roman" w:hAnsi="Times New Roman" w:cs="Times New Roman"/>
          <w:sz w:val="28"/>
          <w:szCs w:val="28"/>
        </w:rPr>
        <w:t xml:space="preserve">2020-2022 годов, </w:t>
      </w:r>
      <w:r w:rsidR="000F3B3D">
        <w:rPr>
          <w:rFonts w:ascii="Times New Roman" w:hAnsi="Times New Roman" w:cs="Times New Roman"/>
          <w:sz w:val="28"/>
          <w:szCs w:val="28"/>
        </w:rPr>
        <w:t>в соответствии с Постановлением Правительства ХМАО</w:t>
      </w:r>
      <w:r w:rsidR="00AE2D52">
        <w:rPr>
          <w:rFonts w:ascii="Times New Roman" w:hAnsi="Times New Roman" w:cs="Times New Roman"/>
          <w:sz w:val="28"/>
          <w:szCs w:val="28"/>
        </w:rPr>
        <w:t xml:space="preserve"> </w:t>
      </w:r>
      <w:r w:rsidR="000F3B3D">
        <w:rPr>
          <w:rFonts w:ascii="Times New Roman" w:hAnsi="Times New Roman" w:cs="Times New Roman"/>
          <w:sz w:val="28"/>
          <w:szCs w:val="28"/>
        </w:rPr>
        <w:t xml:space="preserve">-Югры от 05.10.2018 № 336-п «О государственной программе Ханты-Мансийского автономного округа – Югры «Развитие экономического потенциала», </w:t>
      </w:r>
      <w:r w:rsidRPr="001E3BAA">
        <w:rPr>
          <w:rFonts w:ascii="Times New Roman" w:hAnsi="Times New Roman" w:cs="Times New Roman"/>
          <w:sz w:val="28"/>
          <w:szCs w:val="28"/>
        </w:rPr>
        <w:t>в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6C212F">
        <w:rPr>
          <w:rFonts w:ascii="Times New Roman" w:hAnsi="Times New Roman" w:cs="Times New Roman"/>
          <w:sz w:val="28"/>
          <w:szCs w:val="28"/>
        </w:rPr>
        <w:t>, от 15.05.2019 № 246-п, 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от 12.11.2019 № 1257-п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9C4307">
            <w:pPr>
              <w:spacing w:after="0" w:line="240" w:lineRule="auto"/>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Объем финансирования муниципальной программы на 2019-2030 годы составит                5 4</w:t>
            </w:r>
            <w:r w:rsidR="00E36600" w:rsidRPr="0082319F">
              <w:rPr>
                <w:rFonts w:ascii="Times New Roman" w:hAnsi="Times New Roman" w:cs="Times New Roman"/>
                <w:sz w:val="28"/>
                <w:szCs w:val="28"/>
              </w:rPr>
              <w:t>2</w:t>
            </w:r>
            <w:r w:rsidR="0082319F">
              <w:rPr>
                <w:rFonts w:ascii="Times New Roman" w:hAnsi="Times New Roman" w:cs="Times New Roman"/>
                <w:sz w:val="28"/>
                <w:szCs w:val="28"/>
              </w:rPr>
              <w:t>2 4</w:t>
            </w:r>
            <w:r w:rsidR="003B1E32">
              <w:rPr>
                <w:rFonts w:ascii="Times New Roman" w:hAnsi="Times New Roman" w:cs="Times New Roman"/>
                <w:sz w:val="28"/>
                <w:szCs w:val="28"/>
              </w:rPr>
              <w:t>26</w:t>
            </w:r>
            <w:r w:rsidR="0082319F">
              <w:rPr>
                <w:rFonts w:ascii="Times New Roman" w:hAnsi="Times New Roman" w:cs="Times New Roman"/>
                <w:sz w:val="28"/>
                <w:szCs w:val="28"/>
              </w:rPr>
              <w:t>,</w:t>
            </w:r>
            <w:r w:rsidR="003B1E32">
              <w:rPr>
                <w:rFonts w:ascii="Times New Roman" w:hAnsi="Times New Roman" w:cs="Times New Roman"/>
                <w:sz w:val="28"/>
                <w:szCs w:val="28"/>
              </w:rPr>
              <w:t>89</w:t>
            </w:r>
            <w:r w:rsidR="0082319F">
              <w:rPr>
                <w:rFonts w:ascii="Times New Roman" w:hAnsi="Times New Roman" w:cs="Times New Roman"/>
                <w:sz w:val="28"/>
                <w:szCs w:val="28"/>
              </w:rPr>
              <w:t>7</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2019 год – </w:t>
            </w:r>
            <w:r w:rsidR="006A165F">
              <w:rPr>
                <w:rFonts w:ascii="Times New Roman" w:hAnsi="Times New Roman" w:cs="Times New Roman"/>
                <w:sz w:val="28"/>
                <w:szCs w:val="28"/>
              </w:rPr>
              <w:t>470 1</w:t>
            </w:r>
            <w:r w:rsidR="003B1E32">
              <w:rPr>
                <w:rFonts w:ascii="Times New Roman" w:hAnsi="Times New Roman" w:cs="Times New Roman"/>
                <w:sz w:val="28"/>
                <w:szCs w:val="28"/>
              </w:rPr>
              <w:t>83</w:t>
            </w:r>
            <w:r w:rsidR="006A165F">
              <w:rPr>
                <w:rFonts w:ascii="Times New Roman" w:hAnsi="Times New Roman" w:cs="Times New Roman"/>
                <w:sz w:val="28"/>
                <w:szCs w:val="28"/>
              </w:rPr>
              <w:t>,</w:t>
            </w:r>
            <w:r w:rsidR="003B1E32">
              <w:rPr>
                <w:rFonts w:ascii="Times New Roman" w:hAnsi="Times New Roman" w:cs="Times New Roman"/>
                <w:sz w:val="28"/>
                <w:szCs w:val="28"/>
              </w:rPr>
              <w:t>99</w:t>
            </w:r>
            <w:r w:rsidR="006A165F">
              <w:rPr>
                <w:rFonts w:ascii="Times New Roman" w:hAnsi="Times New Roman" w:cs="Times New Roman"/>
                <w:sz w:val="28"/>
                <w:szCs w:val="28"/>
              </w:rPr>
              <w:t>7</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2020 год – </w:t>
            </w:r>
            <w:r w:rsidR="006A165F">
              <w:rPr>
                <w:rFonts w:ascii="Times New Roman" w:hAnsi="Times New Roman" w:cs="Times New Roman"/>
                <w:sz w:val="28"/>
                <w:szCs w:val="28"/>
              </w:rPr>
              <w:t>455 938,200</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2021 год – </w:t>
            </w:r>
            <w:r w:rsidR="006A165F">
              <w:rPr>
                <w:rFonts w:ascii="Times New Roman" w:hAnsi="Times New Roman" w:cs="Times New Roman"/>
                <w:sz w:val="28"/>
                <w:szCs w:val="28"/>
              </w:rPr>
              <w:t>449 397,100</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2022 год – 449 656,400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lastRenderedPageBreak/>
              <w:t xml:space="preserve">          2023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2024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2025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E64403" w:rsidRPr="0082319F" w:rsidRDefault="002F3AA3" w:rsidP="00530FFB">
            <w:pPr>
              <w:spacing w:after="0" w:line="240" w:lineRule="auto"/>
              <w:ind w:firstLine="709"/>
              <w:jc w:val="both"/>
              <w:rPr>
                <w:rFonts w:ascii="Times New Roman" w:hAnsi="Times New Roman" w:cs="Times New Roman"/>
                <w:sz w:val="28"/>
                <w:szCs w:val="28"/>
              </w:rPr>
            </w:pPr>
            <w:r w:rsidRPr="0082319F">
              <w:rPr>
                <w:rFonts w:ascii="Times New Roman" w:hAnsi="Times New Roman" w:cs="Times New Roman"/>
                <w:sz w:val="28"/>
                <w:szCs w:val="28"/>
              </w:rPr>
              <w:t xml:space="preserve">2026-2030 годы – 2 </w:t>
            </w:r>
            <w:r w:rsidR="00400B58" w:rsidRPr="0082319F">
              <w:rPr>
                <w:rFonts w:ascii="Times New Roman" w:hAnsi="Times New Roman" w:cs="Times New Roman"/>
                <w:sz w:val="28"/>
                <w:szCs w:val="28"/>
              </w:rPr>
              <w:t>2</w:t>
            </w:r>
            <w:r w:rsidR="00530FFB" w:rsidRPr="0082319F">
              <w:rPr>
                <w:rFonts w:ascii="Times New Roman" w:hAnsi="Times New Roman" w:cs="Times New Roman"/>
                <w:sz w:val="28"/>
                <w:szCs w:val="28"/>
              </w:rPr>
              <w:t>48</w:t>
            </w:r>
            <w:r w:rsidRPr="0082319F">
              <w:rPr>
                <w:rFonts w:ascii="Times New Roman" w:hAnsi="Times New Roman" w:cs="Times New Roman"/>
                <w:sz w:val="28"/>
                <w:szCs w:val="28"/>
              </w:rPr>
              <w:t xml:space="preserve"> </w:t>
            </w:r>
            <w:r w:rsidR="00530FFB" w:rsidRPr="0082319F">
              <w:rPr>
                <w:rFonts w:ascii="Times New Roman" w:hAnsi="Times New Roman" w:cs="Times New Roman"/>
                <w:sz w:val="28"/>
                <w:szCs w:val="28"/>
              </w:rPr>
              <w:t>282</w:t>
            </w:r>
            <w:r w:rsidRPr="0082319F">
              <w:rPr>
                <w:rFonts w:ascii="Times New Roman" w:hAnsi="Times New Roman" w:cs="Times New Roman"/>
                <w:sz w:val="28"/>
                <w:szCs w:val="28"/>
              </w:rPr>
              <w:t>,</w:t>
            </w:r>
            <w:r w:rsidR="00530FFB" w:rsidRPr="0082319F">
              <w:rPr>
                <w:rFonts w:ascii="Times New Roman" w:hAnsi="Times New Roman" w:cs="Times New Roman"/>
                <w:sz w:val="28"/>
                <w:szCs w:val="28"/>
              </w:rPr>
              <w:t>0</w:t>
            </w:r>
            <w:r w:rsidRPr="0082319F">
              <w:rPr>
                <w:rFonts w:ascii="Times New Roman" w:hAnsi="Times New Roman" w:cs="Times New Roman"/>
                <w:sz w:val="28"/>
                <w:szCs w:val="28"/>
              </w:rPr>
              <w:t>00 тыс. руб.</w:t>
            </w:r>
          </w:p>
        </w:tc>
      </w:tr>
    </w:tbl>
    <w:p w:rsidR="00E64403"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1E3BAA" w:rsidRPr="001E3BAA" w:rsidRDefault="001E3BAA" w:rsidP="001E3BA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1.1.2.Строку «</w:t>
      </w:r>
      <w:r w:rsidRPr="001E3BAA">
        <w:rPr>
          <w:rFonts w:ascii="Times New Roman" w:hAnsi="Times New Roman" w:cs="Times New Roman"/>
          <w:sz w:val="28"/>
          <w:szCs w:val="28"/>
        </w:rPr>
        <w:t>Дата утверждения муниципальной программы</w:t>
      </w:r>
      <w:r>
        <w:rPr>
          <w:rFonts w:ascii="Times New Roman" w:hAnsi="Times New Roman" w:cs="Times New Roman"/>
          <w:sz w:val="28"/>
          <w:szCs w:val="28"/>
        </w:rPr>
        <w:t>»</w:t>
      </w:r>
      <w:r w:rsidRPr="001E3BAA">
        <w:t xml:space="preserve"> </w:t>
      </w:r>
      <w:r w:rsidRPr="001E3BAA">
        <w:rPr>
          <w:rFonts w:ascii="Times New Roman" w:hAnsi="Times New Roman" w:cs="Times New Roman"/>
          <w:sz w:val="28"/>
          <w:szCs w:val="28"/>
        </w:rPr>
        <w:t>» изложить в следующей редакции:</w:t>
      </w:r>
    </w:p>
    <w:p w:rsidR="001E3BAA" w:rsidRDefault="001E3BAA" w:rsidP="001E3BAA">
      <w:pPr>
        <w:spacing w:after="0" w:line="240" w:lineRule="auto"/>
        <w:ind w:firstLine="709"/>
        <w:rPr>
          <w:rFonts w:ascii="Times New Roman" w:hAnsi="Times New Roman" w:cs="Times New Roman"/>
          <w:sz w:val="28"/>
          <w:szCs w:val="28"/>
        </w:rPr>
      </w:pPr>
      <w:r w:rsidRPr="001E3BAA">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1E3BAA" w:rsidRPr="001E3BAA" w:rsidTr="003B1E32">
        <w:tc>
          <w:tcPr>
            <w:tcW w:w="3544" w:type="dxa"/>
            <w:shd w:val="clear" w:color="auto" w:fill="auto"/>
          </w:tcPr>
          <w:p w:rsidR="001E3BAA" w:rsidRPr="001E3BAA" w:rsidRDefault="001E3BAA" w:rsidP="001E3BAA">
            <w:pPr>
              <w:spacing w:after="0" w:line="240" w:lineRule="auto"/>
              <w:rPr>
                <w:rFonts w:ascii="Times New Roman" w:hAnsi="Times New Roman" w:cs="Times New Roman"/>
                <w:sz w:val="28"/>
                <w:szCs w:val="28"/>
              </w:rPr>
            </w:pPr>
            <w:r w:rsidRPr="001E3BAA">
              <w:rPr>
                <w:rFonts w:ascii="Times New Roman" w:hAnsi="Times New Roman" w:cs="Times New Roman"/>
                <w:sz w:val="28"/>
                <w:szCs w:val="28"/>
              </w:rPr>
              <w:t xml:space="preserve">Дата утверждения муниципальной программы </w:t>
            </w:r>
          </w:p>
        </w:tc>
        <w:tc>
          <w:tcPr>
            <w:tcW w:w="6095" w:type="dxa"/>
            <w:shd w:val="clear" w:color="auto" w:fill="auto"/>
          </w:tcPr>
          <w:p w:rsidR="001E3BAA" w:rsidRPr="001E3BAA" w:rsidRDefault="001E3BAA" w:rsidP="001E3BAA">
            <w:pPr>
              <w:spacing w:after="0" w:line="240" w:lineRule="auto"/>
              <w:rPr>
                <w:rFonts w:ascii="Times New Roman" w:hAnsi="Times New Roman" w:cs="Times New Roman"/>
                <w:sz w:val="28"/>
                <w:szCs w:val="28"/>
              </w:rPr>
            </w:pPr>
            <w:r>
              <w:rPr>
                <w:rFonts w:ascii="Times New Roman" w:hAnsi="Times New Roman" w:cs="Times New Roman"/>
                <w:sz w:val="28"/>
                <w:szCs w:val="28"/>
              </w:rPr>
              <w:t>15.11.2018</w:t>
            </w:r>
          </w:p>
        </w:tc>
      </w:tr>
    </w:tbl>
    <w:p w:rsidR="001E3BAA" w:rsidRDefault="001E3BAA" w:rsidP="001E3B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B700F" w:rsidRPr="008B700F" w:rsidRDefault="008B700F" w:rsidP="00C13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1.1.3.Строку «</w:t>
      </w:r>
      <w:r w:rsidRPr="008B700F">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r>
        <w:rPr>
          <w:rFonts w:ascii="Times New Roman" w:hAnsi="Times New Roman" w:cs="Times New Roman"/>
          <w:sz w:val="28"/>
          <w:szCs w:val="28"/>
        </w:rPr>
        <w:t>»</w:t>
      </w:r>
      <w:r w:rsidRPr="008B700F">
        <w:rPr>
          <w:rFonts w:ascii="Times New Roman" w:hAnsi="Times New Roman" w:cs="Times New Roman"/>
          <w:sz w:val="28"/>
          <w:szCs w:val="28"/>
        </w:rPr>
        <w:t xml:space="preserve"> изложить в следующей редакции:</w:t>
      </w:r>
    </w:p>
    <w:p w:rsidR="008B700F" w:rsidRPr="008B700F" w:rsidRDefault="008B700F" w:rsidP="00C132BA">
      <w:pPr>
        <w:spacing w:after="0" w:line="240" w:lineRule="auto"/>
        <w:jc w:val="both"/>
        <w:rPr>
          <w:rFonts w:ascii="Times New Roman" w:hAnsi="Times New Roman" w:cs="Times New Roman"/>
          <w:sz w:val="28"/>
          <w:szCs w:val="28"/>
        </w:rPr>
      </w:pPr>
      <w:r w:rsidRPr="008B700F">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8B700F" w:rsidRPr="008B700F" w:rsidTr="00AE2D52">
        <w:tc>
          <w:tcPr>
            <w:tcW w:w="4111" w:type="dxa"/>
            <w:shd w:val="clear" w:color="auto" w:fill="auto"/>
          </w:tcPr>
          <w:p w:rsidR="008B700F" w:rsidRPr="008B700F" w:rsidRDefault="008B700F" w:rsidP="008B700F">
            <w:pPr>
              <w:spacing w:after="0" w:line="240" w:lineRule="auto"/>
              <w:rPr>
                <w:rFonts w:ascii="Times New Roman" w:hAnsi="Times New Roman" w:cs="Times New Roman"/>
                <w:sz w:val="28"/>
                <w:szCs w:val="28"/>
              </w:rPr>
            </w:pPr>
            <w:r w:rsidRPr="008B700F">
              <w:rPr>
                <w:rFonts w:ascii="Times New Roman" w:hAnsi="Times New Roman" w:cs="Times New Roman"/>
                <w:sz w:val="28"/>
                <w:szCs w:val="28"/>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5528" w:type="dxa"/>
            <w:shd w:val="clear" w:color="auto" w:fill="auto"/>
          </w:tcPr>
          <w:p w:rsidR="008B700F" w:rsidRPr="008B700F" w:rsidRDefault="008B700F" w:rsidP="00AE2D52">
            <w:pPr>
              <w:spacing w:after="0" w:line="240" w:lineRule="auto"/>
              <w:jc w:val="both"/>
              <w:rPr>
                <w:rFonts w:ascii="Times New Roman" w:hAnsi="Times New Roman" w:cs="Times New Roman"/>
                <w:sz w:val="28"/>
                <w:szCs w:val="28"/>
              </w:rPr>
            </w:pPr>
            <w:r w:rsidRPr="008B700F">
              <w:rPr>
                <w:rFonts w:ascii="Times New Roman" w:hAnsi="Times New Roman" w:cs="Times New Roman"/>
                <w:sz w:val="28"/>
                <w:szCs w:val="28"/>
              </w:rPr>
              <w:t xml:space="preserve">Национальный проект «Малый и средний бизнес и поддержка индивидуальной предпринимательской инициативы», </w:t>
            </w:r>
            <w:r w:rsidR="00AE2D52">
              <w:rPr>
                <w:rFonts w:ascii="Times New Roman" w:hAnsi="Times New Roman" w:cs="Times New Roman"/>
                <w:sz w:val="28"/>
                <w:szCs w:val="28"/>
              </w:rPr>
              <w:t xml:space="preserve">                               </w:t>
            </w:r>
            <w:r w:rsidRPr="008B700F">
              <w:rPr>
                <w:rFonts w:ascii="Times New Roman" w:hAnsi="Times New Roman" w:cs="Times New Roman"/>
                <w:sz w:val="28"/>
                <w:szCs w:val="28"/>
              </w:rPr>
              <w:t>в том числе:</w:t>
            </w:r>
          </w:p>
          <w:p w:rsidR="008B700F" w:rsidRPr="008B700F" w:rsidRDefault="008B700F" w:rsidP="00AE2D52">
            <w:pPr>
              <w:spacing w:after="0" w:line="240" w:lineRule="auto"/>
              <w:jc w:val="both"/>
              <w:rPr>
                <w:rFonts w:ascii="Times New Roman" w:hAnsi="Times New Roman" w:cs="Times New Roman"/>
                <w:sz w:val="28"/>
                <w:szCs w:val="28"/>
              </w:rPr>
            </w:pPr>
            <w:r w:rsidRPr="008B700F">
              <w:rPr>
                <w:rFonts w:ascii="Times New Roman" w:hAnsi="Times New Roman" w:cs="Times New Roman"/>
                <w:sz w:val="28"/>
                <w:szCs w:val="28"/>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8B700F" w:rsidRPr="008B700F" w:rsidRDefault="008B700F" w:rsidP="00AE2D52">
            <w:pPr>
              <w:spacing w:after="0" w:line="240" w:lineRule="auto"/>
              <w:jc w:val="both"/>
              <w:rPr>
                <w:rFonts w:ascii="Times New Roman" w:hAnsi="Times New Roman" w:cs="Times New Roman"/>
                <w:sz w:val="28"/>
                <w:szCs w:val="28"/>
              </w:rPr>
            </w:pPr>
            <w:r w:rsidRPr="008B700F">
              <w:rPr>
                <w:rFonts w:ascii="Times New Roman" w:hAnsi="Times New Roman" w:cs="Times New Roman"/>
                <w:sz w:val="28"/>
                <w:szCs w:val="28"/>
              </w:rPr>
              <w:t>-региональный проект «Поп</w:t>
            </w:r>
            <w:r w:rsidR="00AE2D52">
              <w:rPr>
                <w:rFonts w:ascii="Times New Roman" w:hAnsi="Times New Roman" w:cs="Times New Roman"/>
                <w:sz w:val="28"/>
                <w:szCs w:val="28"/>
              </w:rPr>
              <w:t>уляризация предпринимательства»</w:t>
            </w:r>
          </w:p>
        </w:tc>
      </w:tr>
    </w:tbl>
    <w:p w:rsidR="008B700F" w:rsidRDefault="008B700F" w:rsidP="008B700F">
      <w:pPr>
        <w:spacing w:after="0" w:line="240" w:lineRule="auto"/>
        <w:rPr>
          <w:rFonts w:ascii="Times New Roman" w:hAnsi="Times New Roman" w:cs="Times New Roman"/>
          <w:sz w:val="28"/>
          <w:szCs w:val="28"/>
        </w:rPr>
      </w:pPr>
      <w:r w:rsidRPr="008B700F">
        <w:rPr>
          <w:rFonts w:ascii="Times New Roman" w:hAnsi="Times New Roman" w:cs="Times New Roman"/>
          <w:sz w:val="28"/>
          <w:szCs w:val="28"/>
        </w:rPr>
        <w:t xml:space="preserve">                                                                                                                                      ».</w:t>
      </w:r>
    </w:p>
    <w:p w:rsidR="006F5123" w:rsidRDefault="006F5123" w:rsidP="006F51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5123">
        <w:rPr>
          <w:rFonts w:ascii="Times New Roman" w:hAnsi="Times New Roman" w:cs="Times New Roman"/>
          <w:sz w:val="28"/>
          <w:szCs w:val="28"/>
        </w:rPr>
        <w:t>1.1.</w:t>
      </w:r>
      <w:r>
        <w:rPr>
          <w:rFonts w:ascii="Times New Roman" w:hAnsi="Times New Roman" w:cs="Times New Roman"/>
          <w:sz w:val="28"/>
          <w:szCs w:val="28"/>
        </w:rPr>
        <w:t>4</w:t>
      </w:r>
      <w:r w:rsidRPr="006F5123">
        <w:rPr>
          <w:rFonts w:ascii="Times New Roman" w:hAnsi="Times New Roman" w:cs="Times New Roman"/>
          <w:sz w:val="28"/>
          <w:szCs w:val="28"/>
        </w:rPr>
        <w:t>.Строку «Параметры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 исключить.</w:t>
      </w:r>
    </w:p>
    <w:p w:rsidR="006F5123" w:rsidRPr="006F5123" w:rsidRDefault="008B700F" w:rsidP="00C132BA">
      <w:pPr>
        <w:spacing w:after="0" w:line="240" w:lineRule="auto"/>
        <w:rPr>
          <w:rFonts w:ascii="Times New Roman" w:hAnsi="Times New Roman" w:cs="Times New Roman"/>
          <w:sz w:val="28"/>
          <w:szCs w:val="28"/>
        </w:rPr>
      </w:pPr>
      <w:r>
        <w:rPr>
          <w:rFonts w:ascii="Times New Roman" w:hAnsi="Times New Roman" w:cs="Times New Roman"/>
          <w:sz w:val="28"/>
          <w:szCs w:val="28"/>
        </w:rPr>
        <w:tab/>
        <w:t>1.</w:t>
      </w:r>
      <w:r w:rsidR="00944181">
        <w:rPr>
          <w:rFonts w:ascii="Times New Roman" w:hAnsi="Times New Roman" w:cs="Times New Roman"/>
          <w:sz w:val="28"/>
          <w:szCs w:val="28"/>
        </w:rPr>
        <w:t>2</w:t>
      </w:r>
      <w:r w:rsidR="00AE2D52">
        <w:rPr>
          <w:rFonts w:ascii="Times New Roman" w:hAnsi="Times New Roman" w:cs="Times New Roman"/>
          <w:sz w:val="28"/>
          <w:szCs w:val="28"/>
        </w:rPr>
        <w:t>.Строки</w:t>
      </w:r>
      <w:r>
        <w:rPr>
          <w:rFonts w:ascii="Times New Roman" w:hAnsi="Times New Roman" w:cs="Times New Roman"/>
          <w:sz w:val="28"/>
          <w:szCs w:val="28"/>
        </w:rPr>
        <w:t xml:space="preserve"> </w:t>
      </w:r>
      <w:r w:rsidR="006F5123">
        <w:rPr>
          <w:rFonts w:ascii="Times New Roman" w:hAnsi="Times New Roman" w:cs="Times New Roman"/>
          <w:sz w:val="28"/>
          <w:szCs w:val="28"/>
        </w:rPr>
        <w:t xml:space="preserve">4.2, 4.3 таблицы 4 </w:t>
      </w:r>
      <w:r w:rsidR="006F5123" w:rsidRPr="006F5123">
        <w:rPr>
          <w:rFonts w:ascii="Times New Roman" w:hAnsi="Times New Roman" w:cs="Times New Roman"/>
          <w:sz w:val="28"/>
          <w:szCs w:val="28"/>
        </w:rPr>
        <w:t>изложить в следующей редакции:</w:t>
      </w:r>
    </w:p>
    <w:p w:rsidR="008B700F" w:rsidRDefault="006F5123" w:rsidP="008B700F">
      <w:pPr>
        <w:spacing w:after="0" w:line="240" w:lineRule="auto"/>
        <w:rPr>
          <w:rFonts w:ascii="Times New Roman" w:hAnsi="Times New Roman" w:cs="Times New Roman"/>
          <w:sz w:val="28"/>
          <w:szCs w:val="28"/>
        </w:rPr>
      </w:pPr>
      <w:r w:rsidRPr="006F5123">
        <w:rPr>
          <w:rFonts w:ascii="Times New Roman" w:hAnsi="Times New Roman" w:cs="Times New Roman"/>
          <w:sz w:val="28"/>
          <w:szCs w:val="28"/>
        </w:rPr>
        <w:t>«</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870"/>
        <w:gridCol w:w="1843"/>
        <w:gridCol w:w="3260"/>
        <w:gridCol w:w="2099"/>
      </w:tblGrid>
      <w:tr w:rsidR="006F5123" w:rsidRPr="006F5123" w:rsidTr="00C132BA">
        <w:trPr>
          <w:jc w:val="center"/>
        </w:trPr>
        <w:tc>
          <w:tcPr>
            <w:tcW w:w="515" w:type="dxa"/>
            <w:shd w:val="clear" w:color="auto" w:fill="auto"/>
          </w:tcPr>
          <w:p w:rsidR="006F5123" w:rsidRPr="00C132BA" w:rsidRDefault="006F5123" w:rsidP="006F5123">
            <w:pPr>
              <w:spacing w:after="0" w:line="240" w:lineRule="auto"/>
              <w:jc w:val="center"/>
              <w:rPr>
                <w:rFonts w:ascii="Times New Roman" w:eastAsia="Calibri" w:hAnsi="Times New Roman" w:cs="Times New Roman"/>
                <w:sz w:val="20"/>
                <w:szCs w:val="20"/>
              </w:rPr>
            </w:pPr>
            <w:r w:rsidRPr="00C132BA">
              <w:rPr>
                <w:rFonts w:ascii="Times New Roman" w:eastAsia="Calibri" w:hAnsi="Times New Roman" w:cs="Times New Roman"/>
                <w:sz w:val="20"/>
                <w:szCs w:val="20"/>
              </w:rPr>
              <w:t>4.2</w:t>
            </w:r>
          </w:p>
        </w:tc>
        <w:tc>
          <w:tcPr>
            <w:tcW w:w="1870" w:type="dxa"/>
            <w:shd w:val="clear" w:color="auto" w:fill="auto"/>
          </w:tcPr>
          <w:p w:rsidR="006F5123" w:rsidRPr="00C132BA" w:rsidRDefault="006F5123" w:rsidP="006F5123">
            <w:pPr>
              <w:spacing w:after="0" w:line="240" w:lineRule="auto"/>
              <w:rPr>
                <w:rFonts w:ascii="Times New Roman" w:eastAsia="Calibri" w:hAnsi="Times New Roman" w:cs="Times New Roman"/>
                <w:sz w:val="20"/>
                <w:szCs w:val="20"/>
              </w:rPr>
            </w:pPr>
            <w:r w:rsidRPr="00C132BA">
              <w:rPr>
                <w:rFonts w:ascii="Times New Roman" w:eastAsia="Calibri" w:hAnsi="Times New Roman" w:cs="Times New Roman"/>
                <w:sz w:val="20"/>
                <w:szCs w:val="20"/>
              </w:rPr>
              <w:t xml:space="preserve">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p w:rsidR="006F5123" w:rsidRPr="00C132BA" w:rsidRDefault="006F5123" w:rsidP="006F5123">
            <w:pPr>
              <w:spacing w:after="0" w:line="240" w:lineRule="auto"/>
              <w:rPr>
                <w:rFonts w:ascii="Times New Roman" w:eastAsia="Calibri" w:hAnsi="Times New Roman" w:cs="Times New Roman"/>
                <w:sz w:val="20"/>
                <w:szCs w:val="20"/>
              </w:rPr>
            </w:pPr>
            <w:r w:rsidRPr="00C132BA">
              <w:rPr>
                <w:rFonts w:ascii="Times New Roman" w:eastAsia="Calibri" w:hAnsi="Times New Roman" w:cs="Times New Roman"/>
                <w:sz w:val="20"/>
                <w:szCs w:val="20"/>
              </w:rPr>
              <w:t xml:space="preserve"> (17-19)</w:t>
            </w:r>
          </w:p>
        </w:tc>
        <w:tc>
          <w:tcPr>
            <w:tcW w:w="1843" w:type="dxa"/>
            <w:vMerge w:val="restart"/>
            <w:shd w:val="clear" w:color="auto" w:fill="auto"/>
          </w:tcPr>
          <w:p w:rsidR="006F5123" w:rsidRPr="00C132BA" w:rsidRDefault="006F5123" w:rsidP="006F5123">
            <w:pPr>
              <w:spacing w:after="0" w:line="240" w:lineRule="auto"/>
              <w:rPr>
                <w:rFonts w:ascii="Times New Roman" w:eastAsia="Calibri" w:hAnsi="Times New Roman" w:cs="Times New Roman"/>
                <w:sz w:val="20"/>
                <w:szCs w:val="20"/>
              </w:rPr>
            </w:pPr>
            <w:r w:rsidRPr="00C132BA">
              <w:rPr>
                <w:rFonts w:ascii="Times New Roman" w:eastAsia="Calibri" w:hAnsi="Times New Roman" w:cs="Times New Roman"/>
                <w:sz w:val="20"/>
                <w:szCs w:val="20"/>
              </w:rPr>
              <w:t>Расходы на реализацию мероприятий государственной поддержки малого и среднего пред</w:t>
            </w:r>
            <w:r w:rsidR="00C132BA">
              <w:rPr>
                <w:rFonts w:ascii="Times New Roman" w:eastAsia="Calibri" w:hAnsi="Times New Roman" w:cs="Times New Roman"/>
                <w:sz w:val="20"/>
                <w:szCs w:val="20"/>
              </w:rPr>
              <w:t xml:space="preserve">принимательства </w:t>
            </w:r>
            <w:proofErr w:type="spellStart"/>
            <w:r w:rsidR="00C132BA">
              <w:rPr>
                <w:rFonts w:ascii="Times New Roman" w:eastAsia="Calibri" w:hAnsi="Times New Roman" w:cs="Times New Roman"/>
                <w:sz w:val="20"/>
                <w:szCs w:val="20"/>
              </w:rPr>
              <w:t>г.Нефтеюганска</w:t>
            </w:r>
            <w:proofErr w:type="spellEnd"/>
          </w:p>
        </w:tc>
        <w:tc>
          <w:tcPr>
            <w:tcW w:w="3260" w:type="dxa"/>
            <w:shd w:val="clear" w:color="auto" w:fill="auto"/>
          </w:tcPr>
          <w:p w:rsidR="00C132BA" w:rsidRDefault="006F5123" w:rsidP="00C132BA">
            <w:pPr>
              <w:spacing w:after="0" w:line="240" w:lineRule="auto"/>
              <w:jc w:val="both"/>
              <w:rPr>
                <w:rFonts w:ascii="Times New Roman" w:hAnsi="Times New Roman" w:cs="Times New Roman"/>
                <w:sz w:val="20"/>
                <w:szCs w:val="20"/>
              </w:rPr>
            </w:pPr>
            <w:r w:rsidRPr="00C132BA">
              <w:rPr>
                <w:rFonts w:ascii="Times New Roman" w:hAnsi="Times New Roman" w:cs="Times New Roman"/>
                <w:sz w:val="20"/>
                <w:szCs w:val="20"/>
              </w:rPr>
              <w:t xml:space="preserve">Постановление Правительства ХМАО – Югры от 05.10.2018 </w:t>
            </w:r>
            <w:r w:rsidR="00AE2D52">
              <w:rPr>
                <w:rFonts w:ascii="Times New Roman" w:hAnsi="Times New Roman" w:cs="Times New Roman"/>
                <w:sz w:val="20"/>
                <w:szCs w:val="20"/>
              </w:rPr>
              <w:t xml:space="preserve">                   </w:t>
            </w:r>
            <w:r w:rsidRPr="00C132BA">
              <w:rPr>
                <w:rFonts w:ascii="Times New Roman" w:hAnsi="Times New Roman" w:cs="Times New Roman"/>
                <w:sz w:val="20"/>
                <w:szCs w:val="20"/>
              </w:rPr>
              <w:t xml:space="preserve">№ 336-п «О государственной программе Ханты-Мансийского автономного округа – Югры </w:t>
            </w:r>
            <w:r w:rsidR="00AE2D52">
              <w:rPr>
                <w:rFonts w:ascii="Times New Roman" w:hAnsi="Times New Roman" w:cs="Times New Roman"/>
                <w:sz w:val="20"/>
                <w:szCs w:val="20"/>
              </w:rPr>
              <w:t xml:space="preserve">                     </w:t>
            </w:r>
            <w:r w:rsidRPr="00C132BA">
              <w:rPr>
                <w:rFonts w:ascii="Times New Roman" w:hAnsi="Times New Roman" w:cs="Times New Roman"/>
                <w:sz w:val="20"/>
                <w:szCs w:val="20"/>
              </w:rPr>
              <w:t xml:space="preserve">«О государственной программе Ханты-Мансийского автономного округа - Югры «Развитие экономического потенциала» </w:t>
            </w:r>
          </w:p>
          <w:p w:rsidR="006F5123" w:rsidRPr="00C132BA" w:rsidRDefault="006F5123" w:rsidP="00C132BA">
            <w:pPr>
              <w:spacing w:after="0" w:line="240" w:lineRule="auto"/>
              <w:jc w:val="both"/>
              <w:rPr>
                <w:rFonts w:ascii="Times New Roman" w:hAnsi="Times New Roman" w:cs="Times New Roman"/>
                <w:sz w:val="20"/>
                <w:szCs w:val="20"/>
              </w:rPr>
            </w:pPr>
            <w:r w:rsidRPr="00C132BA">
              <w:rPr>
                <w:rFonts w:ascii="Times New Roman" w:hAnsi="Times New Roman" w:cs="Times New Roman"/>
                <w:sz w:val="20"/>
                <w:szCs w:val="20"/>
              </w:rPr>
              <w:t>(с изменениями)</w:t>
            </w:r>
          </w:p>
          <w:p w:rsidR="006F5123" w:rsidRPr="00C132BA" w:rsidRDefault="006F5123" w:rsidP="00C132BA">
            <w:pPr>
              <w:spacing w:after="0" w:line="240" w:lineRule="auto"/>
              <w:jc w:val="both"/>
              <w:rPr>
                <w:rFonts w:ascii="Times New Roman" w:hAnsi="Times New Roman" w:cs="Times New Roman"/>
                <w:sz w:val="20"/>
                <w:szCs w:val="20"/>
              </w:rPr>
            </w:pPr>
            <w:r w:rsidRPr="00C132BA">
              <w:rPr>
                <w:rFonts w:ascii="Times New Roman" w:hAnsi="Times New Roman" w:cs="Times New Roman"/>
                <w:sz w:val="20"/>
                <w:szCs w:val="20"/>
              </w:rPr>
              <w:t xml:space="preserve">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w:t>
            </w:r>
            <w:r w:rsidRPr="00C132BA">
              <w:rPr>
                <w:rFonts w:ascii="Times New Roman" w:hAnsi="Times New Roman" w:cs="Times New Roman"/>
                <w:sz w:val="20"/>
                <w:szCs w:val="20"/>
              </w:rPr>
              <w:lastRenderedPageBreak/>
              <w:t>предпринимательства, осуществляющим деятельность на территории города Нефтеюганска»</w:t>
            </w:r>
          </w:p>
        </w:tc>
        <w:tc>
          <w:tcPr>
            <w:tcW w:w="2099" w:type="dxa"/>
            <w:shd w:val="clear" w:color="auto" w:fill="auto"/>
          </w:tcPr>
          <w:p w:rsidR="006F5123" w:rsidRPr="00C132BA" w:rsidRDefault="006F5123" w:rsidP="006F5123">
            <w:pPr>
              <w:spacing w:after="0" w:line="240" w:lineRule="auto"/>
              <w:rPr>
                <w:rFonts w:ascii="Times New Roman" w:eastAsia="Times New Roman" w:hAnsi="Times New Roman" w:cs="Times New Roman"/>
                <w:sz w:val="20"/>
                <w:szCs w:val="20"/>
                <w:lang w:eastAsia="ru-RU"/>
              </w:rPr>
            </w:pPr>
            <w:r w:rsidRPr="00C132BA">
              <w:rPr>
                <w:rFonts w:ascii="Times New Roman" w:eastAsia="Times New Roman" w:hAnsi="Times New Roman" w:cs="Times New Roman"/>
                <w:sz w:val="20"/>
                <w:szCs w:val="20"/>
                <w:lang w:eastAsia="ru-RU"/>
              </w:rPr>
              <w:lastRenderedPageBreak/>
              <w:t>-Число субъектов малого и среднего предпринимательства на 10 тыс. населения, единиц</w:t>
            </w:r>
          </w:p>
          <w:p w:rsidR="006F5123" w:rsidRPr="00C132BA" w:rsidRDefault="006F5123" w:rsidP="006F5123">
            <w:pPr>
              <w:spacing w:after="0" w:line="240" w:lineRule="auto"/>
              <w:rPr>
                <w:rFonts w:ascii="Times New Roman" w:eastAsia="Times New Roman" w:hAnsi="Times New Roman" w:cs="Times New Roman"/>
                <w:sz w:val="16"/>
                <w:szCs w:val="16"/>
                <w:lang w:eastAsia="ru-RU"/>
              </w:rPr>
            </w:pPr>
          </w:p>
          <w:p w:rsidR="006F5123" w:rsidRPr="00C132BA" w:rsidRDefault="006F5123" w:rsidP="006F5123">
            <w:pPr>
              <w:spacing w:after="0" w:line="240" w:lineRule="auto"/>
              <w:rPr>
                <w:rFonts w:ascii="Times New Roman" w:eastAsia="Times New Roman" w:hAnsi="Times New Roman" w:cs="Times New Roman"/>
                <w:sz w:val="20"/>
                <w:szCs w:val="20"/>
                <w:lang w:eastAsia="ru-RU"/>
              </w:rPr>
            </w:pPr>
            <w:r w:rsidRPr="00C132BA">
              <w:rPr>
                <w:rFonts w:ascii="Times New Roman" w:eastAsia="Times New Roman" w:hAnsi="Times New Roman" w:cs="Times New Roman"/>
                <w:sz w:val="20"/>
                <w:szCs w:val="20"/>
                <w:lang w:eastAsia="ru-RU"/>
              </w:rPr>
              <w:t>-Доля средне</w:t>
            </w:r>
            <w:r w:rsidR="00C132BA" w:rsidRPr="00C132BA">
              <w:rPr>
                <w:rFonts w:ascii="Times New Roman" w:eastAsia="Times New Roman" w:hAnsi="Times New Roman" w:cs="Times New Roman"/>
                <w:sz w:val="20"/>
                <w:szCs w:val="20"/>
                <w:lang w:eastAsia="ru-RU"/>
              </w:rPr>
              <w:t>-</w:t>
            </w:r>
            <w:r w:rsidRPr="00C132BA">
              <w:rPr>
                <w:rFonts w:ascii="Times New Roman" w:eastAsia="Times New Roman" w:hAnsi="Times New Roman" w:cs="Times New Roman"/>
                <w:sz w:val="20"/>
                <w:szCs w:val="20"/>
                <w:lang w:eastAsia="ru-RU"/>
              </w:rPr>
              <w:t>списочной численности занятых на малых и средних предприятиях в общей численности работающих, %</w:t>
            </w:r>
          </w:p>
          <w:p w:rsidR="006F5123" w:rsidRPr="00C132BA" w:rsidRDefault="006F5123" w:rsidP="006F5123">
            <w:pPr>
              <w:spacing w:after="0" w:line="240" w:lineRule="auto"/>
              <w:rPr>
                <w:rFonts w:ascii="Times New Roman" w:eastAsia="Times New Roman" w:hAnsi="Times New Roman" w:cs="Times New Roman"/>
                <w:sz w:val="16"/>
                <w:szCs w:val="16"/>
                <w:lang w:eastAsia="ru-RU"/>
              </w:rPr>
            </w:pPr>
          </w:p>
          <w:p w:rsidR="006F5123" w:rsidRPr="00C132BA" w:rsidRDefault="006F5123" w:rsidP="006F5123">
            <w:pPr>
              <w:spacing w:after="0" w:line="240" w:lineRule="auto"/>
              <w:rPr>
                <w:rFonts w:ascii="Times New Roman" w:eastAsia="Times New Roman" w:hAnsi="Times New Roman" w:cs="Times New Roman"/>
                <w:sz w:val="20"/>
                <w:szCs w:val="20"/>
                <w:lang w:eastAsia="ru-RU"/>
              </w:rPr>
            </w:pPr>
            <w:r w:rsidRPr="00C132BA">
              <w:rPr>
                <w:rFonts w:ascii="Times New Roman" w:eastAsia="Times New Roman" w:hAnsi="Times New Roman" w:cs="Times New Roman"/>
                <w:sz w:val="20"/>
                <w:szCs w:val="20"/>
                <w:lang w:eastAsia="ru-RU"/>
              </w:rPr>
              <w:t xml:space="preserve">-Оборот малых и средних предприятий, </w:t>
            </w:r>
            <w:r w:rsidRPr="00C132BA">
              <w:rPr>
                <w:rFonts w:ascii="Times New Roman" w:eastAsia="Times New Roman" w:hAnsi="Times New Roman" w:cs="Times New Roman"/>
                <w:sz w:val="20"/>
                <w:szCs w:val="20"/>
                <w:lang w:eastAsia="ru-RU"/>
              </w:rPr>
              <w:lastRenderedPageBreak/>
              <w:t xml:space="preserve">включая </w:t>
            </w:r>
            <w:proofErr w:type="spellStart"/>
            <w:r w:rsidRPr="00C132BA">
              <w:rPr>
                <w:rFonts w:ascii="Times New Roman" w:eastAsia="Times New Roman" w:hAnsi="Times New Roman" w:cs="Times New Roman"/>
                <w:sz w:val="20"/>
                <w:szCs w:val="20"/>
                <w:lang w:eastAsia="ru-RU"/>
              </w:rPr>
              <w:t>микропредприятия</w:t>
            </w:r>
            <w:proofErr w:type="spellEnd"/>
            <w:r w:rsidRPr="00C132BA">
              <w:rPr>
                <w:rFonts w:ascii="Times New Roman" w:eastAsia="Times New Roman" w:hAnsi="Times New Roman" w:cs="Times New Roman"/>
                <w:sz w:val="20"/>
                <w:szCs w:val="20"/>
                <w:lang w:eastAsia="ru-RU"/>
              </w:rPr>
              <w:t xml:space="preserve">, </w:t>
            </w:r>
            <w:proofErr w:type="spellStart"/>
            <w:r w:rsidRPr="00C132BA">
              <w:rPr>
                <w:rFonts w:ascii="Times New Roman" w:eastAsia="Times New Roman" w:hAnsi="Times New Roman" w:cs="Times New Roman"/>
                <w:sz w:val="20"/>
                <w:szCs w:val="20"/>
                <w:lang w:eastAsia="ru-RU"/>
              </w:rPr>
              <w:t>млн.руб</w:t>
            </w:r>
            <w:proofErr w:type="spellEnd"/>
            <w:r w:rsidRPr="00C132BA">
              <w:rPr>
                <w:rFonts w:ascii="Times New Roman" w:eastAsia="Times New Roman" w:hAnsi="Times New Roman" w:cs="Times New Roman"/>
                <w:sz w:val="20"/>
                <w:szCs w:val="20"/>
                <w:lang w:eastAsia="ru-RU"/>
              </w:rPr>
              <w:t>.</w:t>
            </w:r>
          </w:p>
        </w:tc>
      </w:tr>
      <w:tr w:rsidR="006F5123" w:rsidRPr="006F5123" w:rsidTr="00C132BA">
        <w:trPr>
          <w:jc w:val="center"/>
        </w:trPr>
        <w:tc>
          <w:tcPr>
            <w:tcW w:w="515" w:type="dxa"/>
            <w:shd w:val="clear" w:color="auto" w:fill="auto"/>
          </w:tcPr>
          <w:p w:rsidR="006F5123" w:rsidRPr="00C132BA" w:rsidRDefault="006F5123" w:rsidP="006F5123">
            <w:pPr>
              <w:spacing w:after="0" w:line="240" w:lineRule="auto"/>
              <w:jc w:val="center"/>
              <w:rPr>
                <w:rFonts w:ascii="Times New Roman" w:eastAsia="Calibri" w:hAnsi="Times New Roman" w:cs="Times New Roman"/>
                <w:sz w:val="20"/>
                <w:szCs w:val="20"/>
              </w:rPr>
            </w:pPr>
            <w:r w:rsidRPr="00C132BA">
              <w:rPr>
                <w:rFonts w:ascii="Times New Roman" w:eastAsia="Calibri" w:hAnsi="Times New Roman" w:cs="Times New Roman"/>
                <w:sz w:val="20"/>
                <w:szCs w:val="20"/>
              </w:rPr>
              <w:lastRenderedPageBreak/>
              <w:t>4.3</w:t>
            </w:r>
          </w:p>
        </w:tc>
        <w:tc>
          <w:tcPr>
            <w:tcW w:w="1870" w:type="dxa"/>
            <w:shd w:val="clear" w:color="auto" w:fill="auto"/>
          </w:tcPr>
          <w:p w:rsidR="006F5123" w:rsidRPr="00C132BA" w:rsidRDefault="006F5123" w:rsidP="00BA3672">
            <w:pPr>
              <w:spacing w:after="0" w:line="240" w:lineRule="auto"/>
              <w:rPr>
                <w:rFonts w:ascii="Times New Roman" w:eastAsia="Calibri" w:hAnsi="Times New Roman" w:cs="Times New Roman"/>
                <w:sz w:val="20"/>
                <w:szCs w:val="20"/>
              </w:rPr>
            </w:pPr>
            <w:r w:rsidRPr="00C132BA">
              <w:rPr>
                <w:rFonts w:ascii="Times New Roman" w:eastAsia="Calibri" w:hAnsi="Times New Roman" w:cs="Times New Roman"/>
                <w:sz w:val="20"/>
                <w:szCs w:val="20"/>
              </w:rPr>
              <w:t>Региональный проект «Популяризация предпринимательства»</w:t>
            </w:r>
            <w:r w:rsidR="00BA3672">
              <w:rPr>
                <w:rFonts w:ascii="Times New Roman" w:eastAsia="Calibri" w:hAnsi="Times New Roman" w:cs="Times New Roman"/>
                <w:sz w:val="20"/>
                <w:szCs w:val="20"/>
              </w:rPr>
              <w:t xml:space="preserve">                     </w:t>
            </w:r>
            <w:r w:rsidRPr="00C132BA">
              <w:rPr>
                <w:rFonts w:ascii="Times New Roman" w:eastAsia="Calibri" w:hAnsi="Times New Roman" w:cs="Times New Roman"/>
                <w:sz w:val="20"/>
                <w:szCs w:val="20"/>
              </w:rPr>
              <w:t xml:space="preserve"> </w:t>
            </w:r>
            <w:r w:rsidR="00BA3672">
              <w:rPr>
                <w:rFonts w:ascii="Times New Roman" w:eastAsia="Calibri" w:hAnsi="Times New Roman" w:cs="Times New Roman"/>
                <w:sz w:val="20"/>
                <w:szCs w:val="20"/>
              </w:rPr>
              <w:t>(</w:t>
            </w:r>
            <w:r w:rsidRPr="00C132BA">
              <w:rPr>
                <w:rFonts w:ascii="Times New Roman" w:eastAsia="Calibri" w:hAnsi="Times New Roman" w:cs="Times New Roman"/>
                <w:sz w:val="20"/>
                <w:szCs w:val="20"/>
              </w:rPr>
              <w:t>17-19)</w:t>
            </w:r>
          </w:p>
        </w:tc>
        <w:tc>
          <w:tcPr>
            <w:tcW w:w="1843" w:type="dxa"/>
            <w:vMerge/>
            <w:shd w:val="clear" w:color="auto" w:fill="auto"/>
          </w:tcPr>
          <w:p w:rsidR="006F5123" w:rsidRPr="00C132BA" w:rsidRDefault="006F5123" w:rsidP="006F5123">
            <w:pPr>
              <w:spacing w:after="0" w:line="240" w:lineRule="auto"/>
              <w:rPr>
                <w:rFonts w:ascii="Times New Roman" w:eastAsia="Calibri" w:hAnsi="Times New Roman" w:cs="Times New Roman"/>
                <w:sz w:val="20"/>
                <w:szCs w:val="20"/>
              </w:rPr>
            </w:pPr>
          </w:p>
        </w:tc>
        <w:tc>
          <w:tcPr>
            <w:tcW w:w="3260" w:type="dxa"/>
            <w:shd w:val="clear" w:color="auto" w:fill="auto"/>
          </w:tcPr>
          <w:p w:rsidR="006F5123" w:rsidRPr="00C132BA" w:rsidRDefault="006F5123" w:rsidP="006F5123">
            <w:pPr>
              <w:spacing w:after="0" w:line="240" w:lineRule="auto"/>
              <w:jc w:val="both"/>
              <w:rPr>
                <w:rFonts w:ascii="Times New Roman" w:hAnsi="Times New Roman" w:cs="Times New Roman"/>
                <w:sz w:val="20"/>
                <w:szCs w:val="20"/>
              </w:rPr>
            </w:pPr>
            <w:r w:rsidRPr="00C132BA">
              <w:rPr>
                <w:rFonts w:ascii="Times New Roman" w:hAnsi="Times New Roman" w:cs="Times New Roman"/>
                <w:sz w:val="20"/>
                <w:szCs w:val="20"/>
              </w:rPr>
              <w:t xml:space="preserve">Постановление Правительства ХМАО – Югры от 05.10.2018 </w:t>
            </w:r>
            <w:r w:rsidR="00C132BA" w:rsidRPr="00C132BA">
              <w:rPr>
                <w:rFonts w:ascii="Times New Roman" w:hAnsi="Times New Roman" w:cs="Times New Roman"/>
                <w:sz w:val="20"/>
                <w:szCs w:val="20"/>
              </w:rPr>
              <w:t xml:space="preserve">                  </w:t>
            </w:r>
            <w:r w:rsidRPr="00C132BA">
              <w:rPr>
                <w:rFonts w:ascii="Times New Roman" w:hAnsi="Times New Roman" w:cs="Times New Roman"/>
                <w:sz w:val="20"/>
                <w:szCs w:val="20"/>
              </w:rPr>
              <w:t>№ 336-п</w:t>
            </w:r>
            <w:r w:rsidR="00C132BA" w:rsidRPr="00C132BA">
              <w:rPr>
                <w:rFonts w:ascii="Times New Roman" w:hAnsi="Times New Roman" w:cs="Times New Roman"/>
                <w:sz w:val="20"/>
                <w:szCs w:val="20"/>
              </w:rPr>
              <w:t xml:space="preserve"> </w:t>
            </w:r>
            <w:r w:rsidRPr="00C132BA">
              <w:rPr>
                <w:rFonts w:ascii="Times New Roman" w:hAnsi="Times New Roman" w:cs="Times New Roman"/>
                <w:sz w:val="20"/>
                <w:szCs w:val="20"/>
              </w:rPr>
              <w:t xml:space="preserve">«О государственной программе Ханты-Мансийского автономного округа – Югры </w:t>
            </w:r>
            <w:r w:rsidR="00C132BA" w:rsidRPr="00C132BA">
              <w:rPr>
                <w:rFonts w:ascii="Times New Roman" w:hAnsi="Times New Roman" w:cs="Times New Roman"/>
                <w:sz w:val="20"/>
                <w:szCs w:val="20"/>
              </w:rPr>
              <w:t xml:space="preserve">                   </w:t>
            </w:r>
            <w:r w:rsidRPr="00C132BA">
              <w:rPr>
                <w:rFonts w:ascii="Times New Roman" w:hAnsi="Times New Roman" w:cs="Times New Roman"/>
                <w:sz w:val="20"/>
                <w:szCs w:val="20"/>
              </w:rPr>
              <w:t xml:space="preserve">«О государственной программе Ханты-Мансийского автономного округа - Югры «Развитие экономического потенциала» </w:t>
            </w:r>
            <w:r w:rsidR="00C132BA" w:rsidRPr="00C132BA">
              <w:rPr>
                <w:rFonts w:ascii="Times New Roman" w:hAnsi="Times New Roman" w:cs="Times New Roman"/>
                <w:sz w:val="20"/>
                <w:szCs w:val="20"/>
              </w:rPr>
              <w:t xml:space="preserve">                               </w:t>
            </w:r>
            <w:r w:rsidRPr="00C132BA">
              <w:rPr>
                <w:rFonts w:ascii="Times New Roman" w:hAnsi="Times New Roman" w:cs="Times New Roman"/>
                <w:sz w:val="20"/>
                <w:szCs w:val="20"/>
              </w:rPr>
              <w:t>(с изменениями)</w:t>
            </w:r>
          </w:p>
          <w:p w:rsidR="006F5123" w:rsidRPr="00C132BA" w:rsidRDefault="006F5123" w:rsidP="006F5123">
            <w:pPr>
              <w:spacing w:after="0" w:line="240" w:lineRule="auto"/>
              <w:jc w:val="both"/>
              <w:rPr>
                <w:rFonts w:ascii="Times New Roman" w:hAnsi="Times New Roman" w:cs="Times New Roman"/>
                <w:sz w:val="20"/>
                <w:szCs w:val="20"/>
              </w:rPr>
            </w:pPr>
          </w:p>
        </w:tc>
        <w:tc>
          <w:tcPr>
            <w:tcW w:w="2099" w:type="dxa"/>
            <w:shd w:val="clear" w:color="auto" w:fill="auto"/>
          </w:tcPr>
          <w:p w:rsidR="00AE2D52" w:rsidRDefault="006F5123" w:rsidP="006F5123">
            <w:pPr>
              <w:spacing w:after="0" w:line="240" w:lineRule="auto"/>
              <w:rPr>
                <w:rFonts w:ascii="Times New Roman" w:eastAsia="Times New Roman" w:hAnsi="Times New Roman" w:cs="Times New Roman"/>
                <w:sz w:val="20"/>
                <w:szCs w:val="20"/>
                <w:lang w:eastAsia="ru-RU"/>
              </w:rPr>
            </w:pPr>
            <w:r w:rsidRPr="00C132BA">
              <w:rPr>
                <w:rFonts w:ascii="Times New Roman" w:eastAsia="Times New Roman" w:hAnsi="Times New Roman" w:cs="Times New Roman"/>
                <w:sz w:val="20"/>
                <w:szCs w:val="20"/>
                <w:lang w:eastAsia="ru-RU"/>
              </w:rPr>
              <w:t>-Число субъектов малого и среднего предпринимательства на 10 тыс. населения, единиц</w:t>
            </w:r>
          </w:p>
          <w:p w:rsidR="006F5123" w:rsidRPr="00C132BA" w:rsidRDefault="006F5123" w:rsidP="006F5123">
            <w:pPr>
              <w:spacing w:after="0" w:line="240" w:lineRule="auto"/>
              <w:rPr>
                <w:rFonts w:ascii="Times New Roman" w:eastAsia="Times New Roman" w:hAnsi="Times New Roman" w:cs="Times New Roman"/>
                <w:sz w:val="20"/>
                <w:szCs w:val="20"/>
                <w:lang w:eastAsia="ru-RU"/>
              </w:rPr>
            </w:pPr>
            <w:r w:rsidRPr="00C132BA">
              <w:rPr>
                <w:rFonts w:ascii="Times New Roman" w:eastAsia="Times New Roman"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p w:rsidR="006F5123" w:rsidRPr="00C132BA" w:rsidRDefault="006F5123" w:rsidP="006F5123">
            <w:pPr>
              <w:spacing w:after="0" w:line="240" w:lineRule="auto"/>
              <w:rPr>
                <w:rFonts w:ascii="Times New Roman" w:eastAsia="Times New Roman" w:hAnsi="Times New Roman" w:cs="Times New Roman"/>
                <w:sz w:val="20"/>
                <w:szCs w:val="20"/>
                <w:lang w:eastAsia="ru-RU"/>
              </w:rPr>
            </w:pPr>
          </w:p>
          <w:p w:rsidR="006F5123" w:rsidRPr="00C132BA" w:rsidRDefault="006F5123" w:rsidP="006F5123">
            <w:pPr>
              <w:spacing w:after="0" w:line="240" w:lineRule="auto"/>
              <w:rPr>
                <w:rFonts w:ascii="Times New Roman" w:eastAsia="Times New Roman" w:hAnsi="Times New Roman" w:cs="Times New Roman"/>
                <w:sz w:val="20"/>
                <w:szCs w:val="20"/>
                <w:lang w:eastAsia="ru-RU"/>
              </w:rPr>
            </w:pPr>
            <w:r w:rsidRPr="00C132BA">
              <w:rPr>
                <w:rFonts w:ascii="Times New Roman" w:eastAsia="Times New Roman" w:hAnsi="Times New Roman" w:cs="Times New Roman"/>
                <w:sz w:val="20"/>
                <w:szCs w:val="20"/>
                <w:lang w:eastAsia="ru-RU"/>
              </w:rPr>
              <w:t xml:space="preserve">-Оборот малых и средних предприятий, включая </w:t>
            </w:r>
            <w:proofErr w:type="spellStart"/>
            <w:r w:rsidRPr="00C132BA">
              <w:rPr>
                <w:rFonts w:ascii="Times New Roman" w:eastAsia="Times New Roman" w:hAnsi="Times New Roman" w:cs="Times New Roman"/>
                <w:sz w:val="20"/>
                <w:szCs w:val="20"/>
                <w:lang w:eastAsia="ru-RU"/>
              </w:rPr>
              <w:t>микропредприятия</w:t>
            </w:r>
            <w:proofErr w:type="spellEnd"/>
            <w:r w:rsidRPr="00C132BA">
              <w:rPr>
                <w:rFonts w:ascii="Times New Roman" w:eastAsia="Times New Roman" w:hAnsi="Times New Roman" w:cs="Times New Roman"/>
                <w:sz w:val="20"/>
                <w:szCs w:val="20"/>
                <w:lang w:eastAsia="ru-RU"/>
              </w:rPr>
              <w:t xml:space="preserve">, </w:t>
            </w:r>
            <w:proofErr w:type="spellStart"/>
            <w:r w:rsidRPr="00C132BA">
              <w:rPr>
                <w:rFonts w:ascii="Times New Roman" w:eastAsia="Times New Roman" w:hAnsi="Times New Roman" w:cs="Times New Roman"/>
                <w:sz w:val="20"/>
                <w:szCs w:val="20"/>
                <w:lang w:eastAsia="ru-RU"/>
              </w:rPr>
              <w:t>млн.руб</w:t>
            </w:r>
            <w:proofErr w:type="spellEnd"/>
            <w:r w:rsidRPr="00C132BA">
              <w:rPr>
                <w:rFonts w:ascii="Times New Roman" w:eastAsia="Times New Roman" w:hAnsi="Times New Roman" w:cs="Times New Roman"/>
                <w:sz w:val="20"/>
                <w:szCs w:val="20"/>
                <w:lang w:eastAsia="ru-RU"/>
              </w:rPr>
              <w:t>.</w:t>
            </w:r>
          </w:p>
        </w:tc>
      </w:tr>
    </w:tbl>
    <w:p w:rsidR="001E3BAA" w:rsidRPr="001E3BAA" w:rsidRDefault="006F5123" w:rsidP="006F5123">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644D">
        <w:rPr>
          <w:rFonts w:ascii="Times New Roman" w:hAnsi="Times New Roman" w:cs="Times New Roman"/>
          <w:sz w:val="28"/>
          <w:szCs w:val="28"/>
        </w:rPr>
        <w:t>3</w:t>
      </w:r>
      <w:r>
        <w:rPr>
          <w:rFonts w:ascii="Times New Roman" w:hAnsi="Times New Roman" w:cs="Times New Roman"/>
          <w:sz w:val="28"/>
          <w:szCs w:val="28"/>
        </w:rPr>
        <w:t>.</w:t>
      </w:r>
      <w:r w:rsidRPr="00B25423">
        <w:rPr>
          <w:rFonts w:ascii="Times New Roman" w:hAnsi="Times New Roman" w:cs="Times New Roman"/>
          <w:sz w:val="28"/>
          <w:szCs w:val="28"/>
        </w:rPr>
        <w:t xml:space="preserve">Таблицу </w:t>
      </w:r>
      <w:r w:rsidR="00944181">
        <w:rPr>
          <w:rFonts w:ascii="Times New Roman" w:hAnsi="Times New Roman" w:cs="Times New Roman"/>
          <w:sz w:val="28"/>
          <w:szCs w:val="28"/>
        </w:rPr>
        <w:t>2</w:t>
      </w:r>
      <w:r w:rsidRPr="00B25423">
        <w:rPr>
          <w:rFonts w:ascii="Times New Roman" w:hAnsi="Times New Roman" w:cs="Times New Roman"/>
          <w:sz w:val="28"/>
          <w:szCs w:val="28"/>
        </w:rPr>
        <w:t xml:space="preserve"> муниципальной программы изложить согласно приложению </w:t>
      </w:r>
      <w:r w:rsidR="001E3BAA">
        <w:rPr>
          <w:rFonts w:ascii="Times New Roman" w:hAnsi="Times New Roman" w:cs="Times New Roman"/>
          <w:sz w:val="28"/>
          <w:szCs w:val="28"/>
        </w:rPr>
        <w:t>1</w:t>
      </w:r>
      <w:r w:rsidR="00D553CC" w:rsidRPr="00D553CC">
        <w:rPr>
          <w:rFonts w:ascii="Times New Roman" w:hAnsi="Times New Roman" w:cs="Times New Roman"/>
          <w:sz w:val="28"/>
          <w:szCs w:val="28"/>
        </w:rPr>
        <w:t xml:space="preserve"> </w:t>
      </w:r>
      <w:r w:rsidRPr="00B25423">
        <w:rPr>
          <w:rFonts w:ascii="Times New Roman" w:hAnsi="Times New Roman" w:cs="Times New Roman"/>
          <w:sz w:val="28"/>
          <w:szCs w:val="28"/>
        </w:rPr>
        <w:t>к настоящему постановлению.</w:t>
      </w:r>
    </w:p>
    <w:p w:rsidR="00944181" w:rsidRDefault="00944181" w:rsidP="007A6F1D">
      <w:pPr>
        <w:spacing w:after="0" w:line="240" w:lineRule="auto"/>
        <w:ind w:firstLine="709"/>
        <w:jc w:val="both"/>
        <w:rPr>
          <w:rFonts w:ascii="Times New Roman" w:hAnsi="Times New Roman" w:cs="Times New Roman"/>
          <w:sz w:val="28"/>
          <w:szCs w:val="28"/>
        </w:rPr>
      </w:pPr>
      <w:r w:rsidRPr="00944181">
        <w:rPr>
          <w:rFonts w:ascii="Times New Roman" w:hAnsi="Times New Roman" w:cs="Times New Roman"/>
          <w:sz w:val="28"/>
          <w:szCs w:val="28"/>
        </w:rPr>
        <w:t>1.4.Таблицу 3 муниципальной программы изложить согласно приложению 2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3B1E32">
        <w:tc>
          <w:tcPr>
            <w:tcW w:w="5349" w:type="dxa"/>
            <w:shd w:val="clear" w:color="auto" w:fill="auto"/>
          </w:tcPr>
          <w:p w:rsidR="00F01575" w:rsidRPr="00F01575" w:rsidRDefault="00F01575" w:rsidP="00C132BA">
            <w:pPr>
              <w:ind w:left="-114"/>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F01575">
            <w:pPr>
              <w:rPr>
                <w:rFonts w:ascii="Times New Roman" w:eastAsia="Calibri" w:hAnsi="Times New Roman"/>
                <w:sz w:val="28"/>
                <w:szCs w:val="28"/>
              </w:rPr>
            </w:pPr>
            <w:r>
              <w:rPr>
                <w:rFonts w:ascii="Times New Roman" w:eastAsia="Calibri" w:hAnsi="Times New Roman"/>
                <w:sz w:val="28"/>
                <w:szCs w:val="28"/>
              </w:rPr>
              <w:t xml:space="preserve">                                 </w:t>
            </w:r>
            <w:r w:rsidR="00C132BA">
              <w:rPr>
                <w:rFonts w:ascii="Times New Roman" w:eastAsia="Calibri" w:hAnsi="Times New Roman"/>
                <w:sz w:val="28"/>
                <w:szCs w:val="28"/>
                <w:lang w:val="en-US"/>
              </w:rPr>
              <w:t xml:space="preserve"> </w:t>
            </w:r>
            <w:proofErr w:type="spellStart"/>
            <w:r>
              <w:rPr>
                <w:rFonts w:ascii="Times New Roman" w:eastAsia="Calibri" w:hAnsi="Times New Roman"/>
                <w:sz w:val="28"/>
                <w:szCs w:val="28"/>
              </w:rPr>
              <w:t>С.Ю.Дегтярев</w:t>
            </w:r>
            <w:proofErr w:type="spellEnd"/>
          </w:p>
        </w:tc>
      </w:tr>
    </w:tbl>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17F6C"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D553CC" w:rsidRPr="00717F6C">
        <w:rPr>
          <w:rFonts w:ascii="Times New Roman" w:eastAsia="Times New Roman" w:hAnsi="Times New Roman" w:cs="Times New Roman"/>
          <w:sz w:val="28"/>
          <w:szCs w:val="28"/>
          <w:lang w:eastAsia="ru-RU"/>
        </w:rPr>
        <w:t xml:space="preserve">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AE62B8" w:rsidRPr="00AE62B8">
        <w:rPr>
          <w:rFonts w:ascii="Times New Roman" w:hAnsi="Times New Roman"/>
          <w:sz w:val="28"/>
          <w:szCs w:val="28"/>
        </w:rPr>
        <w:t>17.12.2019</w:t>
      </w:r>
      <w:r w:rsidR="00377865" w:rsidRPr="00377865">
        <w:rPr>
          <w:rFonts w:ascii="Times New Roman" w:eastAsia="Times New Roman" w:hAnsi="Times New Roman" w:cs="Times New Roman"/>
          <w:sz w:val="28"/>
          <w:szCs w:val="28"/>
          <w:lang w:eastAsia="ru-RU"/>
        </w:rPr>
        <w:t xml:space="preserve"> № </w:t>
      </w:r>
      <w:r w:rsidR="00AE62B8">
        <w:rPr>
          <w:rFonts w:ascii="Times New Roman" w:eastAsia="Times New Roman" w:hAnsi="Times New Roman" w:cs="Times New Roman"/>
          <w:sz w:val="28"/>
          <w:szCs w:val="28"/>
          <w:lang w:eastAsia="ru-RU"/>
        </w:rPr>
        <w:t>1421-п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4C5D87" w:rsidRPr="00E37430" w:rsidRDefault="004C5D87" w:rsidP="007833AF">
      <w:pPr>
        <w:spacing w:after="0" w:line="240" w:lineRule="auto"/>
        <w:jc w:val="center"/>
        <w:rPr>
          <w:rFonts w:ascii="Times New Roman" w:eastAsia="Calibri" w:hAnsi="Times New Roman" w:cs="Times New Roman"/>
          <w:sz w:val="28"/>
          <w:szCs w:val="28"/>
        </w:rPr>
      </w:pPr>
    </w:p>
    <w:tbl>
      <w:tblPr>
        <w:tblStyle w:val="a3"/>
        <w:tblW w:w="0" w:type="auto"/>
        <w:tblLayout w:type="fixed"/>
        <w:tblLook w:val="04A0" w:firstRow="1" w:lastRow="0" w:firstColumn="1" w:lastColumn="0" w:noHBand="0" w:noVBand="1"/>
      </w:tblPr>
      <w:tblGrid>
        <w:gridCol w:w="817"/>
        <w:gridCol w:w="2552"/>
        <w:gridCol w:w="1559"/>
        <w:gridCol w:w="1134"/>
        <w:gridCol w:w="919"/>
        <w:gridCol w:w="943"/>
        <w:gridCol w:w="936"/>
        <w:gridCol w:w="944"/>
        <w:gridCol w:w="1047"/>
        <w:gridCol w:w="1105"/>
        <w:gridCol w:w="933"/>
        <w:gridCol w:w="916"/>
        <w:gridCol w:w="981"/>
      </w:tblGrid>
      <w:tr w:rsidR="00451571" w:rsidRPr="00451571" w:rsidTr="00451571">
        <w:trPr>
          <w:trHeight w:val="330"/>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основного мероприятия</w:t>
            </w:r>
          </w:p>
        </w:tc>
        <w:tc>
          <w:tcPr>
            <w:tcW w:w="2552"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ответственный исполнитель/ соисполнитель</w:t>
            </w:r>
          </w:p>
        </w:tc>
        <w:tc>
          <w:tcPr>
            <w:tcW w:w="1134"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Источники финансирования</w:t>
            </w:r>
          </w:p>
        </w:tc>
        <w:tc>
          <w:tcPr>
            <w:tcW w:w="8724" w:type="dxa"/>
            <w:gridSpan w:val="9"/>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Финансовые затраты на реализацию (тыс. рублей)</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1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7805" w:type="dxa"/>
            <w:gridSpan w:val="8"/>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 том числе</w:t>
            </w:r>
          </w:p>
        </w:tc>
      </w:tr>
      <w:tr w:rsidR="00451571" w:rsidRPr="00451571" w:rsidTr="00451571">
        <w:trPr>
          <w:trHeight w:val="94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1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2019 год</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2020 год</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2021 год</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2022 год</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2023 год</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2024 год</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2025 год</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За период с 2026 по 2030 год</w:t>
            </w:r>
          </w:p>
        </w:tc>
      </w:tr>
      <w:tr w:rsidR="00451571" w:rsidRPr="00451571" w:rsidTr="00451571">
        <w:trPr>
          <w:trHeight w:val="315"/>
        </w:trPr>
        <w:tc>
          <w:tcPr>
            <w:tcW w:w="81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w:t>
            </w:r>
          </w:p>
        </w:tc>
        <w:tc>
          <w:tcPr>
            <w:tcW w:w="2552"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w:t>
            </w:r>
          </w:p>
        </w:tc>
        <w:tc>
          <w:tcPr>
            <w:tcW w:w="155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3</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5</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6</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7</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8</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9</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10</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11</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12</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13</w:t>
            </w:r>
          </w:p>
        </w:tc>
      </w:tr>
      <w:tr w:rsidR="00451571" w:rsidRPr="00451571" w:rsidTr="00451571">
        <w:trPr>
          <w:trHeight w:val="330"/>
        </w:trPr>
        <w:tc>
          <w:tcPr>
            <w:tcW w:w="14786" w:type="dxa"/>
            <w:gridSpan w:val="13"/>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1. «Совершенствование муниципального управления».</w:t>
            </w:r>
          </w:p>
        </w:tc>
      </w:tr>
      <w:tr w:rsidR="00451571" w:rsidRPr="00451571" w:rsidTr="00451571">
        <w:trPr>
          <w:trHeight w:val="2550"/>
        </w:trPr>
        <w:tc>
          <w:tcPr>
            <w:tcW w:w="81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1.1</w:t>
            </w:r>
          </w:p>
        </w:tc>
        <w:tc>
          <w:tcPr>
            <w:tcW w:w="2552" w:type="dxa"/>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55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r>
      <w:tr w:rsidR="00451571" w:rsidRPr="00451571" w:rsidTr="00451571">
        <w:trPr>
          <w:trHeight w:val="945"/>
        </w:trPr>
        <w:tc>
          <w:tcPr>
            <w:tcW w:w="81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1.2</w:t>
            </w:r>
          </w:p>
        </w:tc>
        <w:tc>
          <w:tcPr>
            <w:tcW w:w="2552" w:type="dxa"/>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Мониторинг социально-экономического развития муниципального образования</w:t>
            </w:r>
          </w:p>
        </w:tc>
        <w:tc>
          <w:tcPr>
            <w:tcW w:w="155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r>
      <w:tr w:rsidR="00451571" w:rsidRPr="00451571" w:rsidTr="00451571">
        <w:trPr>
          <w:trHeight w:val="1154"/>
        </w:trPr>
        <w:tc>
          <w:tcPr>
            <w:tcW w:w="81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1.3</w:t>
            </w:r>
          </w:p>
        </w:tc>
        <w:tc>
          <w:tcPr>
            <w:tcW w:w="2552" w:type="dxa"/>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w:t>
            </w:r>
          </w:p>
        </w:tc>
      </w:tr>
      <w:tr w:rsidR="00451571" w:rsidRPr="00451571" w:rsidTr="00451571">
        <w:trPr>
          <w:trHeight w:val="375"/>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1.4</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Обеспечение исполнения муниципальных функций администрации</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3 593 366,970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289 982,270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302 298,300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299 171,200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1 501 064,000   </w:t>
            </w:r>
          </w:p>
        </w:tc>
      </w:tr>
      <w:tr w:rsidR="00451571" w:rsidRPr="00451571" w:rsidTr="00451571">
        <w:trPr>
          <w:trHeight w:val="517"/>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3 593 366,970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289 982,270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302 298,300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299 171,200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300 212,800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1 501 064,000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570"/>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1.5</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(МФЦ)</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550 743,787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49 034,887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47 413,900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227 147,500   </w:t>
            </w:r>
          </w:p>
        </w:tc>
      </w:tr>
      <w:tr w:rsidR="00451571" w:rsidRPr="00451571" w:rsidTr="00451571">
        <w:trPr>
          <w:trHeight w:val="58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548 759,387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49 034,887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45 429,500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227 147,500   </w:t>
            </w:r>
          </w:p>
        </w:tc>
      </w:tr>
      <w:tr w:rsidR="00451571" w:rsidRPr="00451571" w:rsidTr="00451571">
        <w:trPr>
          <w:trHeight w:val="54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1 984,400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1 984,400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val="restart"/>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hideMark/>
          </w:tcPr>
          <w:p w:rsidR="00451571" w:rsidRPr="00451571" w:rsidRDefault="00451571" w:rsidP="00451571">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Итого по подпрограмме 1</w:t>
            </w:r>
          </w:p>
        </w:tc>
        <w:tc>
          <w:tcPr>
            <w:tcW w:w="1559" w:type="dxa"/>
            <w:vMerge w:val="restart"/>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4 144 110,757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339 017,157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349 712,200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344 600,700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1 728 211,500   </w:t>
            </w:r>
          </w:p>
        </w:tc>
      </w:tr>
      <w:tr w:rsidR="00451571" w:rsidRPr="00451571" w:rsidTr="00451571">
        <w:trPr>
          <w:trHeight w:val="37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4 142 126,357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339 017,157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347 727,800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344 600,700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345 642,300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1 728 211,500   </w:t>
            </w:r>
          </w:p>
        </w:tc>
      </w:tr>
      <w:tr w:rsidR="00451571" w:rsidRPr="00451571" w:rsidTr="00451571">
        <w:trPr>
          <w:trHeight w:val="420"/>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451571" w:rsidRPr="00451571" w:rsidTr="00451571">
        <w:trPr>
          <w:trHeight w:val="420"/>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1 984,400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1 984,400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451571" w:rsidRPr="00451571" w:rsidTr="00451571">
        <w:trPr>
          <w:trHeight w:val="330"/>
        </w:trPr>
        <w:tc>
          <w:tcPr>
            <w:tcW w:w="14786" w:type="dxa"/>
            <w:gridSpan w:val="13"/>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2 «Исполнение отдельных государственных полномочий».</w:t>
            </w:r>
          </w:p>
        </w:tc>
      </w:tr>
      <w:tr w:rsidR="00451571" w:rsidRPr="00451571" w:rsidTr="00451571">
        <w:trPr>
          <w:trHeight w:val="465"/>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2.1</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370 756,337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31 697,137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30 701,300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30 563,900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30 866,000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154 330,000   </w:t>
            </w:r>
          </w:p>
        </w:tc>
      </w:tr>
      <w:tr w:rsidR="00451571" w:rsidRPr="00451571" w:rsidTr="00451571">
        <w:trPr>
          <w:trHeight w:val="39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264 180,700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21 236,000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22 024,300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22 060,000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22 095,600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110 478,000   </w:t>
            </w:r>
          </w:p>
        </w:tc>
      </w:tr>
      <w:tr w:rsidR="00451571" w:rsidRPr="00451571" w:rsidTr="00451571">
        <w:trPr>
          <w:trHeight w:val="36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1 202,737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1 202,737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6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Федеральный </w:t>
            </w:r>
            <w:r w:rsidRPr="00451571">
              <w:rPr>
                <w:rFonts w:ascii="Times New Roman" w:eastAsia="Calibri" w:hAnsi="Times New Roman" w:cs="Times New Roman"/>
                <w:sz w:val="20"/>
                <w:szCs w:val="20"/>
                <w:lang w:eastAsia="ru-RU"/>
              </w:rPr>
              <w:lastRenderedPageBreak/>
              <w:t>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 xml:space="preserve">     105 372,900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9 258,400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8 677,000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8 503,900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8 770,400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43 852,000   </w:t>
            </w:r>
          </w:p>
        </w:tc>
      </w:tr>
      <w:tr w:rsidR="00451571" w:rsidRPr="00451571" w:rsidTr="00451571">
        <w:trPr>
          <w:trHeight w:val="1095"/>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2.2</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1 265,700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15,400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18,100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24,400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671,000   </w:t>
            </w:r>
          </w:p>
        </w:tc>
      </w:tr>
      <w:tr w:rsidR="00451571" w:rsidRPr="00451571" w:rsidTr="00451571">
        <w:trPr>
          <w:trHeight w:val="81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1 265,700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15,400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18,100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24,400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134,200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671,000   </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2.3</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256 384,800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43 370,500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21 500,000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20 295,600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95 121,500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256 384,800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43 370,500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21 500,000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20 295,600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19 024,300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95 121,500   </w:t>
            </w:r>
          </w:p>
        </w:tc>
      </w:tr>
      <w:tr w:rsidR="00451571" w:rsidRPr="00451571" w:rsidTr="00451571">
        <w:trPr>
          <w:trHeight w:val="459"/>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Итого по подпрограмме 2</w:t>
            </w:r>
          </w:p>
        </w:tc>
        <w:tc>
          <w:tcPr>
            <w:tcW w:w="1559"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628 406,837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75 083,037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52 219,400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50 883,900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50 024,500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250 122,500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106 638,600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9 273,800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8 695,100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8 528,300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44 523,000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520 565,500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64 606,500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43 524,300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42 355,600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41 119,900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205 599,500   </w:t>
            </w:r>
          </w:p>
        </w:tc>
      </w:tr>
      <w:tr w:rsidR="00451571" w:rsidRPr="00451571" w:rsidTr="00451571">
        <w:trPr>
          <w:trHeight w:val="469"/>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1 202,737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1 202,737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451571" w:rsidRPr="00451571" w:rsidTr="00451571">
        <w:trPr>
          <w:trHeight w:val="315"/>
        </w:trPr>
        <w:tc>
          <w:tcPr>
            <w:tcW w:w="14786" w:type="dxa"/>
            <w:gridSpan w:val="13"/>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3. «Развитие конкуренции и потребительского рынка».</w:t>
            </w:r>
          </w:p>
        </w:tc>
      </w:tr>
      <w:tr w:rsidR="00451571" w:rsidRPr="00451571" w:rsidTr="00451571">
        <w:trPr>
          <w:trHeight w:val="739"/>
        </w:trPr>
        <w:tc>
          <w:tcPr>
            <w:tcW w:w="81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3.1</w:t>
            </w:r>
          </w:p>
        </w:tc>
        <w:tc>
          <w:tcPr>
            <w:tcW w:w="2552" w:type="dxa"/>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Удовлетворение спроса населения на товары и услуги</w:t>
            </w:r>
          </w:p>
        </w:tc>
        <w:tc>
          <w:tcPr>
            <w:tcW w:w="155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451571" w:rsidRPr="00451571" w:rsidTr="00451571">
        <w:trPr>
          <w:trHeight w:val="315"/>
        </w:trPr>
        <w:tc>
          <w:tcPr>
            <w:tcW w:w="14786" w:type="dxa"/>
            <w:gridSpan w:val="13"/>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4 «Развитие малого и среднего предпринимательства».</w:t>
            </w:r>
          </w:p>
        </w:tc>
      </w:tr>
      <w:tr w:rsidR="00451571" w:rsidRPr="00451571" w:rsidTr="00451571">
        <w:trPr>
          <w:trHeight w:val="70"/>
        </w:trPr>
        <w:tc>
          <w:tcPr>
            <w:tcW w:w="81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4.1</w:t>
            </w:r>
          </w:p>
        </w:tc>
        <w:tc>
          <w:tcPr>
            <w:tcW w:w="2552" w:type="dxa"/>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Предоставление в пользование муниципального имущества организациям</w:t>
            </w:r>
          </w:p>
        </w:tc>
        <w:tc>
          <w:tcPr>
            <w:tcW w:w="155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Департамент муниципального имущества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451571" w:rsidRPr="00451571" w:rsidTr="00451571">
        <w:trPr>
          <w:trHeight w:val="435"/>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4.2</w:t>
            </w:r>
          </w:p>
        </w:tc>
        <w:tc>
          <w:tcPr>
            <w:tcW w:w="2552" w:type="dxa"/>
            <w:vMerge w:val="restart"/>
            <w:hideMark/>
          </w:tcPr>
          <w:p w:rsidR="00451571" w:rsidRPr="00451571" w:rsidRDefault="008B700F" w:rsidP="00BA3672">
            <w:pPr>
              <w:rPr>
                <w:rFonts w:ascii="Times New Roman" w:eastAsia="Calibri" w:hAnsi="Times New Roman" w:cs="Times New Roman"/>
                <w:sz w:val="20"/>
                <w:szCs w:val="20"/>
                <w:lang w:eastAsia="ru-RU"/>
              </w:rPr>
            </w:pPr>
            <w:r w:rsidRPr="008B700F">
              <w:rPr>
                <w:rFonts w:ascii="Times New Roman" w:eastAsia="Calibri" w:hAnsi="Times New Roman" w:cs="Times New Roman"/>
                <w:sz w:val="20"/>
                <w:szCs w:val="20"/>
                <w:lang w:eastAsia="ru-RU"/>
              </w:rPr>
              <w:t xml:space="preserve">Региональный проект «Расширение доступа </w:t>
            </w:r>
            <w:r w:rsidRPr="008B700F">
              <w:rPr>
                <w:rFonts w:ascii="Times New Roman" w:eastAsia="Calibri" w:hAnsi="Times New Roman" w:cs="Times New Roman"/>
                <w:sz w:val="20"/>
                <w:szCs w:val="20"/>
                <w:lang w:eastAsia="ru-RU"/>
              </w:rPr>
              <w:lastRenderedPageBreak/>
              <w:t>субъектов малого и среднего предпринимательства к финансовой поддержке, в том чи</w:t>
            </w:r>
            <w:r w:rsidR="00BA3672">
              <w:rPr>
                <w:rFonts w:ascii="Times New Roman" w:eastAsia="Calibri" w:hAnsi="Times New Roman" w:cs="Times New Roman"/>
                <w:sz w:val="20"/>
                <w:szCs w:val="20"/>
                <w:lang w:eastAsia="ru-RU"/>
              </w:rPr>
              <w:t>сле к льготному финансированию»</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lastRenderedPageBreak/>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70 004,591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9 065,691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5 539,900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27 699,500   </w:t>
            </w:r>
          </w:p>
        </w:tc>
      </w:tr>
      <w:tr w:rsidR="00451571" w:rsidRPr="00451571" w:rsidTr="00451571">
        <w:trPr>
          <w:trHeight w:val="36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23 101,091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2 300,091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1 891,000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9 455,000   </w:t>
            </w:r>
          </w:p>
        </w:tc>
      </w:tr>
      <w:tr w:rsidR="00451571" w:rsidRPr="00451571" w:rsidTr="00451571">
        <w:trPr>
          <w:trHeight w:val="36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46 903,500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6 765,600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3 648,900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18 244,500   </w:t>
            </w:r>
          </w:p>
        </w:tc>
      </w:tr>
      <w:tr w:rsidR="00451571" w:rsidRPr="00451571" w:rsidTr="00451571">
        <w:trPr>
          <w:trHeight w:val="40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4.3</w:t>
            </w:r>
          </w:p>
        </w:tc>
        <w:tc>
          <w:tcPr>
            <w:tcW w:w="2552" w:type="dxa"/>
            <w:vMerge w:val="restart"/>
            <w:hideMark/>
          </w:tcPr>
          <w:p w:rsidR="00451571" w:rsidRPr="00451571" w:rsidRDefault="00F749B7" w:rsidP="00BA3672">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Региональный проект</w:t>
            </w:r>
            <w:r w:rsidR="008B700F" w:rsidRPr="008B700F">
              <w:rPr>
                <w:rFonts w:ascii="Times New Roman" w:eastAsia="Calibri" w:hAnsi="Times New Roman" w:cs="Times New Roman"/>
                <w:sz w:val="20"/>
                <w:szCs w:val="20"/>
                <w:lang w:eastAsia="ru-RU"/>
              </w:rPr>
              <w:t xml:space="preserve"> «Популяризация предпринимательства» </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12 264,900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1 335,300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993,600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4 968,000   </w:t>
            </w:r>
          </w:p>
        </w:tc>
      </w:tr>
      <w:tr w:rsidR="00451571" w:rsidRPr="00451571" w:rsidTr="00451571">
        <w:trPr>
          <w:trHeight w:val="42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5 271,600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439,300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2 196,500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6 993,300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896,000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554,300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2 771,500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val="restart"/>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hideMark/>
          </w:tcPr>
          <w:p w:rsidR="00451571" w:rsidRPr="00451571" w:rsidRDefault="00451571" w:rsidP="00451571">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Итого по подпрограмме 4</w:t>
            </w:r>
          </w:p>
        </w:tc>
        <w:tc>
          <w:tcPr>
            <w:tcW w:w="1559" w:type="dxa"/>
            <w:vMerge w:val="restart"/>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82 269,491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10 400,991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6 533,500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32 667,500   </w:t>
            </w:r>
          </w:p>
        </w:tc>
      </w:tr>
      <w:tr w:rsidR="00451571" w:rsidRPr="00451571" w:rsidTr="00451571">
        <w:trPr>
          <w:trHeight w:val="43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28 372,691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2 739,391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2 330,300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11 651,500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53 896,800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7 661,600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4 203,200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21 016,000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451571" w:rsidRPr="00451571" w:rsidTr="00451571">
        <w:trPr>
          <w:trHeight w:val="420"/>
        </w:trPr>
        <w:tc>
          <w:tcPr>
            <w:tcW w:w="14786" w:type="dxa"/>
            <w:gridSpan w:val="13"/>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51571" w:rsidRPr="00451571" w:rsidTr="00451571">
        <w:trPr>
          <w:trHeight w:val="285"/>
        </w:trPr>
        <w:tc>
          <w:tcPr>
            <w:tcW w:w="817"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5.1</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Департамент муниципального имущества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451571" w:rsidRPr="00451571" w:rsidTr="00451571">
        <w:trPr>
          <w:trHeight w:val="330"/>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289 447,012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22 960,512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24 124,500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121 181,000   </w:t>
            </w:r>
          </w:p>
        </w:tc>
      </w:tr>
      <w:tr w:rsidR="00451571" w:rsidRPr="00451571" w:rsidTr="00451571">
        <w:trPr>
          <w:trHeight w:val="507"/>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289 447,012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22 960,512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24 124,500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24 236,200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121 181,000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lastRenderedPageBreak/>
              <w:t> </w:t>
            </w:r>
          </w:p>
        </w:tc>
        <w:tc>
          <w:tcPr>
            <w:tcW w:w="2552" w:type="dxa"/>
            <w:vMerge w:val="restart"/>
            <w:noWrap/>
            <w:hideMark/>
          </w:tcPr>
          <w:p w:rsidR="00451571" w:rsidRPr="00451571" w:rsidRDefault="00451571" w:rsidP="00451571">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 по подпрограмме 5</w:t>
            </w:r>
          </w:p>
        </w:tc>
        <w:tc>
          <w:tcPr>
            <w:tcW w:w="1559"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567 639,812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45 682,812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47 473,100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47 379,000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237 280,500   </w:t>
            </w:r>
          </w:p>
        </w:tc>
      </w:tr>
      <w:tr w:rsidR="00451571" w:rsidRPr="00451571" w:rsidTr="00451571">
        <w:trPr>
          <w:trHeight w:val="42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567 639,812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45 682,812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47 473,100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47 379,000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47 456,100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237 280,500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     </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2552" w:type="dxa"/>
            <w:vMerge w:val="restart"/>
            <w:hideMark/>
          </w:tcPr>
          <w:p w:rsidR="00451571" w:rsidRPr="00451571" w:rsidRDefault="00451571" w:rsidP="00451571">
            <w:pP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 по муниципальной программе</w:t>
            </w:r>
          </w:p>
        </w:tc>
        <w:tc>
          <w:tcPr>
            <w:tcW w:w="1559" w:type="dxa"/>
            <w:vMerge w:val="restart"/>
            <w:noWrap/>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5 422 426,897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470 183,997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455 938,200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449 397,100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449 656,400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2 248 282,000   </w:t>
            </w:r>
          </w:p>
        </w:tc>
      </w:tr>
      <w:tr w:rsidR="00451571" w:rsidRPr="00451571" w:rsidTr="00451571">
        <w:trPr>
          <w:trHeight w:val="344"/>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4 739 341,597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388 642,097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397 531,200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394 310,000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395 428,700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1 977 143,500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574 462,300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72 268,100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47 727,500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46 558,800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45 323,100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226 615,500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bCs/>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108 623,000   </w:t>
            </w:r>
          </w:p>
        </w:tc>
        <w:tc>
          <w:tcPr>
            <w:tcW w:w="94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9 273,800   </w:t>
            </w:r>
          </w:p>
        </w:tc>
        <w:tc>
          <w:tcPr>
            <w:tcW w:w="93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10 679,500   </w:t>
            </w:r>
          </w:p>
        </w:tc>
        <w:tc>
          <w:tcPr>
            <w:tcW w:w="944"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8 528,300   </w:t>
            </w:r>
          </w:p>
        </w:tc>
        <w:tc>
          <w:tcPr>
            <w:tcW w:w="1047"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1105"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33"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16"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8 904,600   </w:t>
            </w:r>
          </w:p>
        </w:tc>
        <w:tc>
          <w:tcPr>
            <w:tcW w:w="981" w:type="dxa"/>
            <w:hideMark/>
          </w:tcPr>
          <w:p w:rsidR="00451571" w:rsidRPr="00451571" w:rsidRDefault="00451571" w:rsidP="00451571">
            <w:pPr>
              <w:jc w:val="center"/>
              <w:rPr>
                <w:rFonts w:ascii="Times New Roman" w:eastAsia="Calibri" w:hAnsi="Times New Roman" w:cs="Times New Roman"/>
                <w:bCs/>
                <w:sz w:val="20"/>
                <w:szCs w:val="20"/>
                <w:lang w:eastAsia="ru-RU"/>
              </w:rPr>
            </w:pPr>
            <w:r w:rsidRPr="00451571">
              <w:rPr>
                <w:rFonts w:ascii="Times New Roman" w:eastAsia="Calibri" w:hAnsi="Times New Roman" w:cs="Times New Roman"/>
                <w:bCs/>
                <w:sz w:val="20"/>
                <w:szCs w:val="20"/>
                <w:lang w:eastAsia="ru-RU"/>
              </w:rPr>
              <w:t xml:space="preserve">       44 523,000   </w:t>
            </w:r>
          </w:p>
        </w:tc>
      </w:tr>
      <w:tr w:rsidR="00451571" w:rsidRPr="00451571" w:rsidTr="00451571">
        <w:trPr>
          <w:trHeight w:val="315"/>
        </w:trPr>
        <w:tc>
          <w:tcPr>
            <w:tcW w:w="14786" w:type="dxa"/>
            <w:gridSpan w:val="13"/>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 том числе:</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451571" w:rsidRPr="00451571" w:rsidTr="00451571">
        <w:trPr>
          <w:trHeight w:val="393"/>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3"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6"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44"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047"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05" w:type="dxa"/>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2552" w:type="dxa"/>
            <w:vMerge w:val="restart"/>
            <w:noWrap/>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Прочие расходы</w:t>
            </w:r>
          </w:p>
        </w:tc>
        <w:tc>
          <w:tcPr>
            <w:tcW w:w="1559"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5 422 426,897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470 183,997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455 938,200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449 397,100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449 656,400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2 248 282,000   </w:t>
            </w:r>
          </w:p>
        </w:tc>
      </w:tr>
      <w:tr w:rsidR="00451571" w:rsidRPr="00451571" w:rsidTr="00451571">
        <w:trPr>
          <w:trHeight w:val="559"/>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4 739 341,597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388 642,097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397 531,200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394 310,000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395 428,700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1 977 143,500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574 462,300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72 268,100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47 727,500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46 558,800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226 615,500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108 623,000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9 273,800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10 679,500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8 528,300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44 523,000   </w:t>
            </w:r>
          </w:p>
        </w:tc>
      </w:tr>
      <w:tr w:rsidR="00451571" w:rsidRPr="00451571" w:rsidTr="00451571">
        <w:trPr>
          <w:trHeight w:val="315"/>
        </w:trPr>
        <w:tc>
          <w:tcPr>
            <w:tcW w:w="14786" w:type="dxa"/>
            <w:gridSpan w:val="13"/>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 том числе:</w:t>
            </w:r>
          </w:p>
        </w:tc>
      </w:tr>
      <w:tr w:rsidR="00451571" w:rsidRPr="00451571" w:rsidTr="00451571">
        <w:trPr>
          <w:trHeight w:val="315"/>
        </w:trPr>
        <w:tc>
          <w:tcPr>
            <w:tcW w:w="817"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2552" w:type="dxa"/>
            <w:vMerge w:val="restart"/>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Департамент муниципального имущества</w:t>
            </w:r>
          </w:p>
        </w:tc>
        <w:tc>
          <w:tcPr>
            <w:tcW w:w="1559"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451571" w:rsidRPr="00451571" w:rsidTr="00451571">
        <w:trPr>
          <w:trHeight w:val="531"/>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278 192,800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22 722,300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23 236,900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23 254,500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23 219,900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116 099,500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     </w:t>
            </w:r>
          </w:p>
        </w:tc>
      </w:tr>
      <w:tr w:rsidR="00451571" w:rsidRPr="00451571" w:rsidTr="00451571">
        <w:trPr>
          <w:trHeight w:val="322"/>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val="restart"/>
            <w:noWrap/>
            <w:hideMark/>
          </w:tcPr>
          <w:p w:rsidR="00451571" w:rsidRPr="00451571" w:rsidRDefault="00451571" w:rsidP="00451571">
            <w:pP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Администрация города</w:t>
            </w:r>
          </w:p>
        </w:tc>
        <w:tc>
          <w:tcPr>
            <w:tcW w:w="1559" w:type="dxa"/>
            <w:vMerge w:val="restart"/>
            <w:noWrap/>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w:t>
            </w:r>
          </w:p>
        </w:tc>
        <w:tc>
          <w:tcPr>
            <w:tcW w:w="1134"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Всего</w:t>
            </w:r>
          </w:p>
        </w:tc>
        <w:tc>
          <w:tcPr>
            <w:tcW w:w="919"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5 144 234,097   </w:t>
            </w:r>
          </w:p>
        </w:tc>
        <w:tc>
          <w:tcPr>
            <w:tcW w:w="943"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447 461,697   </w:t>
            </w:r>
          </w:p>
        </w:tc>
        <w:tc>
          <w:tcPr>
            <w:tcW w:w="936"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432 701,300   </w:t>
            </w:r>
          </w:p>
        </w:tc>
        <w:tc>
          <w:tcPr>
            <w:tcW w:w="944"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426 142,600   </w:t>
            </w:r>
          </w:p>
        </w:tc>
        <w:tc>
          <w:tcPr>
            <w:tcW w:w="1047"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1105"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933"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916"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426 436,500   </w:t>
            </w:r>
          </w:p>
        </w:tc>
        <w:tc>
          <w:tcPr>
            <w:tcW w:w="981" w:type="dxa"/>
            <w:vMerge w:val="restart"/>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2 132 182,500   </w:t>
            </w:r>
          </w:p>
        </w:tc>
      </w:tr>
      <w:tr w:rsidR="00451571" w:rsidRPr="00451571" w:rsidTr="00451571">
        <w:trPr>
          <w:trHeight w:val="322"/>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1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43"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36"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44"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04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05"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33"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16"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981"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Окружной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574 462,300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72 268,100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47 727,500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46 558,800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45 323,100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226 615,500   </w:t>
            </w:r>
          </w:p>
        </w:tc>
      </w:tr>
      <w:tr w:rsidR="00451571" w:rsidRPr="00451571" w:rsidTr="00451571">
        <w:trPr>
          <w:trHeight w:val="315"/>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Федеральный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108 623,000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9 273,800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10 679,500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8 528,300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8 904,600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44 523,000   </w:t>
            </w:r>
          </w:p>
        </w:tc>
      </w:tr>
      <w:tr w:rsidR="00451571" w:rsidRPr="00451571" w:rsidTr="00451571">
        <w:trPr>
          <w:trHeight w:val="587"/>
        </w:trPr>
        <w:tc>
          <w:tcPr>
            <w:tcW w:w="817"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2552"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559" w:type="dxa"/>
            <w:vMerge/>
            <w:hideMark/>
          </w:tcPr>
          <w:p w:rsidR="00451571" w:rsidRPr="00451571" w:rsidRDefault="00451571" w:rsidP="00451571">
            <w:pPr>
              <w:jc w:val="center"/>
              <w:rPr>
                <w:rFonts w:ascii="Times New Roman" w:eastAsia="Calibri" w:hAnsi="Times New Roman" w:cs="Times New Roman"/>
                <w:sz w:val="20"/>
                <w:szCs w:val="20"/>
                <w:lang w:eastAsia="ru-RU"/>
              </w:rPr>
            </w:pPr>
          </w:p>
        </w:tc>
        <w:tc>
          <w:tcPr>
            <w:tcW w:w="113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Местный бюджет</w:t>
            </w:r>
          </w:p>
        </w:tc>
        <w:tc>
          <w:tcPr>
            <w:tcW w:w="919"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4 461 148,797   </w:t>
            </w:r>
          </w:p>
        </w:tc>
        <w:tc>
          <w:tcPr>
            <w:tcW w:w="94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365 919,797   </w:t>
            </w:r>
          </w:p>
        </w:tc>
        <w:tc>
          <w:tcPr>
            <w:tcW w:w="93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374 294,300   </w:t>
            </w:r>
          </w:p>
        </w:tc>
        <w:tc>
          <w:tcPr>
            <w:tcW w:w="944"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371 055,500   </w:t>
            </w:r>
          </w:p>
        </w:tc>
        <w:tc>
          <w:tcPr>
            <w:tcW w:w="1047"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1105"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933"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916"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372 208,800   </w:t>
            </w:r>
          </w:p>
        </w:tc>
        <w:tc>
          <w:tcPr>
            <w:tcW w:w="981" w:type="dxa"/>
            <w:hideMark/>
          </w:tcPr>
          <w:p w:rsidR="00451571" w:rsidRPr="00451571" w:rsidRDefault="00451571" w:rsidP="00451571">
            <w:pPr>
              <w:jc w:val="center"/>
              <w:rPr>
                <w:rFonts w:ascii="Times New Roman" w:eastAsia="Calibri" w:hAnsi="Times New Roman" w:cs="Times New Roman"/>
                <w:sz w:val="20"/>
                <w:szCs w:val="20"/>
                <w:lang w:eastAsia="ru-RU"/>
              </w:rPr>
            </w:pPr>
            <w:r w:rsidRPr="00451571">
              <w:rPr>
                <w:rFonts w:ascii="Times New Roman" w:eastAsia="Calibri" w:hAnsi="Times New Roman" w:cs="Times New Roman"/>
                <w:sz w:val="20"/>
                <w:szCs w:val="20"/>
                <w:lang w:eastAsia="ru-RU"/>
              </w:rPr>
              <w:t xml:space="preserve">  1 861 044,000   </w:t>
            </w:r>
          </w:p>
        </w:tc>
      </w:tr>
    </w:tbl>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836813" w:rsidRPr="00836813" w:rsidRDefault="00836813" w:rsidP="00C132BA">
      <w:pPr>
        <w:pStyle w:val="affff1"/>
        <w:ind w:left="11766"/>
        <w:rPr>
          <w:rFonts w:ascii="Times New Roman" w:hAnsi="Times New Roman" w:cs="Times New Roman"/>
          <w:sz w:val="28"/>
          <w:szCs w:val="28"/>
        </w:rPr>
      </w:pPr>
      <w:r>
        <w:rPr>
          <w:rFonts w:ascii="Times New Roman" w:hAnsi="Times New Roman" w:cs="Times New Roman"/>
          <w:sz w:val="28"/>
          <w:szCs w:val="28"/>
        </w:rPr>
        <w:lastRenderedPageBreak/>
        <w:t>П</w:t>
      </w:r>
      <w:r w:rsidRPr="00836813">
        <w:rPr>
          <w:rFonts w:ascii="Times New Roman" w:hAnsi="Times New Roman" w:cs="Times New Roman"/>
          <w:sz w:val="28"/>
          <w:szCs w:val="28"/>
        </w:rPr>
        <w:t>риложение 2</w:t>
      </w:r>
    </w:p>
    <w:p w:rsidR="00836813" w:rsidRPr="00836813" w:rsidRDefault="00836813" w:rsidP="00C132BA">
      <w:pPr>
        <w:pStyle w:val="affff1"/>
        <w:ind w:left="11766"/>
        <w:rPr>
          <w:rFonts w:ascii="Times New Roman" w:hAnsi="Times New Roman" w:cs="Times New Roman"/>
          <w:sz w:val="28"/>
          <w:szCs w:val="28"/>
        </w:rPr>
      </w:pPr>
      <w:r w:rsidRPr="00836813">
        <w:rPr>
          <w:rFonts w:ascii="Times New Roman" w:hAnsi="Times New Roman" w:cs="Times New Roman"/>
          <w:sz w:val="28"/>
          <w:szCs w:val="28"/>
        </w:rPr>
        <w:t>к постановлению</w:t>
      </w:r>
    </w:p>
    <w:p w:rsidR="00836813" w:rsidRPr="00836813" w:rsidRDefault="00836813" w:rsidP="00C132BA">
      <w:pPr>
        <w:pStyle w:val="affff1"/>
        <w:ind w:left="11766"/>
        <w:rPr>
          <w:rFonts w:ascii="Times New Roman" w:hAnsi="Times New Roman" w:cs="Times New Roman"/>
          <w:sz w:val="28"/>
          <w:szCs w:val="28"/>
        </w:rPr>
      </w:pPr>
      <w:r w:rsidRPr="00836813">
        <w:rPr>
          <w:rFonts w:ascii="Times New Roman" w:hAnsi="Times New Roman" w:cs="Times New Roman"/>
          <w:sz w:val="28"/>
          <w:szCs w:val="28"/>
        </w:rPr>
        <w:t>администрации города</w:t>
      </w:r>
    </w:p>
    <w:p w:rsidR="00AE62B8" w:rsidRDefault="00AE62B8" w:rsidP="00AE62B8">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33AF">
        <w:rPr>
          <w:rFonts w:ascii="Times New Roman" w:eastAsia="Times New Roman" w:hAnsi="Times New Roman" w:cs="Times New Roman"/>
          <w:sz w:val="28"/>
          <w:szCs w:val="28"/>
          <w:lang w:eastAsia="ru-RU"/>
        </w:rPr>
        <w:t xml:space="preserve">от </w:t>
      </w:r>
      <w:r w:rsidRPr="00AE62B8">
        <w:rPr>
          <w:rFonts w:ascii="Times New Roman" w:hAnsi="Times New Roman"/>
          <w:sz w:val="28"/>
          <w:szCs w:val="28"/>
        </w:rPr>
        <w:t>17.12.2019</w:t>
      </w:r>
      <w:r w:rsidRPr="0037786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1421-п</w:t>
      </w:r>
    </w:p>
    <w:p w:rsidR="00836813" w:rsidRDefault="00836813" w:rsidP="00836813">
      <w:pPr>
        <w:pStyle w:val="affff1"/>
        <w:jc w:val="right"/>
        <w:rPr>
          <w:rFonts w:ascii="Times New Roman" w:hAnsi="Times New Roman" w:cs="Times New Roman"/>
          <w:sz w:val="28"/>
          <w:szCs w:val="28"/>
        </w:rPr>
      </w:pPr>
    </w:p>
    <w:p w:rsidR="00C132BA" w:rsidRPr="00836813" w:rsidRDefault="00C132BA" w:rsidP="00836813">
      <w:pPr>
        <w:pStyle w:val="affff1"/>
        <w:jc w:val="right"/>
        <w:rPr>
          <w:rFonts w:ascii="Times New Roman" w:hAnsi="Times New Roman" w:cs="Times New Roman"/>
          <w:sz w:val="28"/>
          <w:szCs w:val="28"/>
        </w:rPr>
      </w:pPr>
    </w:p>
    <w:p w:rsidR="00836813" w:rsidRDefault="00836813" w:rsidP="00836813">
      <w:pPr>
        <w:pStyle w:val="affff1"/>
        <w:jc w:val="right"/>
        <w:rPr>
          <w:rFonts w:ascii="Times New Roman" w:hAnsi="Times New Roman" w:cs="Times New Roman"/>
          <w:sz w:val="28"/>
          <w:szCs w:val="28"/>
        </w:rPr>
      </w:pPr>
      <w:r w:rsidRPr="00836813">
        <w:rPr>
          <w:rFonts w:ascii="Times New Roman" w:hAnsi="Times New Roman" w:cs="Times New Roman"/>
          <w:sz w:val="28"/>
          <w:szCs w:val="28"/>
        </w:rPr>
        <w:t>Таблица 3</w:t>
      </w:r>
    </w:p>
    <w:p w:rsidR="00944181" w:rsidRDefault="00944181" w:rsidP="00836813">
      <w:pPr>
        <w:pStyle w:val="affff1"/>
        <w:jc w:val="right"/>
        <w:rPr>
          <w:rFonts w:ascii="Times New Roman" w:hAnsi="Times New Roman" w:cs="Times New Roman"/>
          <w:sz w:val="28"/>
          <w:szCs w:val="28"/>
        </w:rPr>
      </w:pPr>
    </w:p>
    <w:p w:rsidR="00944181" w:rsidRDefault="00944181" w:rsidP="00836813">
      <w:pPr>
        <w:pStyle w:val="affff1"/>
        <w:jc w:val="right"/>
        <w:rPr>
          <w:rFonts w:ascii="Times New Roman" w:hAnsi="Times New Roman" w:cs="Times New Roman"/>
          <w:sz w:val="28"/>
          <w:szCs w:val="28"/>
        </w:rPr>
      </w:pPr>
    </w:p>
    <w:p w:rsidR="00836813" w:rsidRPr="00836813" w:rsidRDefault="00836813" w:rsidP="00836813">
      <w:pPr>
        <w:pStyle w:val="affff1"/>
        <w:jc w:val="center"/>
        <w:rPr>
          <w:rFonts w:ascii="Times New Roman" w:hAnsi="Times New Roman" w:cs="Times New Roman"/>
          <w:sz w:val="28"/>
          <w:szCs w:val="28"/>
        </w:rPr>
      </w:pPr>
      <w:r w:rsidRPr="00836813">
        <w:rPr>
          <w:rFonts w:ascii="Times New Roman" w:hAnsi="Times New Roman" w:cs="Times New Roman"/>
          <w:sz w:val="28"/>
          <w:szCs w:val="28"/>
        </w:rPr>
        <w:t xml:space="preserve">Портфели проектов и проекты, направленные в том числе на реализацию </w:t>
      </w:r>
    </w:p>
    <w:p w:rsidR="00836813" w:rsidRDefault="00836813" w:rsidP="00836813">
      <w:pPr>
        <w:pStyle w:val="affff1"/>
        <w:jc w:val="center"/>
        <w:rPr>
          <w:rFonts w:ascii="Times New Roman" w:hAnsi="Times New Roman" w:cs="Times New Roman"/>
          <w:sz w:val="28"/>
          <w:szCs w:val="28"/>
        </w:rPr>
      </w:pPr>
      <w:r w:rsidRPr="00836813">
        <w:rPr>
          <w:rFonts w:ascii="Times New Roman" w:hAnsi="Times New Roman" w:cs="Times New Roman"/>
          <w:sz w:val="28"/>
          <w:szCs w:val="28"/>
        </w:rPr>
        <w:t>национальных и федеральных проектов Российской Федерации</w:t>
      </w:r>
    </w:p>
    <w:p w:rsidR="00836813" w:rsidRDefault="00836813" w:rsidP="00836813">
      <w:pPr>
        <w:pStyle w:val="affff1"/>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38"/>
        <w:gridCol w:w="1081"/>
        <w:gridCol w:w="1553"/>
        <w:gridCol w:w="1424"/>
        <w:gridCol w:w="1134"/>
        <w:gridCol w:w="1134"/>
        <w:gridCol w:w="992"/>
        <w:gridCol w:w="1134"/>
        <w:gridCol w:w="851"/>
        <w:gridCol w:w="709"/>
        <w:gridCol w:w="567"/>
        <w:gridCol w:w="708"/>
        <w:gridCol w:w="709"/>
        <w:gridCol w:w="709"/>
        <w:gridCol w:w="709"/>
        <w:gridCol w:w="708"/>
        <w:gridCol w:w="709"/>
      </w:tblGrid>
      <w:tr w:rsidR="00836813" w:rsidRPr="00836813" w:rsidTr="00C132BA">
        <w:tc>
          <w:tcPr>
            <w:tcW w:w="390" w:type="dxa"/>
            <w:vMerge w:val="restart"/>
            <w:shd w:val="clear" w:color="auto" w:fill="auto"/>
          </w:tcPr>
          <w:p w:rsidR="00836813" w:rsidRPr="00836813" w:rsidRDefault="00836813" w:rsidP="00836813">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 п/п</w:t>
            </w:r>
          </w:p>
        </w:tc>
        <w:tc>
          <w:tcPr>
            <w:tcW w:w="1419" w:type="dxa"/>
            <w:gridSpan w:val="2"/>
            <w:vMerge w:val="restart"/>
            <w:shd w:val="clear" w:color="auto" w:fill="auto"/>
          </w:tcPr>
          <w:p w:rsidR="00836813" w:rsidRPr="00836813" w:rsidRDefault="00836813" w:rsidP="00836813">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 xml:space="preserve">Наименование портфеля проектов, проекта </w:t>
            </w:r>
          </w:p>
        </w:tc>
        <w:tc>
          <w:tcPr>
            <w:tcW w:w="1553" w:type="dxa"/>
            <w:vMerge w:val="restart"/>
            <w:shd w:val="clear" w:color="auto" w:fill="auto"/>
          </w:tcPr>
          <w:p w:rsidR="00836813" w:rsidRPr="00836813" w:rsidRDefault="00836813" w:rsidP="00836813">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Наименование проекта или мероприятия</w:t>
            </w:r>
          </w:p>
        </w:tc>
        <w:tc>
          <w:tcPr>
            <w:tcW w:w="1424" w:type="dxa"/>
            <w:vMerge w:val="restart"/>
            <w:shd w:val="clear" w:color="auto" w:fill="auto"/>
          </w:tcPr>
          <w:p w:rsidR="00836813" w:rsidRPr="00836813" w:rsidRDefault="00836813" w:rsidP="00836813">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Ответственный исполнитель</w:t>
            </w:r>
          </w:p>
        </w:tc>
        <w:tc>
          <w:tcPr>
            <w:tcW w:w="1134" w:type="dxa"/>
            <w:vMerge w:val="restart"/>
            <w:shd w:val="clear" w:color="auto" w:fill="auto"/>
          </w:tcPr>
          <w:p w:rsidR="00836813" w:rsidRPr="00836813" w:rsidRDefault="00836813" w:rsidP="00836813">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rPr>
              <w:t>Номер основного мероприятия</w:t>
            </w:r>
          </w:p>
        </w:tc>
        <w:tc>
          <w:tcPr>
            <w:tcW w:w="1134" w:type="dxa"/>
            <w:vMerge w:val="restart"/>
            <w:shd w:val="clear" w:color="auto" w:fill="auto"/>
          </w:tcPr>
          <w:p w:rsidR="00836813" w:rsidRPr="00836813" w:rsidRDefault="00836813" w:rsidP="00836813">
            <w:pPr>
              <w:spacing w:after="0" w:line="240" w:lineRule="auto"/>
              <w:jc w:val="center"/>
              <w:rPr>
                <w:rFonts w:ascii="Times New Roman" w:eastAsia="Calibri" w:hAnsi="Times New Roman" w:cs="Times New Roman"/>
                <w:sz w:val="16"/>
                <w:szCs w:val="16"/>
              </w:rPr>
            </w:pPr>
            <w:r w:rsidRPr="00836813">
              <w:rPr>
                <w:rFonts w:ascii="Times New Roman" w:eastAsia="Calibri" w:hAnsi="Times New Roman" w:cs="Times New Roman"/>
                <w:sz w:val="16"/>
                <w:szCs w:val="16"/>
              </w:rPr>
              <w:t xml:space="preserve">Цели </w:t>
            </w:r>
          </w:p>
        </w:tc>
        <w:tc>
          <w:tcPr>
            <w:tcW w:w="992" w:type="dxa"/>
            <w:vMerge w:val="restart"/>
            <w:shd w:val="clear" w:color="auto" w:fill="auto"/>
          </w:tcPr>
          <w:p w:rsidR="00836813" w:rsidRPr="00836813" w:rsidRDefault="00836813" w:rsidP="00836813">
            <w:pPr>
              <w:spacing w:after="0" w:line="240" w:lineRule="auto"/>
              <w:jc w:val="center"/>
              <w:rPr>
                <w:rFonts w:ascii="Times New Roman" w:eastAsia="Calibri" w:hAnsi="Times New Roman" w:cs="Times New Roman"/>
                <w:sz w:val="16"/>
                <w:szCs w:val="16"/>
              </w:rPr>
            </w:pPr>
            <w:r w:rsidRPr="00836813">
              <w:rPr>
                <w:rFonts w:ascii="Times New Roman" w:eastAsia="Calibri" w:hAnsi="Times New Roman" w:cs="Times New Roman"/>
                <w:sz w:val="16"/>
                <w:szCs w:val="16"/>
              </w:rPr>
              <w:t>Срок реализации</w:t>
            </w:r>
          </w:p>
        </w:tc>
        <w:tc>
          <w:tcPr>
            <w:tcW w:w="1134" w:type="dxa"/>
            <w:vMerge w:val="restart"/>
            <w:shd w:val="clear" w:color="auto" w:fill="auto"/>
          </w:tcPr>
          <w:p w:rsidR="00836813" w:rsidRPr="00836813" w:rsidRDefault="00836813" w:rsidP="00836813">
            <w:pPr>
              <w:spacing w:after="0" w:line="240" w:lineRule="auto"/>
              <w:jc w:val="center"/>
              <w:rPr>
                <w:rFonts w:ascii="Times New Roman" w:eastAsia="Calibri" w:hAnsi="Times New Roman" w:cs="Times New Roman"/>
                <w:sz w:val="16"/>
                <w:szCs w:val="16"/>
              </w:rPr>
            </w:pPr>
            <w:r w:rsidRPr="00836813">
              <w:rPr>
                <w:rFonts w:ascii="Times New Roman" w:eastAsia="Calibri" w:hAnsi="Times New Roman" w:cs="Times New Roman"/>
                <w:sz w:val="16"/>
                <w:szCs w:val="16"/>
              </w:rPr>
              <w:t xml:space="preserve">Источники финансирования </w:t>
            </w:r>
          </w:p>
        </w:tc>
        <w:tc>
          <w:tcPr>
            <w:tcW w:w="5670" w:type="dxa"/>
            <w:gridSpan w:val="8"/>
          </w:tcPr>
          <w:p w:rsidR="00836813" w:rsidRPr="00836813" w:rsidRDefault="00836813" w:rsidP="00836813">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Значения показателя по годам</w:t>
            </w:r>
          </w:p>
        </w:tc>
        <w:tc>
          <w:tcPr>
            <w:tcW w:w="709" w:type="dxa"/>
            <w:vMerge w:val="restart"/>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2026-2030</w:t>
            </w:r>
          </w:p>
        </w:tc>
      </w:tr>
      <w:tr w:rsidR="00836813" w:rsidRPr="00836813" w:rsidTr="00C132BA">
        <w:tc>
          <w:tcPr>
            <w:tcW w:w="390"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851" w:type="dxa"/>
          </w:tcPr>
          <w:p w:rsidR="00836813" w:rsidRPr="00836813" w:rsidRDefault="00836813" w:rsidP="00836813">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Всего</w:t>
            </w:r>
          </w:p>
        </w:tc>
        <w:tc>
          <w:tcPr>
            <w:tcW w:w="709" w:type="dxa"/>
            <w:shd w:val="clear" w:color="auto" w:fill="auto"/>
            <w:vAlign w:val="center"/>
          </w:tcPr>
          <w:p w:rsidR="00836813" w:rsidRPr="00836813" w:rsidRDefault="00836813" w:rsidP="00836813">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2019</w:t>
            </w:r>
          </w:p>
        </w:tc>
        <w:tc>
          <w:tcPr>
            <w:tcW w:w="567" w:type="dxa"/>
            <w:shd w:val="clear" w:color="auto" w:fill="auto"/>
            <w:vAlign w:val="center"/>
          </w:tcPr>
          <w:p w:rsidR="00836813" w:rsidRPr="00836813" w:rsidRDefault="00836813" w:rsidP="00836813">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2020</w:t>
            </w:r>
          </w:p>
        </w:tc>
        <w:tc>
          <w:tcPr>
            <w:tcW w:w="708" w:type="dxa"/>
            <w:shd w:val="clear" w:color="auto" w:fill="auto"/>
            <w:vAlign w:val="center"/>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2021</w:t>
            </w:r>
          </w:p>
        </w:tc>
        <w:tc>
          <w:tcPr>
            <w:tcW w:w="709" w:type="dxa"/>
            <w:vAlign w:val="center"/>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2022</w:t>
            </w:r>
          </w:p>
        </w:tc>
        <w:tc>
          <w:tcPr>
            <w:tcW w:w="709" w:type="dxa"/>
            <w:vAlign w:val="center"/>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2023</w:t>
            </w:r>
          </w:p>
        </w:tc>
        <w:tc>
          <w:tcPr>
            <w:tcW w:w="709" w:type="dxa"/>
            <w:vAlign w:val="center"/>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2024</w:t>
            </w:r>
          </w:p>
        </w:tc>
        <w:tc>
          <w:tcPr>
            <w:tcW w:w="708" w:type="dxa"/>
            <w:vAlign w:val="center"/>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2025</w:t>
            </w:r>
          </w:p>
        </w:tc>
        <w:tc>
          <w:tcPr>
            <w:tcW w:w="709" w:type="dxa"/>
            <w:vMerge/>
            <w:vAlign w:val="center"/>
          </w:tcPr>
          <w:p w:rsidR="00836813" w:rsidRPr="00836813" w:rsidRDefault="00836813" w:rsidP="00836813">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836813" w:rsidRPr="00836813" w:rsidTr="00C132BA">
        <w:tc>
          <w:tcPr>
            <w:tcW w:w="390"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w:t>
            </w:r>
          </w:p>
        </w:tc>
        <w:tc>
          <w:tcPr>
            <w:tcW w:w="1419" w:type="dxa"/>
            <w:gridSpan w:val="2"/>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w:t>
            </w:r>
          </w:p>
        </w:tc>
        <w:tc>
          <w:tcPr>
            <w:tcW w:w="1553"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3</w:t>
            </w:r>
          </w:p>
        </w:tc>
        <w:tc>
          <w:tcPr>
            <w:tcW w:w="142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4</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5</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6</w:t>
            </w:r>
          </w:p>
        </w:tc>
        <w:tc>
          <w:tcPr>
            <w:tcW w:w="992"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7</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8</w:t>
            </w:r>
          </w:p>
        </w:tc>
        <w:tc>
          <w:tcPr>
            <w:tcW w:w="851"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9</w:t>
            </w:r>
          </w:p>
        </w:tc>
        <w:tc>
          <w:tcPr>
            <w:tcW w:w="709"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10</w:t>
            </w:r>
          </w:p>
        </w:tc>
        <w:tc>
          <w:tcPr>
            <w:tcW w:w="567"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11</w:t>
            </w:r>
          </w:p>
        </w:tc>
        <w:tc>
          <w:tcPr>
            <w:tcW w:w="708"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12</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13</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14</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15</w:t>
            </w:r>
          </w:p>
        </w:tc>
        <w:tc>
          <w:tcPr>
            <w:tcW w:w="708"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16</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17</w:t>
            </w:r>
          </w:p>
        </w:tc>
      </w:tr>
      <w:tr w:rsidR="00836813" w:rsidRPr="00836813" w:rsidTr="00C132BA">
        <w:tc>
          <w:tcPr>
            <w:tcW w:w="728" w:type="dxa"/>
            <w:gridSpan w:val="2"/>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287" w:type="dxa"/>
            <w:gridSpan w:val="11"/>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836813" w:rsidRPr="00836813" w:rsidTr="00C132BA">
        <w:tc>
          <w:tcPr>
            <w:tcW w:w="390"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w:t>
            </w:r>
          </w:p>
        </w:tc>
        <w:tc>
          <w:tcPr>
            <w:tcW w:w="1419" w:type="dxa"/>
            <w:gridSpan w:val="2"/>
            <w:vMerge w:val="restart"/>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 xml:space="preserve">Национальный проект «Малый и средний бизнес и поддержка индивидуальной </w:t>
            </w:r>
            <w:proofErr w:type="spellStart"/>
            <w:r w:rsidRPr="00836813">
              <w:rPr>
                <w:rFonts w:ascii="Times New Roman" w:eastAsia="Calibri" w:hAnsi="Times New Roman" w:cs="Times New Roman"/>
                <w:sz w:val="16"/>
                <w:szCs w:val="16"/>
                <w:lang w:eastAsia="ru-RU"/>
              </w:rPr>
              <w:t>предпринима-тельской</w:t>
            </w:r>
            <w:proofErr w:type="spellEnd"/>
            <w:r w:rsidRPr="00836813">
              <w:rPr>
                <w:rFonts w:ascii="Times New Roman" w:eastAsia="Calibri" w:hAnsi="Times New Roman" w:cs="Times New Roman"/>
                <w:sz w:val="16"/>
                <w:szCs w:val="16"/>
                <w:lang w:eastAsia="ru-RU"/>
              </w:rPr>
              <w:t xml:space="preserve"> инициативы»</w:t>
            </w:r>
          </w:p>
        </w:tc>
        <w:tc>
          <w:tcPr>
            <w:tcW w:w="1553"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424"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Администрация города Нефтеюганска</w:t>
            </w:r>
          </w:p>
        </w:tc>
        <w:tc>
          <w:tcPr>
            <w:tcW w:w="1134"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4.2</w:t>
            </w:r>
          </w:p>
        </w:tc>
        <w:tc>
          <w:tcPr>
            <w:tcW w:w="1134"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992"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2019-2021</w:t>
            </w: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70 004,591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9 065,691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5 539,900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5 539,900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27 699,500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федеральный бюджет</w:t>
            </w:r>
          </w:p>
        </w:tc>
        <w:tc>
          <w:tcPr>
            <w:tcW w:w="851"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567"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46 903,500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6 765,600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3 648,900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3 648,900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18 244,500   </w:t>
            </w:r>
          </w:p>
        </w:tc>
      </w:tr>
      <w:tr w:rsidR="00836813" w:rsidRPr="00836813" w:rsidTr="00C132BA">
        <w:trPr>
          <w:trHeight w:val="735"/>
        </w:trPr>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23 101,091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2 300,091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1 891,000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1 891,000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9 455,000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иные внебюджетные источники</w:t>
            </w:r>
          </w:p>
        </w:tc>
        <w:tc>
          <w:tcPr>
            <w:tcW w:w="851"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567"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shd w:val="clear" w:color="auto" w:fill="auto"/>
          </w:tcPr>
          <w:p w:rsid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Региональный проект «Популяризация предпринимательства»</w:t>
            </w:r>
          </w:p>
          <w:p w:rsidR="00C132BA" w:rsidRPr="00836813" w:rsidRDefault="00C132BA"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Администрация города Нефтеюганска</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4.3</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 xml:space="preserve">Формирование положительного образа </w:t>
            </w:r>
          </w:p>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2019-2021</w:t>
            </w: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12 264,900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1 335,300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993,600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993,600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4 968,000   </w:t>
            </w:r>
          </w:p>
        </w:tc>
      </w:tr>
      <w:tr w:rsidR="00836813" w:rsidRPr="00836813" w:rsidTr="00C132BA">
        <w:tc>
          <w:tcPr>
            <w:tcW w:w="390"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lastRenderedPageBreak/>
              <w:t>1</w:t>
            </w:r>
          </w:p>
        </w:tc>
        <w:tc>
          <w:tcPr>
            <w:tcW w:w="1419" w:type="dxa"/>
            <w:gridSpan w:val="2"/>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2</w:t>
            </w:r>
          </w:p>
        </w:tc>
        <w:tc>
          <w:tcPr>
            <w:tcW w:w="1553"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3</w:t>
            </w:r>
          </w:p>
        </w:tc>
        <w:tc>
          <w:tcPr>
            <w:tcW w:w="142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4</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5</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6</w:t>
            </w:r>
          </w:p>
        </w:tc>
        <w:tc>
          <w:tcPr>
            <w:tcW w:w="992"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7</w:t>
            </w:r>
          </w:p>
        </w:tc>
        <w:tc>
          <w:tcPr>
            <w:tcW w:w="1134"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8</w:t>
            </w:r>
          </w:p>
        </w:tc>
        <w:tc>
          <w:tcPr>
            <w:tcW w:w="851"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9</w:t>
            </w:r>
          </w:p>
        </w:tc>
        <w:tc>
          <w:tcPr>
            <w:tcW w:w="567"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10</w:t>
            </w:r>
          </w:p>
        </w:tc>
        <w:tc>
          <w:tcPr>
            <w:tcW w:w="708" w:type="dxa"/>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11</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12</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13</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14</w:t>
            </w:r>
          </w:p>
        </w:tc>
        <w:tc>
          <w:tcPr>
            <w:tcW w:w="708"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15</w:t>
            </w:r>
          </w:p>
        </w:tc>
        <w:tc>
          <w:tcPr>
            <w:tcW w:w="709" w:type="dxa"/>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16</w:t>
            </w:r>
          </w:p>
        </w:tc>
      </w:tr>
      <w:tr w:rsidR="00836813" w:rsidRPr="00836813" w:rsidTr="00C132BA">
        <w:tc>
          <w:tcPr>
            <w:tcW w:w="390"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val="restart"/>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 xml:space="preserve">предпринимательства среди населения Российской Федерации, а также вовлечение различных категорий граждан, включая </w:t>
            </w:r>
            <w:proofErr w:type="spellStart"/>
            <w:r w:rsidRPr="00836813">
              <w:rPr>
                <w:rFonts w:ascii="Times New Roman" w:eastAsia="Calibri" w:hAnsi="Times New Roman" w:cs="Times New Roman"/>
                <w:sz w:val="16"/>
                <w:szCs w:val="16"/>
                <w:lang w:eastAsia="ru-RU"/>
              </w:rPr>
              <w:t>самозанятых</w:t>
            </w:r>
            <w:proofErr w:type="spellEnd"/>
            <w:r w:rsidRPr="00836813">
              <w:rPr>
                <w:rFonts w:ascii="Times New Roman" w:eastAsia="Calibri" w:hAnsi="Times New Roman" w:cs="Times New Roman"/>
                <w:sz w:val="16"/>
                <w:szCs w:val="16"/>
                <w:lang w:eastAsia="ru-RU"/>
              </w:rPr>
              <w:t>, в сектор малого и среднего предпринимательства, в том числе создание новых субъектов МСП</w:t>
            </w:r>
          </w:p>
        </w:tc>
        <w:tc>
          <w:tcPr>
            <w:tcW w:w="992" w:type="dxa"/>
            <w:vMerge w:val="restart"/>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федеральный бюджет</w:t>
            </w:r>
          </w:p>
        </w:tc>
        <w:tc>
          <w:tcPr>
            <w:tcW w:w="851"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567"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6 993,300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896,000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554,300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554,300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2 771,500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5 271,600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color w:val="000000"/>
                <w:sz w:val="16"/>
                <w:szCs w:val="16"/>
              </w:rPr>
            </w:pPr>
            <w:r w:rsidRPr="00836813">
              <w:rPr>
                <w:rFonts w:ascii="Times New Roman" w:hAnsi="Times New Roman" w:cs="Times New Roman"/>
                <w:color w:val="000000"/>
                <w:sz w:val="16"/>
                <w:szCs w:val="16"/>
              </w:rPr>
              <w:t xml:space="preserve">         2 196,500   </w:t>
            </w:r>
          </w:p>
        </w:tc>
      </w:tr>
      <w:tr w:rsidR="00836813" w:rsidRPr="00836813" w:rsidTr="00C132BA">
        <w:tc>
          <w:tcPr>
            <w:tcW w:w="390"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иные внебюджетные источники</w:t>
            </w:r>
          </w:p>
        </w:tc>
        <w:tc>
          <w:tcPr>
            <w:tcW w:w="851"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567"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r>
      <w:tr w:rsidR="00836813" w:rsidRPr="00836813" w:rsidTr="00C132BA">
        <w:trPr>
          <w:trHeight w:val="537"/>
        </w:trPr>
        <w:tc>
          <w:tcPr>
            <w:tcW w:w="8046" w:type="dxa"/>
            <w:gridSpan w:val="8"/>
            <w:vMerge w:val="restart"/>
            <w:shd w:val="clear" w:color="auto" w:fill="auto"/>
          </w:tcPr>
          <w:p w:rsidR="00836813" w:rsidRPr="00836813" w:rsidRDefault="00836813" w:rsidP="00836813">
            <w:pPr>
              <w:widowControl w:val="0"/>
              <w:autoSpaceDE w:val="0"/>
              <w:autoSpaceDN w:val="0"/>
              <w:spacing w:after="0" w:line="240" w:lineRule="auto"/>
              <w:rPr>
                <w:rFonts w:ascii="Times New Roman" w:eastAsia="Calibri" w:hAnsi="Times New Roman" w:cs="Times New Roman"/>
                <w:sz w:val="16"/>
                <w:szCs w:val="16"/>
                <w:lang w:eastAsia="ru-RU"/>
              </w:rPr>
            </w:pPr>
            <w:r w:rsidRPr="00836813">
              <w:rPr>
                <w:rFonts w:ascii="Times New Roman" w:eastAsia="Calibri" w:hAnsi="Times New Roman" w:cs="Times New Roman"/>
                <w:sz w:val="16"/>
                <w:szCs w:val="16"/>
                <w:lang w:eastAsia="ru-RU"/>
              </w:rPr>
              <w:t>Итого</w:t>
            </w: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82 269,491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10 400,991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6 533,500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6 533,500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32 667,500   </w:t>
            </w:r>
          </w:p>
        </w:tc>
      </w:tr>
      <w:tr w:rsidR="00836813" w:rsidRPr="00836813" w:rsidTr="00C132BA">
        <w:tc>
          <w:tcPr>
            <w:tcW w:w="8046" w:type="dxa"/>
            <w:gridSpan w:val="8"/>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федеральный бюджет</w:t>
            </w:r>
          </w:p>
        </w:tc>
        <w:tc>
          <w:tcPr>
            <w:tcW w:w="851"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567"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r>
      <w:tr w:rsidR="00836813" w:rsidRPr="00836813" w:rsidTr="00C132BA">
        <w:tc>
          <w:tcPr>
            <w:tcW w:w="8046" w:type="dxa"/>
            <w:gridSpan w:val="8"/>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53 896,800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7 661,600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4 203,200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4 203,200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21 016,000   </w:t>
            </w:r>
          </w:p>
        </w:tc>
      </w:tr>
      <w:tr w:rsidR="00836813" w:rsidRPr="00836813" w:rsidTr="00C132BA">
        <w:tc>
          <w:tcPr>
            <w:tcW w:w="8046" w:type="dxa"/>
            <w:gridSpan w:val="8"/>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28 372,691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2 739,391   </w:t>
            </w:r>
          </w:p>
        </w:tc>
        <w:tc>
          <w:tcPr>
            <w:tcW w:w="567"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2 330,300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2 330,300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836813" w:rsidRPr="00836813" w:rsidRDefault="00836813" w:rsidP="00836813">
            <w:pPr>
              <w:jc w:val="right"/>
              <w:rPr>
                <w:rFonts w:ascii="Times New Roman" w:hAnsi="Times New Roman" w:cs="Times New Roman"/>
                <w:bCs/>
                <w:color w:val="000000"/>
                <w:sz w:val="16"/>
                <w:szCs w:val="16"/>
              </w:rPr>
            </w:pPr>
            <w:r w:rsidRPr="00836813">
              <w:rPr>
                <w:rFonts w:ascii="Times New Roman" w:hAnsi="Times New Roman" w:cs="Times New Roman"/>
                <w:bCs/>
                <w:color w:val="000000"/>
                <w:sz w:val="16"/>
                <w:szCs w:val="16"/>
              </w:rPr>
              <w:t xml:space="preserve">       11 651,500   </w:t>
            </w:r>
          </w:p>
        </w:tc>
      </w:tr>
      <w:tr w:rsidR="00836813" w:rsidRPr="00836813" w:rsidTr="00C132BA">
        <w:tc>
          <w:tcPr>
            <w:tcW w:w="8046" w:type="dxa"/>
            <w:gridSpan w:val="8"/>
            <w:vMerge/>
            <w:shd w:val="clear" w:color="auto" w:fill="auto"/>
          </w:tcPr>
          <w:p w:rsidR="00836813" w:rsidRPr="00836813" w:rsidRDefault="00836813" w:rsidP="00836813">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836813" w:rsidRPr="00836813" w:rsidRDefault="00836813" w:rsidP="00836813">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836813">
              <w:rPr>
                <w:rFonts w:ascii="Times New Roman" w:eastAsia="Calibri" w:hAnsi="Times New Roman" w:cs="Times New Roman"/>
                <w:sz w:val="16"/>
                <w:szCs w:val="16"/>
              </w:rPr>
              <w:t>иные внебюджетные источники</w:t>
            </w:r>
          </w:p>
        </w:tc>
        <w:tc>
          <w:tcPr>
            <w:tcW w:w="851"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567"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shd w:val="clear" w:color="auto" w:fill="auto"/>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8"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c>
          <w:tcPr>
            <w:tcW w:w="709" w:type="dxa"/>
          </w:tcPr>
          <w:p w:rsidR="00836813" w:rsidRPr="00836813" w:rsidRDefault="00836813" w:rsidP="00836813">
            <w:pPr>
              <w:rPr>
                <w:rFonts w:ascii="Times New Roman" w:hAnsi="Times New Roman" w:cs="Times New Roman"/>
                <w:sz w:val="16"/>
                <w:szCs w:val="16"/>
              </w:rPr>
            </w:pPr>
            <w:r w:rsidRPr="00836813">
              <w:rPr>
                <w:rFonts w:ascii="Times New Roman" w:hAnsi="Times New Roman" w:cs="Times New Roman"/>
                <w:sz w:val="16"/>
                <w:szCs w:val="16"/>
              </w:rPr>
              <w:t xml:space="preserve"> -     </w:t>
            </w:r>
          </w:p>
        </w:tc>
      </w:tr>
    </w:tbl>
    <w:p w:rsidR="00836813" w:rsidRDefault="00836813" w:rsidP="00836813">
      <w:pPr>
        <w:pStyle w:val="affff1"/>
        <w:jc w:val="center"/>
        <w:rPr>
          <w:rFonts w:ascii="Times New Roman" w:hAnsi="Times New Roman" w:cs="Times New Roman"/>
          <w:sz w:val="28"/>
          <w:szCs w:val="28"/>
        </w:rPr>
      </w:pPr>
    </w:p>
    <w:p w:rsidR="00944181" w:rsidRDefault="00944181" w:rsidP="00836813">
      <w:pPr>
        <w:pStyle w:val="affff1"/>
        <w:jc w:val="center"/>
        <w:rPr>
          <w:rFonts w:ascii="Times New Roman" w:hAnsi="Times New Roman" w:cs="Times New Roman"/>
          <w:sz w:val="28"/>
          <w:szCs w:val="28"/>
        </w:rPr>
      </w:pPr>
    </w:p>
    <w:p w:rsidR="00944181" w:rsidRDefault="00944181" w:rsidP="00836813">
      <w:pPr>
        <w:pStyle w:val="affff1"/>
        <w:jc w:val="center"/>
        <w:rPr>
          <w:rFonts w:ascii="Times New Roman" w:hAnsi="Times New Roman" w:cs="Times New Roman"/>
          <w:sz w:val="28"/>
          <w:szCs w:val="28"/>
        </w:rPr>
      </w:pPr>
    </w:p>
    <w:p w:rsidR="00944181" w:rsidRDefault="00944181" w:rsidP="00836813">
      <w:pPr>
        <w:pStyle w:val="affff1"/>
        <w:jc w:val="center"/>
        <w:rPr>
          <w:rFonts w:ascii="Times New Roman" w:hAnsi="Times New Roman" w:cs="Times New Roman"/>
          <w:sz w:val="28"/>
          <w:szCs w:val="28"/>
        </w:rPr>
      </w:pPr>
    </w:p>
    <w:p w:rsidR="00944181" w:rsidRDefault="00944181" w:rsidP="00836813">
      <w:pPr>
        <w:pStyle w:val="affff1"/>
        <w:jc w:val="center"/>
        <w:rPr>
          <w:rFonts w:ascii="Times New Roman" w:hAnsi="Times New Roman" w:cs="Times New Roman"/>
          <w:sz w:val="28"/>
          <w:szCs w:val="28"/>
        </w:rPr>
      </w:pPr>
    </w:p>
    <w:p w:rsidR="00944181" w:rsidRDefault="00944181" w:rsidP="00CB0F28">
      <w:pPr>
        <w:pStyle w:val="affff1"/>
        <w:jc w:val="center"/>
        <w:rPr>
          <w:rFonts w:ascii="Times New Roman" w:hAnsi="Times New Roman" w:cs="Times New Roman"/>
          <w:sz w:val="28"/>
          <w:szCs w:val="28"/>
        </w:rPr>
        <w:sectPr w:rsidR="00944181" w:rsidSect="00C132BA">
          <w:pgSz w:w="16838" w:h="11906" w:orient="landscape" w:code="9"/>
          <w:pgMar w:top="851" w:right="1134" w:bottom="567" w:left="907"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23" w:rsidRDefault="00B65E23" w:rsidP="00B3333C">
      <w:pPr>
        <w:spacing w:after="0" w:line="240" w:lineRule="auto"/>
      </w:pPr>
      <w:r>
        <w:separator/>
      </w:r>
    </w:p>
  </w:endnote>
  <w:endnote w:type="continuationSeparator" w:id="0">
    <w:p w:rsidR="00B65E23" w:rsidRDefault="00B65E2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23" w:rsidRDefault="00B65E23" w:rsidP="00B3333C">
      <w:pPr>
        <w:spacing w:after="0" w:line="240" w:lineRule="auto"/>
      </w:pPr>
      <w:r>
        <w:separator/>
      </w:r>
    </w:p>
  </w:footnote>
  <w:footnote w:type="continuationSeparator" w:id="0">
    <w:p w:rsidR="00B65E23" w:rsidRDefault="00B65E23"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AE2D52" w:rsidRDefault="00AE2D52">
        <w:pPr>
          <w:pStyle w:val="a4"/>
          <w:jc w:val="center"/>
        </w:pPr>
        <w:r>
          <w:fldChar w:fldCharType="begin"/>
        </w:r>
        <w:r>
          <w:instrText>PAGE   \* MERGEFORMAT</w:instrText>
        </w:r>
        <w:r>
          <w:fldChar w:fldCharType="separate"/>
        </w:r>
        <w:r w:rsidR="00840708">
          <w:rPr>
            <w:noProof/>
          </w:rPr>
          <w:t>11</w:t>
        </w:r>
        <w:r>
          <w:rPr>
            <w:noProof/>
          </w:rPr>
          <w:fldChar w:fldCharType="end"/>
        </w:r>
      </w:p>
    </w:sdtContent>
  </w:sdt>
  <w:p w:rsidR="00AE2D52" w:rsidRDefault="00AE2D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A41B1"/>
    <w:rsid w:val="003A6D33"/>
    <w:rsid w:val="003B1E32"/>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4390"/>
    <w:rsid w:val="006A165F"/>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5123"/>
    <w:rsid w:val="006F6AA0"/>
    <w:rsid w:val="00707F7F"/>
    <w:rsid w:val="00711F29"/>
    <w:rsid w:val="007123C6"/>
    <w:rsid w:val="00717F6C"/>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5A81"/>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19F"/>
    <w:rsid w:val="008233DB"/>
    <w:rsid w:val="00824B83"/>
    <w:rsid w:val="008256F3"/>
    <w:rsid w:val="00826332"/>
    <w:rsid w:val="008352EA"/>
    <w:rsid w:val="008354A3"/>
    <w:rsid w:val="008361ED"/>
    <w:rsid w:val="00836813"/>
    <w:rsid w:val="00836BB0"/>
    <w:rsid w:val="00840708"/>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00F"/>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8F6CE1"/>
    <w:rsid w:val="009047B3"/>
    <w:rsid w:val="00904BE0"/>
    <w:rsid w:val="00912C06"/>
    <w:rsid w:val="00912C3C"/>
    <w:rsid w:val="00913D78"/>
    <w:rsid w:val="00924A4F"/>
    <w:rsid w:val="00925FBC"/>
    <w:rsid w:val="00930C86"/>
    <w:rsid w:val="00932738"/>
    <w:rsid w:val="00932EDA"/>
    <w:rsid w:val="00934341"/>
    <w:rsid w:val="009429F1"/>
    <w:rsid w:val="00944181"/>
    <w:rsid w:val="009528E9"/>
    <w:rsid w:val="009543BB"/>
    <w:rsid w:val="00956AB1"/>
    <w:rsid w:val="009610F0"/>
    <w:rsid w:val="009612C8"/>
    <w:rsid w:val="00972A87"/>
    <w:rsid w:val="009735DD"/>
    <w:rsid w:val="0097644D"/>
    <w:rsid w:val="0098572B"/>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D4082"/>
    <w:rsid w:val="009D50D8"/>
    <w:rsid w:val="009D5910"/>
    <w:rsid w:val="009E0678"/>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65E23"/>
    <w:rsid w:val="00B7086A"/>
    <w:rsid w:val="00B82B41"/>
    <w:rsid w:val="00B84592"/>
    <w:rsid w:val="00B84C34"/>
    <w:rsid w:val="00B85699"/>
    <w:rsid w:val="00B87A53"/>
    <w:rsid w:val="00B87A76"/>
    <w:rsid w:val="00B90A90"/>
    <w:rsid w:val="00B96BC1"/>
    <w:rsid w:val="00BA0607"/>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32BA"/>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E0030"/>
    <w:rsid w:val="00CE4DAA"/>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7C3"/>
    <w:rsid w:val="00E029F5"/>
    <w:rsid w:val="00E02B80"/>
    <w:rsid w:val="00E071A5"/>
    <w:rsid w:val="00E07FCC"/>
    <w:rsid w:val="00E21191"/>
    <w:rsid w:val="00E22583"/>
    <w:rsid w:val="00E226C0"/>
    <w:rsid w:val="00E24F4A"/>
    <w:rsid w:val="00E2609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B1BED"/>
    <w:rsid w:val="00EB3D73"/>
    <w:rsid w:val="00EC0292"/>
    <w:rsid w:val="00EC5581"/>
    <w:rsid w:val="00ED0E0E"/>
    <w:rsid w:val="00ED2D9E"/>
    <w:rsid w:val="00EE0BE8"/>
    <w:rsid w:val="00EE71DE"/>
    <w:rsid w:val="00EE76CA"/>
    <w:rsid w:val="00EF3F59"/>
    <w:rsid w:val="00EF48AF"/>
    <w:rsid w:val="00F01575"/>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49B7"/>
    <w:rsid w:val="00F75511"/>
    <w:rsid w:val="00F75953"/>
    <w:rsid w:val="00F76A72"/>
    <w:rsid w:val="00F812C0"/>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7D47-FE7D-4926-9B35-888008F4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52</cp:revision>
  <cp:lastPrinted>2019-12-04T08:03:00Z</cp:lastPrinted>
  <dcterms:created xsi:type="dcterms:W3CDTF">2019-03-21T12:32:00Z</dcterms:created>
  <dcterms:modified xsi:type="dcterms:W3CDTF">2019-12-18T12:20:00Z</dcterms:modified>
</cp:coreProperties>
</file>