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48C3" w:rsidRDefault="009748C3" w:rsidP="009748C3">
      <w:pPr>
        <w:jc w:val="center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2510790</wp:posOffset>
            </wp:positionH>
            <wp:positionV relativeFrom="paragraph">
              <wp:posOffset>-110490</wp:posOffset>
            </wp:positionV>
            <wp:extent cx="685800" cy="828675"/>
            <wp:effectExtent l="19050" t="0" r="0" b="0"/>
            <wp:wrapTight wrapText="bothSides">
              <wp:wrapPolygon edited="0">
                <wp:start x="-600" y="0"/>
                <wp:lineTo x="-600" y="21352"/>
                <wp:lineTo x="21600" y="21352"/>
                <wp:lineTo x="21600" y="0"/>
                <wp:lineTo x="-600" y="0"/>
              </wp:wrapPolygon>
            </wp:wrapTight>
            <wp:docPr id="2" name="Рисунок 2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48C3" w:rsidRDefault="009748C3" w:rsidP="009748C3">
      <w:pPr>
        <w:jc w:val="center"/>
      </w:pPr>
    </w:p>
    <w:p w:rsidR="009748C3" w:rsidRDefault="009748C3" w:rsidP="009748C3">
      <w:pPr>
        <w:jc w:val="center"/>
      </w:pPr>
    </w:p>
    <w:p w:rsidR="009748C3" w:rsidRDefault="009748C3" w:rsidP="008747AB">
      <w:pPr>
        <w:pStyle w:val="1"/>
        <w:rPr>
          <w:sz w:val="20"/>
        </w:rPr>
      </w:pPr>
      <w:r w:rsidRPr="00B56051">
        <w:rPr>
          <w:bCs/>
          <w:sz w:val="36"/>
          <w:szCs w:val="36"/>
        </w:rPr>
        <w:t>ДУМА  ГОРОДА НЕФТЕЮГАНСКА</w:t>
      </w:r>
    </w:p>
    <w:p w:rsidR="00382011" w:rsidRDefault="009748C3" w:rsidP="008747AB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132C58">
        <w:rPr>
          <w:rFonts w:ascii="Times New Roman" w:hAnsi="Times New Roman" w:cs="Times New Roman"/>
          <w:sz w:val="28"/>
          <w:szCs w:val="28"/>
        </w:rPr>
        <w:tab/>
      </w:r>
    </w:p>
    <w:p w:rsidR="009748C3" w:rsidRPr="00382011" w:rsidRDefault="009748C3" w:rsidP="008747AB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proofErr w:type="gramStart"/>
      <w:r w:rsidRPr="00382011">
        <w:rPr>
          <w:rFonts w:ascii="Times New Roman" w:hAnsi="Times New Roman" w:cs="Times New Roman"/>
          <w:b/>
          <w:sz w:val="36"/>
          <w:szCs w:val="36"/>
        </w:rPr>
        <w:t>Р</w:t>
      </w:r>
      <w:proofErr w:type="gramEnd"/>
      <w:r w:rsidRPr="00382011">
        <w:rPr>
          <w:rFonts w:ascii="Times New Roman" w:hAnsi="Times New Roman" w:cs="Times New Roman"/>
          <w:b/>
          <w:sz w:val="36"/>
          <w:szCs w:val="36"/>
        </w:rPr>
        <w:t xml:space="preserve"> Е Ш Е Н И Е</w:t>
      </w:r>
    </w:p>
    <w:p w:rsidR="00382011" w:rsidRDefault="00382011" w:rsidP="004E203A">
      <w:pPr>
        <w:pStyle w:val="a3"/>
        <w:jc w:val="right"/>
        <w:rPr>
          <w:b/>
        </w:rPr>
      </w:pPr>
    </w:p>
    <w:p w:rsidR="00382011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>О назначении публичных слушаний</w:t>
      </w:r>
    </w:p>
    <w:p w:rsidR="00382011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 xml:space="preserve">по проекту решения Думы города </w:t>
      </w:r>
      <w:r w:rsidR="00132C58" w:rsidRPr="00630491">
        <w:rPr>
          <w:b/>
        </w:rPr>
        <w:t>Нефтеюганска</w:t>
      </w:r>
    </w:p>
    <w:p w:rsidR="0055726B" w:rsidRDefault="009748C3" w:rsidP="008747AB">
      <w:pPr>
        <w:pStyle w:val="a3"/>
        <w:jc w:val="center"/>
        <w:rPr>
          <w:b/>
        </w:rPr>
      </w:pPr>
      <w:r w:rsidRPr="00630491">
        <w:rPr>
          <w:b/>
        </w:rPr>
        <w:t>«О бюджете города Нефтеюганска</w:t>
      </w:r>
      <w:r w:rsidR="00FC3222">
        <w:rPr>
          <w:b/>
        </w:rPr>
        <w:t xml:space="preserve"> на 2020</w:t>
      </w:r>
      <w:r w:rsidRPr="00630491">
        <w:rPr>
          <w:b/>
        </w:rPr>
        <w:t xml:space="preserve"> год</w:t>
      </w:r>
    </w:p>
    <w:p w:rsidR="009748C3" w:rsidRPr="00630491" w:rsidRDefault="00FC3222" w:rsidP="00630491">
      <w:pPr>
        <w:pStyle w:val="a3"/>
        <w:jc w:val="center"/>
        <w:rPr>
          <w:b/>
        </w:rPr>
      </w:pPr>
      <w:r>
        <w:rPr>
          <w:b/>
        </w:rPr>
        <w:t>и плановый период 2021и 2022</w:t>
      </w:r>
      <w:r w:rsidR="00DE7759">
        <w:rPr>
          <w:b/>
        </w:rPr>
        <w:t xml:space="preserve"> годов</w:t>
      </w:r>
      <w:r w:rsidR="009748C3" w:rsidRPr="00630491">
        <w:rPr>
          <w:b/>
        </w:rPr>
        <w:t>»</w:t>
      </w:r>
    </w:p>
    <w:p w:rsidR="009748C3" w:rsidRPr="009748C3" w:rsidRDefault="009748C3" w:rsidP="009748C3">
      <w:pPr>
        <w:spacing w:after="0" w:line="240" w:lineRule="auto"/>
        <w:ind w:left="360" w:hanging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748C3" w:rsidRPr="009748C3" w:rsidRDefault="009748C3" w:rsidP="00DE7759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Принято Думой города</w:t>
      </w:r>
    </w:p>
    <w:p w:rsidR="009748C3" w:rsidRPr="009748C3" w:rsidRDefault="0030009E" w:rsidP="009748C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21 ноября </w:t>
      </w:r>
      <w:r w:rsidR="00132C58">
        <w:rPr>
          <w:rFonts w:ascii="Times New Roman" w:hAnsi="Times New Roman" w:cs="Times New Roman"/>
          <w:sz w:val="28"/>
          <w:szCs w:val="28"/>
        </w:rPr>
        <w:t>201</w:t>
      </w:r>
      <w:r w:rsidR="00FC3222">
        <w:rPr>
          <w:rFonts w:ascii="Times New Roman" w:hAnsi="Times New Roman" w:cs="Times New Roman"/>
          <w:sz w:val="28"/>
          <w:szCs w:val="28"/>
        </w:rPr>
        <w:t>9</w:t>
      </w:r>
      <w:r w:rsidR="009748C3" w:rsidRPr="009748C3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В соответствии со стать</w:t>
      </w:r>
      <w:r w:rsidR="00160606">
        <w:rPr>
          <w:szCs w:val="28"/>
        </w:rPr>
        <w:t>ё</w:t>
      </w:r>
      <w:r w:rsidRPr="009748C3">
        <w:rPr>
          <w:szCs w:val="28"/>
        </w:rPr>
        <w:t xml:space="preserve">й 28 Федерального закона от 06.10.2003 № 131-ФЗ «Об общих принципах организации местного самоуправления в Российской Федерации», </w:t>
      </w:r>
      <w:r w:rsidR="00593FC8">
        <w:rPr>
          <w:szCs w:val="28"/>
        </w:rPr>
        <w:t xml:space="preserve">руководствуясь </w:t>
      </w:r>
      <w:r w:rsidRPr="009748C3">
        <w:rPr>
          <w:szCs w:val="28"/>
        </w:rPr>
        <w:t>статьями 12 и 40 Устава города Нефтеюганска</w:t>
      </w:r>
      <w:r w:rsidR="007111C9">
        <w:rPr>
          <w:szCs w:val="28"/>
        </w:rPr>
        <w:t xml:space="preserve">, </w:t>
      </w:r>
      <w:r w:rsidRPr="009748C3">
        <w:rPr>
          <w:szCs w:val="28"/>
        </w:rPr>
        <w:t>Дума города решила: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 xml:space="preserve">1.Назначить на </w:t>
      </w:r>
      <w:r w:rsidR="00FC3222">
        <w:rPr>
          <w:szCs w:val="28"/>
        </w:rPr>
        <w:t>3</w:t>
      </w:r>
      <w:r w:rsidR="00382011">
        <w:rPr>
          <w:szCs w:val="28"/>
        </w:rPr>
        <w:t xml:space="preserve"> декабря</w:t>
      </w:r>
      <w:r>
        <w:rPr>
          <w:szCs w:val="28"/>
        </w:rPr>
        <w:t xml:space="preserve"> 201</w:t>
      </w:r>
      <w:r w:rsidR="00FC3222">
        <w:rPr>
          <w:szCs w:val="28"/>
        </w:rPr>
        <w:t>9</w:t>
      </w:r>
      <w:r w:rsidRPr="009748C3">
        <w:rPr>
          <w:szCs w:val="28"/>
        </w:rPr>
        <w:t xml:space="preserve"> года публичные слушания по проекту решения</w:t>
      </w:r>
      <w:r w:rsidR="00FC3222">
        <w:rPr>
          <w:szCs w:val="28"/>
        </w:rPr>
        <w:t xml:space="preserve"> </w:t>
      </w:r>
      <w:r w:rsidRPr="009748C3">
        <w:rPr>
          <w:szCs w:val="28"/>
        </w:rPr>
        <w:t xml:space="preserve">Думы города </w:t>
      </w:r>
      <w:r w:rsidR="00132C58">
        <w:rPr>
          <w:szCs w:val="28"/>
        </w:rPr>
        <w:t xml:space="preserve">Нефтеюганска </w:t>
      </w:r>
      <w:r w:rsidRPr="009748C3">
        <w:rPr>
          <w:szCs w:val="28"/>
        </w:rPr>
        <w:t>«О</w:t>
      </w:r>
      <w:r w:rsidR="00FC3222">
        <w:rPr>
          <w:szCs w:val="28"/>
        </w:rPr>
        <w:t xml:space="preserve"> </w:t>
      </w:r>
      <w:r w:rsidRPr="009748C3">
        <w:rPr>
          <w:szCs w:val="28"/>
        </w:rPr>
        <w:t>бю</w:t>
      </w:r>
      <w:r w:rsidR="00FC3222">
        <w:rPr>
          <w:szCs w:val="28"/>
        </w:rPr>
        <w:t xml:space="preserve">джете города Нефтеюганска на 2020 </w:t>
      </w:r>
      <w:r>
        <w:rPr>
          <w:szCs w:val="28"/>
        </w:rPr>
        <w:t>год</w:t>
      </w:r>
      <w:r w:rsidR="00FC3222">
        <w:rPr>
          <w:szCs w:val="28"/>
        </w:rPr>
        <w:t xml:space="preserve"> и плановый период 2021</w:t>
      </w:r>
      <w:r w:rsidR="00DE7759">
        <w:rPr>
          <w:szCs w:val="28"/>
        </w:rPr>
        <w:t xml:space="preserve"> и 20</w:t>
      </w:r>
      <w:r w:rsidR="00FC3222">
        <w:rPr>
          <w:szCs w:val="28"/>
        </w:rPr>
        <w:t>22</w:t>
      </w:r>
      <w:r w:rsidR="00DE7759">
        <w:rPr>
          <w:szCs w:val="28"/>
        </w:rPr>
        <w:t xml:space="preserve"> годов</w:t>
      </w:r>
      <w:r w:rsidRPr="009748C3">
        <w:rPr>
          <w:szCs w:val="28"/>
        </w:rPr>
        <w:t>»</w:t>
      </w:r>
      <w:r w:rsidR="00FC3222">
        <w:rPr>
          <w:szCs w:val="28"/>
        </w:rPr>
        <w:t xml:space="preserve"> </w:t>
      </w:r>
      <w:r w:rsidRPr="009748C3">
        <w:rPr>
          <w:szCs w:val="28"/>
        </w:rPr>
        <w:t xml:space="preserve">(далее </w:t>
      </w:r>
      <w:r w:rsidR="00160606">
        <w:rPr>
          <w:szCs w:val="28"/>
        </w:rPr>
        <w:t>-</w:t>
      </w:r>
      <w:r w:rsidRPr="009748C3">
        <w:rPr>
          <w:szCs w:val="28"/>
        </w:rPr>
        <w:t xml:space="preserve"> Проект)</w:t>
      </w:r>
      <w:r w:rsidR="00FC3222">
        <w:rPr>
          <w:szCs w:val="28"/>
        </w:rPr>
        <w:t xml:space="preserve"> </w:t>
      </w:r>
      <w:r w:rsidR="00160606">
        <w:rPr>
          <w:szCs w:val="28"/>
        </w:rPr>
        <w:t>согласно приложению 1.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Место проведения</w:t>
      </w:r>
      <w:r w:rsidR="00DE7759">
        <w:rPr>
          <w:szCs w:val="28"/>
        </w:rPr>
        <w:t xml:space="preserve"> публичных слушаний </w:t>
      </w:r>
      <w:r w:rsidR="004E203A">
        <w:rPr>
          <w:szCs w:val="28"/>
        </w:rPr>
        <w:t>– большой зал заседаний в здании Думы и администрации города Нефтеюганска, микрорайон 2, дом 25</w:t>
      </w:r>
      <w:r w:rsidRPr="009748C3">
        <w:rPr>
          <w:szCs w:val="28"/>
        </w:rPr>
        <w:t>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 xml:space="preserve">Время начала </w:t>
      </w:r>
      <w:r w:rsidR="00382011">
        <w:rPr>
          <w:szCs w:val="28"/>
        </w:rPr>
        <w:t>публичных слушаний в 18-00</w:t>
      </w:r>
      <w:r w:rsidRPr="009748C3">
        <w:rPr>
          <w:szCs w:val="28"/>
        </w:rPr>
        <w:t xml:space="preserve"> часов.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2.Утвердить Порядок уч</w:t>
      </w:r>
      <w:r w:rsidR="00160606">
        <w:rPr>
          <w:szCs w:val="28"/>
        </w:rPr>
        <w:t>ё</w:t>
      </w:r>
      <w:r w:rsidRPr="009748C3">
        <w:rPr>
          <w:szCs w:val="28"/>
        </w:rPr>
        <w:t>та предложений по Проекту согласно приложению 2.</w:t>
      </w:r>
    </w:p>
    <w:p w:rsidR="00160606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3.Утвердить состав оргкомитета по проведению публичных слушаний по Проекту согласно приложению 3.</w:t>
      </w:r>
    </w:p>
    <w:p w:rsidR="00160606" w:rsidRDefault="00160606" w:rsidP="00160606">
      <w:pPr>
        <w:pStyle w:val="21"/>
        <w:ind w:firstLine="567"/>
        <w:jc w:val="both"/>
        <w:rPr>
          <w:szCs w:val="28"/>
        </w:rPr>
      </w:pPr>
      <w:r>
        <w:rPr>
          <w:szCs w:val="28"/>
        </w:rPr>
        <w:t xml:space="preserve">4.Опубликовать </w:t>
      </w:r>
      <w:r w:rsidR="009748C3" w:rsidRPr="009748C3">
        <w:rPr>
          <w:szCs w:val="28"/>
        </w:rPr>
        <w:t xml:space="preserve">решение в газете «Здравствуйте, нефтеюганцы!» и разместить на официальном сайте органов местного самоуправления города Нефтеюганска в сети Интернет. </w:t>
      </w:r>
    </w:p>
    <w:p w:rsidR="009748C3" w:rsidRPr="009748C3" w:rsidRDefault="009748C3" w:rsidP="00160606">
      <w:pPr>
        <w:pStyle w:val="21"/>
        <w:ind w:firstLine="567"/>
        <w:jc w:val="both"/>
        <w:rPr>
          <w:szCs w:val="28"/>
        </w:rPr>
      </w:pPr>
      <w:r w:rsidRPr="009748C3">
        <w:rPr>
          <w:szCs w:val="28"/>
        </w:rPr>
        <w:t>5.Решение вступает в силу после его официального опубликования.</w:t>
      </w: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9748C3" w:rsidP="009748C3">
      <w:pPr>
        <w:pStyle w:val="BodyText21"/>
        <w:jc w:val="both"/>
        <w:rPr>
          <w:szCs w:val="28"/>
        </w:rPr>
      </w:pPr>
    </w:p>
    <w:p w:rsidR="009748C3" w:rsidRPr="009748C3" w:rsidRDefault="00DE7759" w:rsidP="009748C3">
      <w:pPr>
        <w:pStyle w:val="BodyText21"/>
        <w:rPr>
          <w:szCs w:val="28"/>
        </w:rPr>
      </w:pPr>
      <w:r>
        <w:rPr>
          <w:szCs w:val="28"/>
        </w:rPr>
        <w:t xml:space="preserve">Председатель Думы </w:t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9748C3" w:rsidRPr="009748C3">
        <w:rPr>
          <w:szCs w:val="28"/>
        </w:rPr>
        <w:tab/>
      </w:r>
      <w:r w:rsidR="004E203A">
        <w:rPr>
          <w:szCs w:val="28"/>
        </w:rPr>
        <w:tab/>
      </w:r>
      <w:r w:rsidR="004E203A">
        <w:rPr>
          <w:szCs w:val="28"/>
        </w:rPr>
        <w:tab/>
      </w:r>
      <w:r w:rsidR="004E203A">
        <w:rPr>
          <w:szCs w:val="28"/>
        </w:rPr>
        <w:tab/>
      </w:r>
      <w:proofErr w:type="spellStart"/>
      <w:r w:rsidR="00160606">
        <w:rPr>
          <w:szCs w:val="28"/>
        </w:rPr>
        <w:t>Н.Е.</w:t>
      </w:r>
      <w:r w:rsidR="009748C3">
        <w:rPr>
          <w:szCs w:val="28"/>
        </w:rPr>
        <w:t>Цыбулько</w:t>
      </w:r>
      <w:proofErr w:type="spellEnd"/>
    </w:p>
    <w:p w:rsidR="009748C3" w:rsidRDefault="009748C3" w:rsidP="00160606">
      <w:pPr>
        <w:pStyle w:val="21"/>
        <w:jc w:val="both"/>
        <w:rPr>
          <w:szCs w:val="28"/>
        </w:rPr>
      </w:pPr>
    </w:p>
    <w:p w:rsidR="000E7876" w:rsidRDefault="000E7876" w:rsidP="00160606">
      <w:pPr>
        <w:pStyle w:val="21"/>
        <w:jc w:val="both"/>
        <w:rPr>
          <w:szCs w:val="28"/>
        </w:rPr>
      </w:pPr>
    </w:p>
    <w:p w:rsidR="009748C3" w:rsidRPr="009748C3" w:rsidRDefault="0030009E" w:rsidP="009748C3">
      <w:pPr>
        <w:pStyle w:val="21"/>
        <w:jc w:val="both"/>
        <w:rPr>
          <w:szCs w:val="28"/>
        </w:rPr>
      </w:pPr>
      <w:r>
        <w:rPr>
          <w:szCs w:val="28"/>
        </w:rPr>
        <w:t xml:space="preserve">21 ноября </w:t>
      </w:r>
      <w:r w:rsidR="009748C3" w:rsidRPr="009748C3">
        <w:rPr>
          <w:szCs w:val="28"/>
        </w:rPr>
        <w:t>201</w:t>
      </w:r>
      <w:r w:rsidR="00FC3222">
        <w:rPr>
          <w:szCs w:val="28"/>
        </w:rPr>
        <w:t>9</w:t>
      </w:r>
      <w:r w:rsidR="009748C3" w:rsidRPr="009748C3">
        <w:rPr>
          <w:szCs w:val="28"/>
        </w:rPr>
        <w:t xml:space="preserve"> года</w:t>
      </w:r>
    </w:p>
    <w:p w:rsidR="00600E08" w:rsidRDefault="00600E08" w:rsidP="009748C3">
      <w:pPr>
        <w:pStyle w:val="21"/>
        <w:jc w:val="both"/>
        <w:rPr>
          <w:szCs w:val="28"/>
        </w:rPr>
      </w:pPr>
    </w:p>
    <w:p w:rsidR="009748C3" w:rsidRPr="009748C3" w:rsidRDefault="009748C3" w:rsidP="009748C3">
      <w:pPr>
        <w:pStyle w:val="21"/>
        <w:jc w:val="both"/>
        <w:rPr>
          <w:szCs w:val="28"/>
        </w:rPr>
      </w:pPr>
      <w:r w:rsidRPr="009748C3">
        <w:rPr>
          <w:szCs w:val="28"/>
        </w:rPr>
        <w:t>№</w:t>
      </w:r>
      <w:r w:rsidR="0030009E">
        <w:rPr>
          <w:szCs w:val="28"/>
        </w:rPr>
        <w:t xml:space="preserve"> 664</w:t>
      </w:r>
      <w:r w:rsidRPr="009748C3">
        <w:rPr>
          <w:szCs w:val="28"/>
        </w:rPr>
        <w:t>-</w:t>
      </w:r>
      <w:r w:rsidRPr="009748C3">
        <w:rPr>
          <w:szCs w:val="28"/>
          <w:lang w:val="en-US"/>
        </w:rPr>
        <w:t>V</w:t>
      </w:r>
      <w:r w:rsidR="00DE7759">
        <w:rPr>
          <w:szCs w:val="28"/>
          <w:lang w:val="en-US"/>
        </w:rPr>
        <w:t>I</w:t>
      </w:r>
    </w:p>
    <w:p w:rsidR="009748C3" w:rsidRPr="009748C3" w:rsidRDefault="008747AB" w:rsidP="00EC1AC0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9748C3" w:rsidRPr="009748C3">
        <w:rPr>
          <w:rFonts w:ascii="Times New Roman" w:hAnsi="Times New Roman" w:cs="Times New Roman"/>
          <w:sz w:val="28"/>
          <w:szCs w:val="28"/>
        </w:rPr>
        <w:lastRenderedPageBreak/>
        <w:t>Приложение 1</w:t>
      </w:r>
    </w:p>
    <w:p w:rsidR="0069074C" w:rsidRDefault="009748C3" w:rsidP="00EC1AC0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9748C3" w:rsidRPr="009748C3" w:rsidRDefault="00901BA3" w:rsidP="00EC1AC0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55726B">
        <w:rPr>
          <w:rFonts w:ascii="Times New Roman" w:hAnsi="Times New Roman" w:cs="Times New Roman"/>
          <w:sz w:val="28"/>
          <w:szCs w:val="28"/>
        </w:rPr>
        <w:t xml:space="preserve"> </w:t>
      </w:r>
      <w:r w:rsidR="0030009E">
        <w:rPr>
          <w:rFonts w:ascii="Times New Roman" w:hAnsi="Times New Roman" w:cs="Times New Roman"/>
          <w:sz w:val="28"/>
          <w:szCs w:val="28"/>
        </w:rPr>
        <w:t>21.11.2019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55726B">
        <w:rPr>
          <w:rFonts w:ascii="Times New Roman" w:hAnsi="Times New Roman" w:cs="Times New Roman"/>
          <w:sz w:val="28"/>
          <w:szCs w:val="28"/>
        </w:rPr>
        <w:t xml:space="preserve"> </w:t>
      </w:r>
      <w:r w:rsidR="0030009E">
        <w:rPr>
          <w:rFonts w:ascii="Times New Roman" w:hAnsi="Times New Roman" w:cs="Times New Roman"/>
          <w:sz w:val="28"/>
          <w:szCs w:val="28"/>
        </w:rPr>
        <w:t>664</w:t>
      </w:r>
      <w:r w:rsidR="00160606">
        <w:rPr>
          <w:rFonts w:ascii="Times New Roman" w:hAnsi="Times New Roman" w:cs="Times New Roman"/>
          <w:sz w:val="28"/>
          <w:szCs w:val="28"/>
        </w:rPr>
        <w:t>-</w:t>
      </w:r>
      <w:r w:rsidR="009748C3"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DE7759"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Pr="009748C3" w:rsidRDefault="009748C3" w:rsidP="009748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748C3" w:rsidRPr="00593FC8" w:rsidRDefault="00160606" w:rsidP="009748C3">
      <w:pPr>
        <w:pStyle w:val="1"/>
        <w:rPr>
          <w:sz w:val="32"/>
          <w:szCs w:val="32"/>
        </w:rPr>
      </w:pPr>
      <w:proofErr w:type="gramStart"/>
      <w:r>
        <w:rPr>
          <w:sz w:val="32"/>
          <w:szCs w:val="32"/>
        </w:rPr>
        <w:t>П</w:t>
      </w:r>
      <w:proofErr w:type="gramEnd"/>
      <w:r>
        <w:rPr>
          <w:sz w:val="32"/>
          <w:szCs w:val="32"/>
        </w:rPr>
        <w:t xml:space="preserve"> Р О Е К Т    </w:t>
      </w:r>
      <w:r w:rsidR="009748C3" w:rsidRPr="00593FC8">
        <w:rPr>
          <w:sz w:val="32"/>
          <w:szCs w:val="32"/>
        </w:rPr>
        <w:t>Р Е Ш Е Н И Я</w:t>
      </w:r>
    </w:p>
    <w:p w:rsidR="00593FC8" w:rsidRPr="00593FC8" w:rsidRDefault="00593FC8" w:rsidP="00593FC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93FC8">
        <w:rPr>
          <w:rFonts w:ascii="Times New Roman" w:hAnsi="Times New Roman" w:cs="Times New Roman"/>
          <w:b/>
          <w:sz w:val="28"/>
          <w:szCs w:val="28"/>
        </w:rPr>
        <w:t>ДУМЫ ГОРОДА НЕФТЕЮГАНСКА</w:t>
      </w:r>
    </w:p>
    <w:p w:rsidR="004E203A" w:rsidRDefault="007111C9" w:rsidP="00DE7759">
      <w:pPr>
        <w:pStyle w:val="a3"/>
        <w:jc w:val="center"/>
        <w:rPr>
          <w:rFonts w:eastAsia="Times New Roman"/>
          <w:b/>
        </w:rPr>
      </w:pPr>
      <w:r w:rsidRPr="00F702F2">
        <w:rPr>
          <w:rFonts w:eastAsia="Times New Roman"/>
          <w:b/>
        </w:rPr>
        <w:t>О бюджете города Нефтеюганск</w:t>
      </w:r>
      <w:r>
        <w:rPr>
          <w:rFonts w:eastAsia="Times New Roman"/>
          <w:b/>
        </w:rPr>
        <w:t>а</w:t>
      </w:r>
    </w:p>
    <w:p w:rsidR="00DE7759" w:rsidRPr="009C42C3" w:rsidRDefault="00FC3222" w:rsidP="00DE7759">
      <w:pPr>
        <w:pStyle w:val="a3"/>
        <w:jc w:val="center"/>
        <w:rPr>
          <w:b/>
        </w:rPr>
      </w:pPr>
      <w:r>
        <w:rPr>
          <w:rFonts w:eastAsia="Times New Roman"/>
          <w:b/>
        </w:rPr>
        <w:t>на 2020</w:t>
      </w:r>
      <w:r w:rsidR="007111C9" w:rsidRPr="00F702F2">
        <w:rPr>
          <w:rFonts w:eastAsia="Times New Roman"/>
          <w:b/>
        </w:rPr>
        <w:t xml:space="preserve"> год </w:t>
      </w:r>
      <w:r w:rsidR="004E203A">
        <w:rPr>
          <w:b/>
        </w:rPr>
        <w:t>и плановый период 202</w:t>
      </w:r>
      <w:r>
        <w:rPr>
          <w:b/>
        </w:rPr>
        <w:t>1</w:t>
      </w:r>
      <w:r w:rsidR="004E203A">
        <w:rPr>
          <w:b/>
        </w:rPr>
        <w:t xml:space="preserve"> и 202</w:t>
      </w:r>
      <w:r>
        <w:rPr>
          <w:b/>
        </w:rPr>
        <w:t>2</w:t>
      </w:r>
      <w:r w:rsidR="00DE7759">
        <w:rPr>
          <w:b/>
        </w:rPr>
        <w:t xml:space="preserve"> годов</w:t>
      </w:r>
    </w:p>
    <w:p w:rsidR="007111C9" w:rsidRPr="00D8175C" w:rsidRDefault="007111C9" w:rsidP="007111C9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111C9" w:rsidRPr="00E5059E" w:rsidRDefault="007111C9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E5059E">
        <w:rPr>
          <w:rFonts w:ascii="Times New Roman" w:eastAsia="Times New Roman" w:hAnsi="Times New Roman" w:cs="Times New Roman"/>
          <w:sz w:val="28"/>
          <w:szCs w:val="28"/>
        </w:rPr>
        <w:t>Принято Думой города</w:t>
      </w:r>
    </w:p>
    <w:p w:rsidR="007111C9" w:rsidRDefault="008D5E15" w:rsidP="007111C9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«__»________</w:t>
      </w:r>
      <w:r w:rsidR="007111C9" w:rsidRPr="00E5059E">
        <w:rPr>
          <w:rFonts w:ascii="Times New Roman" w:eastAsia="Times New Roman" w:hAnsi="Times New Roman" w:cs="Times New Roman"/>
          <w:sz w:val="28"/>
          <w:szCs w:val="28"/>
        </w:rPr>
        <w:t>201</w:t>
      </w:r>
      <w:r w:rsidR="00FC3222">
        <w:rPr>
          <w:rFonts w:ascii="Times New Roman" w:eastAsia="Times New Roman" w:hAnsi="Times New Roman" w:cs="Times New Roman"/>
          <w:sz w:val="28"/>
          <w:szCs w:val="28"/>
        </w:rPr>
        <w:t>9</w:t>
      </w:r>
      <w:r w:rsidR="007111C9"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7111C9" w:rsidRPr="00D8175C" w:rsidRDefault="007111C9" w:rsidP="007111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FC3222" w:rsidRPr="00DE1959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DE1959">
        <w:rPr>
          <w:rFonts w:ascii="Times New Roman" w:eastAsia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устройстве и бюджетном процессе в городе Нефтеюганске, утверждённым решением Думы города от 25.09.2013 № 633-V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руководствуясь Уставом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города Нефтеюганска,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заслушав решение комиссии по бюджету и местным налогам,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Дума города решила:</w:t>
      </w:r>
      <w:proofErr w:type="gramEnd"/>
    </w:p>
    <w:p w:rsidR="00FC3222" w:rsidRPr="006A5431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1.Утвердить основные характеристики бюджета города Нефтеюганска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(далее - бюджет города) на 2020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год:  </w:t>
      </w:r>
    </w:p>
    <w:p w:rsidR="00FC3222" w:rsidRPr="006A5431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1)общий объём доходов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9 680 187 974</w:t>
      </w:r>
      <w:r w:rsidRPr="00FD6E13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FD6E1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C3222" w:rsidRPr="006A5431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2)общий объём расходов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9 907 792 615 рублей</w:t>
      </w:r>
      <w:r w:rsidRPr="00FD6E1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C3222" w:rsidRPr="006A5431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3)дефицит бюджета города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227 604 641рубль</w:t>
      </w:r>
      <w:r w:rsidRPr="0069539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C3222" w:rsidRPr="006A5431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4)верхний предел </w:t>
      </w: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долга города на 1 января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года в объёме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0 </w:t>
      </w:r>
      <w:r w:rsidRPr="00066C47">
        <w:rPr>
          <w:rFonts w:ascii="Times New Roman" w:eastAsia="Times New Roman" w:hAnsi="Times New Roman" w:cs="Times New Roman"/>
          <w:sz w:val="28"/>
          <w:szCs w:val="28"/>
        </w:rPr>
        <w:t>рублей,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в том числе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465C2">
        <w:rPr>
          <w:rFonts w:ascii="Times New Roman" w:eastAsia="Times New Roman" w:hAnsi="Times New Roman" w:cs="Times New Roman"/>
          <w:sz w:val="28"/>
          <w:szCs w:val="28"/>
        </w:rPr>
        <w:t>верхн</w:t>
      </w:r>
      <w:r>
        <w:rPr>
          <w:rFonts w:ascii="Times New Roman" w:eastAsia="Times New Roman" w:hAnsi="Times New Roman" w:cs="Times New Roman"/>
          <w:sz w:val="28"/>
          <w:szCs w:val="28"/>
        </w:rPr>
        <w:t>ий</w:t>
      </w:r>
      <w:r w:rsidRPr="001465C2">
        <w:rPr>
          <w:rFonts w:ascii="Times New Roman" w:eastAsia="Times New Roman" w:hAnsi="Times New Roman" w:cs="Times New Roman"/>
          <w:sz w:val="28"/>
          <w:szCs w:val="28"/>
        </w:rPr>
        <w:t xml:space="preserve"> предел долга по муниципальным гарантиям 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>0 рублей;</w:t>
      </w:r>
    </w:p>
    <w:p w:rsidR="00FC3222" w:rsidRPr="006A5431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>5)предельный объем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внутреннего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 долга в размере</w:t>
      </w:r>
      <w:r>
        <w:rPr>
          <w:rFonts w:ascii="Times New Roman" w:eastAsia="Times New Roman" w:hAnsi="Times New Roman" w:cs="Times New Roman"/>
          <w:sz w:val="28"/>
          <w:szCs w:val="28"/>
        </w:rPr>
        <w:t>3 003 649 074</w:t>
      </w:r>
      <w:r w:rsidRPr="0069539E">
        <w:rPr>
          <w:rFonts w:ascii="Times New Roman" w:eastAsia="Times New Roman" w:hAnsi="Times New Roman" w:cs="Times New Roman"/>
          <w:sz w:val="28"/>
          <w:szCs w:val="28"/>
        </w:rPr>
        <w:t>рубля;</w:t>
      </w:r>
    </w:p>
    <w:p w:rsidR="00FC3222" w:rsidRPr="006A5431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B050"/>
          <w:sz w:val="28"/>
          <w:szCs w:val="28"/>
        </w:rPr>
      </w:pP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6)объем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внутреннего </w:t>
      </w:r>
      <w:r w:rsidRPr="006A5431">
        <w:rPr>
          <w:rFonts w:ascii="Times New Roman" w:eastAsia="Times New Roman" w:hAnsi="Times New Roman" w:cs="Times New Roman"/>
          <w:sz w:val="28"/>
          <w:szCs w:val="28"/>
        </w:rPr>
        <w:t xml:space="preserve">долга </w:t>
      </w:r>
      <w:r>
        <w:rPr>
          <w:rFonts w:ascii="Times New Roman" w:eastAsia="Times New Roman" w:hAnsi="Times New Roman" w:cs="Times New Roman"/>
          <w:sz w:val="28"/>
          <w:szCs w:val="28"/>
        </w:rPr>
        <w:t>1 619 000 руб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>лей.</w:t>
      </w:r>
    </w:p>
    <w:p w:rsidR="00FC3222" w:rsidRPr="008A1BF0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2.Утвердить основные характеристики бюджета города 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годов:</w:t>
      </w:r>
    </w:p>
    <w:p w:rsidR="00FC3222" w:rsidRPr="008A1BF0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1)общий объём доходов бюджета города 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сумме            </w:t>
      </w:r>
      <w:r>
        <w:rPr>
          <w:rFonts w:ascii="Times New Roman" w:eastAsia="Times New Roman" w:hAnsi="Times New Roman" w:cs="Times New Roman"/>
          <w:sz w:val="28"/>
          <w:szCs w:val="28"/>
        </w:rPr>
        <w:t>10 521 674 974</w:t>
      </w:r>
      <w:r w:rsidRPr="001406F0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1406F0">
        <w:rPr>
          <w:rFonts w:ascii="Times New Roman" w:eastAsia="Times New Roman" w:hAnsi="Times New Roman" w:cs="Times New Roman"/>
          <w:sz w:val="28"/>
          <w:szCs w:val="28"/>
        </w:rPr>
        <w:t xml:space="preserve"> и 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406F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9 285 484 274рубля</w:t>
      </w:r>
      <w:r w:rsidRPr="0069539E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C3222" w:rsidRPr="008A1BF0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2)общий объём расходов бюджета города 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сумме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10 816 593 089</w:t>
      </w:r>
      <w:r w:rsidRPr="0069539E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="003D34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9539E">
        <w:rPr>
          <w:rFonts w:ascii="Times New Roman" w:eastAsia="Times New Roman" w:hAnsi="Times New Roman" w:cs="Times New Roman"/>
          <w:sz w:val="28"/>
          <w:szCs w:val="28"/>
        </w:rPr>
        <w:t>и 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9539E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9 521 207 291</w:t>
      </w:r>
      <w:r w:rsidRPr="004B2056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4B2056">
        <w:rPr>
          <w:rFonts w:ascii="Times New Roman" w:eastAsia="Times New Roman" w:hAnsi="Times New Roman" w:cs="Times New Roman"/>
          <w:sz w:val="28"/>
          <w:szCs w:val="28"/>
        </w:rPr>
        <w:t>,</w:t>
      </w:r>
      <w:r w:rsidR="003D34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в том числе усл</w:t>
      </w:r>
      <w:r>
        <w:rPr>
          <w:rFonts w:ascii="Times New Roman" w:eastAsia="Times New Roman" w:hAnsi="Times New Roman" w:cs="Times New Roman"/>
          <w:sz w:val="28"/>
          <w:szCs w:val="28"/>
        </w:rPr>
        <w:t>овно утвержденные расходы на 2021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105 865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000 рублей и на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216 528 800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 xml:space="preserve"> рублей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C3222" w:rsidRPr="008A1BF0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3)дефицит бюджета города 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294 918</w:t>
      </w:r>
      <w:r w:rsidR="003D34AF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115</w:t>
      </w:r>
      <w:r w:rsidR="003D34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4B2056">
        <w:rPr>
          <w:rFonts w:ascii="Times New Roman" w:eastAsia="Times New Roman" w:hAnsi="Times New Roman" w:cs="Times New Roman"/>
          <w:sz w:val="28"/>
          <w:szCs w:val="28"/>
        </w:rPr>
        <w:t xml:space="preserve"> 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4B2056">
        <w:rPr>
          <w:rFonts w:ascii="Times New Roman" w:eastAsia="Times New Roman" w:hAnsi="Times New Roman" w:cs="Times New Roman"/>
          <w:sz w:val="28"/>
          <w:szCs w:val="28"/>
        </w:rPr>
        <w:t xml:space="preserve">год </w:t>
      </w:r>
      <w:r>
        <w:rPr>
          <w:rFonts w:ascii="Times New Roman" w:eastAsia="Times New Roman" w:hAnsi="Times New Roman" w:cs="Times New Roman"/>
          <w:sz w:val="28"/>
          <w:szCs w:val="28"/>
        </w:rPr>
        <w:t>235 723</w:t>
      </w:r>
      <w:r w:rsidR="003D34AF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017</w:t>
      </w:r>
      <w:r w:rsidR="003D34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B2056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FC3222" w:rsidRPr="008A1BF0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4)верхний предел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внутреннего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долга на 1 января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>
        <w:rPr>
          <w:rFonts w:ascii="Times New Roman" w:eastAsia="Times New Roman" w:hAnsi="Times New Roman" w:cs="Times New Roman"/>
          <w:sz w:val="28"/>
          <w:szCs w:val="28"/>
        </w:rPr>
        <w:t>292 461 382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9E18D9">
        <w:rPr>
          <w:rFonts w:ascii="Times New Roman" w:eastAsia="Times New Roman" w:hAnsi="Times New Roman" w:cs="Times New Roman"/>
          <w:sz w:val="28"/>
          <w:szCs w:val="28"/>
        </w:rPr>
        <w:t xml:space="preserve"> на 1 января </w:t>
      </w:r>
      <w:r w:rsidRPr="003D15CB">
        <w:rPr>
          <w:rFonts w:ascii="Times New Roman" w:eastAsia="Times New Roman" w:hAnsi="Times New Roman" w:cs="Times New Roman"/>
          <w:sz w:val="28"/>
          <w:szCs w:val="28"/>
        </w:rPr>
        <w:t xml:space="preserve">2023 года </w:t>
      </w:r>
      <w:r>
        <w:rPr>
          <w:rFonts w:ascii="Times New Roman" w:eastAsia="Times New Roman" w:hAnsi="Times New Roman" w:cs="Times New Roman"/>
          <w:sz w:val="28"/>
          <w:szCs w:val="28"/>
        </w:rPr>
        <w:t>235 723</w:t>
      </w:r>
      <w:r w:rsidR="003D34AF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017</w:t>
      </w:r>
      <w:r w:rsidR="003D34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E18D9">
        <w:rPr>
          <w:rFonts w:ascii="Times New Roman" w:eastAsia="Times New Roman" w:hAnsi="Times New Roman" w:cs="Times New Roman"/>
          <w:sz w:val="28"/>
          <w:szCs w:val="28"/>
        </w:rPr>
        <w:t xml:space="preserve">рублей, в том числе </w:t>
      </w: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верхний предел долга</w:t>
      </w:r>
      <w:r w:rsidRPr="009E18D9">
        <w:rPr>
          <w:rFonts w:ascii="Times New Roman" w:eastAsia="Times New Roman" w:hAnsi="Times New Roman" w:cs="Times New Roman"/>
          <w:sz w:val="28"/>
          <w:szCs w:val="28"/>
        </w:rPr>
        <w:t xml:space="preserve"> по муниципальным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гарантиям города на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в объёме 0 рублей, на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0 рублей;</w:t>
      </w:r>
    </w:p>
    <w:p w:rsidR="00FC3222" w:rsidRPr="00555927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008B8">
        <w:rPr>
          <w:rFonts w:ascii="Times New Roman" w:eastAsia="Times New Roman" w:hAnsi="Times New Roman" w:cs="Times New Roman"/>
          <w:sz w:val="28"/>
          <w:szCs w:val="28"/>
        </w:rPr>
        <w:t>5)предельный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 xml:space="preserve"> объем муниципального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внутреннего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 xml:space="preserve"> долга на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 xml:space="preserve"> год в размере</w:t>
      </w:r>
      <w:r>
        <w:rPr>
          <w:rFonts w:ascii="Times New Roman" w:eastAsia="Times New Roman" w:hAnsi="Times New Roman" w:cs="Times New Roman"/>
          <w:sz w:val="28"/>
          <w:szCs w:val="28"/>
        </w:rPr>
        <w:t>3 069 835 474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 xml:space="preserve"> и 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 xml:space="preserve"> год в размере </w:t>
      </w:r>
      <w:r>
        <w:rPr>
          <w:rFonts w:ascii="Times New Roman" w:eastAsia="Times New Roman" w:hAnsi="Times New Roman" w:cs="Times New Roman"/>
          <w:sz w:val="28"/>
          <w:szCs w:val="28"/>
        </w:rPr>
        <w:t>3 145 221 374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C3222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55927">
        <w:rPr>
          <w:rFonts w:ascii="Times New Roman" w:eastAsia="Times New Roman" w:hAnsi="Times New Roman" w:cs="Times New Roman"/>
          <w:sz w:val="28"/>
          <w:szCs w:val="28"/>
        </w:rPr>
        <w:t xml:space="preserve">6)объем расходов на обслуживание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внутреннего </w:t>
      </w:r>
      <w:r w:rsidRPr="00555927">
        <w:rPr>
          <w:rFonts w:ascii="Times New Roman" w:eastAsia="Times New Roman" w:hAnsi="Times New Roman" w:cs="Times New Roman"/>
          <w:sz w:val="28"/>
          <w:szCs w:val="28"/>
        </w:rPr>
        <w:t>долга на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5 000 000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 xml:space="preserve"> 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>, на 202</w:t>
      </w:r>
      <w:r w:rsidRPr="0028527D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20 000 000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FC3222" w:rsidRPr="009D5EF7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624D5">
        <w:rPr>
          <w:rFonts w:ascii="Times New Roman" w:eastAsia="Times New Roman" w:hAnsi="Times New Roman" w:cs="Times New Roman"/>
          <w:sz w:val="28"/>
          <w:szCs w:val="28"/>
        </w:rPr>
        <w:t>3.Утвердить распределение доходов бюджета города по показателям классификации доходов:</w:t>
      </w:r>
    </w:p>
    <w:p w:rsidR="00FC3222" w:rsidRPr="009D5EF7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2020</w:t>
      </w:r>
      <w:r w:rsidRPr="009D5EF7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1 к настоящему решению;</w:t>
      </w:r>
    </w:p>
    <w:p w:rsidR="00FC3222" w:rsidRPr="008A1BF0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9D5EF7">
        <w:rPr>
          <w:rFonts w:ascii="Times New Roman" w:eastAsia="Times New Roman" w:hAnsi="Times New Roman" w:cs="Times New Roman"/>
          <w:sz w:val="28"/>
          <w:szCs w:val="28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9D5EF7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9D5EF7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приложению 2 к настоящему решению.</w:t>
      </w:r>
    </w:p>
    <w:p w:rsidR="00FC3222" w:rsidRPr="008A1BF0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4.Утвердить источники финансирования дефицита бюджета города:</w:t>
      </w:r>
    </w:p>
    <w:p w:rsidR="00FC3222" w:rsidRPr="008A1BF0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2020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3 к настоящему решению;</w:t>
      </w:r>
    </w:p>
    <w:p w:rsidR="00FC3222" w:rsidRPr="008A1BF0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4 к настоящему решению.</w:t>
      </w:r>
    </w:p>
    <w:p w:rsidR="00FC3222" w:rsidRPr="008A1BF0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>5.Утвердить перечень главных администраторов доходов бюджета города Нефтеюганска, согласно приложению 5 к настоящему решению.</w:t>
      </w:r>
    </w:p>
    <w:p w:rsidR="00FC3222" w:rsidRPr="008A1BF0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6.Утвердить перечень главных </w:t>
      </w:r>
      <w:proofErr w:type="gramStart"/>
      <w:r w:rsidRPr="008A1BF0">
        <w:rPr>
          <w:rFonts w:ascii="Times New Roman" w:eastAsia="Times New Roman" w:hAnsi="Times New Roman" w:cs="Times New Roman"/>
          <w:sz w:val="28"/>
          <w:szCs w:val="28"/>
        </w:rPr>
        <w:t>администраторов источников финансирования дефицита бюджета</w:t>
      </w:r>
      <w:proofErr w:type="gramEnd"/>
      <w:r w:rsidRPr="008A1BF0">
        <w:rPr>
          <w:rFonts w:ascii="Times New Roman" w:eastAsia="Times New Roman" w:hAnsi="Times New Roman" w:cs="Times New Roman"/>
          <w:sz w:val="28"/>
          <w:szCs w:val="28"/>
        </w:rPr>
        <w:t xml:space="preserve"> города, согласно приложению 6 к настоящему решению.</w:t>
      </w:r>
    </w:p>
    <w:p w:rsidR="00FC3222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03755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.Департамент финансов администрации города Нефтеюганска (далее - департамент финансов) в соответствии с пунктом 2 статьи 20 Бюджетного кодекса Российской Федерации в случаях</w:t>
      </w:r>
      <w:r w:rsidRPr="00403755">
        <w:rPr>
          <w:rFonts w:ascii="Times New Roman" w:eastAsia="Times New Roman" w:hAnsi="Times New Roman" w:cs="Times New Roman"/>
          <w:sz w:val="28"/>
          <w:szCs w:val="28"/>
        </w:rPr>
        <w:t xml:space="preserve"> изменения состава и (или) функций главных администраторов доходов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бюджета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, а также изменения принципов назначения и присвоения структуры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а </w:t>
      </w:r>
      <w:r w:rsidRPr="00D40ADC">
        <w:rPr>
          <w:rFonts w:ascii="Times New Roman" w:eastAsia="Times New Roman" w:hAnsi="Times New Roman" w:cs="Times New Roman"/>
          <w:sz w:val="28"/>
          <w:szCs w:val="28"/>
        </w:rPr>
        <w:t xml:space="preserve">вправе вносить 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изменения в перечень главных администраторов доходов бюджета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города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, а также в состав закрепленных за ними</w:t>
      </w:r>
      <w:proofErr w:type="gramEnd"/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 кодов классификации доходов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 на основании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правового акта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департамента финансов 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 xml:space="preserve">без внесения изменений </w:t>
      </w:r>
      <w:r>
        <w:rPr>
          <w:rFonts w:ascii="Times New Roman" w:eastAsia="Times New Roman" w:hAnsi="Times New Roman" w:cs="Times New Roman"/>
          <w:sz w:val="28"/>
          <w:szCs w:val="28"/>
        </w:rPr>
        <w:t>в настоящее решение</w:t>
      </w:r>
      <w:r w:rsidRPr="00602B60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3222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8.Департамент финансов в соответствие с пунктом 2 статьи 23 Бюджетного кодекса Российской Федерации в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случаях изменения состава и (или) функций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>, а также изменения принципов назначения и присвоения структуры кодов 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 вправе вносить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изменения в перечень главных администраторов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 бюджета города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>, а также в состав закрепленных за ними</w:t>
      </w:r>
      <w:proofErr w:type="gramEnd"/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кодов </w:t>
      </w:r>
      <w:proofErr w:type="gramStart"/>
      <w:r w:rsidRPr="000B47B8">
        <w:rPr>
          <w:rFonts w:ascii="Times New Roman" w:eastAsia="Times New Roman" w:hAnsi="Times New Roman" w:cs="Times New Roman"/>
          <w:sz w:val="28"/>
          <w:szCs w:val="28"/>
        </w:rPr>
        <w:t>классификации источников финансирования дефицит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proofErr w:type="gramEnd"/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 на основан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ии муниципального правового акта департамента финансов 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 xml:space="preserve">без внесения изменений в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настоящее </w:t>
      </w:r>
      <w:r w:rsidRPr="000B47B8">
        <w:rPr>
          <w:rFonts w:ascii="Times New Roman" w:eastAsia="Times New Roman" w:hAnsi="Times New Roman" w:cs="Times New Roman"/>
          <w:sz w:val="28"/>
          <w:szCs w:val="28"/>
        </w:rPr>
        <w:t>решение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3222" w:rsidRPr="00DE1959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DE1959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FC3222" w:rsidRPr="0064409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7 к настоящему решению;</w:t>
      </w:r>
    </w:p>
    <w:p w:rsidR="00FC3222" w:rsidRPr="0064409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lastRenderedPageBreak/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приложению 8 к настоящему решению.</w:t>
      </w:r>
    </w:p>
    <w:p w:rsidR="00FC3222" w:rsidRPr="0064409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 бюджетных ассигнований по разделам, подразделам классификации</w:t>
      </w:r>
      <w:r w:rsidR="003D34A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расходов бюджета города:</w:t>
      </w:r>
    </w:p>
    <w:p w:rsidR="00FC3222" w:rsidRPr="0064409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1)на 2020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 согласно приложению 9 к настоящему решению;</w:t>
      </w:r>
    </w:p>
    <w:p w:rsidR="00FC3222" w:rsidRPr="0064409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10 к настоящему решению.</w:t>
      </w:r>
    </w:p>
    <w:p w:rsidR="00FC3222" w:rsidRPr="0064409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.Утвердить распределение</w:t>
      </w:r>
      <w:r w:rsidRPr="0064409A">
        <w:rPr>
          <w:rFonts w:ascii="Times New Roman" w:hAnsi="Times New Roman" w:cs="Times New Roman"/>
          <w:sz w:val="28"/>
          <w:szCs w:val="28"/>
        </w:rPr>
        <w:t xml:space="preserve">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города:</w:t>
      </w:r>
    </w:p>
    <w:p w:rsidR="00FC3222" w:rsidRPr="0064409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год согласно приложению 11 к настоящему решению;</w:t>
      </w:r>
    </w:p>
    <w:p w:rsidR="00FC3222" w:rsidRPr="0064409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2)на плановый период 2021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12 к настоящему решению.</w:t>
      </w:r>
    </w:p>
    <w:p w:rsidR="00FC3222" w:rsidRPr="0064409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>.Утвердить ведомственную структуру расходов бюджета города, в том числе в ее составе перечень главных распорядителей средств бюджета города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FC3222" w:rsidRPr="0064409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год согласно приложению 13 к настоящему решению; </w:t>
      </w:r>
    </w:p>
    <w:p w:rsidR="00FC3222" w:rsidRPr="00DE1959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409A">
        <w:rPr>
          <w:rFonts w:ascii="Times New Roman" w:eastAsia="Times New Roman" w:hAnsi="Times New Roman" w:cs="Times New Roman"/>
          <w:sz w:val="28"/>
          <w:szCs w:val="28"/>
        </w:rPr>
        <w:t>2)на плановый период 20</w:t>
      </w:r>
      <w:r>
        <w:rPr>
          <w:rFonts w:ascii="Times New Roman" w:eastAsia="Times New Roman" w:hAnsi="Times New Roman" w:cs="Times New Roman"/>
          <w:sz w:val="28"/>
          <w:szCs w:val="28"/>
        </w:rPr>
        <w:t>21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и 20</w:t>
      </w:r>
      <w:r>
        <w:rPr>
          <w:rFonts w:ascii="Times New Roman" w:eastAsia="Times New Roman" w:hAnsi="Times New Roman" w:cs="Times New Roman"/>
          <w:sz w:val="28"/>
          <w:szCs w:val="28"/>
        </w:rPr>
        <w:t>22</w:t>
      </w:r>
      <w:r w:rsidRPr="0064409A">
        <w:rPr>
          <w:rFonts w:ascii="Times New Roman" w:eastAsia="Times New Roman" w:hAnsi="Times New Roman" w:cs="Times New Roman"/>
          <w:sz w:val="28"/>
          <w:szCs w:val="28"/>
        </w:rPr>
        <w:t xml:space="preserve"> годов согласно приложению 14 к настоящему решению.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13.Утвердить общий объем бюджетных ассигнований на исполнение публичных нормативных обязательств: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88 042</w:t>
      </w:r>
      <w:r w:rsidR="00067851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067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76 685 400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FC3222" w:rsidRPr="00AD7B2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7B2A">
        <w:rPr>
          <w:rFonts w:ascii="Times New Roman" w:eastAsia="Times New Roman" w:hAnsi="Times New Roman" w:cs="Times New Roman"/>
          <w:sz w:val="28"/>
          <w:szCs w:val="28"/>
        </w:rPr>
        <w:t>14.Утвердить в бюджете общий объём межбюджетных трансфертов, получаемых из других бюджетов:</w:t>
      </w:r>
    </w:p>
    <w:p w:rsidR="00FC3222" w:rsidRPr="004367C6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D7B2A">
        <w:rPr>
          <w:rFonts w:ascii="Times New Roman" w:eastAsia="Times New Roman" w:hAnsi="Times New Roman" w:cs="Times New Roman"/>
          <w:sz w:val="28"/>
          <w:szCs w:val="28"/>
        </w:rPr>
        <w:t xml:space="preserve">1)на 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6 676 337400</w:t>
      </w:r>
      <w:r w:rsidR="00067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>рублей;</w:t>
      </w:r>
    </w:p>
    <w:p w:rsidR="00FC3222" w:rsidRPr="004367C6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367C6">
        <w:rPr>
          <w:rFonts w:ascii="Times New Roman" w:eastAsia="Times New Roman" w:hAnsi="Times New Roman" w:cs="Times New Roman"/>
          <w:sz w:val="28"/>
          <w:szCs w:val="28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7 451 839</w:t>
      </w:r>
      <w:r w:rsidR="00067851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500</w:t>
      </w:r>
      <w:r w:rsidR="00067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 xml:space="preserve">рублей; 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3)на 2022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>
        <w:rPr>
          <w:rFonts w:ascii="Times New Roman" w:eastAsia="Times New Roman" w:hAnsi="Times New Roman" w:cs="Times New Roman"/>
          <w:sz w:val="28"/>
          <w:szCs w:val="28"/>
        </w:rPr>
        <w:t>6 140 262</w:t>
      </w:r>
      <w:r w:rsidR="00067851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900</w:t>
      </w:r>
      <w:r w:rsidR="00067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67C6">
        <w:rPr>
          <w:rFonts w:ascii="Times New Roman" w:eastAsia="Times New Roman" w:hAnsi="Times New Roman" w:cs="Times New Roman"/>
          <w:sz w:val="28"/>
          <w:szCs w:val="28"/>
        </w:rPr>
        <w:t>рублей.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15.По резервному фонду предусмотрены расходы в соответствии со статьей 81 Бюджетного кодекса Российской Федерации: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>
        <w:rPr>
          <w:rFonts w:ascii="Times New Roman" w:eastAsia="Times New Roman" w:hAnsi="Times New Roman" w:cs="Times New Roman"/>
          <w:sz w:val="28"/>
          <w:szCs w:val="28"/>
        </w:rPr>
        <w:t>5 000 000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2)на 2021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в сумме 5 000 000 рублей;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3)на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в сумме 5 000 000 рублей.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16.Установить объем бюджетных ассигнований дорожного фонда муниципального образования город Нефтеюганск:</w:t>
      </w:r>
    </w:p>
    <w:p w:rsidR="00FC3222" w:rsidRPr="00A05217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1)на 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20 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год в сумме </w:t>
      </w:r>
      <w:r w:rsidRPr="00AE14B2">
        <w:rPr>
          <w:rFonts w:ascii="Times New Roman" w:eastAsia="Times New Roman" w:hAnsi="Times New Roman" w:cs="Times New Roman"/>
          <w:sz w:val="28"/>
          <w:szCs w:val="28"/>
        </w:rPr>
        <w:t>62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E14B2">
        <w:rPr>
          <w:rFonts w:ascii="Times New Roman" w:eastAsia="Times New Roman" w:hAnsi="Times New Roman" w:cs="Times New Roman"/>
          <w:sz w:val="28"/>
          <w:szCs w:val="28"/>
        </w:rPr>
        <w:t>250</w:t>
      </w:r>
      <w:r w:rsidR="00067851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E14B2">
        <w:rPr>
          <w:rFonts w:ascii="Times New Roman" w:eastAsia="Times New Roman" w:hAnsi="Times New Roman" w:cs="Times New Roman"/>
          <w:sz w:val="28"/>
          <w:szCs w:val="28"/>
        </w:rPr>
        <w:t>400</w:t>
      </w:r>
      <w:r w:rsidR="00067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05217">
        <w:rPr>
          <w:rFonts w:ascii="Times New Roman" w:eastAsia="Times New Roman" w:hAnsi="Times New Roman" w:cs="Times New Roman"/>
          <w:sz w:val="28"/>
          <w:szCs w:val="28"/>
        </w:rPr>
        <w:t>рубл</w:t>
      </w:r>
      <w:r>
        <w:rPr>
          <w:rFonts w:ascii="Times New Roman" w:eastAsia="Times New Roman" w:hAnsi="Times New Roman" w:cs="Times New Roman"/>
          <w:sz w:val="28"/>
          <w:szCs w:val="28"/>
        </w:rPr>
        <w:t>ей</w:t>
      </w:r>
      <w:r w:rsidRPr="00A05217">
        <w:rPr>
          <w:rFonts w:ascii="Times New Roman" w:eastAsia="Times New Roman" w:hAnsi="Times New Roman" w:cs="Times New Roman"/>
          <w:sz w:val="28"/>
          <w:szCs w:val="28"/>
        </w:rPr>
        <w:t xml:space="preserve">;  </w:t>
      </w:r>
    </w:p>
    <w:p w:rsidR="00FC3222" w:rsidRPr="00A05217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5217">
        <w:rPr>
          <w:rFonts w:ascii="Times New Roman" w:eastAsia="Times New Roman" w:hAnsi="Times New Roman" w:cs="Times New Roman"/>
          <w:sz w:val="28"/>
          <w:szCs w:val="28"/>
        </w:rPr>
        <w:t>2)на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A05217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Pr="00AE14B2">
        <w:rPr>
          <w:rFonts w:ascii="Times New Roman" w:eastAsia="Times New Roman" w:hAnsi="Times New Roman" w:cs="Times New Roman"/>
          <w:sz w:val="28"/>
          <w:szCs w:val="28"/>
        </w:rPr>
        <w:t>62 250</w:t>
      </w:r>
      <w:r w:rsidRPr="00A05217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AE14B2">
        <w:rPr>
          <w:rFonts w:ascii="Times New Roman" w:eastAsia="Times New Roman" w:hAnsi="Times New Roman" w:cs="Times New Roman"/>
          <w:sz w:val="28"/>
          <w:szCs w:val="28"/>
        </w:rPr>
        <w:t>4</w:t>
      </w:r>
      <w:r w:rsidRPr="00A05217">
        <w:rPr>
          <w:rFonts w:ascii="Times New Roman" w:eastAsia="Times New Roman" w:hAnsi="Times New Roman" w:cs="Times New Roman"/>
          <w:sz w:val="28"/>
          <w:szCs w:val="28"/>
        </w:rPr>
        <w:t xml:space="preserve">00 рублей; 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3)на 2022</w:t>
      </w:r>
      <w:r w:rsidRPr="00A05217">
        <w:rPr>
          <w:rFonts w:ascii="Times New Roman" w:eastAsia="Times New Roman" w:hAnsi="Times New Roman" w:cs="Times New Roman"/>
          <w:sz w:val="28"/>
          <w:szCs w:val="28"/>
        </w:rPr>
        <w:t xml:space="preserve"> год в сумме </w:t>
      </w:r>
      <w:r w:rsidRPr="00AE14B2">
        <w:rPr>
          <w:rFonts w:ascii="Times New Roman" w:eastAsia="Times New Roman" w:hAnsi="Times New Roman" w:cs="Times New Roman"/>
          <w:sz w:val="28"/>
          <w:szCs w:val="28"/>
        </w:rPr>
        <w:t>62</w:t>
      </w:r>
      <w:r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Pr="00AE14B2">
        <w:rPr>
          <w:rFonts w:ascii="Times New Roman" w:eastAsia="Times New Roman" w:hAnsi="Times New Roman" w:cs="Times New Roman"/>
          <w:sz w:val="28"/>
          <w:szCs w:val="28"/>
        </w:rPr>
        <w:t>250 400</w:t>
      </w:r>
      <w:r w:rsidRPr="00A05217">
        <w:rPr>
          <w:rFonts w:ascii="Times New Roman" w:eastAsia="Times New Roman" w:hAnsi="Times New Roman" w:cs="Times New Roman"/>
          <w:sz w:val="28"/>
          <w:szCs w:val="28"/>
        </w:rPr>
        <w:t xml:space="preserve"> рублей.</w:t>
      </w:r>
    </w:p>
    <w:p w:rsidR="00FC3222" w:rsidRPr="0054527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17.Установить, что из средств бюджета города в целях возмещения недополученных доходов и (или) финансового обеспечения (возмещения) затрат в связи с производством (реализацией) товаров (за исключением подакцизных товаров, кроме автомобилей легковых и мотоциклов, алкогольной продукции, предназначенной для экспортных поставок, винограда, </w:t>
      </w:r>
      <w:r w:rsidRPr="0054527A">
        <w:rPr>
          <w:rFonts w:ascii="Times New Roman" w:eastAsia="Calibri" w:hAnsi="Times New Roman" w:cs="Times New Roman"/>
          <w:sz w:val="28"/>
          <w:szCs w:val="28"/>
        </w:rPr>
        <w:lastRenderedPageBreak/>
        <w:t>винодельческой продукции, произведенной из указанного винограда: вин, игристых вин (шампанских), ликерных вин с защищенным географическим указанием, с защищенным наименованием места</w:t>
      </w:r>
      <w:proofErr w:type="gramEnd"/>
      <w:r w:rsidRPr="0054527A">
        <w:rPr>
          <w:rFonts w:ascii="Times New Roman" w:eastAsia="Calibri" w:hAnsi="Times New Roman" w:cs="Times New Roman"/>
          <w:sz w:val="28"/>
          <w:szCs w:val="28"/>
        </w:rPr>
        <w:t xml:space="preserve"> происхождения (специальных вин), виноматериалов), выполнением работ, оказанием услуг предоставляются субсидии юридическим лицам (за исключением субсидий муниципальным учреждениям), индивидуальным предпринимателям, физическим лицам - производителям товаров, работ, услуг в следующих </w:t>
      </w:r>
      <w:r w:rsidRPr="0054527A">
        <w:rPr>
          <w:rFonts w:ascii="Times New Roman" w:eastAsia="Times New Roman" w:hAnsi="Times New Roman" w:cs="Times New Roman"/>
          <w:sz w:val="28"/>
          <w:szCs w:val="28"/>
        </w:rPr>
        <w:t>случаях:</w:t>
      </w:r>
    </w:p>
    <w:p w:rsidR="00FC3222" w:rsidRPr="000A5553" w:rsidRDefault="00FC3222" w:rsidP="00FC3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1)на возмещение недополученных доходов в связи с предоставлением населению бытовых услуг (баня) на территории города Нефтеюганска по тарифам, не обеспечивающим возмещение издержек;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2)</w:t>
      </w:r>
      <w:r w:rsidRPr="00BB1EAC">
        <w:rPr>
          <w:rFonts w:ascii="Times New Roman" w:eastAsia="Times New Roman" w:hAnsi="Times New Roman" w:cs="Times New Roman"/>
          <w:sz w:val="28"/>
          <w:szCs w:val="28"/>
        </w:rPr>
        <w:t>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платы, не обеспечивающим возмещение издержек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3)на возмещение затрат субъектам малого и среднего предпринимательства, осуществляющим деятельность на территории города Нефтеюганска;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4)на финансовое обеспечение (возмещение)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домах;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</w:rPr>
        <w:t>5)на оплату труда и начисления на оплату труда, приобретение учебников и учебных пособий, средств обучения, игр, игрушек (за исключением расходов на оплату труда работников, осуществляющих деятельность, связанную с содержанием зданий и оказанием коммунальных услуг) частным организациям, осуществляющим образовательную деятельность по реализации образовательных программ дошкольного образования;</w:t>
      </w:r>
      <w:proofErr w:type="gramEnd"/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6)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</w:rPr>
        <w:t>на создание условий для осуществления присмотра и ухода за детьми, содержания детей в частных организациях, осуществляющих образовательную деятельность по реализации образовательных программ дошкольного образования;</w:t>
      </w:r>
    </w:p>
    <w:p w:rsidR="00FC3222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BB1EAC">
        <w:rPr>
          <w:rFonts w:ascii="Times New Roman" w:eastAsia="Times New Roman" w:hAnsi="Times New Roman" w:cs="Times New Roman"/>
          <w:sz w:val="28"/>
          <w:szCs w:val="28"/>
        </w:rPr>
        <w:t>на возмещение части затрат застройщикам (инвесторам) по строительству объектов инженерной инфраструктуры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FC3222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5375C0">
        <w:rPr>
          <w:rFonts w:ascii="Times New Roman" w:eastAsia="Times New Roman" w:hAnsi="Times New Roman" w:cs="Times New Roman"/>
          <w:sz w:val="28"/>
          <w:szCs w:val="28"/>
        </w:rPr>
        <w:t>)на возмещение затрат в связи с завершением строительства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многоквартирных жилых домов в пределах границ города Нефтеюганска для строительства которых были привлечены денежные средства граждан, права которых нарушены;</w:t>
      </w:r>
    </w:p>
    <w:p w:rsidR="00FC3222" w:rsidRDefault="00FC3222" w:rsidP="00FC32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9)</w:t>
      </w:r>
      <w:r w:rsidRPr="00216341">
        <w:rPr>
          <w:rFonts w:ascii="Times New Roman" w:eastAsia="Times New Roman" w:hAnsi="Times New Roman" w:cs="Times New Roman"/>
          <w:sz w:val="28"/>
          <w:szCs w:val="28"/>
        </w:rPr>
        <w:t xml:space="preserve">на </w:t>
      </w:r>
      <w:r w:rsidRPr="006E5B67">
        <w:rPr>
          <w:rFonts w:ascii="Times New Roman" w:eastAsia="Times New Roman" w:hAnsi="Times New Roman" w:cs="Times New Roman"/>
          <w:sz w:val="28"/>
          <w:szCs w:val="28"/>
        </w:rPr>
        <w:t xml:space="preserve">возмещение затрат по организации уличного, дворового освещения и </w:t>
      </w:r>
      <w:r w:rsidR="00067851">
        <w:rPr>
          <w:rFonts w:ascii="Times New Roman" w:eastAsia="Times New Roman" w:hAnsi="Times New Roman" w:cs="Times New Roman"/>
          <w:sz w:val="28"/>
          <w:szCs w:val="28"/>
        </w:rPr>
        <w:t xml:space="preserve">иллюминации в городе </w:t>
      </w:r>
      <w:r w:rsidRPr="006E5B67">
        <w:rPr>
          <w:rFonts w:ascii="Times New Roman" w:eastAsia="Times New Roman" w:hAnsi="Times New Roman" w:cs="Times New Roman"/>
          <w:sz w:val="28"/>
          <w:szCs w:val="28"/>
        </w:rPr>
        <w:t>Нефтеюганске (с учетом затрат на оплату электрической энергии, потребляемой объектами уличного, двор</w:t>
      </w:r>
      <w:r w:rsidR="00067851">
        <w:rPr>
          <w:rFonts w:ascii="Times New Roman" w:eastAsia="Times New Roman" w:hAnsi="Times New Roman" w:cs="Times New Roman"/>
          <w:sz w:val="28"/>
          <w:szCs w:val="28"/>
        </w:rPr>
        <w:t xml:space="preserve">ового освещения и иллюминации города </w:t>
      </w:r>
      <w:r w:rsidRPr="006E5B67">
        <w:rPr>
          <w:rFonts w:ascii="Times New Roman" w:eastAsia="Times New Roman" w:hAnsi="Times New Roman" w:cs="Times New Roman"/>
          <w:sz w:val="28"/>
          <w:szCs w:val="28"/>
        </w:rPr>
        <w:t>Нефтеюганска)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C3222" w:rsidRPr="0054527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7A">
        <w:rPr>
          <w:rFonts w:ascii="Times New Roman" w:eastAsia="Times New Roman" w:hAnsi="Times New Roman" w:cs="Times New Roman"/>
          <w:sz w:val="28"/>
          <w:szCs w:val="28"/>
        </w:rPr>
        <w:t xml:space="preserve">Субсидии из бюджета города предоставляются в порядке, установленном настоящим решением и принимаемыми в соответствии с ним муниципальными </w:t>
      </w:r>
      <w:r w:rsidRPr="0054527A">
        <w:rPr>
          <w:rFonts w:ascii="Times New Roman" w:eastAsia="Times New Roman" w:hAnsi="Times New Roman" w:cs="Times New Roman"/>
          <w:sz w:val="28"/>
          <w:szCs w:val="28"/>
        </w:rPr>
        <w:lastRenderedPageBreak/>
        <w:t>правовыми актами администрации города или актами уполномоченных ею органов местного самоуправления.</w:t>
      </w:r>
    </w:p>
    <w:p w:rsidR="00FC3222" w:rsidRPr="0054527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7A">
        <w:rPr>
          <w:rFonts w:ascii="Times New Roman" w:eastAsia="Times New Roman" w:hAnsi="Times New Roman" w:cs="Times New Roman"/>
          <w:sz w:val="28"/>
          <w:szCs w:val="28"/>
        </w:rPr>
        <w:t>Муниципальные правовые акты администрации города                               (акты уполномоченных ею органов местного самоуправления) должны соответствовать требованиям</w:t>
      </w:r>
      <w:r w:rsidR="00067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</w:rPr>
        <w:t>статьи 78 Бюджетного кодекса Российской Федерации и общим требованиям, установленным Правительством Российской Федерации.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7A">
        <w:rPr>
          <w:rFonts w:ascii="Times New Roman" w:eastAsia="Times New Roman" w:hAnsi="Times New Roman" w:cs="Times New Roman"/>
          <w:sz w:val="28"/>
          <w:szCs w:val="28"/>
        </w:rPr>
        <w:t>18.Установить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, что в соответствии со статьей 78.1 Бюджетного кодекса Российской Федерации в бюджете города предусмотрены субсидии некоммерческим организациям, не являющимся муниципальными учреждениями:</w:t>
      </w:r>
    </w:p>
    <w:p w:rsidR="00FC3222" w:rsidRPr="000A5553" w:rsidRDefault="00FC3222" w:rsidP="00FC32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</w:rPr>
        <w:t>1)на оплату труда работников и начисления на оплату труда, приобретение учебников и учебных пособий, средств обучения, в том числе лицензионного программного обеспечения и (или) лицензии на программное обеспечение, расходных материалов, игр, игрушек (за исключением расходов на содержание зданий и оплату коммунальных услуг), услуги связи в части предоставления доступа к сети "Интернет" частным общеобразовательным организациям, осуществляющим образовательную деятельность по имеющим</w:t>
      </w:r>
      <w:proofErr w:type="gramEnd"/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государственную аккредитацию основным общеобразовательным программам;</w:t>
      </w:r>
    </w:p>
    <w:p w:rsidR="00FC3222" w:rsidRPr="000A5553" w:rsidRDefault="00FC3222" w:rsidP="00FC322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2)на предоставление обучающимся частных общеобразовательных организаций,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</w:t>
      </w:r>
      <w:r w:rsidRPr="000A5553">
        <w:rPr>
          <w:rFonts w:ascii="Times New Roman" w:eastAsia="Times New Roman" w:hAnsi="Times New Roman" w:cs="Times New Roman"/>
          <w:color w:val="000000"/>
          <w:sz w:val="28"/>
          <w:szCs w:val="28"/>
        </w:rPr>
        <w:t>дополнительного финансового обеспечения мероприятий по организации питания;</w:t>
      </w:r>
      <w:proofErr w:type="gramEnd"/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3)на оплату коммунальных услуг, содержание имущества социально ориентированным некоммерческим организациям, осуществляющих деятельность в предоставлении общего образования на территории города Нефтеюганска;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4)на реализацию социально значимых проектов социально ориентированных некоммерческих организаций, осуществляющих деятельность в городе Нефтеюганске;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5)на финансовое обеспечение затрат на организацию функционирования оздоровительного лагеря с дневным пребыванием детей;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6)на реализацию социально значимых проектов социально ориентированным некоммерческим организациям, осуществляющим деятельность в городе Нефтеюганске сфере культуры.</w:t>
      </w:r>
    </w:p>
    <w:p w:rsidR="00FC3222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7)на возмещение затрат по подготовке лиц, желающих принять на воспитание в свою семью ребенка, оставшегося без попечения родителей.</w:t>
      </w:r>
    </w:p>
    <w:p w:rsidR="00FC3222" w:rsidRPr="0054527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7A">
        <w:rPr>
          <w:rFonts w:ascii="Times New Roman" w:eastAsia="Times New Roman" w:hAnsi="Times New Roman" w:cs="Times New Roman"/>
          <w:sz w:val="28"/>
          <w:szCs w:val="28"/>
        </w:rPr>
        <w:t>Субсидии из бюджета города предоставляются в порядке, установленном настоящим решением и принимаемыми в соответствии с ним муниципальными правовыми актами администрации города или актами уполномоченных ею органов местного самоуправления.</w:t>
      </w:r>
    </w:p>
    <w:p w:rsidR="00FC3222" w:rsidRPr="0054527A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4527A">
        <w:rPr>
          <w:rFonts w:ascii="Times New Roman" w:eastAsia="Times New Roman" w:hAnsi="Times New Roman" w:cs="Times New Roman"/>
          <w:sz w:val="28"/>
          <w:szCs w:val="28"/>
        </w:rPr>
        <w:lastRenderedPageBreak/>
        <w:t>Муниципальные правовые акты администрации города</w:t>
      </w:r>
      <w:r w:rsidR="000678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4527A">
        <w:rPr>
          <w:rFonts w:ascii="Times New Roman" w:eastAsia="Times New Roman" w:hAnsi="Times New Roman" w:cs="Times New Roman"/>
          <w:sz w:val="28"/>
          <w:szCs w:val="28"/>
        </w:rPr>
        <w:t>(акты уполномоченных ею органов местного самоуправления) должны соответствовать требованиям статьи 78.1 Бюджетного кодекса Российской Федерации и общим требованиям, установленным Правительством Российской Федерации.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19.Утвердить программу муниципальных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внутренних 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заимствований города Нефтеюганск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на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и 202</w:t>
      </w: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годы согласно приложению 15.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</w:rPr>
        <w:t>20.Установить, что органы местного самоуправления муниципального образования города Нефтеюганска не вправе принимать решени</w:t>
      </w:r>
      <w:r>
        <w:rPr>
          <w:rFonts w:ascii="Times New Roman" w:eastAsia="Times New Roman" w:hAnsi="Times New Roman" w:cs="Times New Roman"/>
          <w:sz w:val="28"/>
          <w:szCs w:val="28"/>
        </w:rPr>
        <w:t>я, приводящие к увеличению в 2020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году численности муниципальных служащих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(за исключением случаев принятия решений по перераспределению полномочий или наделению ими) 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и работников муниципальных учреждений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за исключением случаев принятия решений по перераспределению или наделению полномочиями, по вводу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(приобретению)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новых объектов капитального строительства</w:t>
      </w:r>
      <w:r>
        <w:rPr>
          <w:rFonts w:ascii="Times New Roman" w:eastAsia="Times New Roman" w:hAnsi="Times New Roman" w:cs="Times New Roman"/>
          <w:sz w:val="28"/>
          <w:szCs w:val="28"/>
        </w:rPr>
        <w:t>)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proofErr w:type="gramEnd"/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0A5553">
        <w:rPr>
          <w:rFonts w:ascii="Times New Roman" w:eastAsia="Times New Roman" w:hAnsi="Times New Roman" w:cs="Times New Roman"/>
          <w:sz w:val="28"/>
          <w:szCs w:val="28"/>
        </w:rPr>
        <w:t>21.Установить, что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случаях, установленных нормами статей 217, 232 Бюджетного кодекса Российской Федерации, а также статьей 12</w:t>
      </w:r>
      <w:r w:rsidRPr="000A5553">
        <w:rPr>
          <w:rFonts w:ascii="Times New Roman" w:eastAsia="Times New Roman" w:hAnsi="Times New Roman" w:cs="Times New Roman"/>
          <w:sz w:val="28"/>
          <w:szCs w:val="28"/>
          <w:vertAlign w:val="superscript"/>
        </w:rPr>
        <w:t xml:space="preserve">1 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>Положения о бюджетном устройстве и бюджетном процессе в городе Нефтеюганске, утвержденном решением Думы города Нефтеюганска от 25 сентября 2013 года № 633-V.</w:t>
      </w:r>
      <w:proofErr w:type="gramEnd"/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22.Открытие и ведение лицевых счетов для автономных и бюджетных учреждений, созданных на базе имущества, находящегося в собственности муниципального образования город Нефтеюганск осуществляется в департаменте финансов в порядке, установленном департаментом финансов.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23.Опубликовать решение в газете «Здравствуйте, нефтеюганцы!» </w:t>
      </w:r>
      <w:r w:rsidRPr="000A5553">
        <w:rPr>
          <w:rFonts w:ascii="Times New Roman" w:hAnsi="Times New Roman" w:cs="Times New Roman"/>
          <w:sz w:val="28"/>
          <w:szCs w:val="28"/>
        </w:rPr>
        <w:t>и разместить на официальном сайте органов местного самоуправления города Нефтеюганска в сети Интернет.</w:t>
      </w:r>
    </w:p>
    <w:p w:rsidR="00FC3222" w:rsidRPr="000A5553" w:rsidRDefault="00FC3222" w:rsidP="00FC322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A5553">
        <w:rPr>
          <w:rFonts w:ascii="Times New Roman" w:eastAsia="Times New Roman" w:hAnsi="Times New Roman" w:cs="Times New Roman"/>
          <w:sz w:val="28"/>
          <w:szCs w:val="28"/>
        </w:rPr>
        <w:t>24.Решение вступает в силу с 1 января 20</w:t>
      </w: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0A5553">
        <w:rPr>
          <w:rFonts w:ascii="Times New Roman" w:eastAsia="Times New Roman" w:hAnsi="Times New Roman" w:cs="Times New Roman"/>
          <w:sz w:val="28"/>
          <w:szCs w:val="28"/>
        </w:rPr>
        <w:t xml:space="preserve"> года.</w:t>
      </w:r>
    </w:p>
    <w:p w:rsidR="004E203A" w:rsidRPr="001B068E" w:rsidRDefault="004E203A" w:rsidP="004E203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>Глава 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 xml:space="preserve">Председатель Думы </w:t>
      </w: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>города Нефтеюганска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>________________   С.Ю. Дегтярев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>__________</w:t>
      </w:r>
      <w:r w:rsidRPr="002D6B6D">
        <w:rPr>
          <w:rFonts w:ascii="Times New Roman" w:eastAsia="Times New Roman" w:hAnsi="Times New Roman" w:cs="Times New Roman"/>
          <w:sz w:val="28"/>
          <w:szCs w:val="28"/>
        </w:rPr>
        <w:tab/>
        <w:t xml:space="preserve">____Н.Е. </w:t>
      </w:r>
      <w:proofErr w:type="spellStart"/>
      <w:r w:rsidRPr="002D6B6D">
        <w:rPr>
          <w:rFonts w:ascii="Times New Roman" w:eastAsia="Times New Roman" w:hAnsi="Times New Roman" w:cs="Times New Roman"/>
          <w:sz w:val="28"/>
          <w:szCs w:val="28"/>
        </w:rPr>
        <w:t>Цыбулько</w:t>
      </w:r>
      <w:proofErr w:type="spellEnd"/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03A" w:rsidRPr="002D6B6D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___ </w:t>
      </w:r>
      <w:r w:rsidR="0055726B">
        <w:rPr>
          <w:rFonts w:ascii="Times New Roman" w:eastAsia="Times New Roman" w:hAnsi="Times New Roman" w:cs="Times New Roman"/>
          <w:sz w:val="28"/>
          <w:szCs w:val="28"/>
        </w:rPr>
        <w:t>___________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ab/>
        <w:t xml:space="preserve">____ </w:t>
      </w:r>
      <w:r w:rsidR="0055726B">
        <w:rPr>
          <w:rFonts w:ascii="Times New Roman" w:eastAsia="Times New Roman" w:hAnsi="Times New Roman" w:cs="Times New Roman"/>
          <w:sz w:val="28"/>
          <w:szCs w:val="28"/>
        </w:rPr>
        <w:t>_________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>201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E5059E">
        <w:rPr>
          <w:rFonts w:ascii="Times New Roman" w:eastAsia="Times New Roman" w:hAnsi="Times New Roman" w:cs="Times New Roman"/>
          <w:sz w:val="28"/>
          <w:szCs w:val="28"/>
        </w:rPr>
        <w:t xml:space="preserve"> года</w:t>
      </w:r>
    </w:p>
    <w:p w:rsidR="004E203A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E203A" w:rsidRPr="0055726B" w:rsidRDefault="004E203A" w:rsidP="004E203A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D6B6D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8"/>
        </w:rPr>
        <w:t>__</w:t>
      </w:r>
      <w:r w:rsidR="0055726B">
        <w:rPr>
          <w:rFonts w:ascii="Times New Roman" w:eastAsia="Times New Roman" w:hAnsi="Times New Roman" w:cs="Times New Roman"/>
          <w:sz w:val="28"/>
          <w:szCs w:val="28"/>
        </w:rPr>
        <w:t>-</w:t>
      </w:r>
      <w:r w:rsidR="0055726B">
        <w:rPr>
          <w:rFonts w:ascii="Times New Roman" w:eastAsia="Times New Roman" w:hAnsi="Times New Roman" w:cs="Times New Roman"/>
          <w:sz w:val="28"/>
          <w:szCs w:val="28"/>
          <w:lang w:val="en-US"/>
        </w:rPr>
        <w:t>VI</w:t>
      </w:r>
    </w:p>
    <w:p w:rsidR="00A455BB" w:rsidRDefault="00A455BB" w:rsidP="00A455BB">
      <w:pPr>
        <w:jc w:val="right"/>
        <w:rPr>
          <w:color w:val="FF0000"/>
        </w:rPr>
      </w:pPr>
    </w:p>
    <w:p w:rsidR="00067851" w:rsidRDefault="00067851" w:rsidP="00B42C48">
      <w:pPr>
        <w:spacing w:after="0" w:line="240" w:lineRule="auto"/>
        <w:ind w:left="5664" w:firstLine="573"/>
        <w:rPr>
          <w:rFonts w:ascii="Times New Roman" w:hAnsi="Times New Roman" w:cs="Times New Roman"/>
          <w:sz w:val="28"/>
          <w:szCs w:val="28"/>
        </w:rPr>
      </w:pPr>
    </w:p>
    <w:p w:rsidR="00067851" w:rsidRDefault="00067851" w:rsidP="00B42C48">
      <w:pPr>
        <w:spacing w:after="0" w:line="240" w:lineRule="auto"/>
        <w:ind w:left="5664" w:firstLine="573"/>
        <w:rPr>
          <w:rFonts w:ascii="Times New Roman" w:hAnsi="Times New Roman" w:cs="Times New Roman"/>
          <w:sz w:val="28"/>
          <w:szCs w:val="28"/>
        </w:rPr>
      </w:pPr>
    </w:p>
    <w:p w:rsidR="00067851" w:rsidRDefault="00067851" w:rsidP="00B42C48">
      <w:pPr>
        <w:spacing w:after="0" w:line="240" w:lineRule="auto"/>
        <w:ind w:left="5664" w:firstLine="573"/>
        <w:rPr>
          <w:rFonts w:ascii="Times New Roman" w:hAnsi="Times New Roman" w:cs="Times New Roman"/>
          <w:sz w:val="28"/>
          <w:szCs w:val="28"/>
        </w:rPr>
      </w:pPr>
    </w:p>
    <w:p w:rsidR="00B42C48" w:rsidRPr="00B42C48" w:rsidRDefault="00B42C48" w:rsidP="00B42C48">
      <w:pPr>
        <w:spacing w:after="0" w:line="240" w:lineRule="auto"/>
        <w:ind w:left="5664" w:firstLine="573"/>
        <w:rPr>
          <w:rFonts w:ascii="Times New Roman" w:hAnsi="Times New Roman" w:cs="Times New Roman"/>
          <w:sz w:val="28"/>
          <w:szCs w:val="28"/>
        </w:rPr>
      </w:pPr>
      <w:r w:rsidRPr="00B42C48">
        <w:rPr>
          <w:rFonts w:ascii="Times New Roman" w:hAnsi="Times New Roman" w:cs="Times New Roman"/>
          <w:sz w:val="28"/>
          <w:szCs w:val="28"/>
        </w:rPr>
        <w:lastRenderedPageBreak/>
        <w:t>Приложения 1-15</w:t>
      </w:r>
    </w:p>
    <w:p w:rsidR="00B42C48" w:rsidRPr="00B42C48" w:rsidRDefault="00B42C48" w:rsidP="00B42C48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B42C48">
        <w:rPr>
          <w:rFonts w:ascii="Times New Roman" w:hAnsi="Times New Roman" w:cs="Times New Roman"/>
          <w:sz w:val="28"/>
          <w:szCs w:val="28"/>
        </w:rPr>
        <w:t>к Проекту решения</w:t>
      </w:r>
    </w:p>
    <w:p w:rsidR="00B42C48" w:rsidRPr="00B42C48" w:rsidRDefault="00B42C48" w:rsidP="00B42C48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B42C48">
        <w:rPr>
          <w:rFonts w:ascii="Times New Roman" w:hAnsi="Times New Roman" w:cs="Times New Roman"/>
          <w:sz w:val="28"/>
          <w:szCs w:val="28"/>
        </w:rPr>
        <w:t>Думы города Нефтеюганска</w:t>
      </w:r>
    </w:p>
    <w:p w:rsidR="00B42C48" w:rsidRPr="00B42C48" w:rsidRDefault="00B42C48" w:rsidP="00B42C48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 w:rsidRPr="00B42C48">
        <w:rPr>
          <w:rFonts w:ascii="Times New Roman" w:hAnsi="Times New Roman" w:cs="Times New Roman"/>
          <w:sz w:val="28"/>
          <w:szCs w:val="28"/>
        </w:rPr>
        <w:t>«О бюджете города Нефтеюганска на 2019 год и плановый период 2020 и 2021 годов»</w:t>
      </w:r>
    </w:p>
    <w:p w:rsidR="00A455B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160606" w:rsidRPr="009748C3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</w:t>
      </w:r>
      <w:r w:rsidR="00160606" w:rsidRPr="009748C3">
        <w:rPr>
          <w:rFonts w:ascii="Times New Roman" w:hAnsi="Times New Roman" w:cs="Times New Roman"/>
          <w:sz w:val="28"/>
          <w:szCs w:val="28"/>
        </w:rPr>
        <w:t xml:space="preserve">ложение </w:t>
      </w:r>
      <w:r w:rsidR="00160606">
        <w:rPr>
          <w:rFonts w:ascii="Times New Roman" w:hAnsi="Times New Roman" w:cs="Times New Roman"/>
          <w:sz w:val="28"/>
          <w:szCs w:val="28"/>
        </w:rPr>
        <w:t>2</w:t>
      </w:r>
    </w:p>
    <w:p w:rsidR="00160606" w:rsidRPr="009748C3" w:rsidRDefault="00160606" w:rsidP="00160606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30009E" w:rsidRPr="009748C3" w:rsidRDefault="0030009E" w:rsidP="0030009E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21.11.2019 № 664-</w:t>
      </w:r>
      <w:r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Default="009748C3" w:rsidP="009748C3">
      <w:pPr>
        <w:pStyle w:val="ConsPlusNormal"/>
        <w:widowControl/>
        <w:ind w:left="5652" w:firstLine="12"/>
        <w:jc w:val="right"/>
        <w:rPr>
          <w:rFonts w:ascii="Times New Roman" w:hAnsi="Times New Roman" w:cs="Times New Roman"/>
          <w:sz w:val="28"/>
          <w:szCs w:val="28"/>
        </w:rPr>
      </w:pPr>
    </w:p>
    <w:p w:rsidR="009748C3" w:rsidRDefault="009748C3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9748C3" w:rsidRPr="00E339A6" w:rsidRDefault="00160606" w:rsidP="009748C3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748C3" w:rsidRPr="00E339A6" w:rsidRDefault="009748C3" w:rsidP="009748C3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39A6">
        <w:rPr>
          <w:rFonts w:ascii="Times New Roman" w:hAnsi="Times New Roman" w:cs="Times New Roman"/>
          <w:b/>
          <w:sz w:val="28"/>
          <w:szCs w:val="28"/>
        </w:rPr>
        <w:t>учета предложений по проекту решения Думы города</w:t>
      </w:r>
      <w:r w:rsidR="00132C58">
        <w:rPr>
          <w:rFonts w:ascii="Times New Roman" w:hAnsi="Times New Roman" w:cs="Times New Roman"/>
          <w:b/>
          <w:sz w:val="28"/>
          <w:szCs w:val="28"/>
        </w:rPr>
        <w:t xml:space="preserve"> Нефтеюганска</w:t>
      </w:r>
    </w:p>
    <w:p w:rsidR="009748C3" w:rsidRPr="00AE197E" w:rsidRDefault="009748C3" w:rsidP="00AE197E">
      <w:pPr>
        <w:pStyle w:val="a3"/>
        <w:jc w:val="center"/>
        <w:rPr>
          <w:b/>
        </w:rPr>
      </w:pPr>
      <w:r w:rsidRPr="00AE197E">
        <w:rPr>
          <w:b/>
        </w:rPr>
        <w:t>«О бюд</w:t>
      </w:r>
      <w:r w:rsidR="00D235E7">
        <w:rPr>
          <w:b/>
        </w:rPr>
        <w:t>жете города Нефтеюганска на 20</w:t>
      </w:r>
      <w:r w:rsidR="00067851">
        <w:rPr>
          <w:b/>
        </w:rPr>
        <w:t>20</w:t>
      </w:r>
      <w:r w:rsidRPr="00AE197E">
        <w:rPr>
          <w:b/>
        </w:rPr>
        <w:t xml:space="preserve"> год</w:t>
      </w:r>
      <w:r w:rsidR="00067851">
        <w:rPr>
          <w:b/>
        </w:rPr>
        <w:t xml:space="preserve"> </w:t>
      </w:r>
      <w:r w:rsidR="00F160BE">
        <w:rPr>
          <w:b/>
        </w:rPr>
        <w:t xml:space="preserve">и </w:t>
      </w:r>
      <w:r w:rsidR="00067851">
        <w:rPr>
          <w:b/>
        </w:rPr>
        <w:t>плановый период 2021</w:t>
      </w:r>
      <w:r w:rsidR="00F160BE">
        <w:rPr>
          <w:b/>
        </w:rPr>
        <w:t xml:space="preserve"> и 20</w:t>
      </w:r>
      <w:r w:rsidR="004E203A">
        <w:rPr>
          <w:b/>
        </w:rPr>
        <w:t>2</w:t>
      </w:r>
      <w:r w:rsidR="00067851">
        <w:rPr>
          <w:b/>
        </w:rPr>
        <w:t>2</w:t>
      </w:r>
      <w:r w:rsidR="00F160BE">
        <w:rPr>
          <w:b/>
        </w:rPr>
        <w:t xml:space="preserve"> годов</w:t>
      </w:r>
      <w:r w:rsidRPr="00AE197E">
        <w:rPr>
          <w:b/>
        </w:rPr>
        <w:t>» и участия граждан</w:t>
      </w:r>
      <w:r w:rsidR="00067851">
        <w:rPr>
          <w:b/>
        </w:rPr>
        <w:t xml:space="preserve"> </w:t>
      </w:r>
      <w:r w:rsidRPr="00AE197E">
        <w:rPr>
          <w:b/>
        </w:rPr>
        <w:t>в его обсуждении</w:t>
      </w:r>
    </w:p>
    <w:p w:rsidR="00160606" w:rsidRPr="00527CE0" w:rsidRDefault="00160606" w:rsidP="00132C58">
      <w:pPr>
        <w:pStyle w:val="a3"/>
      </w:pPr>
    </w:p>
    <w:p w:rsidR="0099200B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1.Предложения по проекту</w:t>
      </w:r>
      <w:r w:rsidR="00CA2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решения </w:t>
      </w:r>
      <w:r w:rsidRPr="002A5050">
        <w:rPr>
          <w:rFonts w:ascii="Times New Roman" w:hAnsi="Times New Roman" w:cs="Times New Roman"/>
          <w:sz w:val="28"/>
          <w:szCs w:val="28"/>
        </w:rPr>
        <w:t xml:space="preserve">Думы города </w:t>
      </w:r>
      <w:r w:rsidRPr="0099200B">
        <w:rPr>
          <w:rFonts w:ascii="Times New Roman" w:hAnsi="Times New Roman" w:cs="Times New Roman"/>
          <w:sz w:val="28"/>
          <w:szCs w:val="28"/>
        </w:rPr>
        <w:t>«О бюд</w:t>
      </w:r>
      <w:r w:rsidR="004E203A">
        <w:rPr>
          <w:rFonts w:ascii="Times New Roman" w:hAnsi="Times New Roman" w:cs="Times New Roman"/>
          <w:sz w:val="28"/>
          <w:szCs w:val="28"/>
        </w:rPr>
        <w:t>жете города Нефтеюганска на 20</w:t>
      </w:r>
      <w:r w:rsidR="00067851">
        <w:rPr>
          <w:rFonts w:ascii="Times New Roman" w:hAnsi="Times New Roman" w:cs="Times New Roman"/>
          <w:sz w:val="28"/>
          <w:szCs w:val="28"/>
        </w:rPr>
        <w:t>20</w:t>
      </w:r>
      <w:r w:rsidRPr="0099200B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067851">
        <w:rPr>
          <w:rFonts w:ascii="Times New Roman" w:hAnsi="Times New Roman" w:cs="Times New Roman"/>
          <w:sz w:val="28"/>
          <w:szCs w:val="28"/>
        </w:rPr>
        <w:t>21 и 2022</w:t>
      </w:r>
      <w:r w:rsidRPr="0099200B">
        <w:rPr>
          <w:rFonts w:ascii="Times New Roman" w:hAnsi="Times New Roman" w:cs="Times New Roman"/>
          <w:sz w:val="28"/>
          <w:szCs w:val="28"/>
        </w:rPr>
        <w:t xml:space="preserve"> годов»</w:t>
      </w:r>
      <w:r w:rsidRPr="002A5050">
        <w:rPr>
          <w:rFonts w:ascii="Times New Roman" w:hAnsi="Times New Roman" w:cs="Times New Roman"/>
          <w:sz w:val="28"/>
          <w:szCs w:val="28"/>
        </w:rPr>
        <w:t xml:space="preserve"> (далее</w:t>
      </w:r>
      <w:r>
        <w:rPr>
          <w:rFonts w:ascii="Times New Roman" w:hAnsi="Times New Roman" w:cs="Times New Roman"/>
          <w:sz w:val="28"/>
          <w:szCs w:val="28"/>
        </w:rPr>
        <w:t xml:space="preserve"> - П</w:t>
      </w:r>
      <w:r w:rsidRPr="002A5050">
        <w:rPr>
          <w:rFonts w:ascii="Times New Roman" w:hAnsi="Times New Roman" w:cs="Times New Roman"/>
          <w:sz w:val="28"/>
          <w:szCs w:val="28"/>
        </w:rPr>
        <w:t xml:space="preserve">роект) принимаются в течение </w:t>
      </w:r>
      <w:r>
        <w:rPr>
          <w:rFonts w:ascii="Times New Roman" w:hAnsi="Times New Roman" w:cs="Times New Roman"/>
          <w:sz w:val="28"/>
          <w:szCs w:val="28"/>
        </w:rPr>
        <w:t>10</w:t>
      </w:r>
      <w:r w:rsidR="000678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Pr="002A5050">
        <w:rPr>
          <w:rFonts w:ascii="Times New Roman" w:hAnsi="Times New Roman" w:cs="Times New Roman"/>
          <w:sz w:val="28"/>
          <w:szCs w:val="28"/>
        </w:rPr>
        <w:t>дней со</w:t>
      </w:r>
      <w:r>
        <w:rPr>
          <w:rFonts w:ascii="Times New Roman" w:hAnsi="Times New Roman" w:cs="Times New Roman"/>
          <w:sz w:val="28"/>
          <w:szCs w:val="28"/>
        </w:rPr>
        <w:t xml:space="preserve"> дня официального опубликования.</w:t>
      </w:r>
    </w:p>
    <w:p w:rsidR="0099200B" w:rsidRPr="007C5CA6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2A5050">
        <w:rPr>
          <w:rFonts w:ascii="Times New Roman" w:hAnsi="Times New Roman" w:cs="Times New Roman"/>
          <w:sz w:val="28"/>
          <w:szCs w:val="28"/>
        </w:rPr>
        <w:t>Предложения в письменной форме</w:t>
      </w:r>
      <w:r>
        <w:rPr>
          <w:rFonts w:ascii="Times New Roman" w:hAnsi="Times New Roman" w:cs="Times New Roman"/>
          <w:sz w:val="28"/>
          <w:szCs w:val="28"/>
        </w:rPr>
        <w:t xml:space="preserve"> направлять </w:t>
      </w:r>
      <w:r w:rsidRPr="002A5050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Департамент финансов администрации города</w:t>
      </w:r>
      <w:r w:rsidR="00CA2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Нефтеюганска </w:t>
      </w:r>
      <w:r w:rsidRPr="002A5050">
        <w:rPr>
          <w:rFonts w:ascii="Times New Roman" w:hAnsi="Times New Roman" w:cs="Times New Roman"/>
          <w:sz w:val="28"/>
          <w:szCs w:val="28"/>
        </w:rPr>
        <w:t xml:space="preserve">по адресу: </w:t>
      </w:r>
      <w:r>
        <w:rPr>
          <w:rFonts w:ascii="Times New Roman" w:hAnsi="Times New Roman" w:cs="Times New Roman"/>
          <w:sz w:val="28"/>
          <w:szCs w:val="28"/>
        </w:rPr>
        <w:t xml:space="preserve">город Нефтеюганск, 2 микрорайон, 25 дом, кабинет 313, </w:t>
      </w:r>
      <w:r w:rsidRPr="002A5050">
        <w:rPr>
          <w:rFonts w:ascii="Times New Roman" w:hAnsi="Times New Roman" w:cs="Times New Roman"/>
          <w:sz w:val="28"/>
          <w:szCs w:val="28"/>
        </w:rPr>
        <w:t xml:space="preserve">с обязательным указанием фамилии, имени, отчества </w:t>
      </w:r>
      <w:r>
        <w:rPr>
          <w:rFonts w:ascii="Times New Roman" w:hAnsi="Times New Roman" w:cs="Times New Roman"/>
          <w:sz w:val="28"/>
          <w:szCs w:val="28"/>
        </w:rPr>
        <w:t>(последнее – при наличии)</w:t>
      </w:r>
      <w:r w:rsidRPr="002A5050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даты рождения, </w:t>
      </w:r>
      <w:r w:rsidRPr="002A5050">
        <w:rPr>
          <w:rFonts w:ascii="Times New Roman" w:hAnsi="Times New Roman" w:cs="Times New Roman"/>
          <w:sz w:val="28"/>
          <w:szCs w:val="28"/>
        </w:rPr>
        <w:t>адреса</w:t>
      </w:r>
      <w:r>
        <w:rPr>
          <w:rFonts w:ascii="Times New Roman" w:hAnsi="Times New Roman" w:cs="Times New Roman"/>
          <w:sz w:val="28"/>
          <w:szCs w:val="28"/>
        </w:rPr>
        <w:t xml:space="preserve"> местожительства и контактного телефона. Устные предложения принимаются в рабочие дни по тому же адресу или по телефону </w:t>
      </w:r>
      <w:r w:rsidRPr="007C5CA6">
        <w:rPr>
          <w:rFonts w:ascii="Times New Roman" w:hAnsi="Times New Roman" w:cs="Times New Roman"/>
          <w:sz w:val="28"/>
          <w:szCs w:val="28"/>
        </w:rPr>
        <w:t>8 (3463) 237060. Предложения в форме электронного документа направлять по адресу: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Depfin</w:t>
      </w:r>
      <w:proofErr w:type="spellEnd"/>
      <w:r w:rsidRPr="007C5CA6">
        <w:rPr>
          <w:rFonts w:ascii="Times New Roman" w:hAnsi="Times New Roman" w:cs="Times New Roman"/>
          <w:sz w:val="28"/>
          <w:szCs w:val="28"/>
        </w:rPr>
        <w:t>@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admugansk</w:t>
      </w:r>
      <w:proofErr w:type="spellEnd"/>
      <w:r w:rsidRPr="007C5CA6">
        <w:rPr>
          <w:rFonts w:ascii="Times New Roman" w:hAnsi="Times New Roman" w:cs="Times New Roman"/>
          <w:sz w:val="28"/>
          <w:szCs w:val="28"/>
        </w:rPr>
        <w:t>.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</w:p>
    <w:p w:rsidR="0099200B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3.Поступивш</w:t>
      </w:r>
      <w:r w:rsidRPr="002A5050">
        <w:rPr>
          <w:rFonts w:ascii="Times New Roman" w:hAnsi="Times New Roman" w:cs="Times New Roman"/>
          <w:sz w:val="28"/>
          <w:szCs w:val="28"/>
        </w:rPr>
        <w:t xml:space="preserve">ие предложения </w:t>
      </w:r>
      <w:r>
        <w:rPr>
          <w:rFonts w:ascii="Times New Roman" w:hAnsi="Times New Roman" w:cs="Times New Roman"/>
          <w:sz w:val="28"/>
          <w:szCs w:val="28"/>
        </w:rPr>
        <w:t>по Проекту регистрируются</w:t>
      </w:r>
      <w:r w:rsidR="00CA2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секретарем оргкомитета публичных слушаний и проходят правовую экспертизу.</w:t>
      </w:r>
    </w:p>
    <w:p w:rsidR="0099200B" w:rsidRPr="002A5050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4.П</w:t>
      </w:r>
      <w:r w:rsidRPr="002A505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ступившие от граждан предложения по Проекту рассматриваются и обсуждаются</w:t>
      </w:r>
      <w:r w:rsidRPr="002A5050">
        <w:rPr>
          <w:rFonts w:ascii="Times New Roman" w:hAnsi="Times New Roman" w:cs="Times New Roman"/>
          <w:sz w:val="28"/>
          <w:szCs w:val="28"/>
        </w:rPr>
        <w:t xml:space="preserve"> на </w:t>
      </w:r>
      <w:r>
        <w:rPr>
          <w:rFonts w:ascii="Times New Roman" w:hAnsi="Times New Roman" w:cs="Times New Roman"/>
          <w:sz w:val="28"/>
          <w:szCs w:val="28"/>
        </w:rPr>
        <w:t xml:space="preserve">публичных </w:t>
      </w:r>
      <w:r w:rsidRPr="002A5050">
        <w:rPr>
          <w:rFonts w:ascii="Times New Roman" w:hAnsi="Times New Roman" w:cs="Times New Roman"/>
          <w:sz w:val="28"/>
          <w:szCs w:val="28"/>
        </w:rPr>
        <w:t>слушания</w:t>
      </w:r>
      <w:r>
        <w:rPr>
          <w:rFonts w:ascii="Times New Roman" w:hAnsi="Times New Roman" w:cs="Times New Roman"/>
          <w:sz w:val="28"/>
          <w:szCs w:val="28"/>
        </w:rPr>
        <w:t>х.</w:t>
      </w:r>
    </w:p>
    <w:p w:rsidR="0099200B" w:rsidRPr="002A5050" w:rsidRDefault="0099200B" w:rsidP="0099200B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Pr="002A5050">
        <w:rPr>
          <w:rFonts w:ascii="Times New Roman" w:hAnsi="Times New Roman" w:cs="Times New Roman"/>
          <w:sz w:val="28"/>
          <w:szCs w:val="28"/>
        </w:rPr>
        <w:t>Результат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A5050">
        <w:rPr>
          <w:rFonts w:ascii="Times New Roman" w:hAnsi="Times New Roman" w:cs="Times New Roman"/>
          <w:sz w:val="28"/>
          <w:szCs w:val="28"/>
        </w:rPr>
        <w:t xml:space="preserve"> рассмотрения </w:t>
      </w:r>
      <w:r>
        <w:rPr>
          <w:rFonts w:ascii="Times New Roman" w:hAnsi="Times New Roman" w:cs="Times New Roman"/>
          <w:sz w:val="28"/>
          <w:szCs w:val="28"/>
        </w:rPr>
        <w:t>предложений  граждан по Проекту</w:t>
      </w:r>
      <w:r w:rsidR="00CA231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включается</w:t>
      </w:r>
      <w:r w:rsidRPr="002A5050">
        <w:rPr>
          <w:rFonts w:ascii="Times New Roman" w:hAnsi="Times New Roman" w:cs="Times New Roman"/>
          <w:sz w:val="28"/>
          <w:szCs w:val="28"/>
        </w:rPr>
        <w:t xml:space="preserve"> в </w:t>
      </w:r>
      <w:r>
        <w:rPr>
          <w:rFonts w:ascii="Times New Roman" w:hAnsi="Times New Roman" w:cs="Times New Roman"/>
          <w:sz w:val="28"/>
          <w:szCs w:val="28"/>
        </w:rPr>
        <w:t>протокол</w:t>
      </w:r>
      <w:r w:rsidRPr="002A5050">
        <w:rPr>
          <w:rFonts w:ascii="Times New Roman" w:hAnsi="Times New Roman" w:cs="Times New Roman"/>
          <w:sz w:val="28"/>
          <w:szCs w:val="28"/>
        </w:rPr>
        <w:t xml:space="preserve"> публичных слушаний.</w:t>
      </w: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9C42C3" w:rsidRDefault="009C42C3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A455BB" w:rsidRDefault="00A455BB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</w:p>
    <w:p w:rsidR="0055726B" w:rsidRDefault="0055726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160606" w:rsidRPr="009748C3" w:rsidRDefault="003458A5" w:rsidP="00160606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</w:t>
      </w:r>
      <w:r w:rsidR="00160606" w:rsidRPr="009748C3">
        <w:rPr>
          <w:rFonts w:ascii="Times New Roman" w:hAnsi="Times New Roman" w:cs="Times New Roman"/>
          <w:sz w:val="28"/>
          <w:szCs w:val="28"/>
        </w:rPr>
        <w:t xml:space="preserve">иложение </w:t>
      </w:r>
      <w:r w:rsidR="00160606">
        <w:rPr>
          <w:rFonts w:ascii="Times New Roman" w:hAnsi="Times New Roman" w:cs="Times New Roman"/>
          <w:sz w:val="28"/>
          <w:szCs w:val="28"/>
        </w:rPr>
        <w:t>3</w:t>
      </w:r>
    </w:p>
    <w:p w:rsidR="00160606" w:rsidRPr="009748C3" w:rsidRDefault="00160606" w:rsidP="00160606">
      <w:pPr>
        <w:spacing w:after="0" w:line="24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9748C3">
        <w:rPr>
          <w:rFonts w:ascii="Times New Roman" w:hAnsi="Times New Roman" w:cs="Times New Roman"/>
          <w:sz w:val="28"/>
          <w:szCs w:val="28"/>
        </w:rPr>
        <w:t>к решению Думы города</w:t>
      </w:r>
    </w:p>
    <w:p w:rsidR="0030009E" w:rsidRPr="009748C3" w:rsidRDefault="0030009E" w:rsidP="0030009E">
      <w:pPr>
        <w:spacing w:after="0" w:line="240" w:lineRule="auto"/>
        <w:ind w:left="623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от 21.11.2019 № 664-</w:t>
      </w:r>
      <w:r w:rsidRPr="009748C3">
        <w:rPr>
          <w:rFonts w:ascii="Times New Roman" w:hAnsi="Times New Roman" w:cs="Times New Roman"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</w:p>
    <w:p w:rsidR="009748C3" w:rsidRDefault="009748C3" w:rsidP="009748C3">
      <w:pPr>
        <w:pStyle w:val="21"/>
        <w:jc w:val="center"/>
        <w:rPr>
          <w:b/>
        </w:rPr>
      </w:pPr>
    </w:p>
    <w:p w:rsidR="00132C58" w:rsidRDefault="00160606" w:rsidP="00160606">
      <w:pPr>
        <w:pStyle w:val="21"/>
        <w:jc w:val="center"/>
        <w:rPr>
          <w:b/>
        </w:rPr>
      </w:pPr>
      <w:r w:rsidRPr="00160606">
        <w:rPr>
          <w:b/>
        </w:rPr>
        <w:t>Состав</w:t>
      </w:r>
      <w:r w:rsidR="004E203A">
        <w:rPr>
          <w:b/>
        </w:rPr>
        <w:t xml:space="preserve"> Организационного </w:t>
      </w:r>
      <w:r w:rsidR="009748C3" w:rsidRPr="00160606">
        <w:rPr>
          <w:b/>
        </w:rPr>
        <w:t xml:space="preserve">комитета </w:t>
      </w:r>
    </w:p>
    <w:p w:rsidR="008D5E15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>по проведению публичных слушаний</w:t>
      </w:r>
      <w:r w:rsidR="00067851">
        <w:rPr>
          <w:b/>
        </w:rPr>
        <w:t xml:space="preserve"> </w:t>
      </w:r>
      <w:r w:rsidRPr="00160606">
        <w:rPr>
          <w:b/>
        </w:rPr>
        <w:t xml:space="preserve">по проекту решения </w:t>
      </w:r>
    </w:p>
    <w:p w:rsidR="009748C3" w:rsidRPr="00160606" w:rsidRDefault="009748C3" w:rsidP="00160606">
      <w:pPr>
        <w:pStyle w:val="21"/>
        <w:jc w:val="center"/>
        <w:rPr>
          <w:b/>
        </w:rPr>
      </w:pPr>
      <w:r w:rsidRPr="00160606">
        <w:rPr>
          <w:b/>
        </w:rPr>
        <w:t xml:space="preserve">Думы города </w:t>
      </w:r>
      <w:r w:rsidR="00132C58">
        <w:rPr>
          <w:b/>
        </w:rPr>
        <w:t xml:space="preserve">Нефтеюганска </w:t>
      </w:r>
      <w:r w:rsidRPr="00160606">
        <w:rPr>
          <w:b/>
        </w:rPr>
        <w:t>«О бюд</w:t>
      </w:r>
      <w:r w:rsidR="00B0360A">
        <w:rPr>
          <w:b/>
        </w:rPr>
        <w:t>жете города Нефтеюганска на 20</w:t>
      </w:r>
      <w:r w:rsidR="00067851">
        <w:rPr>
          <w:b/>
        </w:rPr>
        <w:t>20</w:t>
      </w:r>
      <w:r w:rsidRPr="00160606">
        <w:rPr>
          <w:b/>
        </w:rPr>
        <w:t xml:space="preserve"> год</w:t>
      </w:r>
      <w:r w:rsidR="008D5E15">
        <w:rPr>
          <w:b/>
        </w:rPr>
        <w:t xml:space="preserve"> и плановый период 20</w:t>
      </w:r>
      <w:r w:rsidR="00067851">
        <w:rPr>
          <w:b/>
        </w:rPr>
        <w:t>21</w:t>
      </w:r>
      <w:r w:rsidR="008D5E15">
        <w:rPr>
          <w:b/>
        </w:rPr>
        <w:t xml:space="preserve"> и 20</w:t>
      </w:r>
      <w:r w:rsidR="004E203A">
        <w:rPr>
          <w:b/>
        </w:rPr>
        <w:t>2</w:t>
      </w:r>
      <w:r w:rsidR="00067851">
        <w:rPr>
          <w:b/>
        </w:rPr>
        <w:t>2</w:t>
      </w:r>
      <w:r w:rsidR="008D5E15">
        <w:rPr>
          <w:b/>
        </w:rPr>
        <w:t xml:space="preserve"> годов</w:t>
      </w:r>
      <w:r w:rsidRPr="00160606">
        <w:rPr>
          <w:b/>
        </w:rPr>
        <w:t>»</w:t>
      </w:r>
    </w:p>
    <w:p w:rsidR="009748C3" w:rsidRDefault="009748C3" w:rsidP="009748C3">
      <w:pPr>
        <w:pStyle w:val="21"/>
        <w:jc w:val="center"/>
      </w:pPr>
    </w:p>
    <w:p w:rsidR="009748C3" w:rsidRDefault="009748C3" w:rsidP="009748C3">
      <w:pPr>
        <w:pStyle w:val="21"/>
        <w:tabs>
          <w:tab w:val="left" w:pos="720"/>
        </w:tabs>
        <w:jc w:val="both"/>
      </w:pPr>
      <w:r>
        <w:tab/>
        <w:t>1.</w:t>
      </w:r>
      <w:r w:rsidR="00F160BE">
        <w:t>Бугай Э.Х.</w:t>
      </w:r>
      <w:r>
        <w:t xml:space="preserve">, председатель </w:t>
      </w:r>
      <w:r w:rsidR="00F160BE">
        <w:t xml:space="preserve">постоянной </w:t>
      </w:r>
      <w:r>
        <w:t>комиссии по бюджету и местным налогам Думы города</w:t>
      </w:r>
      <w:r w:rsidR="00F160BE">
        <w:t xml:space="preserve"> Нефтеюганска</w:t>
      </w:r>
      <w:r>
        <w:t>;</w:t>
      </w:r>
    </w:p>
    <w:p w:rsidR="009748C3" w:rsidRDefault="00160606" w:rsidP="009748C3">
      <w:pPr>
        <w:pStyle w:val="21"/>
        <w:jc w:val="both"/>
      </w:pPr>
      <w:r>
        <w:tab/>
        <w:t>2.</w:t>
      </w:r>
      <w:r w:rsidR="009748C3">
        <w:t>Гичкина С.А., председатель Счетной палаты города</w:t>
      </w:r>
      <w:r w:rsidR="00F160BE">
        <w:t xml:space="preserve"> Нефтеюганска</w:t>
      </w:r>
      <w:r w:rsidR="009748C3">
        <w:t>;</w:t>
      </w:r>
    </w:p>
    <w:p w:rsidR="009748C3" w:rsidRDefault="009748C3" w:rsidP="009748C3">
      <w:pPr>
        <w:pStyle w:val="21"/>
        <w:ind w:firstLine="720"/>
        <w:jc w:val="both"/>
      </w:pPr>
      <w:r>
        <w:t>3.Щегульная Л.И., директор департамента финансов администрации города</w:t>
      </w:r>
      <w:r w:rsidR="00F160BE">
        <w:t xml:space="preserve"> Нефтеюганска</w:t>
      </w:r>
      <w:r>
        <w:t>;</w:t>
      </w:r>
    </w:p>
    <w:p w:rsidR="009748C3" w:rsidRDefault="009748C3" w:rsidP="009748C3">
      <w:pPr>
        <w:pStyle w:val="21"/>
        <w:ind w:firstLine="720"/>
        <w:jc w:val="both"/>
      </w:pPr>
      <w:r>
        <w:t>4.</w:t>
      </w:r>
      <w:r w:rsidR="004E203A">
        <w:t>Иванчикова И.Н.</w:t>
      </w:r>
      <w:r>
        <w:t>, начальник юридическо-правового управления администрации города</w:t>
      </w:r>
      <w:r w:rsidR="008D5E15">
        <w:t xml:space="preserve"> Нефтеюганска</w:t>
      </w:r>
      <w:r>
        <w:t>;</w:t>
      </w:r>
    </w:p>
    <w:p w:rsidR="009748C3" w:rsidRDefault="009748C3" w:rsidP="009748C3">
      <w:pPr>
        <w:pStyle w:val="21"/>
        <w:ind w:firstLine="720"/>
        <w:jc w:val="both"/>
      </w:pPr>
      <w:r>
        <w:t>5.Турышева И.А., специалист-эксперт отдела учета, отчетности и контроля департамента финансов администрации города</w:t>
      </w:r>
      <w:r w:rsidR="008D5E15">
        <w:t xml:space="preserve"> Нефтеюганска</w:t>
      </w:r>
      <w:r>
        <w:t>;</w:t>
      </w:r>
    </w:p>
    <w:p w:rsidR="009748C3" w:rsidRDefault="00160606" w:rsidP="009748C3">
      <w:pPr>
        <w:pStyle w:val="21"/>
        <w:jc w:val="both"/>
      </w:pPr>
      <w:r>
        <w:tab/>
        <w:t>6.</w:t>
      </w:r>
      <w:r w:rsidR="00B42C48">
        <w:t>Мазник Ю.В.,</w:t>
      </w:r>
      <w:r w:rsidR="009748C3">
        <w:t xml:space="preserve"> начальник отдела организационной работы департамента по делам администрации  города</w:t>
      </w:r>
      <w:r w:rsidR="008D5E15">
        <w:t xml:space="preserve"> Нефтеюганска</w:t>
      </w:r>
      <w:r w:rsidR="009748C3">
        <w:t>;</w:t>
      </w:r>
    </w:p>
    <w:p w:rsidR="009748C3" w:rsidRDefault="003458A5" w:rsidP="00160606">
      <w:pPr>
        <w:pStyle w:val="21"/>
        <w:jc w:val="both"/>
      </w:pPr>
      <w:r>
        <w:tab/>
      </w:r>
      <w:r w:rsidR="00F160BE">
        <w:t>7</w:t>
      </w:r>
      <w:r w:rsidR="00160606">
        <w:t>.</w:t>
      </w:r>
      <w:r w:rsidR="009748C3">
        <w:t xml:space="preserve">Калаганова А.М., начальник информационно-аналитического отдела </w:t>
      </w:r>
      <w:r w:rsidR="00B0360A">
        <w:t>департамента по делам администрации</w:t>
      </w:r>
      <w:r w:rsidR="009748C3">
        <w:t xml:space="preserve"> города</w:t>
      </w:r>
      <w:r w:rsidR="008D5E15">
        <w:t xml:space="preserve"> Нефтеюганска</w:t>
      </w:r>
      <w:r w:rsidR="009748C3">
        <w:t>.</w:t>
      </w:r>
    </w:p>
    <w:p w:rsidR="00A455BB" w:rsidRPr="00BE5630" w:rsidRDefault="00CA2319" w:rsidP="00A455BB">
      <w:pPr>
        <w:pStyle w:val="22"/>
        <w:jc w:val="both"/>
      </w:pPr>
      <w:r>
        <w:tab/>
        <w:t>8.</w:t>
      </w:r>
      <w:r w:rsidR="0045521F">
        <w:t>З</w:t>
      </w:r>
      <w:r w:rsidR="00A455BB">
        <w:t xml:space="preserve">олина Надежда Николаевна, член </w:t>
      </w:r>
      <w:r w:rsidR="008970F6">
        <w:t>председатель обществ</w:t>
      </w:r>
      <w:r w:rsidR="00A455BB">
        <w:t>енного Совета при департаменте финансов администрации города Нефтеюганска.</w:t>
      </w:r>
    </w:p>
    <w:p w:rsidR="00A455BB" w:rsidRPr="00160606" w:rsidRDefault="00A455BB" w:rsidP="00160606">
      <w:pPr>
        <w:pStyle w:val="21"/>
        <w:jc w:val="both"/>
      </w:pPr>
    </w:p>
    <w:sectPr w:rsidR="00A455BB" w:rsidRPr="00160606" w:rsidSect="00A455BB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2530" w:rsidRDefault="00202530" w:rsidP="009748C3">
      <w:pPr>
        <w:spacing w:after="0" w:line="240" w:lineRule="auto"/>
      </w:pPr>
      <w:r>
        <w:separator/>
      </w:r>
    </w:p>
  </w:endnote>
  <w:endnote w:type="continuationSeparator" w:id="0">
    <w:p w:rsidR="00202530" w:rsidRDefault="00202530" w:rsidP="009748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2530" w:rsidRDefault="00202530" w:rsidP="009748C3">
      <w:pPr>
        <w:spacing w:after="0" w:line="240" w:lineRule="auto"/>
      </w:pPr>
      <w:r>
        <w:separator/>
      </w:r>
    </w:p>
  </w:footnote>
  <w:footnote w:type="continuationSeparator" w:id="0">
    <w:p w:rsidR="00202530" w:rsidRDefault="00202530" w:rsidP="009748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09433"/>
      <w:docPartObj>
        <w:docPartGallery w:val="Page Numbers (Top of Page)"/>
        <w:docPartUnique/>
      </w:docPartObj>
    </w:sdtPr>
    <w:sdtEndPr/>
    <w:sdtContent>
      <w:p w:rsidR="00AF5646" w:rsidRDefault="002C4054">
        <w:pPr>
          <w:pStyle w:val="a4"/>
          <w:jc w:val="center"/>
        </w:pPr>
        <w:r>
          <w:fldChar w:fldCharType="begin"/>
        </w:r>
        <w:r w:rsidR="00AF5646">
          <w:instrText xml:space="preserve"> PAGE   \* MERGEFORMAT </w:instrText>
        </w:r>
        <w:r>
          <w:fldChar w:fldCharType="separate"/>
        </w:r>
        <w:r w:rsidR="00AB65C7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AF5646" w:rsidRDefault="00AF564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748C3"/>
    <w:rsid w:val="00067851"/>
    <w:rsid w:val="000C21E0"/>
    <w:rsid w:val="000E7876"/>
    <w:rsid w:val="00132C58"/>
    <w:rsid w:val="00160606"/>
    <w:rsid w:val="00185C4D"/>
    <w:rsid w:val="001A36F8"/>
    <w:rsid w:val="001C74A8"/>
    <w:rsid w:val="00202530"/>
    <w:rsid w:val="0023108C"/>
    <w:rsid w:val="00272CB7"/>
    <w:rsid w:val="002C0987"/>
    <w:rsid w:val="002C4054"/>
    <w:rsid w:val="002F4077"/>
    <w:rsid w:val="0030009E"/>
    <w:rsid w:val="00315597"/>
    <w:rsid w:val="003458A5"/>
    <w:rsid w:val="00347909"/>
    <w:rsid w:val="00367692"/>
    <w:rsid w:val="00382011"/>
    <w:rsid w:val="003C78C6"/>
    <w:rsid w:val="003D34AF"/>
    <w:rsid w:val="0045521F"/>
    <w:rsid w:val="004E203A"/>
    <w:rsid w:val="005302D4"/>
    <w:rsid w:val="0055726B"/>
    <w:rsid w:val="00593FC8"/>
    <w:rsid w:val="005A5BB9"/>
    <w:rsid w:val="00600E08"/>
    <w:rsid w:val="00630491"/>
    <w:rsid w:val="0069074C"/>
    <w:rsid w:val="00693D78"/>
    <w:rsid w:val="006F7CC5"/>
    <w:rsid w:val="007111C9"/>
    <w:rsid w:val="00763D55"/>
    <w:rsid w:val="00791FDC"/>
    <w:rsid w:val="007F0FF3"/>
    <w:rsid w:val="008747AB"/>
    <w:rsid w:val="008970F6"/>
    <w:rsid w:val="008D5E15"/>
    <w:rsid w:val="00901BA3"/>
    <w:rsid w:val="009748C3"/>
    <w:rsid w:val="0099200B"/>
    <w:rsid w:val="009973A7"/>
    <w:rsid w:val="009C42C3"/>
    <w:rsid w:val="00A455BB"/>
    <w:rsid w:val="00AB65C7"/>
    <w:rsid w:val="00AE197E"/>
    <w:rsid w:val="00AE4D73"/>
    <w:rsid w:val="00AF5646"/>
    <w:rsid w:val="00B0360A"/>
    <w:rsid w:val="00B42C48"/>
    <w:rsid w:val="00BE0B48"/>
    <w:rsid w:val="00C46E10"/>
    <w:rsid w:val="00C61355"/>
    <w:rsid w:val="00CA2319"/>
    <w:rsid w:val="00D235E7"/>
    <w:rsid w:val="00D40289"/>
    <w:rsid w:val="00DE7759"/>
    <w:rsid w:val="00E3297E"/>
    <w:rsid w:val="00E65FF3"/>
    <w:rsid w:val="00E86EC2"/>
    <w:rsid w:val="00EC1AC0"/>
    <w:rsid w:val="00EE2FBE"/>
    <w:rsid w:val="00F160BE"/>
    <w:rsid w:val="00F17BF4"/>
    <w:rsid w:val="00F30689"/>
    <w:rsid w:val="00F54CD4"/>
    <w:rsid w:val="00F64A15"/>
    <w:rsid w:val="00F66881"/>
    <w:rsid w:val="00F760AC"/>
    <w:rsid w:val="00FC3222"/>
    <w:rsid w:val="00FD599F"/>
    <w:rsid w:val="00FF126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99F"/>
  </w:style>
  <w:style w:type="paragraph" w:styleId="1">
    <w:name w:val="heading 1"/>
    <w:basedOn w:val="a"/>
    <w:next w:val="a"/>
    <w:link w:val="10"/>
    <w:qFormat/>
    <w:rsid w:val="009748C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48C3"/>
    <w:rPr>
      <w:rFonts w:ascii="Times New Roman" w:eastAsia="Times New Roman" w:hAnsi="Times New Roman" w:cs="Times New Roman"/>
      <w:b/>
      <w:sz w:val="48"/>
      <w:szCs w:val="20"/>
    </w:rPr>
  </w:style>
  <w:style w:type="paragraph" w:customStyle="1" w:styleId="21">
    <w:name w:val="Основной текст 21"/>
    <w:basedOn w:val="a"/>
    <w:rsid w:val="009748C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dyText21">
    <w:name w:val="Body Text 21"/>
    <w:basedOn w:val="a"/>
    <w:uiPriority w:val="99"/>
    <w:rsid w:val="009748C3"/>
    <w:pPr>
      <w:spacing w:after="0" w:line="240" w:lineRule="auto"/>
    </w:pPr>
    <w:rPr>
      <w:rFonts w:ascii="Times New Roman" w:eastAsia="Calibri" w:hAnsi="Times New Roman" w:cs="Times New Roman"/>
      <w:sz w:val="28"/>
      <w:szCs w:val="20"/>
    </w:rPr>
  </w:style>
  <w:style w:type="paragraph" w:customStyle="1" w:styleId="a3">
    <w:name w:val="Всегда"/>
    <w:basedOn w:val="a"/>
    <w:autoRedefine/>
    <w:uiPriority w:val="99"/>
    <w:rsid w:val="00132C58"/>
    <w:pPr>
      <w:spacing w:after="0" w:line="240" w:lineRule="auto"/>
      <w:jc w:val="both"/>
    </w:pPr>
    <w:rPr>
      <w:rFonts w:ascii="Times New Roman" w:eastAsia="Calibri" w:hAnsi="Times New Roman" w:cs="Times New Roman"/>
      <w:bCs/>
      <w:sz w:val="28"/>
      <w:szCs w:val="28"/>
      <w:lang w:eastAsia="en-US"/>
    </w:rPr>
  </w:style>
  <w:style w:type="paragraph" w:styleId="a4">
    <w:name w:val="header"/>
    <w:basedOn w:val="a"/>
    <w:link w:val="a5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748C3"/>
  </w:style>
  <w:style w:type="paragraph" w:styleId="a6">
    <w:name w:val="footer"/>
    <w:basedOn w:val="a"/>
    <w:link w:val="a7"/>
    <w:uiPriority w:val="99"/>
    <w:unhideWhenUsed/>
    <w:rsid w:val="009748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748C3"/>
  </w:style>
  <w:style w:type="paragraph" w:customStyle="1" w:styleId="ConsPlusNormal">
    <w:name w:val="ConsPlusNormal"/>
    <w:rsid w:val="009748C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748C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7F0F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0FF3"/>
    <w:rPr>
      <w:rFonts w:ascii="Tahoma" w:hAnsi="Tahoma" w:cs="Tahoma"/>
      <w:sz w:val="16"/>
      <w:szCs w:val="16"/>
    </w:rPr>
  </w:style>
  <w:style w:type="paragraph" w:customStyle="1" w:styleId="22">
    <w:name w:val="Основной текст 22"/>
    <w:basedOn w:val="a"/>
    <w:rsid w:val="00A455B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0B49FE-0CE7-4D17-83DD-5573474EA1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9</Pages>
  <Words>2654</Words>
  <Characters>15134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12</cp:revision>
  <cp:lastPrinted>2019-11-15T05:49:00Z</cp:lastPrinted>
  <dcterms:created xsi:type="dcterms:W3CDTF">2018-11-19T08:02:00Z</dcterms:created>
  <dcterms:modified xsi:type="dcterms:W3CDTF">2019-11-22T05:29:00Z</dcterms:modified>
</cp:coreProperties>
</file>