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7E1E2E">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2743251</wp:posOffset>
            </wp:positionH>
            <wp:positionV relativeFrom="paragraph">
              <wp:posOffset>8581</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7E1E2E">
      <w:pPr>
        <w:jc w:val="center"/>
        <w:rPr>
          <w:rFonts w:ascii="Times New Roman" w:hAnsi="Times New Roman" w:cs="Times New Roman"/>
          <w:sz w:val="28"/>
          <w:szCs w:val="28"/>
        </w:rPr>
      </w:pPr>
    </w:p>
    <w:p w:rsidR="00A20C57" w:rsidRPr="002055BE" w:rsidRDefault="00A20C57" w:rsidP="007E1E2E">
      <w:pPr>
        <w:jc w:val="center"/>
        <w:rPr>
          <w:rFonts w:ascii="Times New Roman" w:hAnsi="Times New Roman" w:cs="Times New Roman"/>
          <w:sz w:val="28"/>
          <w:szCs w:val="28"/>
        </w:rPr>
      </w:pPr>
    </w:p>
    <w:p w:rsidR="00B3333C" w:rsidRPr="002055BE" w:rsidRDefault="00B3333C" w:rsidP="007E1E2E">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АДМИНИСТРАЦИЯ ГОРОДА НЕФТЕЮГАНСКА</w:t>
      </w:r>
    </w:p>
    <w:p w:rsidR="00B3333C" w:rsidRPr="002055BE" w:rsidRDefault="00B3333C" w:rsidP="007E1E2E">
      <w:pPr>
        <w:spacing w:after="0" w:line="240" w:lineRule="auto"/>
        <w:jc w:val="center"/>
        <w:rPr>
          <w:rFonts w:ascii="Times New Roman" w:eastAsia="Times New Roman" w:hAnsi="Times New Roman" w:cs="Times New Roman"/>
          <w:b/>
          <w:sz w:val="10"/>
          <w:szCs w:val="10"/>
          <w:lang w:eastAsia="ru-RU"/>
        </w:rPr>
      </w:pPr>
    </w:p>
    <w:p w:rsidR="00B3333C" w:rsidRPr="002055BE" w:rsidRDefault="00AB3E1B" w:rsidP="007E1E2E">
      <w:pPr>
        <w:spacing w:after="0" w:line="240" w:lineRule="auto"/>
        <w:jc w:val="center"/>
        <w:rPr>
          <w:rFonts w:ascii="Times New Roman" w:eastAsia="Times New Roman" w:hAnsi="Times New Roman" w:cs="Times New Roman"/>
          <w:caps/>
          <w:sz w:val="40"/>
          <w:szCs w:val="40"/>
          <w:lang w:eastAsia="ru-RU"/>
        </w:rPr>
      </w:pPr>
      <w:r>
        <w:rPr>
          <w:rFonts w:ascii="Times New Roman" w:eastAsia="Times New Roman" w:hAnsi="Times New Roman" w:cs="Times New Roman"/>
          <w:b/>
          <w:caps/>
          <w:sz w:val="40"/>
          <w:szCs w:val="40"/>
          <w:lang w:eastAsia="ru-RU"/>
        </w:rPr>
        <w:t>ра</w:t>
      </w:r>
      <w:r w:rsidR="008C2328">
        <w:rPr>
          <w:rFonts w:ascii="Times New Roman" w:eastAsia="Times New Roman" w:hAnsi="Times New Roman" w:cs="Times New Roman"/>
          <w:b/>
          <w:caps/>
          <w:sz w:val="40"/>
          <w:szCs w:val="40"/>
          <w:lang w:eastAsia="ru-RU"/>
        </w:rPr>
        <w:t>с</w:t>
      </w:r>
      <w:r>
        <w:rPr>
          <w:rFonts w:ascii="Times New Roman" w:eastAsia="Times New Roman" w:hAnsi="Times New Roman" w:cs="Times New Roman"/>
          <w:b/>
          <w:caps/>
          <w:sz w:val="40"/>
          <w:szCs w:val="40"/>
          <w:lang w:eastAsia="ru-RU"/>
        </w:rPr>
        <w:t>поряжение</w:t>
      </w:r>
    </w:p>
    <w:p w:rsidR="00750822" w:rsidRPr="002055BE" w:rsidRDefault="00750822" w:rsidP="007E1E2E">
      <w:pPr>
        <w:spacing w:after="0" w:line="240" w:lineRule="auto"/>
        <w:jc w:val="center"/>
        <w:rPr>
          <w:rFonts w:ascii="Times New Roman CYR" w:eastAsia="Times New Roman" w:hAnsi="Times New Roman CYR" w:cs="Times New Roman"/>
          <w:sz w:val="28"/>
          <w:szCs w:val="28"/>
        </w:rPr>
      </w:pPr>
    </w:p>
    <w:tbl>
      <w:tblPr>
        <w:tblW w:w="9495" w:type="dxa"/>
        <w:tblInd w:w="70" w:type="dxa"/>
        <w:tblLayout w:type="fixed"/>
        <w:tblCellMar>
          <w:left w:w="70" w:type="dxa"/>
          <w:right w:w="70" w:type="dxa"/>
        </w:tblCellMar>
        <w:tblLook w:val="04A0" w:firstRow="1" w:lastRow="0" w:firstColumn="1" w:lastColumn="0" w:noHBand="0" w:noVBand="1"/>
      </w:tblPr>
      <w:tblGrid>
        <w:gridCol w:w="3118"/>
        <w:gridCol w:w="4774"/>
        <w:gridCol w:w="1603"/>
      </w:tblGrid>
      <w:tr w:rsidR="00870AF8" w:rsidRPr="00870AF8" w:rsidTr="00942F59">
        <w:trPr>
          <w:cantSplit/>
          <w:trHeight w:val="232"/>
        </w:trPr>
        <w:tc>
          <w:tcPr>
            <w:tcW w:w="3118"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31.10.2019</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rPr>
                                  <w:rFonts w:ascii="Calibri" w:eastAsia="Calibri" w:hAnsi="Calibri" w:cs="Calibri"/>
                                </w:rPr>
                              </w:pP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1180-п</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r>
                </w:tbl>
                <w:p w:rsidR="00870AF8" w:rsidRPr="00870AF8" w:rsidRDefault="00870AF8" w:rsidP="00942F59">
                  <w:pPr>
                    <w:rPr>
                      <w:rFonts w:ascii="Calibri" w:eastAsia="Calibri" w:hAnsi="Calibri" w:cs="Times New Roman"/>
                    </w:rPr>
                  </w:pPr>
                </w:p>
              </w:tc>
              <w:tc>
                <w:tcPr>
                  <w:tcW w:w="5404" w:type="dxa"/>
                </w:tcPr>
                <w:p w:rsidR="00870AF8" w:rsidRPr="00870AF8" w:rsidRDefault="00870AF8" w:rsidP="00942F59">
                  <w:pPr>
                    <w:rPr>
                      <w:rFonts w:ascii="Times New Roman" w:eastAsia="Times New Roman" w:hAnsi="Times New Roman" w:cs="Times New Roman"/>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30</w:t>
                              </w:r>
                              <w:r w:rsidRPr="00870AF8">
                                <w:rPr>
                                  <w:rFonts w:ascii="Times New Roman" w:hAnsi="Times New Roman" w:cs="Times New Roman"/>
                                  <w:sz w:val="28"/>
                                  <w:szCs w:val="28"/>
                                  <w:lang w:val="en-US" w:eastAsia="en-US"/>
                                </w:rPr>
                                <w:t>2</w:t>
                              </w:r>
                              <w:r w:rsidRPr="00870AF8">
                                <w:rPr>
                                  <w:rFonts w:ascii="Times New Roman" w:hAnsi="Times New Roman" w:cs="Times New Roman"/>
                                  <w:sz w:val="28"/>
                                  <w:szCs w:val="28"/>
                                  <w:lang w:eastAsia="en-US"/>
                                </w:rPr>
                                <w:t>-р</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rPr>
                                  <w:rFonts w:ascii="Calibri" w:eastAsia="Calibri" w:hAnsi="Calibri" w:cs="Calibri"/>
                                </w:rPr>
                              </w:pP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1180-п</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r>
                </w:tbl>
                <w:p w:rsidR="00870AF8" w:rsidRPr="00870AF8" w:rsidRDefault="00870AF8" w:rsidP="00942F59">
                  <w:pPr>
                    <w:rPr>
                      <w:rFonts w:ascii="Calibri" w:eastAsia="Calibri" w:hAnsi="Calibri" w:cs="Times New Roman"/>
                    </w:rPr>
                  </w:pPr>
                </w:p>
              </w:tc>
            </w:tr>
          </w:tbl>
          <w:p w:rsidR="00870AF8" w:rsidRPr="00870AF8" w:rsidRDefault="00870AF8" w:rsidP="00942F59">
            <w:pPr>
              <w:rPr>
                <w:rFonts w:ascii="Times New Roman" w:eastAsia="Times New Roman" w:hAnsi="Times New Roman" w:cs="Times New Roman"/>
                <w:sz w:val="28"/>
                <w:szCs w:val="28"/>
              </w:rPr>
            </w:pPr>
          </w:p>
        </w:tc>
        <w:tc>
          <w:tcPr>
            <w:tcW w:w="477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rPr>
                                  <w:rFonts w:ascii="Times New Roman" w:hAnsi="Times New Roman"/>
                                  <w:sz w:val="28"/>
                                  <w:szCs w:val="28"/>
                                </w:rPr>
                              </w:pP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rPr>
                                  <w:rFonts w:ascii="Calibri" w:eastAsia="Calibri" w:hAnsi="Calibri" w:cs="Calibri"/>
                                </w:rPr>
                              </w:pP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1180-п</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r>
                </w:tbl>
                <w:p w:rsidR="00870AF8" w:rsidRPr="00870AF8" w:rsidRDefault="00870AF8" w:rsidP="00942F59">
                  <w:pPr>
                    <w:rPr>
                      <w:rFonts w:ascii="Calibri" w:eastAsia="Calibri" w:hAnsi="Calibri" w:cs="Times New Roman"/>
                    </w:rPr>
                  </w:pPr>
                </w:p>
              </w:tc>
              <w:tc>
                <w:tcPr>
                  <w:tcW w:w="5404" w:type="dxa"/>
                </w:tcPr>
                <w:p w:rsidR="00870AF8" w:rsidRPr="00870AF8" w:rsidRDefault="00870AF8" w:rsidP="00942F59">
                  <w:pPr>
                    <w:rPr>
                      <w:rFonts w:ascii="Times New Roman" w:eastAsia="Times New Roman" w:hAnsi="Times New Roman" w:cs="Times New Roman"/>
                      <w:sz w:val="28"/>
                      <w:szCs w:val="28"/>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30</w:t>
                              </w:r>
                              <w:r w:rsidRPr="00870AF8">
                                <w:rPr>
                                  <w:rFonts w:ascii="Times New Roman" w:hAnsi="Times New Roman" w:cs="Times New Roman"/>
                                  <w:sz w:val="28"/>
                                  <w:szCs w:val="28"/>
                                  <w:lang w:val="en-US" w:eastAsia="en-US"/>
                                </w:rPr>
                                <w:t>2</w:t>
                              </w:r>
                              <w:r w:rsidRPr="00870AF8">
                                <w:rPr>
                                  <w:rFonts w:ascii="Times New Roman" w:hAnsi="Times New Roman" w:cs="Times New Roman"/>
                                  <w:sz w:val="28"/>
                                  <w:szCs w:val="28"/>
                                  <w:lang w:eastAsia="en-US"/>
                                </w:rPr>
                                <w:t>-р</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5404"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rPr>
                                  <w:rFonts w:ascii="Calibri" w:eastAsia="Calibri" w:hAnsi="Calibri" w:cs="Calibri"/>
                                </w:rPr>
                              </w:pP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c>
                      <w:tcPr>
                        <w:tcW w:w="1800"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70AF8" w:rsidRPr="00870AF8" w:rsidTr="00942F59">
                          <w:trPr>
                            <w:cantSplit/>
                            <w:trHeight w:val="271"/>
                          </w:trPr>
                          <w:tc>
                            <w:tcPr>
                              <w:tcW w:w="2411"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1180-п</w:t>
                              </w:r>
                            </w:p>
                          </w:tc>
                          <w:tc>
                            <w:tcPr>
                              <w:tcW w:w="5404" w:type="dxa"/>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p>
                          </w:tc>
                          <w:tc>
                            <w:tcPr>
                              <w:tcW w:w="1800" w:type="dxa"/>
                              <w:hideMark/>
                            </w:tcPr>
                            <w:p w:rsidR="00870AF8" w:rsidRPr="00870AF8" w:rsidRDefault="00870AF8" w:rsidP="00942F59">
                              <w:pPr>
                                <w:pStyle w:val="ConsPlusNonformat"/>
                                <w:pBdr>
                                  <w:right w:val="single" w:sz="4" w:space="4" w:color="auto"/>
                                </w:pBdr>
                                <w:jc w:val="both"/>
                                <w:rPr>
                                  <w:rFonts w:ascii="Times New Roman" w:hAnsi="Times New Roman" w:cs="Times New Roman"/>
                                  <w:sz w:val="28"/>
                                  <w:szCs w:val="28"/>
                                  <w:lang w:eastAsia="en-US"/>
                                </w:rPr>
                              </w:pPr>
                              <w:r w:rsidRPr="00870AF8">
                                <w:rPr>
                                  <w:rFonts w:ascii="Times New Roman" w:hAnsi="Times New Roman" w:cs="Times New Roman"/>
                                  <w:sz w:val="28"/>
                                  <w:szCs w:val="28"/>
                                  <w:lang w:eastAsia="en-US"/>
                                </w:rPr>
                                <w:t xml:space="preserve">    № 1162-п</w:t>
                              </w:r>
                            </w:p>
                          </w:tc>
                        </w:tr>
                      </w:tbl>
                      <w:p w:rsidR="00870AF8" w:rsidRPr="00870AF8" w:rsidRDefault="00870AF8" w:rsidP="00942F59">
                        <w:pPr>
                          <w:rPr>
                            <w:rFonts w:ascii="Calibri" w:eastAsia="Calibri" w:hAnsi="Calibri" w:cs="Times New Roman"/>
                            <w:sz w:val="20"/>
                            <w:szCs w:val="20"/>
                            <w:lang w:eastAsia="ru-RU"/>
                          </w:rPr>
                        </w:pPr>
                      </w:p>
                    </w:tc>
                  </w:tr>
                </w:tbl>
                <w:p w:rsidR="00870AF8" w:rsidRPr="00870AF8" w:rsidRDefault="00870AF8" w:rsidP="00942F59">
                  <w:pPr>
                    <w:rPr>
                      <w:rFonts w:ascii="Calibri" w:eastAsia="Calibri" w:hAnsi="Calibri" w:cs="Times New Roman"/>
                    </w:rPr>
                  </w:pPr>
                </w:p>
              </w:tc>
            </w:tr>
          </w:tbl>
          <w:p w:rsidR="00870AF8" w:rsidRPr="00870AF8" w:rsidRDefault="00870AF8" w:rsidP="00942F59">
            <w:pPr>
              <w:rPr>
                <w:rFonts w:ascii="Times New Roman" w:eastAsia="Times New Roman" w:hAnsi="Times New Roman" w:cs="Times New Roman"/>
                <w:sz w:val="28"/>
                <w:szCs w:val="28"/>
              </w:rPr>
            </w:pPr>
          </w:p>
        </w:tc>
        <w:tc>
          <w:tcPr>
            <w:tcW w:w="1603" w:type="dxa"/>
            <w:hideMark/>
          </w:tcPr>
          <w:p w:rsidR="00870AF8" w:rsidRPr="00870AF8" w:rsidRDefault="00870AF8" w:rsidP="00942F59">
            <w:pPr>
              <w:rPr>
                <w:rFonts w:ascii="Times New Roman" w:hAnsi="Times New Roman"/>
                <w:sz w:val="28"/>
                <w:szCs w:val="28"/>
              </w:rPr>
            </w:pPr>
            <w:r w:rsidRPr="00870AF8">
              <w:rPr>
                <w:rFonts w:ascii="Times New Roman" w:hAnsi="Times New Roman"/>
                <w:sz w:val="28"/>
                <w:szCs w:val="28"/>
              </w:rPr>
              <w:t xml:space="preserve">     № 306-р</w:t>
            </w:r>
          </w:p>
        </w:tc>
      </w:tr>
    </w:tbl>
    <w:p w:rsidR="00B3333C" w:rsidRPr="002055BE" w:rsidRDefault="00B3333C" w:rsidP="007E1E2E">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г.Нефтеюганск</w:t>
      </w:r>
      <w:proofErr w:type="spellEnd"/>
    </w:p>
    <w:p w:rsidR="00933B13" w:rsidRPr="008C2328" w:rsidRDefault="00933B13" w:rsidP="00933B13">
      <w:pPr>
        <w:spacing w:after="0" w:line="240" w:lineRule="auto"/>
        <w:jc w:val="center"/>
        <w:rPr>
          <w:rFonts w:ascii="Times New Roman" w:eastAsia="Times New Roman" w:hAnsi="Times New Roman" w:cs="Times New Roman"/>
          <w:color w:val="000000"/>
          <w:sz w:val="28"/>
          <w:szCs w:val="28"/>
          <w:lang w:eastAsia="ru-RU"/>
        </w:rPr>
      </w:pPr>
    </w:p>
    <w:p w:rsidR="00E6596E" w:rsidRDefault="00756472" w:rsidP="00756472">
      <w:pPr>
        <w:spacing w:after="0" w:line="240" w:lineRule="auto"/>
        <w:jc w:val="center"/>
        <w:rPr>
          <w:rFonts w:ascii="Times New Roman CYR" w:eastAsia="Times New Roman" w:hAnsi="Times New Roman CYR" w:cs="Times New Roman"/>
          <w:b/>
          <w:sz w:val="28"/>
          <w:szCs w:val="20"/>
          <w:lang w:eastAsia="ru-RU"/>
        </w:rPr>
      </w:pPr>
      <w:r w:rsidRPr="00E6596E">
        <w:rPr>
          <w:rFonts w:ascii="Times New Roman CYR" w:eastAsia="Times New Roman" w:hAnsi="Times New Roman CYR" w:cs="Times New Roman"/>
          <w:b/>
          <w:sz w:val="28"/>
          <w:szCs w:val="20"/>
          <w:lang w:eastAsia="ru-RU"/>
        </w:rPr>
        <w:t>О признании утратившим силу</w:t>
      </w:r>
      <w:r>
        <w:rPr>
          <w:rFonts w:ascii="Times New Roman CYR" w:eastAsia="Times New Roman" w:hAnsi="Times New Roman CYR" w:cs="Times New Roman"/>
          <w:b/>
          <w:sz w:val="28"/>
          <w:szCs w:val="20"/>
          <w:lang w:eastAsia="ru-RU"/>
        </w:rPr>
        <w:t xml:space="preserve"> </w:t>
      </w:r>
      <w:r w:rsidR="00077CCC" w:rsidRPr="00077CCC">
        <w:rPr>
          <w:rFonts w:ascii="Times New Roman CYR" w:eastAsia="Times New Roman" w:hAnsi="Times New Roman CYR" w:cs="Times New Roman"/>
          <w:b/>
          <w:sz w:val="28"/>
          <w:szCs w:val="20"/>
          <w:lang w:eastAsia="ru-RU"/>
        </w:rPr>
        <w:t xml:space="preserve">распоряжения </w:t>
      </w:r>
      <w:r>
        <w:rPr>
          <w:rFonts w:ascii="Times New Roman CYR" w:eastAsia="Times New Roman" w:hAnsi="Times New Roman CYR" w:cs="Times New Roman"/>
          <w:b/>
          <w:sz w:val="28"/>
          <w:szCs w:val="20"/>
          <w:lang w:eastAsia="ru-RU"/>
        </w:rPr>
        <w:t xml:space="preserve">администрации города </w:t>
      </w:r>
      <w:r w:rsidR="00077CCC" w:rsidRPr="00077CCC">
        <w:rPr>
          <w:rFonts w:ascii="Times New Roman CYR" w:eastAsia="Times New Roman" w:hAnsi="Times New Roman CYR" w:cs="Times New Roman"/>
          <w:b/>
          <w:sz w:val="28"/>
          <w:szCs w:val="20"/>
          <w:lang w:eastAsia="ru-RU"/>
        </w:rPr>
        <w:t>Нефтеюганска от 13.05.2019 № 133-р «</w:t>
      </w:r>
      <w:r w:rsidR="00E60448" w:rsidRPr="00077CCC">
        <w:rPr>
          <w:rFonts w:ascii="Times New Roman CYR" w:eastAsia="Times New Roman" w:hAnsi="Times New Roman CYR" w:cs="Times New Roman"/>
          <w:b/>
          <w:sz w:val="28"/>
          <w:szCs w:val="20"/>
          <w:lang w:eastAsia="ru-RU"/>
        </w:rPr>
        <w:t xml:space="preserve">О разработке прогноза </w:t>
      </w:r>
    </w:p>
    <w:p w:rsidR="00E6596E" w:rsidRDefault="00E60448" w:rsidP="00E60448">
      <w:pPr>
        <w:spacing w:after="0" w:line="240" w:lineRule="auto"/>
        <w:jc w:val="center"/>
        <w:rPr>
          <w:rFonts w:ascii="Times New Roman CYR" w:eastAsia="Times New Roman" w:hAnsi="Times New Roman CYR" w:cs="Times New Roman"/>
          <w:b/>
          <w:sz w:val="28"/>
          <w:szCs w:val="20"/>
          <w:lang w:eastAsia="ru-RU"/>
        </w:rPr>
      </w:pPr>
      <w:r w:rsidRPr="00077CCC">
        <w:rPr>
          <w:rFonts w:ascii="Times New Roman CYR" w:eastAsia="Times New Roman" w:hAnsi="Times New Roman CYR" w:cs="Times New Roman"/>
          <w:b/>
          <w:sz w:val="28"/>
          <w:szCs w:val="20"/>
          <w:lang w:eastAsia="ru-RU"/>
        </w:rPr>
        <w:t xml:space="preserve">социально-экономического развития муниципального образования </w:t>
      </w:r>
    </w:p>
    <w:p w:rsidR="00E60448" w:rsidRPr="003903EC" w:rsidRDefault="00E60448" w:rsidP="00E60448">
      <w:pPr>
        <w:spacing w:after="0" w:line="240" w:lineRule="auto"/>
        <w:jc w:val="center"/>
        <w:rPr>
          <w:rFonts w:ascii="Times New Roman" w:eastAsia="Times New Roman" w:hAnsi="Times New Roman" w:cs="Times New Roman"/>
          <w:b/>
          <w:sz w:val="28"/>
          <w:szCs w:val="28"/>
          <w:lang w:eastAsia="ru-RU"/>
        </w:rPr>
      </w:pPr>
      <w:r w:rsidRPr="00077CCC">
        <w:rPr>
          <w:rFonts w:ascii="Times New Roman CYR" w:eastAsia="Times New Roman" w:hAnsi="Times New Roman CYR" w:cs="Times New Roman"/>
          <w:b/>
          <w:sz w:val="28"/>
          <w:szCs w:val="20"/>
          <w:lang w:eastAsia="ru-RU"/>
        </w:rPr>
        <w:t xml:space="preserve">город Нефтеюганск на </w:t>
      </w:r>
      <w:r w:rsidR="003903EC" w:rsidRPr="00077CCC">
        <w:rPr>
          <w:rFonts w:ascii="Times New Roman" w:eastAsia="Times New Roman" w:hAnsi="Times New Roman" w:cs="Times New Roman"/>
          <w:b/>
          <w:sz w:val="28"/>
          <w:szCs w:val="28"/>
          <w:lang w:eastAsia="ru-RU"/>
        </w:rPr>
        <w:t>долгосрочный</w:t>
      </w:r>
      <w:r w:rsidR="00073C38" w:rsidRPr="00077CCC">
        <w:rPr>
          <w:rFonts w:ascii="Times New Roman" w:eastAsia="Times New Roman" w:hAnsi="Times New Roman" w:cs="Times New Roman"/>
          <w:b/>
          <w:sz w:val="28"/>
          <w:szCs w:val="28"/>
          <w:lang w:eastAsia="ru-RU"/>
        </w:rPr>
        <w:t xml:space="preserve"> период</w:t>
      </w:r>
      <w:r w:rsidR="00077CCC">
        <w:rPr>
          <w:rFonts w:ascii="Times New Roman" w:eastAsia="Times New Roman" w:hAnsi="Times New Roman" w:cs="Times New Roman"/>
          <w:b/>
          <w:sz w:val="28"/>
          <w:szCs w:val="28"/>
          <w:lang w:eastAsia="ru-RU"/>
        </w:rPr>
        <w:t>»</w:t>
      </w:r>
      <w:r w:rsidR="00073C38">
        <w:rPr>
          <w:rFonts w:ascii="Times New Roman" w:eastAsia="Times New Roman" w:hAnsi="Times New Roman" w:cs="Times New Roman"/>
          <w:b/>
          <w:sz w:val="28"/>
          <w:szCs w:val="28"/>
          <w:lang w:eastAsia="ru-RU"/>
        </w:rPr>
        <w:t xml:space="preserve"> </w:t>
      </w:r>
    </w:p>
    <w:p w:rsidR="003903EC" w:rsidRPr="00E60448" w:rsidRDefault="003903EC" w:rsidP="00E60448">
      <w:pPr>
        <w:spacing w:after="0" w:line="240" w:lineRule="auto"/>
        <w:jc w:val="center"/>
        <w:rPr>
          <w:rFonts w:ascii="Pragmatica" w:eastAsia="Times New Roman" w:hAnsi="Pragmatica" w:cs="Times New Roman"/>
          <w:b/>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sz w:val="28"/>
          <w:szCs w:val="20"/>
          <w:lang w:eastAsia="ru-RU"/>
        </w:rPr>
      </w:pPr>
      <w:r w:rsidRPr="00E60448">
        <w:rPr>
          <w:rFonts w:ascii="Times New Roman CYR" w:eastAsia="Times New Roman" w:hAnsi="Times New Roman CYR" w:cs="Times New Roman"/>
          <w:color w:val="FF0000"/>
          <w:sz w:val="28"/>
          <w:szCs w:val="20"/>
          <w:lang w:eastAsia="ru-RU"/>
        </w:rPr>
        <w:tab/>
      </w:r>
      <w:r w:rsidR="005152A3">
        <w:rPr>
          <w:rFonts w:ascii="Times New Roman CYR" w:eastAsia="Times New Roman" w:hAnsi="Times New Roman CYR" w:cs="Times New Roman"/>
          <w:sz w:val="28"/>
          <w:szCs w:val="20"/>
          <w:lang w:eastAsia="ru-RU"/>
        </w:rPr>
        <w:t xml:space="preserve">В соответствии с </w:t>
      </w:r>
      <w:r w:rsidR="007951CD" w:rsidRPr="00671538">
        <w:rPr>
          <w:rFonts w:ascii="Times New Roman CYR" w:eastAsia="Times New Roman" w:hAnsi="Times New Roman CYR" w:cs="Times New Roman"/>
          <w:sz w:val="28"/>
          <w:szCs w:val="20"/>
          <w:lang w:eastAsia="ru-RU"/>
        </w:rPr>
        <w:t>постановлением администрации</w:t>
      </w:r>
      <w:r w:rsidR="005152A3">
        <w:rPr>
          <w:rFonts w:ascii="Times New Roman CYR" w:eastAsia="Times New Roman" w:hAnsi="Times New Roman CYR" w:cs="Times New Roman"/>
          <w:sz w:val="28"/>
          <w:szCs w:val="20"/>
          <w:lang w:eastAsia="ru-RU"/>
        </w:rPr>
        <w:t xml:space="preserve"> города Нефтеюганска от 14.10.2019 № 171</w:t>
      </w:r>
      <w:r w:rsidR="00671538" w:rsidRPr="00671538">
        <w:rPr>
          <w:rFonts w:ascii="Times New Roman CYR" w:eastAsia="Times New Roman" w:hAnsi="Times New Roman CYR" w:cs="Times New Roman"/>
          <w:sz w:val="28"/>
          <w:szCs w:val="20"/>
          <w:lang w:eastAsia="ru-RU"/>
        </w:rPr>
        <w:t xml:space="preserve">-нп </w:t>
      </w:r>
      <w:r w:rsidR="005152A3">
        <w:rPr>
          <w:rFonts w:ascii="Times New Roman CYR" w:eastAsia="Times New Roman" w:hAnsi="Times New Roman CYR" w:cs="Times New Roman"/>
          <w:sz w:val="28"/>
          <w:szCs w:val="20"/>
          <w:lang w:eastAsia="ru-RU"/>
        </w:rPr>
        <w:t xml:space="preserve">«О внесении изменения в постановление администрации города Нефтеюганска от 23.04.2019 № 81-нп </w:t>
      </w:r>
      <w:r w:rsidR="00671538" w:rsidRPr="00671538">
        <w:rPr>
          <w:rFonts w:ascii="Times New Roman CYR" w:eastAsia="Times New Roman" w:hAnsi="Times New Roman CYR" w:cs="Times New Roman"/>
          <w:sz w:val="28"/>
          <w:szCs w:val="20"/>
          <w:lang w:eastAsia="ru-RU"/>
        </w:rPr>
        <w:t>«Об утверждении порядка разработки, корректировки, утверждения (одобрения</w:t>
      </w:r>
      <w:r w:rsidR="00671538">
        <w:rPr>
          <w:rFonts w:ascii="Times New Roman CYR" w:eastAsia="Times New Roman" w:hAnsi="Times New Roman CYR" w:cs="Times New Roman"/>
          <w:sz w:val="28"/>
          <w:szCs w:val="20"/>
          <w:lang w:eastAsia="ru-RU"/>
        </w:rPr>
        <w:t>) и осуществления мониторинга прогноза социально-экономического развития города Нефтеюганска на долгосрочный период и контроля его реализации»</w:t>
      </w:r>
      <w:r w:rsidRPr="006255DC">
        <w:rPr>
          <w:rFonts w:ascii="Times New Roman CYR" w:eastAsia="Times New Roman" w:hAnsi="Times New Roman CYR" w:cs="Times New Roman"/>
          <w:sz w:val="28"/>
          <w:szCs w:val="20"/>
          <w:lang w:eastAsia="ru-RU"/>
        </w:rPr>
        <w:t>:</w:t>
      </w:r>
    </w:p>
    <w:p w:rsidR="00E60448" w:rsidRPr="00E60448" w:rsidRDefault="00756472" w:rsidP="00E604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596E">
        <w:rPr>
          <w:rFonts w:ascii="Times New Roman" w:eastAsia="Times New Roman" w:hAnsi="Times New Roman" w:cs="Times New Roman"/>
          <w:sz w:val="28"/>
          <w:szCs w:val="28"/>
          <w:lang w:eastAsia="ru-RU"/>
        </w:rPr>
        <w:t>1.Признать утратившим силу</w:t>
      </w:r>
      <w:r w:rsidR="00077CCC">
        <w:rPr>
          <w:rFonts w:ascii="Times New Roman" w:eastAsia="Times New Roman" w:hAnsi="Times New Roman" w:cs="Times New Roman"/>
          <w:sz w:val="28"/>
          <w:szCs w:val="28"/>
          <w:lang w:eastAsia="ru-RU"/>
        </w:rPr>
        <w:t xml:space="preserve"> </w:t>
      </w:r>
      <w:r w:rsidR="00EF7CC3">
        <w:rPr>
          <w:rFonts w:ascii="Times New Roman" w:eastAsia="Times New Roman" w:hAnsi="Times New Roman" w:cs="Times New Roman"/>
          <w:sz w:val="28"/>
          <w:szCs w:val="28"/>
          <w:lang w:eastAsia="ru-RU"/>
        </w:rPr>
        <w:t xml:space="preserve">распоряжение администрации города Нефтеюганска от 13.05.2019 № 133-р «О разработке </w:t>
      </w:r>
      <w:r w:rsidR="00986213">
        <w:rPr>
          <w:rFonts w:ascii="Times New Roman" w:eastAsia="Times New Roman" w:hAnsi="Times New Roman" w:cs="Times New Roman"/>
          <w:sz w:val="28"/>
          <w:szCs w:val="28"/>
          <w:lang w:eastAsia="ru-RU"/>
        </w:rPr>
        <w:t>прогноза социально-экономического развития муниципального образования город Нефтеюганск на долгосрочный период».</w:t>
      </w:r>
    </w:p>
    <w:p w:rsidR="00E60448" w:rsidRPr="00A47792" w:rsidRDefault="00E60448" w:rsidP="00A47792">
      <w:pPr>
        <w:spacing w:after="0" w:line="240" w:lineRule="auto"/>
        <w:jc w:val="both"/>
        <w:rPr>
          <w:rFonts w:ascii="Times New Roman" w:eastAsia="Times New Roman" w:hAnsi="Times New Roman" w:cs="Times New Roman"/>
          <w:sz w:val="28"/>
          <w:szCs w:val="20"/>
          <w:lang w:eastAsia="ru-RU"/>
        </w:rPr>
      </w:pPr>
      <w:r w:rsidRPr="00E60448">
        <w:rPr>
          <w:rFonts w:ascii="Pragmatica" w:eastAsia="Times New Roman" w:hAnsi="Pragmatica" w:cs="Times New Roman"/>
          <w:color w:val="FF0000"/>
          <w:sz w:val="28"/>
          <w:szCs w:val="20"/>
          <w:lang w:eastAsia="ru-RU"/>
        </w:rPr>
        <w:tab/>
      </w:r>
      <w:r w:rsidR="0023441A">
        <w:rPr>
          <w:rFonts w:ascii="Times New Roman" w:eastAsia="Times New Roman" w:hAnsi="Times New Roman" w:cs="Times New Roman"/>
          <w:sz w:val="28"/>
          <w:szCs w:val="20"/>
          <w:lang w:eastAsia="ru-RU"/>
        </w:rPr>
        <w:t>2</w:t>
      </w:r>
      <w:r w:rsidRPr="00E60448">
        <w:rPr>
          <w:rFonts w:ascii="Times New Roman" w:eastAsia="Times New Roman" w:hAnsi="Times New Roman" w:cs="Times New Roman"/>
          <w:sz w:val="28"/>
          <w:szCs w:val="28"/>
          <w:lang w:eastAsia="ru-RU"/>
        </w:rPr>
        <w:t>.Департаменту по де</w:t>
      </w:r>
      <w:r w:rsidR="004F6B02">
        <w:rPr>
          <w:rFonts w:ascii="Times New Roman" w:eastAsia="Times New Roman" w:hAnsi="Times New Roman" w:cs="Times New Roman"/>
          <w:sz w:val="28"/>
          <w:szCs w:val="28"/>
          <w:lang w:eastAsia="ru-RU"/>
        </w:rPr>
        <w:t>лам администрации города (Прокопович П.А.</w:t>
      </w:r>
      <w:r w:rsidR="00C86ED0">
        <w:rPr>
          <w:rFonts w:ascii="Times New Roman" w:eastAsia="Times New Roman" w:hAnsi="Times New Roman" w:cs="Times New Roman"/>
          <w:sz w:val="28"/>
          <w:szCs w:val="28"/>
          <w:lang w:eastAsia="ru-RU"/>
        </w:rPr>
        <w:t>) разместить распоряжение</w:t>
      </w:r>
      <w:r w:rsidRPr="00E60448">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rsidR="00E60448" w:rsidRPr="00E60448" w:rsidRDefault="003A7A41" w:rsidP="00E60448">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E60448" w:rsidRPr="00E60448">
        <w:rPr>
          <w:rFonts w:ascii="Pragmatica" w:eastAsia="Times New Roman" w:hAnsi="Pragmatica" w:cs="Times New Roman"/>
          <w:sz w:val="28"/>
          <w:szCs w:val="20"/>
          <w:lang w:eastAsia="ru-RU"/>
        </w:rPr>
        <w:t xml:space="preserve">.Контроль </w:t>
      </w:r>
      <w:r w:rsidR="00C86ED0">
        <w:rPr>
          <w:rFonts w:ascii="Times New Roman" w:eastAsia="Times New Roman" w:hAnsi="Times New Roman" w:cs="Times New Roman"/>
          <w:sz w:val="28"/>
          <w:szCs w:val="20"/>
          <w:lang w:eastAsia="ru-RU"/>
        </w:rPr>
        <w:t>исполнения распоряжения</w:t>
      </w:r>
      <w:r w:rsidR="00774DBB">
        <w:rPr>
          <w:rFonts w:ascii="Times New Roman" w:eastAsia="Times New Roman" w:hAnsi="Times New Roman" w:cs="Times New Roman"/>
          <w:sz w:val="28"/>
          <w:szCs w:val="20"/>
          <w:lang w:eastAsia="ru-RU"/>
        </w:rPr>
        <w:t xml:space="preserve"> оставляю за собой</w:t>
      </w:r>
      <w:r w:rsidR="00E60448" w:rsidRPr="00E60448">
        <w:rPr>
          <w:rFonts w:ascii="Times New Roman" w:eastAsia="Times New Roman" w:hAnsi="Times New Roman" w:cs="Times New Roman"/>
          <w:sz w:val="28"/>
          <w:szCs w:val="20"/>
          <w:lang w:eastAsia="ru-RU"/>
        </w:rPr>
        <w:t>.</w:t>
      </w:r>
    </w:p>
    <w:p w:rsidR="00E60448" w:rsidRPr="00E60448" w:rsidRDefault="00E60448" w:rsidP="00E60448">
      <w:pPr>
        <w:spacing w:after="0" w:line="240" w:lineRule="auto"/>
        <w:jc w:val="both"/>
        <w:rPr>
          <w:rFonts w:ascii="Times New Roman" w:eastAsia="Times New Roman" w:hAnsi="Times New Roman" w:cs="Times New Roman"/>
          <w:color w:val="FF0000"/>
          <w:sz w:val="28"/>
          <w:szCs w:val="20"/>
          <w:lang w:eastAsia="ru-RU"/>
        </w:rPr>
      </w:pPr>
    </w:p>
    <w:p w:rsidR="00E60448" w:rsidRPr="00E60448" w:rsidRDefault="00E60448" w:rsidP="00E60448">
      <w:pPr>
        <w:spacing w:after="0" w:line="240" w:lineRule="auto"/>
        <w:jc w:val="both"/>
        <w:rPr>
          <w:rFonts w:ascii="Times New Roman CYR" w:eastAsia="Times New Roman" w:hAnsi="Times New Roman CYR" w:cs="Times New Roman"/>
          <w:color w:val="FF0000"/>
          <w:sz w:val="28"/>
          <w:szCs w:val="20"/>
          <w:lang w:eastAsia="ru-RU"/>
        </w:rPr>
      </w:pPr>
    </w:p>
    <w:p w:rsidR="0073187A" w:rsidRPr="0073187A" w:rsidRDefault="0073187A" w:rsidP="0073187A">
      <w:pPr>
        <w:pStyle w:val="ConsPlusNormal"/>
        <w:widowControl/>
        <w:tabs>
          <w:tab w:val="left" w:pos="6700"/>
        </w:tabs>
        <w:ind w:firstLine="0"/>
        <w:jc w:val="both"/>
        <w:rPr>
          <w:rFonts w:ascii="Times New Roman" w:hAnsi="Times New Roman" w:cs="Times New Roman"/>
          <w:sz w:val="28"/>
          <w:szCs w:val="28"/>
        </w:rPr>
      </w:pPr>
      <w:r w:rsidRPr="0073187A">
        <w:rPr>
          <w:rFonts w:ascii="Times New Roman" w:hAnsi="Times New Roman" w:cs="Times New Roman"/>
          <w:sz w:val="28"/>
          <w:szCs w:val="28"/>
        </w:rPr>
        <w:t xml:space="preserve">Исполняющий обязанности </w:t>
      </w:r>
    </w:p>
    <w:p w:rsidR="0073187A" w:rsidRPr="0073187A" w:rsidRDefault="0073187A" w:rsidP="0073187A">
      <w:pPr>
        <w:suppressAutoHyphens/>
        <w:jc w:val="both"/>
        <w:rPr>
          <w:rFonts w:ascii="Times New Roman" w:hAnsi="Times New Roman" w:cs="Times New Roman"/>
          <w:sz w:val="28"/>
          <w:szCs w:val="28"/>
        </w:rPr>
      </w:pPr>
      <w:r w:rsidRPr="0073187A">
        <w:rPr>
          <w:rFonts w:ascii="Times New Roman" w:hAnsi="Times New Roman" w:cs="Times New Roman"/>
          <w:sz w:val="28"/>
          <w:szCs w:val="28"/>
        </w:rPr>
        <w:t xml:space="preserve">главы города Нефтеюганска                                                                </w:t>
      </w:r>
      <w:r>
        <w:rPr>
          <w:rFonts w:ascii="Times New Roman" w:hAnsi="Times New Roman" w:cs="Times New Roman"/>
          <w:sz w:val="28"/>
          <w:szCs w:val="28"/>
        </w:rPr>
        <w:t xml:space="preserve">     </w:t>
      </w:r>
      <w:proofErr w:type="spellStart"/>
      <w:r w:rsidRPr="0073187A">
        <w:rPr>
          <w:rFonts w:ascii="Times New Roman" w:hAnsi="Times New Roman" w:cs="Times New Roman"/>
          <w:sz w:val="28"/>
          <w:szCs w:val="28"/>
        </w:rPr>
        <w:t>Е.А.Абрамова</w:t>
      </w:r>
      <w:proofErr w:type="spellEnd"/>
    </w:p>
    <w:p w:rsidR="00780CAD" w:rsidRDefault="00780CAD" w:rsidP="00780CAD">
      <w:pPr>
        <w:autoSpaceDE w:val="0"/>
        <w:autoSpaceDN w:val="0"/>
        <w:adjustRightInd w:val="0"/>
        <w:spacing w:after="0" w:line="240" w:lineRule="auto"/>
        <w:rPr>
          <w:rFonts w:ascii="Times New Roman" w:eastAsia="Calibri" w:hAnsi="Times New Roman" w:cs="Times New Roman"/>
          <w:sz w:val="28"/>
          <w:szCs w:val="28"/>
          <w:lang w:eastAsia="ru-RU"/>
        </w:rPr>
      </w:pPr>
    </w:p>
    <w:p w:rsidR="0023441A" w:rsidRDefault="0023441A" w:rsidP="00780CA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3441A" w:rsidRDefault="0023441A" w:rsidP="00780CA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3441A" w:rsidRDefault="0023441A" w:rsidP="00780CA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3441A" w:rsidRDefault="0023441A" w:rsidP="00780CA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3441A" w:rsidRDefault="0023441A" w:rsidP="00780CA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3441A" w:rsidRDefault="0023441A" w:rsidP="00316A95">
      <w:pPr>
        <w:autoSpaceDE w:val="0"/>
        <w:autoSpaceDN w:val="0"/>
        <w:adjustRightInd w:val="0"/>
        <w:spacing w:after="0" w:line="240" w:lineRule="auto"/>
        <w:rPr>
          <w:rFonts w:ascii="Times New Roman" w:eastAsia="Calibri" w:hAnsi="Times New Roman" w:cs="Times New Roman"/>
          <w:sz w:val="28"/>
          <w:szCs w:val="28"/>
          <w:lang w:eastAsia="ru-RU"/>
        </w:rPr>
      </w:pPr>
    </w:p>
    <w:p w:rsidR="00316A95" w:rsidRDefault="00316A95" w:rsidP="00316A95">
      <w:pPr>
        <w:autoSpaceDE w:val="0"/>
        <w:autoSpaceDN w:val="0"/>
        <w:adjustRightInd w:val="0"/>
        <w:spacing w:after="0" w:line="240" w:lineRule="auto"/>
        <w:rPr>
          <w:rFonts w:ascii="Times New Roman" w:eastAsia="Calibri" w:hAnsi="Times New Roman" w:cs="Times New Roman"/>
          <w:sz w:val="28"/>
          <w:szCs w:val="28"/>
          <w:lang w:eastAsia="ru-RU"/>
        </w:rPr>
      </w:pPr>
      <w:bookmarkStart w:id="0" w:name="_GoBack"/>
      <w:bookmarkEnd w:id="0"/>
    </w:p>
    <w:sectPr w:rsidR="00316A95" w:rsidSect="005A3808">
      <w:headerReference w:type="default" r:id="rId10"/>
      <w:pgSz w:w="11906" w:h="16838"/>
      <w:pgMar w:top="1134" w:right="567" w:bottom="1134" w:left="14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94" w:rsidRDefault="00CC6C94" w:rsidP="00B3333C">
      <w:pPr>
        <w:spacing w:after="0" w:line="240" w:lineRule="auto"/>
      </w:pPr>
      <w:r>
        <w:separator/>
      </w:r>
    </w:p>
  </w:endnote>
  <w:endnote w:type="continuationSeparator" w:id="0">
    <w:p w:rsidR="00CC6C94" w:rsidRDefault="00CC6C94"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94" w:rsidRDefault="00CC6C94" w:rsidP="00B3333C">
      <w:pPr>
        <w:spacing w:after="0" w:line="240" w:lineRule="auto"/>
      </w:pPr>
      <w:r>
        <w:separator/>
      </w:r>
    </w:p>
  </w:footnote>
  <w:footnote w:type="continuationSeparator" w:id="0">
    <w:p w:rsidR="00CC6C94" w:rsidRDefault="00CC6C94"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08" w:rsidRDefault="005A3808" w:rsidP="00A47792">
    <w:pPr>
      <w:pStyle w:val="a4"/>
    </w:pPr>
  </w:p>
  <w:p w:rsidR="00A35411" w:rsidRDefault="00A35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170FF"/>
    <w:rsid w:val="000219D0"/>
    <w:rsid w:val="00025223"/>
    <w:rsid w:val="00026C1D"/>
    <w:rsid w:val="00030A5A"/>
    <w:rsid w:val="00033327"/>
    <w:rsid w:val="00033625"/>
    <w:rsid w:val="00034F28"/>
    <w:rsid w:val="000365B9"/>
    <w:rsid w:val="000416F8"/>
    <w:rsid w:val="000427D5"/>
    <w:rsid w:val="0004413C"/>
    <w:rsid w:val="00046703"/>
    <w:rsid w:val="00052188"/>
    <w:rsid w:val="00054376"/>
    <w:rsid w:val="00057640"/>
    <w:rsid w:val="00060CC9"/>
    <w:rsid w:val="00066707"/>
    <w:rsid w:val="0007166F"/>
    <w:rsid w:val="000719A9"/>
    <w:rsid w:val="00073C38"/>
    <w:rsid w:val="00075F6B"/>
    <w:rsid w:val="00077CCC"/>
    <w:rsid w:val="00083F04"/>
    <w:rsid w:val="00084754"/>
    <w:rsid w:val="000858BA"/>
    <w:rsid w:val="000906F8"/>
    <w:rsid w:val="000922B9"/>
    <w:rsid w:val="00094305"/>
    <w:rsid w:val="000961FA"/>
    <w:rsid w:val="000B325C"/>
    <w:rsid w:val="000B7E8B"/>
    <w:rsid w:val="000C73CE"/>
    <w:rsid w:val="000D3BD5"/>
    <w:rsid w:val="000E511D"/>
    <w:rsid w:val="000F3A65"/>
    <w:rsid w:val="000F77BC"/>
    <w:rsid w:val="00104D1F"/>
    <w:rsid w:val="00105880"/>
    <w:rsid w:val="0010732B"/>
    <w:rsid w:val="00117A5A"/>
    <w:rsid w:val="00126C23"/>
    <w:rsid w:val="0014380A"/>
    <w:rsid w:val="00144EF1"/>
    <w:rsid w:val="00163C85"/>
    <w:rsid w:val="00166461"/>
    <w:rsid w:val="00166809"/>
    <w:rsid w:val="00167DD9"/>
    <w:rsid w:val="001714FA"/>
    <w:rsid w:val="00176D59"/>
    <w:rsid w:val="00196ED4"/>
    <w:rsid w:val="001970AF"/>
    <w:rsid w:val="001A14D1"/>
    <w:rsid w:val="001A23A0"/>
    <w:rsid w:val="001B43E4"/>
    <w:rsid w:val="001C1C77"/>
    <w:rsid w:val="001C1CF9"/>
    <w:rsid w:val="001C38C1"/>
    <w:rsid w:val="001D0503"/>
    <w:rsid w:val="001D4F45"/>
    <w:rsid w:val="002038CD"/>
    <w:rsid w:val="00204DF2"/>
    <w:rsid w:val="002055BE"/>
    <w:rsid w:val="00224356"/>
    <w:rsid w:val="002312F3"/>
    <w:rsid w:val="0023441A"/>
    <w:rsid w:val="00241A5B"/>
    <w:rsid w:val="00241ACC"/>
    <w:rsid w:val="00257759"/>
    <w:rsid w:val="00260F14"/>
    <w:rsid w:val="00263C57"/>
    <w:rsid w:val="00271C8A"/>
    <w:rsid w:val="00272B76"/>
    <w:rsid w:val="002778B0"/>
    <w:rsid w:val="00286DEF"/>
    <w:rsid w:val="00296173"/>
    <w:rsid w:val="002A5C26"/>
    <w:rsid w:val="002B7419"/>
    <w:rsid w:val="002C02FB"/>
    <w:rsid w:val="002C6DF2"/>
    <w:rsid w:val="002E2B50"/>
    <w:rsid w:val="002E4339"/>
    <w:rsid w:val="002F31A1"/>
    <w:rsid w:val="002F7A06"/>
    <w:rsid w:val="00303E41"/>
    <w:rsid w:val="0031293C"/>
    <w:rsid w:val="00316A95"/>
    <w:rsid w:val="00327991"/>
    <w:rsid w:val="003315EA"/>
    <w:rsid w:val="00332B5E"/>
    <w:rsid w:val="00335BE6"/>
    <w:rsid w:val="003363B5"/>
    <w:rsid w:val="0034243A"/>
    <w:rsid w:val="0034415E"/>
    <w:rsid w:val="00350CB1"/>
    <w:rsid w:val="00354845"/>
    <w:rsid w:val="00355B9D"/>
    <w:rsid w:val="003636FB"/>
    <w:rsid w:val="003648AA"/>
    <w:rsid w:val="003666AC"/>
    <w:rsid w:val="00374B73"/>
    <w:rsid w:val="00377ED5"/>
    <w:rsid w:val="003850D9"/>
    <w:rsid w:val="003903EC"/>
    <w:rsid w:val="0039664E"/>
    <w:rsid w:val="003A7A41"/>
    <w:rsid w:val="003D6AFD"/>
    <w:rsid w:val="003E1A1D"/>
    <w:rsid w:val="003F7F1E"/>
    <w:rsid w:val="004051A6"/>
    <w:rsid w:val="00437A5C"/>
    <w:rsid w:val="00442551"/>
    <w:rsid w:val="00443644"/>
    <w:rsid w:val="0045091D"/>
    <w:rsid w:val="0046111F"/>
    <w:rsid w:val="004702D1"/>
    <w:rsid w:val="004716D3"/>
    <w:rsid w:val="0047543A"/>
    <w:rsid w:val="00482C80"/>
    <w:rsid w:val="004848CB"/>
    <w:rsid w:val="004854BA"/>
    <w:rsid w:val="00491B53"/>
    <w:rsid w:val="004C37C4"/>
    <w:rsid w:val="004C4CAC"/>
    <w:rsid w:val="004C7EBF"/>
    <w:rsid w:val="004D18C9"/>
    <w:rsid w:val="004E1A69"/>
    <w:rsid w:val="004E21F1"/>
    <w:rsid w:val="004E4306"/>
    <w:rsid w:val="004F6B02"/>
    <w:rsid w:val="00502954"/>
    <w:rsid w:val="00510371"/>
    <w:rsid w:val="005132DA"/>
    <w:rsid w:val="005152A3"/>
    <w:rsid w:val="0051630D"/>
    <w:rsid w:val="00523D29"/>
    <w:rsid w:val="00530D08"/>
    <w:rsid w:val="00541FB3"/>
    <w:rsid w:val="005443FF"/>
    <w:rsid w:val="0054679B"/>
    <w:rsid w:val="005507A8"/>
    <w:rsid w:val="00551B95"/>
    <w:rsid w:val="00553004"/>
    <w:rsid w:val="0055459A"/>
    <w:rsid w:val="005721E5"/>
    <w:rsid w:val="00576E67"/>
    <w:rsid w:val="00596FA9"/>
    <w:rsid w:val="005A2821"/>
    <w:rsid w:val="005A3808"/>
    <w:rsid w:val="005B669F"/>
    <w:rsid w:val="005B704D"/>
    <w:rsid w:val="005B7B91"/>
    <w:rsid w:val="005C2C7A"/>
    <w:rsid w:val="005D2752"/>
    <w:rsid w:val="005D374E"/>
    <w:rsid w:val="005D3911"/>
    <w:rsid w:val="005E5BDF"/>
    <w:rsid w:val="005F1079"/>
    <w:rsid w:val="005F2404"/>
    <w:rsid w:val="005F3C4F"/>
    <w:rsid w:val="005F6DB1"/>
    <w:rsid w:val="006004FE"/>
    <w:rsid w:val="00602140"/>
    <w:rsid w:val="00606400"/>
    <w:rsid w:val="00615D73"/>
    <w:rsid w:val="00616E49"/>
    <w:rsid w:val="006230F6"/>
    <w:rsid w:val="006255DC"/>
    <w:rsid w:val="00631A7C"/>
    <w:rsid w:val="006341CF"/>
    <w:rsid w:val="00641A4D"/>
    <w:rsid w:val="00653E56"/>
    <w:rsid w:val="006660D1"/>
    <w:rsid w:val="00671538"/>
    <w:rsid w:val="0067786C"/>
    <w:rsid w:val="00684411"/>
    <w:rsid w:val="00684A2C"/>
    <w:rsid w:val="00691A18"/>
    <w:rsid w:val="006A58FB"/>
    <w:rsid w:val="006B0045"/>
    <w:rsid w:val="006B5C24"/>
    <w:rsid w:val="006B6CD2"/>
    <w:rsid w:val="006C444A"/>
    <w:rsid w:val="006C50C8"/>
    <w:rsid w:val="006D1E91"/>
    <w:rsid w:val="006D53A9"/>
    <w:rsid w:val="006D727F"/>
    <w:rsid w:val="006E7111"/>
    <w:rsid w:val="006F1AB0"/>
    <w:rsid w:val="006F6AA0"/>
    <w:rsid w:val="00707F7F"/>
    <w:rsid w:val="00711F29"/>
    <w:rsid w:val="00722917"/>
    <w:rsid w:val="00723EEC"/>
    <w:rsid w:val="007244C9"/>
    <w:rsid w:val="00727303"/>
    <w:rsid w:val="0073187A"/>
    <w:rsid w:val="00736A53"/>
    <w:rsid w:val="007449EC"/>
    <w:rsid w:val="00746A9A"/>
    <w:rsid w:val="00750822"/>
    <w:rsid w:val="00756472"/>
    <w:rsid w:val="00774DBB"/>
    <w:rsid w:val="00777AFC"/>
    <w:rsid w:val="00780CAD"/>
    <w:rsid w:val="00780E7E"/>
    <w:rsid w:val="007951CD"/>
    <w:rsid w:val="007A0845"/>
    <w:rsid w:val="007A206E"/>
    <w:rsid w:val="007A6013"/>
    <w:rsid w:val="007A682C"/>
    <w:rsid w:val="007A7069"/>
    <w:rsid w:val="007C273E"/>
    <w:rsid w:val="007D4E00"/>
    <w:rsid w:val="007D642A"/>
    <w:rsid w:val="007E1533"/>
    <w:rsid w:val="007E1E2E"/>
    <w:rsid w:val="007E207D"/>
    <w:rsid w:val="007E5F06"/>
    <w:rsid w:val="008002D5"/>
    <w:rsid w:val="008023D6"/>
    <w:rsid w:val="008256F3"/>
    <w:rsid w:val="008312D9"/>
    <w:rsid w:val="0083507F"/>
    <w:rsid w:val="008352EA"/>
    <w:rsid w:val="008354A3"/>
    <w:rsid w:val="008361ED"/>
    <w:rsid w:val="00836BB0"/>
    <w:rsid w:val="008420B2"/>
    <w:rsid w:val="00844553"/>
    <w:rsid w:val="0084506A"/>
    <w:rsid w:val="00855989"/>
    <w:rsid w:val="008637E4"/>
    <w:rsid w:val="008675C1"/>
    <w:rsid w:val="00870AF8"/>
    <w:rsid w:val="00874498"/>
    <w:rsid w:val="00876324"/>
    <w:rsid w:val="00890878"/>
    <w:rsid w:val="008A0D66"/>
    <w:rsid w:val="008A5ED1"/>
    <w:rsid w:val="008A6F18"/>
    <w:rsid w:val="008B1E90"/>
    <w:rsid w:val="008C17C8"/>
    <w:rsid w:val="008C2328"/>
    <w:rsid w:val="008C5F0B"/>
    <w:rsid w:val="008D2A48"/>
    <w:rsid w:val="008D4EDC"/>
    <w:rsid w:val="008D4EE2"/>
    <w:rsid w:val="008D56F5"/>
    <w:rsid w:val="008E2CB9"/>
    <w:rsid w:val="008E388C"/>
    <w:rsid w:val="008F45B5"/>
    <w:rsid w:val="008F6A83"/>
    <w:rsid w:val="008F7536"/>
    <w:rsid w:val="00911FBC"/>
    <w:rsid w:val="00912C3C"/>
    <w:rsid w:val="00925FBC"/>
    <w:rsid w:val="00932EDA"/>
    <w:rsid w:val="00933B13"/>
    <w:rsid w:val="00934341"/>
    <w:rsid w:val="00941216"/>
    <w:rsid w:val="009528E9"/>
    <w:rsid w:val="009543BB"/>
    <w:rsid w:val="009612C8"/>
    <w:rsid w:val="0098572B"/>
    <w:rsid w:val="00986213"/>
    <w:rsid w:val="009A1EE9"/>
    <w:rsid w:val="009A4314"/>
    <w:rsid w:val="009A6A8F"/>
    <w:rsid w:val="009B46B4"/>
    <w:rsid w:val="009D5910"/>
    <w:rsid w:val="009E0B02"/>
    <w:rsid w:val="009E47BF"/>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0BE8"/>
    <w:rsid w:val="00A35411"/>
    <w:rsid w:val="00A4318D"/>
    <w:rsid w:val="00A47792"/>
    <w:rsid w:val="00A71FF8"/>
    <w:rsid w:val="00A7781D"/>
    <w:rsid w:val="00A82282"/>
    <w:rsid w:val="00A85CDF"/>
    <w:rsid w:val="00A901F9"/>
    <w:rsid w:val="00A9114B"/>
    <w:rsid w:val="00AA5961"/>
    <w:rsid w:val="00AA768D"/>
    <w:rsid w:val="00AB0CE9"/>
    <w:rsid w:val="00AB254A"/>
    <w:rsid w:val="00AB3E1B"/>
    <w:rsid w:val="00AB49E5"/>
    <w:rsid w:val="00AC22DE"/>
    <w:rsid w:val="00AC3FDB"/>
    <w:rsid w:val="00AD2DF5"/>
    <w:rsid w:val="00AD5A71"/>
    <w:rsid w:val="00AF095B"/>
    <w:rsid w:val="00AF25B5"/>
    <w:rsid w:val="00B073DB"/>
    <w:rsid w:val="00B3197A"/>
    <w:rsid w:val="00B3333C"/>
    <w:rsid w:val="00B433E8"/>
    <w:rsid w:val="00B54787"/>
    <w:rsid w:val="00B7086A"/>
    <w:rsid w:val="00B82B41"/>
    <w:rsid w:val="00B8580F"/>
    <w:rsid w:val="00B96BC1"/>
    <w:rsid w:val="00BA0607"/>
    <w:rsid w:val="00BA25CF"/>
    <w:rsid w:val="00BC165E"/>
    <w:rsid w:val="00BC2983"/>
    <w:rsid w:val="00BE036F"/>
    <w:rsid w:val="00BE363F"/>
    <w:rsid w:val="00BE6A24"/>
    <w:rsid w:val="00BE71DF"/>
    <w:rsid w:val="00BF725F"/>
    <w:rsid w:val="00C1574D"/>
    <w:rsid w:val="00C157F3"/>
    <w:rsid w:val="00C15D4D"/>
    <w:rsid w:val="00C36EB5"/>
    <w:rsid w:val="00C54979"/>
    <w:rsid w:val="00C66138"/>
    <w:rsid w:val="00C70F6B"/>
    <w:rsid w:val="00C7128F"/>
    <w:rsid w:val="00C82A85"/>
    <w:rsid w:val="00C833DA"/>
    <w:rsid w:val="00C86ED0"/>
    <w:rsid w:val="00CB090E"/>
    <w:rsid w:val="00CB32BE"/>
    <w:rsid w:val="00CB7525"/>
    <w:rsid w:val="00CB79A9"/>
    <w:rsid w:val="00CB7EDC"/>
    <w:rsid w:val="00CC3137"/>
    <w:rsid w:val="00CC4EBC"/>
    <w:rsid w:val="00CC6C94"/>
    <w:rsid w:val="00CD112D"/>
    <w:rsid w:val="00CE52C2"/>
    <w:rsid w:val="00CF0459"/>
    <w:rsid w:val="00CF6472"/>
    <w:rsid w:val="00D11FCA"/>
    <w:rsid w:val="00D15BF1"/>
    <w:rsid w:val="00D25022"/>
    <w:rsid w:val="00D26296"/>
    <w:rsid w:val="00D269CA"/>
    <w:rsid w:val="00D34382"/>
    <w:rsid w:val="00D373D3"/>
    <w:rsid w:val="00D401F4"/>
    <w:rsid w:val="00D412DB"/>
    <w:rsid w:val="00D53925"/>
    <w:rsid w:val="00D615A5"/>
    <w:rsid w:val="00D62D29"/>
    <w:rsid w:val="00D80421"/>
    <w:rsid w:val="00D82BA0"/>
    <w:rsid w:val="00D82FA6"/>
    <w:rsid w:val="00D862C3"/>
    <w:rsid w:val="00D87064"/>
    <w:rsid w:val="00D92DE9"/>
    <w:rsid w:val="00DB35CD"/>
    <w:rsid w:val="00DB570B"/>
    <w:rsid w:val="00DB6EF5"/>
    <w:rsid w:val="00DC0920"/>
    <w:rsid w:val="00DC59DC"/>
    <w:rsid w:val="00DD5DE4"/>
    <w:rsid w:val="00DE41EE"/>
    <w:rsid w:val="00DE559C"/>
    <w:rsid w:val="00DF62FB"/>
    <w:rsid w:val="00E02B80"/>
    <w:rsid w:val="00E071A5"/>
    <w:rsid w:val="00E1323F"/>
    <w:rsid w:val="00E1462B"/>
    <w:rsid w:val="00E326BF"/>
    <w:rsid w:val="00E42C8B"/>
    <w:rsid w:val="00E56DB5"/>
    <w:rsid w:val="00E60448"/>
    <w:rsid w:val="00E6596E"/>
    <w:rsid w:val="00E676D7"/>
    <w:rsid w:val="00E67AC6"/>
    <w:rsid w:val="00E734AD"/>
    <w:rsid w:val="00E755FC"/>
    <w:rsid w:val="00E81669"/>
    <w:rsid w:val="00E84151"/>
    <w:rsid w:val="00E878A4"/>
    <w:rsid w:val="00E96F29"/>
    <w:rsid w:val="00EA49AC"/>
    <w:rsid w:val="00EA705B"/>
    <w:rsid w:val="00EA7399"/>
    <w:rsid w:val="00ED0E0E"/>
    <w:rsid w:val="00EE0BE8"/>
    <w:rsid w:val="00EE76CA"/>
    <w:rsid w:val="00EF3F59"/>
    <w:rsid w:val="00EF48AF"/>
    <w:rsid w:val="00EF7CC3"/>
    <w:rsid w:val="00F034F1"/>
    <w:rsid w:val="00F11CEF"/>
    <w:rsid w:val="00F17CF5"/>
    <w:rsid w:val="00F21D73"/>
    <w:rsid w:val="00F244A4"/>
    <w:rsid w:val="00F2462D"/>
    <w:rsid w:val="00F2793E"/>
    <w:rsid w:val="00F31118"/>
    <w:rsid w:val="00F334AE"/>
    <w:rsid w:val="00F40D92"/>
    <w:rsid w:val="00F43ECE"/>
    <w:rsid w:val="00F61948"/>
    <w:rsid w:val="00F66030"/>
    <w:rsid w:val="00F74476"/>
    <w:rsid w:val="00F75953"/>
    <w:rsid w:val="00F76A72"/>
    <w:rsid w:val="00F83D63"/>
    <w:rsid w:val="00F84F1F"/>
    <w:rsid w:val="00F8639E"/>
    <w:rsid w:val="00FA0BD7"/>
    <w:rsid w:val="00FA7A82"/>
    <w:rsid w:val="00FB4D14"/>
    <w:rsid w:val="00FC079D"/>
    <w:rsid w:val="00FC7C64"/>
    <w:rsid w:val="00FD2588"/>
    <w:rsid w:val="00FE22D8"/>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B9EA-077A-49A8-B8B2-F16CF39D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3485</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1072</cp:revision>
  <cp:lastPrinted>2019-10-29T06:27:00Z</cp:lastPrinted>
  <dcterms:created xsi:type="dcterms:W3CDTF">2016-11-01T11:59:00Z</dcterms:created>
  <dcterms:modified xsi:type="dcterms:W3CDTF">2019-11-01T08:06:00Z</dcterms:modified>
</cp:coreProperties>
</file>