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93" w:rsidRPr="00E94993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E94993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E94993" w:rsidRPr="00E94993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F6292F" w:rsidRPr="00F6292F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92F" w:rsidRPr="00F6292F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4993" w:rsidRPr="00E94993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4993">
        <w:rPr>
          <w:rFonts w:ascii="Times New Roman" w:eastAsia="Calibri" w:hAnsi="Times New Roman" w:cs="Times New Roman"/>
          <w:b/>
          <w:sz w:val="32"/>
          <w:szCs w:val="32"/>
        </w:rPr>
        <w:t>АДМИНИСТРАЦИЯ ГОРОДА НЕФТЕЮГАНСКА</w:t>
      </w:r>
    </w:p>
    <w:p w:rsidR="00E94993" w:rsidRPr="00E94993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E94993" w:rsidRPr="00E94993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</w:rPr>
      </w:pPr>
      <w:r>
        <w:rPr>
          <w:rFonts w:ascii="Times New Roman" w:eastAsia="Calibri" w:hAnsi="Times New Roman" w:cs="Times New Roman"/>
          <w:b/>
          <w:caps/>
          <w:sz w:val="40"/>
          <w:szCs w:val="40"/>
        </w:rPr>
        <w:t>РАСПОРЯЖЕНИЕ</w:t>
      </w:r>
    </w:p>
    <w:p w:rsidR="00E94993" w:rsidRPr="00E94993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32"/>
        </w:rPr>
      </w:pPr>
    </w:p>
    <w:p w:rsidR="00E94993" w:rsidRPr="00E94993" w:rsidRDefault="00122659" w:rsidP="00E94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30.09.2019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273-р</w:t>
      </w:r>
    </w:p>
    <w:p w:rsidR="00E94993" w:rsidRPr="00E94993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499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E94993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E94993">
        <w:rPr>
          <w:rFonts w:ascii="Times New Roman" w:eastAsia="Calibri" w:hAnsi="Times New Roman" w:cs="Times New Roman"/>
          <w:sz w:val="24"/>
          <w:szCs w:val="24"/>
        </w:rPr>
        <w:t>ефтеюганск</w:t>
      </w:r>
      <w:proofErr w:type="spellEnd"/>
    </w:p>
    <w:p w:rsidR="00497A7E" w:rsidRPr="00F6292F" w:rsidRDefault="00497A7E" w:rsidP="00E94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DFF" w:rsidRPr="00A11DFF" w:rsidRDefault="00E94993" w:rsidP="00A11D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92F">
        <w:rPr>
          <w:rFonts w:ascii="Times New Roman" w:hAnsi="Times New Roman" w:cs="Times New Roman"/>
          <w:sz w:val="28"/>
          <w:szCs w:val="28"/>
        </w:rPr>
        <w:t>Об утверждении План</w:t>
      </w:r>
      <w:r w:rsidR="00DE7B8F">
        <w:rPr>
          <w:rFonts w:ascii="Times New Roman" w:hAnsi="Times New Roman" w:cs="Times New Roman"/>
          <w:sz w:val="28"/>
          <w:szCs w:val="28"/>
        </w:rPr>
        <w:t>а</w:t>
      </w:r>
      <w:r w:rsidRPr="00F6292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A11DFF" w:rsidRPr="00A11DFF">
        <w:rPr>
          <w:rFonts w:ascii="Times New Roman" w:hAnsi="Times New Roman" w:cs="Times New Roman"/>
          <w:sz w:val="28"/>
          <w:szCs w:val="28"/>
        </w:rPr>
        <w:t xml:space="preserve">по повышению занятости инвалидов </w:t>
      </w:r>
    </w:p>
    <w:p w:rsidR="00E94993" w:rsidRPr="00F3185E" w:rsidRDefault="00A11DFF" w:rsidP="00F3185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DFF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Нефтеюганск на 2019-2020 годы </w:t>
      </w:r>
    </w:p>
    <w:p w:rsidR="00E94993" w:rsidRPr="006812C9" w:rsidRDefault="002A03FF" w:rsidP="00F3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en-US"/>
        </w:rPr>
      </w:pPr>
      <w:r w:rsidRPr="00A11DFF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В </w:t>
      </w:r>
      <w:r w:rsidR="001509B0">
        <w:rPr>
          <w:rFonts w:ascii="Times New Roman" w:eastAsia="HiddenHorzOCR" w:hAnsi="Times New Roman" w:cs="Times New Roman"/>
          <w:sz w:val="28"/>
          <w:szCs w:val="28"/>
          <w:lang w:eastAsia="en-US"/>
        </w:rPr>
        <w:t>целях исполнения</w:t>
      </w:r>
      <w:r w:rsidRPr="006812C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r w:rsidR="0065779B">
        <w:rPr>
          <w:rFonts w:ascii="Times New Roman" w:eastAsia="HiddenHorzOCR" w:hAnsi="Times New Roman" w:cs="Times New Roman"/>
          <w:sz w:val="28"/>
          <w:szCs w:val="28"/>
          <w:lang w:eastAsia="en-US"/>
        </w:rPr>
        <w:t>п.1.3</w:t>
      </w:r>
      <w:r w:rsidR="00A11DFF" w:rsidRPr="00A11DFF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протокола № 243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</w:t>
      </w:r>
      <w:r w:rsidR="00A11DFF">
        <w:rPr>
          <w:rFonts w:ascii="Times New Roman" w:eastAsia="HiddenHorzOCR" w:hAnsi="Times New Roman" w:cs="Times New Roman"/>
          <w:sz w:val="28"/>
          <w:szCs w:val="28"/>
          <w:lang w:eastAsia="en-US"/>
        </w:rPr>
        <w:t>-</w:t>
      </w:r>
      <w:r w:rsidR="00A11DFF" w:rsidRPr="00A11DFF">
        <w:rPr>
          <w:rFonts w:ascii="Times New Roman" w:eastAsia="HiddenHorzOCR" w:hAnsi="Times New Roman" w:cs="Times New Roman"/>
          <w:sz w:val="28"/>
          <w:szCs w:val="28"/>
          <w:lang w:eastAsia="en-US"/>
        </w:rPr>
        <w:t>экономического развития Ханты-Мансийского автономного округа – Югры от 23 августа 2019 года</w:t>
      </w:r>
      <w:r w:rsidRPr="006812C9">
        <w:rPr>
          <w:rFonts w:ascii="Times New Roman" w:eastAsia="HiddenHorzOCR" w:hAnsi="Times New Roman" w:cs="Times New Roman"/>
          <w:sz w:val="28"/>
          <w:szCs w:val="28"/>
          <w:lang w:eastAsia="en-US"/>
        </w:rPr>
        <w:t>:</w:t>
      </w:r>
    </w:p>
    <w:p w:rsidR="00F3185E" w:rsidRPr="00093F12" w:rsidRDefault="00E94993" w:rsidP="00093F12">
      <w:pPr>
        <w:pStyle w:val="ConsPlusTitle"/>
        <w:ind w:firstLine="708"/>
        <w:jc w:val="both"/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</w:pPr>
      <w:r w:rsidRPr="00A11DFF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>1.</w:t>
      </w:r>
      <w:r w:rsidR="003A19C1" w:rsidRPr="00A11DFF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 xml:space="preserve">Утвердить </w:t>
      </w:r>
      <w:r w:rsidR="00711DD7" w:rsidRPr="00A11DFF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>П</w:t>
      </w:r>
      <w:r w:rsidRPr="00A11DFF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>лан</w:t>
      </w:r>
      <w:r w:rsidR="003A19C1" w:rsidRPr="00A11DFF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 xml:space="preserve"> </w:t>
      </w:r>
      <w:r w:rsidR="00A11DFF" w:rsidRPr="00A11DFF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 xml:space="preserve">мероприятий по повышению занятости инвалидов </w:t>
      </w:r>
      <w:r w:rsidR="00A11DFF" w:rsidRPr="00093F12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>в муниципальном образовании горо</w:t>
      </w:r>
      <w:r w:rsidR="00093F12" w:rsidRPr="00093F12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>д Нефтеюганск на 2019-2020 годы</w:t>
      </w:r>
      <w:r w:rsidR="0065779B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 xml:space="preserve"> согласно приложению к распоряжению</w:t>
      </w:r>
      <w:r w:rsidR="00093F12" w:rsidRPr="00093F12">
        <w:rPr>
          <w:rFonts w:ascii="Times New Roman" w:eastAsia="HiddenHorzOCR" w:hAnsi="Times New Roman" w:cs="Times New Roman"/>
          <w:b w:val="0"/>
          <w:sz w:val="28"/>
          <w:szCs w:val="28"/>
          <w:lang w:eastAsia="en-US"/>
        </w:rPr>
        <w:t>.</w:t>
      </w:r>
    </w:p>
    <w:p w:rsidR="00093F12" w:rsidRPr="00C85F2B" w:rsidRDefault="00093F12" w:rsidP="00093F12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5F2B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19386C">
        <w:rPr>
          <w:rFonts w:ascii="Times New Roman" w:hAnsi="Times New Roman"/>
          <w:sz w:val="28"/>
          <w:szCs w:val="28"/>
          <w:lang w:val="ru-RU"/>
        </w:rPr>
        <w:t>епартамент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19386C">
        <w:rPr>
          <w:rFonts w:ascii="Times New Roman" w:hAnsi="Times New Roman"/>
          <w:sz w:val="28"/>
          <w:szCs w:val="28"/>
          <w:lang w:val="ru-RU"/>
        </w:rPr>
        <w:t xml:space="preserve"> по делам администрации города </w:t>
      </w:r>
      <w:r>
        <w:rPr>
          <w:rFonts w:ascii="Times New Roman" w:hAnsi="Times New Roman"/>
          <w:sz w:val="28"/>
          <w:szCs w:val="28"/>
          <w:lang w:val="ru-RU"/>
        </w:rPr>
        <w:t>(Прокопович П.А</w:t>
      </w:r>
      <w:r w:rsidRPr="0019386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разместить распоряжение</w:t>
      </w:r>
      <w:proofErr w:type="gramEnd"/>
      <w:r w:rsidRPr="0019386C">
        <w:rPr>
          <w:rFonts w:ascii="Times New Roman" w:hAnsi="Times New Roman"/>
          <w:sz w:val="28"/>
          <w:szCs w:val="28"/>
          <w:lang w:val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093F12" w:rsidRPr="00F17B59" w:rsidRDefault="00093F12" w:rsidP="0009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7B59">
        <w:rPr>
          <w:rFonts w:ascii="Times New Roman" w:hAnsi="Times New Roman"/>
          <w:sz w:val="28"/>
          <w:szCs w:val="28"/>
        </w:rPr>
        <w:t>.Контроль исполнения распоряжения оставляю за собой.</w:t>
      </w:r>
    </w:p>
    <w:p w:rsidR="00E94993" w:rsidRPr="00644D03" w:rsidRDefault="00E94993" w:rsidP="00F3185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993">
        <w:rPr>
          <w:rFonts w:ascii="Times New Roman" w:eastAsia="Batang" w:hAnsi="Times New Roman" w:cs="Times New Roman"/>
          <w:sz w:val="28"/>
          <w:szCs w:val="28"/>
          <w:lang w:eastAsia="ko-KR"/>
        </w:rPr>
        <w:tab/>
      </w:r>
    </w:p>
    <w:p w:rsidR="00E94993" w:rsidRDefault="00E94993" w:rsidP="00E949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94993" w:rsidRDefault="002819CD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E94993" w:rsidRPr="00E94993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D154C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644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Нефтеюганска</w:t>
      </w:r>
      <w:r w:rsidR="00644D0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94993" w:rsidRPr="00E9499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D154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94993" w:rsidRPr="00E9499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94993" w:rsidRPr="00E94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B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С.Ю.Дегтярев</w:t>
      </w:r>
      <w:proofErr w:type="spellEnd"/>
    </w:p>
    <w:p w:rsidR="00E94993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993" w:rsidRDefault="00E94993" w:rsidP="00B91D03">
      <w:pPr>
        <w:spacing w:after="0" w:line="240" w:lineRule="auto"/>
        <w:ind w:left="11766"/>
        <w:rPr>
          <w:rFonts w:ascii="Times New Roman" w:hAnsi="Times New Roman" w:cs="Times New Roman"/>
          <w:sz w:val="28"/>
          <w:szCs w:val="28"/>
        </w:rPr>
        <w:sectPr w:rsidR="00E94993" w:rsidSect="00E94993">
          <w:headerReference w:type="default" r:id="rId10"/>
          <w:pgSz w:w="11906" w:h="16838"/>
          <w:pgMar w:top="1134" w:right="567" w:bottom="1134" w:left="1701" w:header="136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67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FA11E8" w:rsidRPr="00D54A3A" w:rsidTr="005A5D77">
        <w:tc>
          <w:tcPr>
            <w:tcW w:w="14992" w:type="dxa"/>
          </w:tcPr>
          <w:p w:rsidR="00FA11E8" w:rsidRDefault="00FA11E8" w:rsidP="005A5D77">
            <w:pPr>
              <w:pStyle w:val="ConsPlusTitle"/>
              <w:ind w:left="113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FA11E8" w:rsidRDefault="00FA11E8" w:rsidP="005A5D77">
            <w:pPr>
              <w:pStyle w:val="ConsPlusTitle"/>
              <w:ind w:left="113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распоряжению</w:t>
            </w:r>
          </w:p>
          <w:p w:rsidR="00FA11E8" w:rsidRDefault="00FA11E8" w:rsidP="005A5D77">
            <w:pPr>
              <w:pStyle w:val="ConsPlusTitle"/>
              <w:ind w:left="113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</w:t>
            </w:r>
          </w:p>
          <w:p w:rsidR="00FA11E8" w:rsidRPr="00122659" w:rsidRDefault="00FA11E8" w:rsidP="00122659">
            <w:pPr>
              <w:pStyle w:val="ConsPlusTitle"/>
              <w:ind w:left="113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26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122659" w:rsidRPr="0012265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30.09.2019</w:t>
            </w:r>
            <w:r w:rsidRPr="0012265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122659" w:rsidRPr="00122659">
              <w:rPr>
                <w:rFonts w:ascii="Times New Roman" w:hAnsi="Times New Roman" w:cs="Times New Roman"/>
                <w:b w:val="0"/>
                <w:sz w:val="28"/>
                <w:szCs w:val="28"/>
              </w:rPr>
              <w:t>273-р</w:t>
            </w:r>
          </w:p>
        </w:tc>
      </w:tr>
      <w:tr w:rsidR="00FA11E8" w:rsidRPr="00D54A3A" w:rsidTr="005A5D77">
        <w:tc>
          <w:tcPr>
            <w:tcW w:w="14992" w:type="dxa"/>
          </w:tcPr>
          <w:p w:rsidR="00FA11E8" w:rsidRPr="00D54A3A" w:rsidRDefault="00FA11E8" w:rsidP="005A5D7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A11E8" w:rsidRDefault="00FA11E8" w:rsidP="00FA1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1E8" w:rsidRDefault="00FA11E8" w:rsidP="00FA1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1E8" w:rsidRDefault="00FA11E8" w:rsidP="00FA1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1E8" w:rsidRDefault="00FA11E8" w:rsidP="00FA1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1E8" w:rsidRDefault="00FA11E8" w:rsidP="00FA11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1DFF" w:rsidRPr="00093F12" w:rsidRDefault="00A11DFF" w:rsidP="00A1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F12">
        <w:rPr>
          <w:rFonts w:ascii="Times New Roman" w:hAnsi="Times New Roman" w:cs="Times New Roman"/>
          <w:sz w:val="28"/>
          <w:szCs w:val="28"/>
        </w:rPr>
        <w:t>План мероприятий по повышению занятости инвалидов</w:t>
      </w:r>
    </w:p>
    <w:p w:rsidR="00A11DFF" w:rsidRPr="00093F12" w:rsidRDefault="00A11DFF" w:rsidP="00A1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F12">
        <w:rPr>
          <w:rFonts w:ascii="Times New Roman" w:hAnsi="Times New Roman" w:cs="Times New Roman"/>
          <w:sz w:val="28"/>
          <w:szCs w:val="28"/>
        </w:rPr>
        <w:t>в муниципальном образовании город Нефтеюганск на 2019-2020 годы</w:t>
      </w:r>
    </w:p>
    <w:p w:rsidR="00A11DFF" w:rsidRPr="00A11DFF" w:rsidRDefault="00A11DFF" w:rsidP="00A1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83" w:type="dxa"/>
        <w:tblLayout w:type="fixed"/>
        <w:tblLook w:val="01E0" w:firstRow="1" w:lastRow="1" w:firstColumn="1" w:lastColumn="1" w:noHBand="0" w:noVBand="0"/>
      </w:tblPr>
      <w:tblGrid>
        <w:gridCol w:w="562"/>
        <w:gridCol w:w="6350"/>
        <w:gridCol w:w="1730"/>
        <w:gridCol w:w="2977"/>
        <w:gridCol w:w="3964"/>
      </w:tblGrid>
      <w:tr w:rsidR="00A11DFF" w:rsidRPr="00A11DFF" w:rsidTr="00093F12">
        <w:trPr>
          <w:trHeight w:val="64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11DFF" w:rsidRPr="00A11DFF" w:rsidTr="00093F12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Формирование банка инвалидов трудоспособного возраста, проживающих на территории  города Нефтеюганска</w:t>
            </w:r>
            <w:r w:rsidR="006577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желающих трудоустроиться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КУ «Нефтеюганский центр занятости населения», Нефтеюганская</w:t>
            </w:r>
          </w:p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организация </w:t>
            </w:r>
            <w:proofErr w:type="gram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общероссийской</w:t>
            </w:r>
            <w:proofErr w:type="gram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«Всероссийское общество инвалидов»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Увеличение доли работающих инвалидов трудоспособного возраста,  увеличение количества рабочих мест</w:t>
            </w:r>
            <w:r w:rsidR="006577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инвалидами трудоспособного возраста</w:t>
            </w:r>
          </w:p>
        </w:tc>
      </w:tr>
      <w:tr w:rsidR="00A11DFF" w:rsidRPr="00A11DFF" w:rsidTr="00093F12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рабочих местах, формирование банка рабочих мест, подходящих для трудоустройства инвалидов трудоспособного возраста с учетом их профессиональной квалификации, показаний (противопоказаний) по условиям труда и видам трудовой деятельности, в том числе на квотируемые и временные рабочие места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КУ «Нефтеюганский центр занятости населения»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Анализ спроса и предложения при трудоустройстве </w:t>
            </w:r>
            <w:proofErr w:type="gram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конкретных</w:t>
            </w:r>
            <w:proofErr w:type="gram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</w:p>
        </w:tc>
      </w:tr>
      <w:tr w:rsidR="00A11DFF" w:rsidRPr="00A11DFF" w:rsidTr="00093F12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представленных работодателями сведений о наличии свободных рабочих мест и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вакантных должностей, создан</w:t>
            </w:r>
            <w:r w:rsidR="0065779B">
              <w:rPr>
                <w:rFonts w:ascii="Times New Roman" w:hAnsi="Times New Roman" w:cs="Times New Roman"/>
                <w:sz w:val="28"/>
                <w:szCs w:val="28"/>
              </w:rPr>
              <w:t>ных или выделенных рабочих мест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для трудоустройства инвалидов в соответствии с установленной квотой для приема на работу инвалидов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КУ «Нефтеюганский центр занятости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банка данных вакантных рабочих мест для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трудоустройства инвалидов</w:t>
            </w:r>
          </w:p>
        </w:tc>
      </w:tr>
      <w:tr w:rsidR="00A11DFF" w:rsidRPr="00A11DFF" w:rsidTr="00093F12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DA56AB" w:rsidP="00DA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 мероприятий по </w:t>
            </w:r>
            <w:r w:rsidR="00A11DFF" w:rsidRPr="00A11DFF">
              <w:rPr>
                <w:rFonts w:ascii="Times New Roman" w:hAnsi="Times New Roman" w:cs="Times New Roman"/>
                <w:sz w:val="28"/>
                <w:szCs w:val="28"/>
              </w:rPr>
              <w:t>легализации трудовых отношений на </w:t>
            </w:r>
            <w:r w:rsidR="0065779B"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A11DFF" w:rsidRPr="00A11D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Нефтеюганск, в том числе неформально занятых инвалидов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КУ «Нефтеюганский центр занятости населения»,</w:t>
            </w:r>
          </w:p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 Нефтеюганска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Выявление (исключение) нарушений требований действующего законодательства по трудоустройству инвалидов</w:t>
            </w:r>
          </w:p>
        </w:tc>
      </w:tr>
      <w:tr w:rsidR="00A11DFF" w:rsidRPr="00A11DFF" w:rsidTr="00093F12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легализации трудовых отношений в муниципальном образовании город Нефтеюган</w:t>
            </w:r>
            <w:proofErr w:type="gram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ск с пр</w:t>
            </w:r>
            <w:proofErr w:type="gram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иглашением работодателей, нарушающих требования законодательства о трудовых правах и гарантиях для инвалидов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города,</w:t>
            </w:r>
          </w:p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Рабочая группа по легализации трудовых отношений в муниципальном образовании город Нефтеюганск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органов местного самоуправления города Нефтеюганска, органов государственного надзора и контроля, работодателей и представителей общественного </w:t>
            </w:r>
            <w:proofErr w:type="gram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br/>
              <w:t>и законных интересов инвалидов в сфере трудовых отношений</w:t>
            </w:r>
          </w:p>
        </w:tc>
      </w:tr>
      <w:tr w:rsidR="00A11DFF" w:rsidRPr="00A11DFF" w:rsidTr="00093F1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работодателями, объединениями инвалидов по вопросам содействия 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>в трудоустройстве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, в том числе  на квотированные рабочие места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09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КУ «Нефтеюганский центр занятости населения», департамент по делам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Нефтеюганска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в рамках социального партнерства условий для повышения эффективности мер по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трудоустройству инвалидов</w:t>
            </w:r>
          </w:p>
        </w:tc>
      </w:tr>
      <w:tr w:rsidR="00A11DFF" w:rsidRPr="00A11DFF" w:rsidTr="00093F1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постоянно действующей муниципальной трёхсторонней комиссии по регулированию социально-трудовых отношений в городе Нефтеюганске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администрации города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органов местного самоуправления города Нефтеюганска, работодателей города и профсоюзных объединений в части соблюдения прав и законных интересов инвалидов в сфере трудовых отношений</w:t>
            </w:r>
          </w:p>
        </w:tc>
      </w:tr>
      <w:tr w:rsidR="00A11DFF" w:rsidRPr="00A11DFF" w:rsidTr="00093F12">
        <w:trPr>
          <w:trHeight w:val="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Координационного совета по делам инвалидов при главе города Нефтеюганска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Департамент по делам администрации города Нефтеюганска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органов местного самоуправления города Нефтеюганска с органами социальной защиты населения, учреждениями, общественными объединениями, коммерческими и некоммерческими организациями и гражданами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проживающими на территории города Нефтеюганска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связанным с решением проблем людей с ограниченными возможностями в городе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Нефтеюганске</w:t>
            </w:r>
          </w:p>
        </w:tc>
      </w:tr>
      <w:tr w:rsidR="00A11DFF" w:rsidRPr="00A11DFF" w:rsidTr="00093F12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консультационно-разъяснительной работы с работодателями (проведение рабочих встреч, круглых столов, совещаний) по вопросам трудоустройства инвалидов, соблюдению требований трудового законодательства в отношении инвалидов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B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не реже</w:t>
            </w:r>
          </w:p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1 раза в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КУ «Нефтеюганский центр занятости населения», 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дминистрация города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Взаимодействие, выработка совместных мероприятий по трудоустройству инвалидов </w:t>
            </w:r>
          </w:p>
        </w:tc>
      </w:tr>
      <w:tr w:rsidR="00A11DFF" w:rsidRPr="00A11DFF" w:rsidTr="00093F12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состоянии рынка труда, вакансиях, услугах  службы занятости, о реализуемых мерах по содействию трудоустройству инвалидов в СМИ, с использованием сети Интернет, в том числе на официальном сайте администрации города Нефтеюганска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КУ «Нефтеюганский центр занятости населения», департамент по делам администрации города Нефтеюганска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инвалидов, получающих информацию о реализуемых мерах по содействию их трудоустройству </w:t>
            </w:r>
          </w:p>
        </w:tc>
      </w:tr>
      <w:tr w:rsidR="00A11DFF" w:rsidRPr="00A11DFF" w:rsidTr="00093F12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государственных услуг в сфере занятости населения инвалидам, обратившимся в КУ «Нефтеюганский центр занятости населения», участие инвалидов в мероприятиях государственной программы «Поддержка занятости населения»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КУ «Нефтеюганский центр занятости населения»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Повышение уровня занятости инвалидов трудоспособного возраста, повышение их конкурентоспособности на рынке труда</w:t>
            </w:r>
          </w:p>
        </w:tc>
      </w:tr>
      <w:tr w:rsidR="00A11DFF" w:rsidRPr="00A11DFF" w:rsidTr="00093F12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(включая </w:t>
            </w:r>
            <w:proofErr w:type="gram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финансовую</w:t>
            </w:r>
            <w:proofErr w:type="gram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) по содействию </w:t>
            </w:r>
            <w:proofErr w:type="spell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безработных граждан из числа инвалидов при регистрации в качестве юридического лица, индивидуального предпринимателя либо крестьянского (фермерского) хозяйства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КУ «Нефтеюганский центр занятости населения»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стимулирования и мотивации инвалидов к </w:t>
            </w:r>
            <w:proofErr w:type="spell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</w:p>
        </w:tc>
      </w:tr>
      <w:tr w:rsidR="00A11DFF" w:rsidRPr="00A11DFF" w:rsidTr="00093F12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создании (оснащении) постоянных (специальных) рабочих мест для трудоустройства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инвалидов согласно рекомендациям  ИПРА в учреждениях муниципальной формы собственности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09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города, КУ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«Нефтеюганский центр занятости населения»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постоянных (специальных) рабочих мест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трудоустройства инвалидов, освоение выделенных средств на эти цели</w:t>
            </w:r>
          </w:p>
        </w:tc>
      </w:tr>
      <w:tr w:rsidR="00A11DFF" w:rsidRPr="00A11DFF" w:rsidTr="00093F12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инвалидам в подготовке и размещении резюме на портале «Работа в России» и в  социальной сети </w:t>
            </w:r>
            <w:proofErr w:type="spell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SkillsNet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КУ «Нефтеюганский центр занятости населения»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трудового потенциала инвалидов</w:t>
            </w:r>
          </w:p>
        </w:tc>
      </w:tr>
      <w:tr w:rsidR="00A11DFF" w:rsidRPr="00A11DFF" w:rsidTr="00093F12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 по развитию коммуникативных навыков инвалидов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2019-2020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БУ ХМАО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Югры «Нефтеюганский комплексный центр социального обслуживания населения»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период действия индивидуальной программы предоставления социальных услуг (ИППСУ)</w:t>
            </w:r>
          </w:p>
        </w:tc>
      </w:tr>
      <w:tr w:rsidR="00A11DFF" w:rsidRPr="00A11DFF" w:rsidTr="00093F12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Привлечение к добровольческой деятельности в рамках Программы  обучения для граждан старшего поколения «Университет третьего возраста»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2019-2020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БУ ХМАО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Югры «Нефтеюганский комплексный центр социального обслуживания населения»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В период действия индивидуальной программы предоставления социальных услуг (ИППСУ)</w:t>
            </w:r>
          </w:p>
        </w:tc>
      </w:tr>
      <w:tr w:rsidR="00A11DFF" w:rsidRPr="00A11DFF" w:rsidTr="00093F12">
        <w:trPr>
          <w:trHeight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для членов Нефтеюганской городской организации общероссийской общественной организации «Всероссийское общество инвалидов»</w:t>
            </w:r>
          </w:p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В течение 2019-2020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Нефтеюганская городская организация </w:t>
            </w:r>
            <w:proofErr w:type="gram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общероссийской</w:t>
            </w:r>
            <w:proofErr w:type="gram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«Всероссийское общество инвалидов»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Трудоустройство членов Общества инвалидов</w:t>
            </w:r>
          </w:p>
        </w:tc>
      </w:tr>
      <w:tr w:rsidR="00A11DFF" w:rsidRPr="00A11DFF" w:rsidTr="00093F12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и сотрудничества:</w:t>
            </w:r>
          </w:p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- с Центром занятости населения по выполнению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работодателями федерального законодательства 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о квотировании рабочих мест, </w:t>
            </w:r>
          </w:p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- с бюро </w:t>
            </w:r>
            <w:proofErr w:type="spellStart"/>
            <w:proofErr w:type="gram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–социальной</w:t>
            </w:r>
            <w:proofErr w:type="gram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по выявлению людей, впервые получивших инвалидность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для привлечения их в деятельность некоммерческой организации с целью дальнейшего трудоустройства, </w:t>
            </w:r>
          </w:p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- с МБОУ «СОШ №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8» с целью привлечения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 xml:space="preserve"> детей инвалидов по приобретению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ими профессии и 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>в дальнейшем их трудоустройства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2019-2020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Нефтеюганская городская организация </w:t>
            </w:r>
            <w:proofErr w:type="gram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общероссийской</w:t>
            </w:r>
            <w:proofErr w:type="gram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«Всероссийское общество инвалидов»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взаимодействия Общества инвалидов по 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занятости инвалидов</w:t>
            </w:r>
          </w:p>
        </w:tc>
      </w:tr>
      <w:tr w:rsidR="00A11DFF" w:rsidRPr="00A11DFF" w:rsidTr="00093F12">
        <w:trPr>
          <w:trHeight w:val="1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A11DF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культурно-массовых и спортивных мероприятий (конкурс между микрорайонами «Весеннее настроение»; литературно – музыкальная композиция, посвященная 75 годовщине </w:t>
            </w:r>
            <w:r w:rsidR="00DA56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обеды в Великой Отечественной войне; привлечение детей города в студию спортивных настольных игр народов мира, с целью развития их физических и умственных способностей; участие в городских, окружных, областных, российских фестивалях и соревнованиях)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DA5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В течение 2019-2020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Нефтеюганская городская организация </w:t>
            </w:r>
            <w:proofErr w:type="gramStart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общероссийской</w:t>
            </w:r>
            <w:proofErr w:type="gramEnd"/>
            <w:r w:rsidRPr="00A11DF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«Всероссийское общество инвалидов»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F" w:rsidRPr="00A11DFF" w:rsidRDefault="00A11DFF" w:rsidP="00657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DFF">
              <w:rPr>
                <w:rFonts w:ascii="Times New Roman" w:hAnsi="Times New Roman" w:cs="Times New Roman"/>
                <w:sz w:val="28"/>
                <w:szCs w:val="28"/>
              </w:rPr>
              <w:t>Реабилитация инвалидов, организация досуга</w:t>
            </w:r>
          </w:p>
        </w:tc>
      </w:tr>
    </w:tbl>
    <w:p w:rsidR="00A11DFF" w:rsidRPr="00A11DFF" w:rsidRDefault="00A11DFF" w:rsidP="00A1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DFF" w:rsidRPr="00A11DFF" w:rsidRDefault="00A11DFF" w:rsidP="00A1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DFF" w:rsidRPr="00A11DFF" w:rsidRDefault="00A11DFF" w:rsidP="00A1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DFF" w:rsidRDefault="00A11DFF" w:rsidP="00A11DFF"/>
    <w:p w:rsidR="00C20D1A" w:rsidRDefault="00C20D1A" w:rsidP="00497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20D1A" w:rsidSect="00A11DFF">
          <w:headerReference w:type="default" r:id="rId11"/>
          <w:headerReference w:type="first" r:id="rId12"/>
          <w:pgSz w:w="16838" w:h="11906" w:orient="landscape"/>
          <w:pgMar w:top="1134" w:right="284" w:bottom="851" w:left="993" w:header="136" w:footer="709" w:gutter="0"/>
          <w:cols w:space="708"/>
          <w:titlePg/>
          <w:docGrid w:linePitch="360"/>
        </w:sectPr>
      </w:pPr>
    </w:p>
    <w:p w:rsidR="00FA11E8" w:rsidRPr="00A63219" w:rsidRDefault="00FA11E8" w:rsidP="00D41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11E8" w:rsidRPr="00A63219" w:rsidSect="00F6292F">
      <w:pgSz w:w="11906" w:h="16838" w:code="9"/>
      <w:pgMar w:top="1134" w:right="567" w:bottom="1134" w:left="170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53" w:rsidRDefault="00CA4C53" w:rsidP="0027089C">
      <w:pPr>
        <w:spacing w:after="0" w:line="240" w:lineRule="auto"/>
      </w:pPr>
      <w:r>
        <w:separator/>
      </w:r>
    </w:p>
  </w:endnote>
  <w:endnote w:type="continuationSeparator" w:id="0">
    <w:p w:rsidR="00CA4C53" w:rsidRDefault="00CA4C53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53" w:rsidRDefault="00CA4C53" w:rsidP="0027089C">
      <w:pPr>
        <w:spacing w:after="0" w:line="240" w:lineRule="auto"/>
      </w:pPr>
      <w:r>
        <w:separator/>
      </w:r>
    </w:p>
  </w:footnote>
  <w:footnote w:type="continuationSeparator" w:id="0">
    <w:p w:rsidR="00CA4C53" w:rsidRDefault="00CA4C53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3C3" w:rsidRDefault="00FB23C3">
    <w:pPr>
      <w:pStyle w:val="a6"/>
      <w:jc w:val="center"/>
    </w:pPr>
  </w:p>
  <w:p w:rsidR="00FB23C3" w:rsidRDefault="00FB23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446474"/>
      <w:docPartObj>
        <w:docPartGallery w:val="Page Numbers (Top of Page)"/>
        <w:docPartUnique/>
      </w:docPartObj>
    </w:sdtPr>
    <w:sdtEndPr/>
    <w:sdtContent>
      <w:p w:rsidR="00FB23C3" w:rsidRDefault="00FB23C3">
        <w:pPr>
          <w:pStyle w:val="a6"/>
          <w:jc w:val="center"/>
        </w:pPr>
      </w:p>
      <w:p w:rsidR="00FB23C3" w:rsidRDefault="00107C0B">
        <w:pPr>
          <w:pStyle w:val="a6"/>
          <w:jc w:val="center"/>
        </w:pPr>
        <w:r>
          <w:fldChar w:fldCharType="begin"/>
        </w:r>
        <w:r w:rsidR="004F2848">
          <w:instrText>PAGE   \* MERGEFORMAT</w:instrText>
        </w:r>
        <w:r>
          <w:fldChar w:fldCharType="separate"/>
        </w:r>
        <w:r w:rsidR="00D417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23C3" w:rsidRDefault="00FB23C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924031"/>
      <w:docPartObj>
        <w:docPartGallery w:val="Page Numbers (Top of Page)"/>
        <w:docPartUnique/>
      </w:docPartObj>
    </w:sdtPr>
    <w:sdtEndPr/>
    <w:sdtContent>
      <w:p w:rsidR="00FB23C3" w:rsidRDefault="00FB23C3">
        <w:pPr>
          <w:pStyle w:val="a6"/>
          <w:jc w:val="center"/>
        </w:pPr>
      </w:p>
      <w:p w:rsidR="00FB23C3" w:rsidRDefault="00107C0B">
        <w:pPr>
          <w:pStyle w:val="a6"/>
          <w:jc w:val="center"/>
        </w:pPr>
        <w:r>
          <w:fldChar w:fldCharType="begin"/>
        </w:r>
        <w:r w:rsidR="004F2848">
          <w:instrText>PAGE   \* MERGEFORMAT</w:instrText>
        </w:r>
        <w:r>
          <w:fldChar w:fldCharType="separate"/>
        </w:r>
        <w:r w:rsidR="00D417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3C3" w:rsidRDefault="00FB23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21F55BEC"/>
    <w:multiLevelType w:val="hybridMultilevel"/>
    <w:tmpl w:val="7B2E0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547C5"/>
    <w:multiLevelType w:val="hybridMultilevel"/>
    <w:tmpl w:val="4D84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042"/>
    <w:rsid w:val="00004FB3"/>
    <w:rsid w:val="00012318"/>
    <w:rsid w:val="00021794"/>
    <w:rsid w:val="00036B04"/>
    <w:rsid w:val="00040216"/>
    <w:rsid w:val="0005070B"/>
    <w:rsid w:val="00055F1E"/>
    <w:rsid w:val="000612EC"/>
    <w:rsid w:val="0007005C"/>
    <w:rsid w:val="000864EA"/>
    <w:rsid w:val="0008747A"/>
    <w:rsid w:val="00090309"/>
    <w:rsid w:val="00092758"/>
    <w:rsid w:val="00093F12"/>
    <w:rsid w:val="00096E0E"/>
    <w:rsid w:val="000A0569"/>
    <w:rsid w:val="000A616A"/>
    <w:rsid w:val="000A711E"/>
    <w:rsid w:val="000B07AA"/>
    <w:rsid w:val="000C1E41"/>
    <w:rsid w:val="000C4909"/>
    <w:rsid w:val="000E4341"/>
    <w:rsid w:val="000F713F"/>
    <w:rsid w:val="00107C0B"/>
    <w:rsid w:val="00112C22"/>
    <w:rsid w:val="00122659"/>
    <w:rsid w:val="00126B35"/>
    <w:rsid w:val="001314B4"/>
    <w:rsid w:val="0013653E"/>
    <w:rsid w:val="001509B0"/>
    <w:rsid w:val="00161DEC"/>
    <w:rsid w:val="001629CC"/>
    <w:rsid w:val="00164037"/>
    <w:rsid w:val="00173327"/>
    <w:rsid w:val="00182998"/>
    <w:rsid w:val="00190C32"/>
    <w:rsid w:val="00191552"/>
    <w:rsid w:val="0019179D"/>
    <w:rsid w:val="00196659"/>
    <w:rsid w:val="001C215B"/>
    <w:rsid w:val="001C5FE0"/>
    <w:rsid w:val="001C6C2C"/>
    <w:rsid w:val="001C7E55"/>
    <w:rsid w:val="001F03F4"/>
    <w:rsid w:val="001F2C44"/>
    <w:rsid w:val="002123C2"/>
    <w:rsid w:val="00221CDC"/>
    <w:rsid w:val="00242FC1"/>
    <w:rsid w:val="00255995"/>
    <w:rsid w:val="00264984"/>
    <w:rsid w:val="0027089C"/>
    <w:rsid w:val="002716EA"/>
    <w:rsid w:val="0027532F"/>
    <w:rsid w:val="002760BF"/>
    <w:rsid w:val="00277D0F"/>
    <w:rsid w:val="002819CD"/>
    <w:rsid w:val="00286EDD"/>
    <w:rsid w:val="0029000A"/>
    <w:rsid w:val="00295E36"/>
    <w:rsid w:val="002A03FF"/>
    <w:rsid w:val="002C12D5"/>
    <w:rsid w:val="002C3809"/>
    <w:rsid w:val="002D18E4"/>
    <w:rsid w:val="002D7BB8"/>
    <w:rsid w:val="002E171C"/>
    <w:rsid w:val="002E4038"/>
    <w:rsid w:val="002E6FE7"/>
    <w:rsid w:val="002F25FA"/>
    <w:rsid w:val="00300748"/>
    <w:rsid w:val="00303F0E"/>
    <w:rsid w:val="00305238"/>
    <w:rsid w:val="003142C4"/>
    <w:rsid w:val="00316A1A"/>
    <w:rsid w:val="003204F5"/>
    <w:rsid w:val="003323D8"/>
    <w:rsid w:val="0033417C"/>
    <w:rsid w:val="0033446F"/>
    <w:rsid w:val="00337E92"/>
    <w:rsid w:val="00337F50"/>
    <w:rsid w:val="00342123"/>
    <w:rsid w:val="00350FDC"/>
    <w:rsid w:val="003676C1"/>
    <w:rsid w:val="003745B6"/>
    <w:rsid w:val="00381824"/>
    <w:rsid w:val="00397CEC"/>
    <w:rsid w:val="003A19C1"/>
    <w:rsid w:val="003B539A"/>
    <w:rsid w:val="003C375E"/>
    <w:rsid w:val="003C6E08"/>
    <w:rsid w:val="003D37CF"/>
    <w:rsid w:val="003D7134"/>
    <w:rsid w:val="003E1B04"/>
    <w:rsid w:val="003E6BDB"/>
    <w:rsid w:val="003E6D1A"/>
    <w:rsid w:val="003F5971"/>
    <w:rsid w:val="003F679B"/>
    <w:rsid w:val="00406443"/>
    <w:rsid w:val="004068DE"/>
    <w:rsid w:val="004078F9"/>
    <w:rsid w:val="00412E62"/>
    <w:rsid w:val="00414C12"/>
    <w:rsid w:val="00425B96"/>
    <w:rsid w:val="00430565"/>
    <w:rsid w:val="00435307"/>
    <w:rsid w:val="00441CBE"/>
    <w:rsid w:val="00444B41"/>
    <w:rsid w:val="00453BAB"/>
    <w:rsid w:val="00456F87"/>
    <w:rsid w:val="00471C6E"/>
    <w:rsid w:val="00484366"/>
    <w:rsid w:val="00493C46"/>
    <w:rsid w:val="00497A7E"/>
    <w:rsid w:val="004A2829"/>
    <w:rsid w:val="004A3B15"/>
    <w:rsid w:val="004A3B61"/>
    <w:rsid w:val="004A7E26"/>
    <w:rsid w:val="004B63BA"/>
    <w:rsid w:val="004C4099"/>
    <w:rsid w:val="004C6D26"/>
    <w:rsid w:val="004D6D0A"/>
    <w:rsid w:val="004E1609"/>
    <w:rsid w:val="004F0D90"/>
    <w:rsid w:val="004F2848"/>
    <w:rsid w:val="00500654"/>
    <w:rsid w:val="00505571"/>
    <w:rsid w:val="00507C9D"/>
    <w:rsid w:val="00520891"/>
    <w:rsid w:val="00523016"/>
    <w:rsid w:val="00523961"/>
    <w:rsid w:val="00533027"/>
    <w:rsid w:val="005621C4"/>
    <w:rsid w:val="00562E01"/>
    <w:rsid w:val="005707D2"/>
    <w:rsid w:val="00595A81"/>
    <w:rsid w:val="005A6B9C"/>
    <w:rsid w:val="005A7169"/>
    <w:rsid w:val="005B049D"/>
    <w:rsid w:val="005B4AF8"/>
    <w:rsid w:val="005B4F9B"/>
    <w:rsid w:val="005B6A8A"/>
    <w:rsid w:val="005B74CB"/>
    <w:rsid w:val="005C3C58"/>
    <w:rsid w:val="005C46E1"/>
    <w:rsid w:val="005C7083"/>
    <w:rsid w:val="005E70B7"/>
    <w:rsid w:val="005F720E"/>
    <w:rsid w:val="00602B1F"/>
    <w:rsid w:val="00615739"/>
    <w:rsid w:val="00620E3C"/>
    <w:rsid w:val="006242C7"/>
    <w:rsid w:val="00627872"/>
    <w:rsid w:val="00644D03"/>
    <w:rsid w:val="00644DA6"/>
    <w:rsid w:val="00655AE7"/>
    <w:rsid w:val="0065779B"/>
    <w:rsid w:val="00666999"/>
    <w:rsid w:val="006812C9"/>
    <w:rsid w:val="006876A9"/>
    <w:rsid w:val="006943E3"/>
    <w:rsid w:val="006D710F"/>
    <w:rsid w:val="006E2CC8"/>
    <w:rsid w:val="006E68B3"/>
    <w:rsid w:val="006F26DD"/>
    <w:rsid w:val="00702A98"/>
    <w:rsid w:val="007052E7"/>
    <w:rsid w:val="00711DD7"/>
    <w:rsid w:val="00721857"/>
    <w:rsid w:val="007411D5"/>
    <w:rsid w:val="0074247C"/>
    <w:rsid w:val="00783D49"/>
    <w:rsid w:val="00784109"/>
    <w:rsid w:val="00787CD6"/>
    <w:rsid w:val="007917CE"/>
    <w:rsid w:val="007A440C"/>
    <w:rsid w:val="007A54C1"/>
    <w:rsid w:val="007A6ACE"/>
    <w:rsid w:val="007C7FAE"/>
    <w:rsid w:val="007D1427"/>
    <w:rsid w:val="007D447B"/>
    <w:rsid w:val="007D6E49"/>
    <w:rsid w:val="007E6264"/>
    <w:rsid w:val="00806E94"/>
    <w:rsid w:val="00830563"/>
    <w:rsid w:val="00842B33"/>
    <w:rsid w:val="00844FBC"/>
    <w:rsid w:val="0086264E"/>
    <w:rsid w:val="00872B04"/>
    <w:rsid w:val="00873549"/>
    <w:rsid w:val="00874A88"/>
    <w:rsid w:val="0087518F"/>
    <w:rsid w:val="00875E80"/>
    <w:rsid w:val="008775E0"/>
    <w:rsid w:val="0087771F"/>
    <w:rsid w:val="008824CC"/>
    <w:rsid w:val="008828C1"/>
    <w:rsid w:val="00886D9F"/>
    <w:rsid w:val="008923D8"/>
    <w:rsid w:val="0089621A"/>
    <w:rsid w:val="008A772A"/>
    <w:rsid w:val="008B48FD"/>
    <w:rsid w:val="008C61FE"/>
    <w:rsid w:val="008D673A"/>
    <w:rsid w:val="008F0BED"/>
    <w:rsid w:val="008F1A1C"/>
    <w:rsid w:val="00903086"/>
    <w:rsid w:val="009328CD"/>
    <w:rsid w:val="009411D1"/>
    <w:rsid w:val="00944E28"/>
    <w:rsid w:val="00955630"/>
    <w:rsid w:val="00971B2B"/>
    <w:rsid w:val="00982C18"/>
    <w:rsid w:val="00993C76"/>
    <w:rsid w:val="009A16A2"/>
    <w:rsid w:val="009B046C"/>
    <w:rsid w:val="009B5E00"/>
    <w:rsid w:val="009C3632"/>
    <w:rsid w:val="009D154C"/>
    <w:rsid w:val="009E5022"/>
    <w:rsid w:val="009F2BB0"/>
    <w:rsid w:val="009F343C"/>
    <w:rsid w:val="00A04856"/>
    <w:rsid w:val="00A10902"/>
    <w:rsid w:val="00A11DFF"/>
    <w:rsid w:val="00A156A7"/>
    <w:rsid w:val="00A23FD5"/>
    <w:rsid w:val="00A31D12"/>
    <w:rsid w:val="00A47EB4"/>
    <w:rsid w:val="00A509E4"/>
    <w:rsid w:val="00A53968"/>
    <w:rsid w:val="00A55E14"/>
    <w:rsid w:val="00A57192"/>
    <w:rsid w:val="00A61790"/>
    <w:rsid w:val="00A63219"/>
    <w:rsid w:val="00A8309E"/>
    <w:rsid w:val="00A91DA6"/>
    <w:rsid w:val="00AA4239"/>
    <w:rsid w:val="00AC2754"/>
    <w:rsid w:val="00AC6304"/>
    <w:rsid w:val="00AD4627"/>
    <w:rsid w:val="00AD6B8B"/>
    <w:rsid w:val="00AE20F1"/>
    <w:rsid w:val="00AE4E9C"/>
    <w:rsid w:val="00AF54F7"/>
    <w:rsid w:val="00AF6CF1"/>
    <w:rsid w:val="00B00BD0"/>
    <w:rsid w:val="00B02995"/>
    <w:rsid w:val="00B04FBA"/>
    <w:rsid w:val="00B36CD7"/>
    <w:rsid w:val="00B37425"/>
    <w:rsid w:val="00B578B4"/>
    <w:rsid w:val="00B57B01"/>
    <w:rsid w:val="00B62FF7"/>
    <w:rsid w:val="00B71D43"/>
    <w:rsid w:val="00B7714A"/>
    <w:rsid w:val="00B8128A"/>
    <w:rsid w:val="00B91D03"/>
    <w:rsid w:val="00B95042"/>
    <w:rsid w:val="00BA6C36"/>
    <w:rsid w:val="00BB180F"/>
    <w:rsid w:val="00BC544A"/>
    <w:rsid w:val="00BE4F8D"/>
    <w:rsid w:val="00C01488"/>
    <w:rsid w:val="00C05B35"/>
    <w:rsid w:val="00C07EEF"/>
    <w:rsid w:val="00C11F44"/>
    <w:rsid w:val="00C12DBD"/>
    <w:rsid w:val="00C176D7"/>
    <w:rsid w:val="00C20D1A"/>
    <w:rsid w:val="00C26282"/>
    <w:rsid w:val="00C33F38"/>
    <w:rsid w:val="00C4192C"/>
    <w:rsid w:val="00C60030"/>
    <w:rsid w:val="00C65F29"/>
    <w:rsid w:val="00C812AD"/>
    <w:rsid w:val="00C83C5C"/>
    <w:rsid w:val="00C84284"/>
    <w:rsid w:val="00C85C31"/>
    <w:rsid w:val="00C873AC"/>
    <w:rsid w:val="00C971D0"/>
    <w:rsid w:val="00CA4C53"/>
    <w:rsid w:val="00CC1DC0"/>
    <w:rsid w:val="00CC2C66"/>
    <w:rsid w:val="00CC3BF1"/>
    <w:rsid w:val="00CC5A16"/>
    <w:rsid w:val="00CC7400"/>
    <w:rsid w:val="00CD3C3A"/>
    <w:rsid w:val="00CD4D7B"/>
    <w:rsid w:val="00CF19FD"/>
    <w:rsid w:val="00CF343C"/>
    <w:rsid w:val="00CF710A"/>
    <w:rsid w:val="00D0079A"/>
    <w:rsid w:val="00D01965"/>
    <w:rsid w:val="00D135FC"/>
    <w:rsid w:val="00D16E41"/>
    <w:rsid w:val="00D35774"/>
    <w:rsid w:val="00D4172F"/>
    <w:rsid w:val="00D52CD6"/>
    <w:rsid w:val="00D72653"/>
    <w:rsid w:val="00D72D93"/>
    <w:rsid w:val="00DA56AB"/>
    <w:rsid w:val="00DB05E3"/>
    <w:rsid w:val="00DC24B1"/>
    <w:rsid w:val="00DC4728"/>
    <w:rsid w:val="00DC7C21"/>
    <w:rsid w:val="00DD013C"/>
    <w:rsid w:val="00DD19AD"/>
    <w:rsid w:val="00DE45C0"/>
    <w:rsid w:val="00DE7B8F"/>
    <w:rsid w:val="00DF1980"/>
    <w:rsid w:val="00E1402F"/>
    <w:rsid w:val="00E14AB1"/>
    <w:rsid w:val="00E151D9"/>
    <w:rsid w:val="00E17A00"/>
    <w:rsid w:val="00E17EE1"/>
    <w:rsid w:val="00E24E86"/>
    <w:rsid w:val="00E45B31"/>
    <w:rsid w:val="00E575C1"/>
    <w:rsid w:val="00E67CF5"/>
    <w:rsid w:val="00E87716"/>
    <w:rsid w:val="00E925DD"/>
    <w:rsid w:val="00E94993"/>
    <w:rsid w:val="00EA3256"/>
    <w:rsid w:val="00EC7CDF"/>
    <w:rsid w:val="00EF38EA"/>
    <w:rsid w:val="00F00471"/>
    <w:rsid w:val="00F07E47"/>
    <w:rsid w:val="00F12772"/>
    <w:rsid w:val="00F13DEE"/>
    <w:rsid w:val="00F3185E"/>
    <w:rsid w:val="00F5507F"/>
    <w:rsid w:val="00F627BC"/>
    <w:rsid w:val="00F6292F"/>
    <w:rsid w:val="00F669A5"/>
    <w:rsid w:val="00F70A4E"/>
    <w:rsid w:val="00FA11E8"/>
    <w:rsid w:val="00FA6921"/>
    <w:rsid w:val="00FB23C3"/>
    <w:rsid w:val="00FD0B60"/>
    <w:rsid w:val="00FD73D8"/>
    <w:rsid w:val="00FE78A3"/>
    <w:rsid w:val="00FF08BE"/>
    <w:rsid w:val="00FF48CC"/>
    <w:rsid w:val="00FF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table" w:customStyle="1" w:styleId="1">
    <w:name w:val="Сетка таблицы1"/>
    <w:basedOn w:val="a1"/>
    <w:next w:val="a3"/>
    <w:uiPriority w:val="59"/>
    <w:rsid w:val="0019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A11E8"/>
    <w:pPr>
      <w:ind w:left="720"/>
      <w:contextualSpacing/>
    </w:pPr>
  </w:style>
  <w:style w:type="paragraph" w:customStyle="1" w:styleId="ConsPlusTitle">
    <w:name w:val="ConsPlusTitle"/>
    <w:rsid w:val="00FA1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A11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093F12"/>
    <w:pPr>
      <w:spacing w:after="0" w:line="240" w:lineRule="auto"/>
    </w:pPr>
    <w:rPr>
      <w:rFonts w:ascii="Calibri" w:eastAsia="Calibri" w:hAnsi="Calibri" w:cs="Mangal"/>
      <w:szCs w:val="20"/>
      <w:lang w:val="en-US" w:eastAsia="en-US" w:bidi="hi-IN"/>
    </w:rPr>
  </w:style>
  <w:style w:type="character" w:customStyle="1" w:styleId="ad">
    <w:name w:val="Без интервала Знак"/>
    <w:link w:val="ac"/>
    <w:uiPriority w:val="1"/>
    <w:rsid w:val="00093F12"/>
    <w:rPr>
      <w:rFonts w:ascii="Calibri" w:eastAsia="Calibri" w:hAnsi="Calibri" w:cs="Mangal"/>
      <w:szCs w:val="20"/>
      <w:lang w:val="en-US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01FD-F585-4DF2-8F64-BB2A5F73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Duma</cp:lastModifiedBy>
  <cp:revision>157</cp:revision>
  <cp:lastPrinted>2019-09-25T10:48:00Z</cp:lastPrinted>
  <dcterms:created xsi:type="dcterms:W3CDTF">2015-03-20T07:00:00Z</dcterms:created>
  <dcterms:modified xsi:type="dcterms:W3CDTF">2019-10-02T05:10:00Z</dcterms:modified>
</cp:coreProperties>
</file>